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496C" w:rsidR="00253C46" w:rsidRDefault="006A5CC1" w14:paraId="7F95F634" w14:textId="35BCD8B7">
      <w:pPr>
        <w:rPr>
          <w:b/>
          <w:sz w:val="24"/>
          <w:szCs w:val="24"/>
          <w:u w:val="single"/>
        </w:rPr>
      </w:pPr>
      <w:r w:rsidRPr="00A1496C">
        <w:rPr>
          <w:b/>
          <w:sz w:val="24"/>
          <w:szCs w:val="24"/>
          <w:u w:val="single"/>
        </w:rPr>
        <w:t xml:space="preserve">Community Library Assistant – </w:t>
      </w:r>
      <w:r w:rsidR="00EC59BF">
        <w:rPr>
          <w:b/>
          <w:sz w:val="24"/>
          <w:szCs w:val="24"/>
          <w:u w:val="single"/>
        </w:rPr>
        <w:t>Cambourne</w:t>
      </w:r>
      <w:r w:rsidR="003D266C">
        <w:rPr>
          <w:b/>
          <w:sz w:val="24"/>
          <w:szCs w:val="24"/>
          <w:u w:val="single"/>
        </w:rPr>
        <w:t xml:space="preserve"> Post 6</w:t>
      </w:r>
    </w:p>
    <w:p w:rsidRPr="00A1496C" w:rsidR="006A5CC1" w:rsidRDefault="006A5CC1" w14:paraId="37131D1B" w14:textId="77777777">
      <w:pPr>
        <w:rPr>
          <w:b/>
          <w:sz w:val="24"/>
          <w:szCs w:val="24"/>
          <w:u w:val="single"/>
        </w:rPr>
      </w:pPr>
    </w:p>
    <w:p w:rsidRPr="00A1496C" w:rsidR="006A5CC1" w:rsidRDefault="006A5CC1" w14:paraId="73506428" w14:textId="5DAAB9D2">
      <w:pPr>
        <w:rPr>
          <w:b/>
          <w:sz w:val="24"/>
          <w:szCs w:val="24"/>
        </w:rPr>
      </w:pPr>
      <w:r w:rsidRPr="00A1496C">
        <w:rPr>
          <w:b/>
          <w:sz w:val="24"/>
          <w:szCs w:val="24"/>
        </w:rPr>
        <w:t xml:space="preserve">Working Pattern </w:t>
      </w:r>
      <w:r w:rsidR="00A2033D">
        <w:rPr>
          <w:b/>
          <w:sz w:val="24"/>
          <w:szCs w:val="24"/>
        </w:rPr>
        <w:t>–</w:t>
      </w:r>
      <w:r w:rsidRPr="00A1496C">
        <w:rPr>
          <w:b/>
          <w:sz w:val="24"/>
          <w:szCs w:val="24"/>
        </w:rPr>
        <w:t xml:space="preserve"> </w:t>
      </w:r>
      <w:r w:rsidR="00526BE3">
        <w:rPr>
          <w:b/>
          <w:sz w:val="24"/>
          <w:szCs w:val="24"/>
        </w:rPr>
        <w:t>1</w:t>
      </w:r>
      <w:r w:rsidR="00EC59BF">
        <w:rPr>
          <w:b/>
          <w:sz w:val="24"/>
          <w:szCs w:val="24"/>
        </w:rPr>
        <w:t>3</w:t>
      </w:r>
      <w:r w:rsidRPr="00A1496C">
        <w:rPr>
          <w:b/>
          <w:sz w:val="24"/>
          <w:szCs w:val="24"/>
        </w:rPr>
        <w:t xml:space="preserve"> hours on a </w:t>
      </w:r>
      <w:r w:rsidRPr="00A1496C" w:rsidR="00EC59BF">
        <w:rPr>
          <w:b/>
          <w:sz w:val="24"/>
          <w:szCs w:val="24"/>
        </w:rPr>
        <w:t>2-week</w:t>
      </w:r>
      <w:r w:rsidRPr="00A1496C">
        <w:rPr>
          <w:b/>
          <w:sz w:val="24"/>
          <w:szCs w:val="24"/>
        </w:rPr>
        <w:t xml:space="preserve"> rota</w:t>
      </w:r>
    </w:p>
    <w:p w:rsidRPr="00A1496C" w:rsidR="006A5CC1" w:rsidRDefault="006A5CC1" w14:paraId="6E1F3A14" w14:textId="77777777">
      <w:pPr>
        <w:rPr>
          <w:b/>
          <w:sz w:val="24"/>
          <w:szCs w:val="24"/>
        </w:rPr>
      </w:pPr>
    </w:p>
    <w:p w:rsidRPr="00A1496C" w:rsidR="006A5CC1" w:rsidRDefault="006A5CC1" w14:paraId="3F0412AB" w14:textId="77777777">
      <w:pPr>
        <w:rPr>
          <w:b/>
          <w:sz w:val="24"/>
          <w:szCs w:val="24"/>
        </w:rPr>
      </w:pPr>
      <w:r w:rsidRPr="00A1496C">
        <w:rPr>
          <w:b/>
          <w:sz w:val="24"/>
          <w:szCs w:val="24"/>
        </w:rPr>
        <w:t>Please note</w:t>
      </w:r>
    </w:p>
    <w:p w:rsidRPr="00A1496C" w:rsidR="006A5CC1" w:rsidRDefault="006A5CC1" w14:paraId="1A4CF846" w14:textId="77777777">
      <w:pPr>
        <w:rPr>
          <w:b/>
          <w:sz w:val="24"/>
          <w:szCs w:val="24"/>
        </w:rPr>
      </w:pPr>
    </w:p>
    <w:p w:rsidR="006A5CC1" w:rsidP="00174638" w:rsidRDefault="006A5CC1" w14:paraId="15DD5A37" w14:textId="4C6CB2F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1496C">
        <w:rPr>
          <w:b/>
          <w:sz w:val="24"/>
          <w:szCs w:val="24"/>
        </w:rPr>
        <w:t xml:space="preserve">The hours for this post include working </w:t>
      </w:r>
      <w:r w:rsidR="00B55A6E">
        <w:rPr>
          <w:b/>
          <w:sz w:val="24"/>
          <w:szCs w:val="24"/>
        </w:rPr>
        <w:t>every</w:t>
      </w:r>
      <w:r w:rsidRPr="00A1496C">
        <w:rPr>
          <w:b/>
          <w:sz w:val="24"/>
          <w:szCs w:val="24"/>
        </w:rPr>
        <w:t xml:space="preserve"> Saturday</w:t>
      </w:r>
      <w:r w:rsidR="003D266C">
        <w:rPr>
          <w:b/>
          <w:sz w:val="24"/>
          <w:szCs w:val="24"/>
        </w:rPr>
        <w:t xml:space="preserve"> one of which will be at Papworth Library.</w:t>
      </w:r>
    </w:p>
    <w:p w:rsidRPr="00A1496C" w:rsidR="00347BF7" w:rsidP="00347BF7" w:rsidRDefault="00347BF7" w14:paraId="4CA78C85" w14:textId="77777777">
      <w:pPr>
        <w:pStyle w:val="ListParagraph"/>
        <w:rPr>
          <w:b/>
          <w:sz w:val="24"/>
          <w:szCs w:val="24"/>
        </w:rPr>
      </w:pPr>
    </w:p>
    <w:p w:rsidRPr="00347BF7" w:rsidR="00EA6AAF" w:rsidP="00EA6AAF" w:rsidRDefault="00EA6AAF" w14:paraId="4EF0A6F2" w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51977FC">
        <w:rPr>
          <w:b/>
          <w:bCs/>
          <w:sz w:val="24"/>
          <w:szCs w:val="24"/>
        </w:rPr>
        <w:t xml:space="preserve">Although based at </w:t>
      </w:r>
      <w:r>
        <w:rPr>
          <w:b/>
          <w:bCs/>
          <w:sz w:val="24"/>
          <w:szCs w:val="24"/>
        </w:rPr>
        <w:t>Cambourne</w:t>
      </w:r>
      <w:r w:rsidRPr="051977FC">
        <w:rPr>
          <w:b/>
          <w:bCs/>
          <w:sz w:val="24"/>
          <w:szCs w:val="24"/>
        </w:rPr>
        <w:t xml:space="preserve"> the postholder may be required to travel to other South Cambridgeshire Libraries on an occasional basis. (Comberton, Great Shelford</w:t>
      </w:r>
      <w:r>
        <w:rPr>
          <w:b/>
          <w:bCs/>
          <w:sz w:val="24"/>
          <w:szCs w:val="24"/>
        </w:rPr>
        <w:t xml:space="preserve">, Linton &amp; </w:t>
      </w:r>
      <w:r w:rsidRPr="051977FC">
        <w:rPr>
          <w:b/>
          <w:bCs/>
          <w:sz w:val="24"/>
          <w:szCs w:val="24"/>
        </w:rPr>
        <w:t>Sawston)</w:t>
      </w:r>
    </w:p>
    <w:p w:rsidRPr="00A1496C" w:rsidR="006A5CC1" w:rsidRDefault="006A5CC1" w14:paraId="67DAC014" w14:textId="77777777">
      <w:pPr>
        <w:rPr>
          <w:b/>
          <w:sz w:val="24"/>
          <w:szCs w:val="24"/>
        </w:rPr>
      </w:pPr>
    </w:p>
    <w:p w:rsidRPr="00A1496C" w:rsidR="00174638" w:rsidP="00174638" w:rsidRDefault="00174638" w14:paraId="158946F9" w14:textId="77777777">
      <w:pPr>
        <w:pStyle w:val="ListParagraph"/>
        <w:rPr>
          <w:sz w:val="24"/>
          <w:szCs w:val="24"/>
        </w:rPr>
      </w:pP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1257"/>
        <w:gridCol w:w="1250"/>
        <w:gridCol w:w="1250"/>
        <w:gridCol w:w="1333"/>
        <w:gridCol w:w="1378"/>
        <w:gridCol w:w="1043"/>
        <w:gridCol w:w="1672"/>
      </w:tblGrid>
      <w:tr w:rsidRPr="00A1496C" w:rsidR="00174638" w:rsidTr="1AEEEE09" w14:paraId="66B9332C" w14:textId="77777777">
        <w:trPr>
          <w:trHeight w:val="727"/>
        </w:trPr>
        <w:tc>
          <w:tcPr>
            <w:tcW w:w="9183" w:type="dxa"/>
            <w:gridSpan w:val="7"/>
            <w:tcMar/>
          </w:tcPr>
          <w:p w:rsidRPr="00A1496C" w:rsidR="00174638" w:rsidP="00174638" w:rsidRDefault="00174638" w14:paraId="4E748257" w14:textId="011B297F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 xml:space="preserve">Community Library Assistant </w:t>
            </w:r>
            <w:r w:rsidR="002B6239">
              <w:rPr>
                <w:b/>
                <w:sz w:val="24"/>
                <w:szCs w:val="24"/>
              </w:rPr>
              <w:t>Cambourne</w:t>
            </w:r>
            <w:r w:rsidR="00347BF7">
              <w:rPr>
                <w:b/>
                <w:sz w:val="24"/>
                <w:szCs w:val="24"/>
              </w:rPr>
              <w:t xml:space="preserve"> </w:t>
            </w:r>
            <w:r w:rsidRPr="00A1496C">
              <w:rPr>
                <w:b/>
                <w:sz w:val="24"/>
                <w:szCs w:val="24"/>
              </w:rPr>
              <w:t>Working Hours</w:t>
            </w:r>
          </w:p>
        </w:tc>
      </w:tr>
      <w:tr w:rsidRPr="00A1496C" w:rsidR="00174638" w:rsidTr="1AEEEE09" w14:paraId="5D2CCA7D" w14:textId="77777777">
        <w:tblPrEx>
          <w:tblLook w:val="0480" w:firstRow="0" w:lastRow="0" w:firstColumn="1" w:lastColumn="0" w:noHBand="0" w:noVBand="1"/>
        </w:tblPrEx>
        <w:tc>
          <w:tcPr>
            <w:tcW w:w="1257" w:type="dxa"/>
            <w:tcMar/>
          </w:tcPr>
          <w:p w:rsidRPr="00A1496C" w:rsidR="00174638" w:rsidP="00174638" w:rsidRDefault="00174638" w14:paraId="69ED0A9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Mar/>
          </w:tcPr>
          <w:p w:rsidRPr="00A1496C" w:rsidR="00174638" w:rsidP="00174638" w:rsidRDefault="00174638" w14:paraId="45BBC9AD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50" w:type="dxa"/>
            <w:tcMar/>
          </w:tcPr>
          <w:p w:rsidRPr="00A1496C" w:rsidR="00174638" w:rsidP="00174638" w:rsidRDefault="00174638" w14:paraId="5034B9A1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333" w:type="dxa"/>
            <w:tcMar/>
          </w:tcPr>
          <w:p w:rsidRPr="00A1496C" w:rsidR="00174638" w:rsidP="00174638" w:rsidRDefault="00174638" w14:paraId="11C22FC8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378" w:type="dxa"/>
            <w:tcMar/>
          </w:tcPr>
          <w:p w:rsidRPr="00A1496C" w:rsidR="00174638" w:rsidP="00174638" w:rsidRDefault="00174638" w14:paraId="61AFBA69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Thurs</w:t>
            </w:r>
          </w:p>
        </w:tc>
        <w:tc>
          <w:tcPr>
            <w:tcW w:w="1043" w:type="dxa"/>
            <w:tcMar/>
          </w:tcPr>
          <w:p w:rsidRPr="00A1496C" w:rsidR="00174638" w:rsidP="00174638" w:rsidRDefault="00174638" w14:paraId="2D8F352C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672" w:type="dxa"/>
            <w:tcMar/>
          </w:tcPr>
          <w:p w:rsidRPr="00A1496C" w:rsidR="00174638" w:rsidP="00174638" w:rsidRDefault="00174638" w14:paraId="69F7A975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Sat</w:t>
            </w:r>
          </w:p>
        </w:tc>
      </w:tr>
      <w:tr w:rsidRPr="00A1496C" w:rsidR="003D266C" w:rsidTr="1AEEEE09" w14:paraId="502F769C" w14:textId="77777777">
        <w:tblPrEx>
          <w:tblLook w:val="0480" w:firstRow="0" w:lastRow="0" w:firstColumn="1" w:lastColumn="0" w:noHBand="0" w:noVBand="1"/>
        </w:tblPrEx>
        <w:tc>
          <w:tcPr>
            <w:tcW w:w="1257" w:type="dxa"/>
            <w:tcMar/>
          </w:tcPr>
          <w:p w:rsidRPr="00A1496C" w:rsidR="003D266C" w:rsidP="003D266C" w:rsidRDefault="003D266C" w14:paraId="1A610736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Week 1</w:t>
            </w:r>
          </w:p>
        </w:tc>
        <w:tc>
          <w:tcPr>
            <w:tcW w:w="1250" w:type="dxa"/>
            <w:tcMar/>
          </w:tcPr>
          <w:p w:rsidRPr="00A1496C" w:rsidR="003D266C" w:rsidP="003D266C" w:rsidRDefault="003D266C" w14:paraId="175E6861" w14:textId="711C19A6">
            <w:pPr>
              <w:rPr>
                <w:sz w:val="24"/>
                <w:szCs w:val="24"/>
              </w:rPr>
            </w:pPr>
            <w:r w:rsidRPr="1AEEEE09" w:rsidR="43AF2A8B">
              <w:rPr>
                <w:sz w:val="24"/>
                <w:szCs w:val="24"/>
              </w:rPr>
              <w:t>1pm-5.15pm</w:t>
            </w:r>
          </w:p>
        </w:tc>
        <w:tc>
          <w:tcPr>
            <w:tcW w:w="1250" w:type="dxa"/>
            <w:tcMar/>
          </w:tcPr>
          <w:p w:rsidRPr="00A1496C" w:rsidR="003D266C" w:rsidP="003D266C" w:rsidRDefault="003D266C" w14:paraId="1BD708D6" w14:textId="0104041D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Mar/>
          </w:tcPr>
          <w:p w:rsidRPr="00526BE3" w:rsidR="003D266C" w:rsidP="003D266C" w:rsidRDefault="003D266C" w14:paraId="237ACB0B" w14:textId="0E0D44A6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/>
          </w:tcPr>
          <w:p w:rsidRPr="00F81B9B" w:rsidR="003D266C" w:rsidP="003D266C" w:rsidRDefault="003D266C" w14:paraId="76C3BE8F" w14:textId="77777777">
            <w:pPr>
              <w:jc w:val="center"/>
              <w:rPr>
                <w:rFonts w:cs="Arial"/>
                <w:sz w:val="24"/>
                <w:szCs w:val="24"/>
              </w:rPr>
            </w:pPr>
            <w:r w:rsidRPr="00F81B9B">
              <w:rPr>
                <w:rFonts w:cs="Arial"/>
                <w:sz w:val="24"/>
                <w:szCs w:val="24"/>
              </w:rPr>
              <w:t>12.45 – 5</w:t>
            </w:r>
          </w:p>
          <w:p w:rsidRPr="00F81B9B" w:rsidR="003D266C" w:rsidP="003D266C" w:rsidRDefault="003D266C" w14:paraId="38CC1B8B" w14:textId="21BECB4A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tcMar/>
          </w:tcPr>
          <w:p w:rsidRPr="00F81B9B" w:rsidR="003D266C" w:rsidP="003D266C" w:rsidRDefault="003D266C" w14:paraId="64B30E65" w14:textId="0CDF9C4E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/>
          </w:tcPr>
          <w:p w:rsidRPr="00F81B9B" w:rsidR="003D266C" w:rsidP="00F81B9B" w:rsidRDefault="003D266C" w14:paraId="52482E27" w14:textId="52EC19B7">
            <w:pPr>
              <w:rPr>
                <w:rFonts w:cs="Arial"/>
                <w:sz w:val="24"/>
                <w:szCs w:val="24"/>
              </w:rPr>
            </w:pPr>
            <w:r w:rsidRPr="00F81B9B">
              <w:rPr>
                <w:rFonts w:cs="Arial"/>
                <w:sz w:val="24"/>
                <w:szCs w:val="24"/>
              </w:rPr>
              <w:t>8.45 –1.15 (Papw</w:t>
            </w:r>
            <w:r w:rsidR="00F81B9B">
              <w:rPr>
                <w:rFonts w:cs="Arial"/>
                <w:sz w:val="24"/>
                <w:szCs w:val="24"/>
              </w:rPr>
              <w:t>orth</w:t>
            </w:r>
            <w:r w:rsidRPr="00F81B9B">
              <w:rPr>
                <w:rFonts w:cs="Arial"/>
                <w:sz w:val="24"/>
                <w:szCs w:val="24"/>
              </w:rPr>
              <w:t>)</w:t>
            </w:r>
          </w:p>
          <w:p w:rsidRPr="00F81B9B" w:rsidR="003D266C" w:rsidP="003D266C" w:rsidRDefault="003D266C" w14:paraId="361F677C" w14:textId="49447831">
            <w:pPr>
              <w:jc w:val="center"/>
              <w:rPr>
                <w:rFonts w:cs="Arial"/>
                <w:sz w:val="24"/>
                <w:szCs w:val="24"/>
              </w:rPr>
            </w:pPr>
          </w:p>
          <w:p w:rsidRPr="00F81B9B" w:rsidR="003D266C" w:rsidP="003D266C" w:rsidRDefault="003D266C" w14:paraId="443C1647" w14:textId="2782EFB8">
            <w:pPr>
              <w:rPr>
                <w:sz w:val="24"/>
                <w:szCs w:val="24"/>
              </w:rPr>
            </w:pPr>
          </w:p>
        </w:tc>
      </w:tr>
      <w:tr w:rsidRPr="00A1496C" w:rsidR="003D266C" w:rsidTr="1AEEEE09" w14:paraId="42F1AF21" w14:textId="77777777">
        <w:tblPrEx>
          <w:tblLook w:val="0480" w:firstRow="0" w:lastRow="0" w:firstColumn="1" w:lastColumn="0" w:noHBand="0" w:noVBand="1"/>
        </w:tblPrEx>
        <w:tc>
          <w:tcPr>
            <w:tcW w:w="1257" w:type="dxa"/>
            <w:tcMar/>
          </w:tcPr>
          <w:p w:rsidRPr="00A1496C" w:rsidR="003D266C" w:rsidP="003D266C" w:rsidRDefault="003D266C" w14:paraId="47E63030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Week 2</w:t>
            </w:r>
          </w:p>
        </w:tc>
        <w:tc>
          <w:tcPr>
            <w:tcW w:w="1250" w:type="dxa"/>
            <w:tcMar/>
          </w:tcPr>
          <w:p w:rsidRPr="00A1496C" w:rsidR="003D266C" w:rsidP="003D266C" w:rsidRDefault="003D266C" w14:paraId="64D38265" w14:textId="6FDA6151">
            <w:pPr>
              <w:rPr>
                <w:sz w:val="24"/>
                <w:szCs w:val="24"/>
              </w:rPr>
            </w:pPr>
            <w:r w:rsidRPr="1AEEEE09" w:rsidR="77E76551">
              <w:rPr>
                <w:sz w:val="24"/>
                <w:szCs w:val="24"/>
              </w:rPr>
              <w:t>1pm-5.15pm</w:t>
            </w:r>
          </w:p>
        </w:tc>
        <w:tc>
          <w:tcPr>
            <w:tcW w:w="1250" w:type="dxa"/>
            <w:tcMar/>
          </w:tcPr>
          <w:p w:rsidRPr="00A1496C" w:rsidR="003D266C" w:rsidP="003D266C" w:rsidRDefault="003D266C" w14:paraId="213E382E" w14:textId="2503E0AB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Mar/>
          </w:tcPr>
          <w:p w:rsidRPr="00526BE3" w:rsidR="003D266C" w:rsidP="003D266C" w:rsidRDefault="003D266C" w14:paraId="6AFE0E3B" w14:textId="2FC374B1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/>
          </w:tcPr>
          <w:p w:rsidRPr="00F81B9B" w:rsidR="003D266C" w:rsidP="003D266C" w:rsidRDefault="003D266C" w14:paraId="289BA25F" w14:textId="77777777">
            <w:pPr>
              <w:jc w:val="center"/>
              <w:rPr>
                <w:rFonts w:cs="Arial"/>
                <w:sz w:val="24"/>
                <w:szCs w:val="24"/>
              </w:rPr>
            </w:pPr>
            <w:r w:rsidRPr="00F81B9B">
              <w:rPr>
                <w:rFonts w:cs="Arial"/>
                <w:sz w:val="24"/>
                <w:szCs w:val="24"/>
              </w:rPr>
              <w:t>12 .45– 5</w:t>
            </w:r>
          </w:p>
          <w:p w:rsidRPr="00F81B9B" w:rsidR="003D266C" w:rsidP="003D266C" w:rsidRDefault="003D266C" w14:paraId="2F74DF40" w14:textId="09B93F45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tcMar/>
          </w:tcPr>
          <w:p w:rsidRPr="00F81B9B" w:rsidR="003D266C" w:rsidP="003D266C" w:rsidRDefault="003D266C" w14:paraId="32E4EDB8" w14:textId="6EA3617B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/>
          </w:tcPr>
          <w:p w:rsidRPr="00F81B9B" w:rsidR="003D266C" w:rsidP="00F81B9B" w:rsidRDefault="003D266C" w14:paraId="4E7327B7" w14:textId="0CCEF972">
            <w:pPr>
              <w:rPr>
                <w:rFonts w:cs="Arial"/>
                <w:sz w:val="24"/>
                <w:szCs w:val="24"/>
              </w:rPr>
            </w:pPr>
            <w:r w:rsidRPr="00F81B9B">
              <w:rPr>
                <w:rFonts w:cs="Arial"/>
                <w:sz w:val="24"/>
                <w:szCs w:val="24"/>
              </w:rPr>
              <w:t>8.45 –1.15 (</w:t>
            </w:r>
            <w:r w:rsidR="00F81B9B">
              <w:rPr>
                <w:rFonts w:cs="Arial"/>
                <w:sz w:val="24"/>
                <w:szCs w:val="24"/>
              </w:rPr>
              <w:t>Cambourne</w:t>
            </w:r>
            <w:r w:rsidRPr="00F81B9B">
              <w:rPr>
                <w:rFonts w:cs="Arial"/>
                <w:sz w:val="24"/>
                <w:szCs w:val="24"/>
              </w:rPr>
              <w:t>)</w:t>
            </w:r>
          </w:p>
          <w:p w:rsidRPr="00F81B9B" w:rsidR="003D266C" w:rsidP="003D266C" w:rsidRDefault="003D266C" w14:paraId="32C784CD" w14:textId="398E564B">
            <w:pPr>
              <w:jc w:val="center"/>
              <w:rPr>
                <w:rFonts w:cs="Arial"/>
                <w:sz w:val="24"/>
                <w:szCs w:val="24"/>
              </w:rPr>
            </w:pPr>
          </w:p>
          <w:p w:rsidRPr="00F81B9B" w:rsidR="003D266C" w:rsidP="003D266C" w:rsidRDefault="003D266C" w14:paraId="2B3E86D6" w14:textId="77777777">
            <w:pPr>
              <w:jc w:val="center"/>
              <w:rPr>
                <w:rFonts w:cs="Arial"/>
                <w:sz w:val="24"/>
                <w:szCs w:val="24"/>
              </w:rPr>
            </w:pPr>
          </w:p>
          <w:p w:rsidRPr="00F81B9B" w:rsidR="003D266C" w:rsidP="003D266C" w:rsidRDefault="003D266C" w14:paraId="13807ABF" w14:textId="286504AD">
            <w:pPr>
              <w:rPr>
                <w:sz w:val="24"/>
                <w:szCs w:val="24"/>
              </w:rPr>
            </w:pPr>
          </w:p>
        </w:tc>
      </w:tr>
    </w:tbl>
    <w:p w:rsidRPr="00A1496C" w:rsidR="00174638" w:rsidP="00174638" w:rsidRDefault="00174638" w14:paraId="4CD8523D" w14:textId="77777777">
      <w:pPr>
        <w:rPr>
          <w:sz w:val="24"/>
          <w:szCs w:val="24"/>
        </w:rPr>
      </w:pPr>
    </w:p>
    <w:sectPr w:rsidRPr="00A1496C" w:rsidR="0017463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020B"/>
    <w:multiLevelType w:val="hybridMultilevel"/>
    <w:tmpl w:val="837C9A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45613B"/>
    <w:multiLevelType w:val="hybridMultilevel"/>
    <w:tmpl w:val="D542E8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9330510">
    <w:abstractNumId w:val="0"/>
  </w:num>
  <w:num w:numId="2" w16cid:durableId="41340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C1"/>
    <w:rsid w:val="00174638"/>
    <w:rsid w:val="001B6718"/>
    <w:rsid w:val="00244B08"/>
    <w:rsid w:val="002B6239"/>
    <w:rsid w:val="002E1E28"/>
    <w:rsid w:val="00347BF7"/>
    <w:rsid w:val="003D266C"/>
    <w:rsid w:val="0047329B"/>
    <w:rsid w:val="00526BE3"/>
    <w:rsid w:val="005F2D8E"/>
    <w:rsid w:val="006A5CC1"/>
    <w:rsid w:val="00A1496C"/>
    <w:rsid w:val="00A2033D"/>
    <w:rsid w:val="00B42AE7"/>
    <w:rsid w:val="00B55A6E"/>
    <w:rsid w:val="00CF177D"/>
    <w:rsid w:val="00EA6AAF"/>
    <w:rsid w:val="00EC59BF"/>
    <w:rsid w:val="00EE7327"/>
    <w:rsid w:val="00EF278E"/>
    <w:rsid w:val="00F81B9B"/>
    <w:rsid w:val="1AEEEE09"/>
    <w:rsid w:val="41666972"/>
    <w:rsid w:val="43AF2A8B"/>
    <w:rsid w:val="77E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07B1"/>
  <w15:chartTrackingRefBased/>
  <w15:docId w15:val="{16927EA2-4869-4204-89B4-4D4FCAA2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38"/>
    <w:pPr>
      <w:ind w:left="720"/>
      <w:contextualSpacing/>
    </w:pPr>
  </w:style>
  <w:style w:type="table" w:styleId="TableGrid">
    <w:name w:val="Table Grid"/>
    <w:basedOn w:val="TableNormal"/>
    <w:uiPriority w:val="39"/>
    <w:rsid w:val="001746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D09DFFA46C443B5B37EAB2BFB25F2" ma:contentTypeVersion="12" ma:contentTypeDescription="Create a new document." ma:contentTypeScope="" ma:versionID="cf5a8a3503174625b4acb4dfa70b86fb">
  <xsd:schema xmlns:xsd="http://www.w3.org/2001/XMLSchema" xmlns:xs="http://www.w3.org/2001/XMLSchema" xmlns:p="http://schemas.microsoft.com/office/2006/metadata/properties" xmlns:ns2="55df886e-be03-448b-a415-ad1a2e787839" xmlns:ns3="6c321fae-6d9b-4829-8a3e-658b377e4dcb" targetNamespace="http://schemas.microsoft.com/office/2006/metadata/properties" ma:root="true" ma:fieldsID="01401173bdb0b079e7fadc6bee341d81" ns2:_="" ns3:_="">
    <xsd:import namespace="55df886e-be03-448b-a415-ad1a2e787839"/>
    <xsd:import namespace="6c321fae-6d9b-4829-8a3e-658b377e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f886e-be03-448b-a415-ad1a2e78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1fae-6d9b-4829-8a3e-658b377e4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321fae-6d9b-4829-8a3e-658b377e4dcb">
      <UserInfo>
        <DisplayName/>
        <AccountId xsi:nil="true"/>
        <AccountType/>
      </UserInfo>
    </SharedWithUsers>
    <lcf76f155ced4ddcb4097134ff3c332f xmlns="55df886e-be03-448b-a415-ad1a2e7878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13C13C-E2AC-4B98-9664-10509A576CCE}"/>
</file>

<file path=customXml/itemProps2.xml><?xml version="1.0" encoding="utf-8"?>
<ds:datastoreItem xmlns:ds="http://schemas.openxmlformats.org/officeDocument/2006/customXml" ds:itemID="{F38FF072-51A7-4D3A-B654-FDCFE3B32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39391-E2B7-46F1-B183-9A2190AB7F47}">
  <ds:schemaRefs>
    <ds:schemaRef ds:uri="http://schemas.microsoft.com/office/2006/metadata/properties"/>
    <ds:schemaRef ds:uri="http://schemas.microsoft.com/office/infopath/2007/PartnerControls"/>
    <ds:schemaRef ds:uri="6c321fae-6d9b-4829-8a3e-658b377e4dc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Dimaline Lisa</dc:creator>
  <cp:keywords/>
  <dc:description/>
  <cp:lastModifiedBy>Lisa Dimaline</cp:lastModifiedBy>
  <cp:revision>14</cp:revision>
  <dcterms:created xsi:type="dcterms:W3CDTF">2021-02-05T16:54:00Z</dcterms:created>
  <dcterms:modified xsi:type="dcterms:W3CDTF">2025-02-19T10:49:42Z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0x01010061FD09DFFA46C443B5B37EAB2BFB25F2</vt:lpwstr>
  </property>
  <property fmtid="{D5CDD505-2E9C-101B-9397-08002B2CF9AE}" pid="3" name="Order">
    <vt:r8>44700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