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6DC9" w14:textId="15D8B6F7" w:rsidR="00D638B1" w:rsidRDefault="00D977A4">
      <w:pPr>
        <w:spacing w:after="0" w:line="259" w:lineRule="auto"/>
        <w:ind w:left="321" w:right="-954" w:firstLine="0"/>
        <w:jc w:val="left"/>
      </w:pPr>
      <w:r>
        <w:rPr>
          <w:noProof/>
        </w:rPr>
        <w:drawing>
          <wp:inline distT="0" distB="0" distL="0" distR="0" wp14:anchorId="35EFDEB9" wp14:editId="4E403380">
            <wp:extent cx="3195955" cy="811033"/>
            <wp:effectExtent l="0" t="0" r="4445" b="8255"/>
            <wp:docPr id="15" name="Picture 15" descr="Image of North Northamptonshire Council logo ">
              <a:extLst xmlns:a="http://schemas.openxmlformats.org/drawingml/2006/main">
                <a:ext uri="{FF2B5EF4-FFF2-40B4-BE49-F238E27FC236}">
                  <a16:creationId xmlns:a16="http://schemas.microsoft.com/office/drawing/2014/main" id="{042F727C-3746-4111-83CB-7B2C8DD7E93C}"/>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7C252DE0" w14:textId="77777777" w:rsidR="00A6612D" w:rsidRDefault="00A6612D">
      <w:pPr>
        <w:spacing w:after="0" w:line="259" w:lineRule="auto"/>
        <w:ind w:left="321" w:right="-954" w:firstLine="0"/>
        <w:jc w:val="left"/>
      </w:pPr>
    </w:p>
    <w:p w14:paraId="46FEC20F" w14:textId="77777777" w:rsidR="00E811D6" w:rsidRDefault="00E811D6" w:rsidP="76C0D056">
      <w:pPr>
        <w:spacing w:after="0" w:line="259" w:lineRule="auto"/>
        <w:ind w:left="321" w:right="-954" w:firstLine="0"/>
        <w:jc w:val="center"/>
        <w:rPr>
          <w:b/>
          <w:bCs/>
          <w:sz w:val="28"/>
          <w:szCs w:val="28"/>
        </w:rPr>
      </w:pPr>
    </w:p>
    <w:p w14:paraId="60C99ADC" w14:textId="375EB2D1" w:rsidR="00A6612D" w:rsidRPr="00E811D6" w:rsidRDefault="00A6612D" w:rsidP="76C0D056">
      <w:pPr>
        <w:spacing w:after="0" w:line="259" w:lineRule="auto"/>
        <w:ind w:left="321" w:right="-954" w:firstLine="0"/>
        <w:jc w:val="center"/>
        <w:rPr>
          <w:b/>
          <w:bCs/>
          <w:sz w:val="28"/>
          <w:szCs w:val="28"/>
        </w:rPr>
      </w:pPr>
      <w:r w:rsidRPr="76C0D056">
        <w:rPr>
          <w:b/>
          <w:bCs/>
          <w:sz w:val="28"/>
          <w:szCs w:val="28"/>
        </w:rPr>
        <w:t>Job Description and Person Specification</w:t>
      </w:r>
    </w:p>
    <w:p w14:paraId="1138C2AA" w14:textId="77777777" w:rsidR="00A6612D" w:rsidRDefault="00A6612D" w:rsidP="76C0D056">
      <w:pPr>
        <w:spacing w:after="0" w:line="259" w:lineRule="auto"/>
        <w:ind w:left="321" w:right="-954" w:firstLine="0"/>
        <w:jc w:val="left"/>
        <w:rPr>
          <w:szCs w:val="24"/>
        </w:rPr>
      </w:pPr>
    </w:p>
    <w:p w14:paraId="71D1FA02" w14:textId="378FAD9C" w:rsidR="003C6D39" w:rsidRPr="003C6D39" w:rsidRDefault="003C6D39" w:rsidP="76C0D056">
      <w:pPr>
        <w:pStyle w:val="NoSpacing"/>
        <w:rPr>
          <w:rFonts w:ascii="Arial" w:eastAsia="Arial" w:hAnsi="Arial" w:cs="Arial"/>
          <w:sz w:val="24"/>
          <w:szCs w:val="24"/>
        </w:rPr>
      </w:pPr>
    </w:p>
    <w:tbl>
      <w:tblPr>
        <w:tblStyle w:val="TableGrid1"/>
        <w:tblW w:w="9608" w:type="dxa"/>
        <w:tblInd w:w="752" w:type="dxa"/>
        <w:tblCellMar>
          <w:top w:w="7" w:type="dxa"/>
          <w:left w:w="106" w:type="dxa"/>
          <w:right w:w="206" w:type="dxa"/>
        </w:tblCellMar>
        <w:tblLook w:val="04A0" w:firstRow="1" w:lastRow="0" w:firstColumn="1" w:lastColumn="0" w:noHBand="0" w:noVBand="1"/>
      </w:tblPr>
      <w:tblGrid>
        <w:gridCol w:w="3122"/>
        <w:gridCol w:w="6486"/>
      </w:tblGrid>
      <w:tr w:rsidR="00D638B1" w14:paraId="2418988E" w14:textId="77777777" w:rsidTr="015CD1F0">
        <w:trPr>
          <w:trHeight w:val="283"/>
        </w:trPr>
        <w:tc>
          <w:tcPr>
            <w:tcW w:w="3122" w:type="dxa"/>
            <w:tcBorders>
              <w:top w:val="single" w:sz="4" w:space="0" w:color="auto"/>
              <w:left w:val="single" w:sz="4" w:space="0" w:color="auto"/>
              <w:bottom w:val="single" w:sz="4" w:space="0" w:color="auto"/>
              <w:right w:val="single" w:sz="4" w:space="0" w:color="auto"/>
            </w:tcBorders>
            <w:shd w:val="clear" w:color="auto" w:fill="000000" w:themeFill="text1"/>
          </w:tcPr>
          <w:p w14:paraId="066F1BCD" w14:textId="77777777" w:rsidR="00D638B1" w:rsidRDefault="004F41F8" w:rsidP="76C0D056">
            <w:pPr>
              <w:spacing w:after="0" w:line="259" w:lineRule="auto"/>
              <w:ind w:left="4" w:right="0" w:firstLine="0"/>
              <w:jc w:val="left"/>
              <w:rPr>
                <w:b/>
                <w:bCs/>
                <w:color w:val="FFFFFF" w:themeColor="background1"/>
                <w:szCs w:val="24"/>
              </w:rPr>
            </w:pPr>
            <w:r w:rsidRPr="76C0D056">
              <w:rPr>
                <w:b/>
                <w:bCs/>
                <w:color w:val="FFFFFF" w:themeColor="background1"/>
                <w:szCs w:val="24"/>
              </w:rPr>
              <w:t xml:space="preserve">Details of the job </w:t>
            </w:r>
          </w:p>
        </w:tc>
        <w:tc>
          <w:tcPr>
            <w:tcW w:w="6486" w:type="dxa"/>
            <w:tcBorders>
              <w:top w:val="single" w:sz="4" w:space="0" w:color="auto"/>
              <w:left w:val="single" w:sz="4" w:space="0" w:color="auto"/>
              <w:bottom w:val="single" w:sz="4" w:space="0" w:color="auto"/>
              <w:right w:val="single" w:sz="4" w:space="0" w:color="auto"/>
            </w:tcBorders>
            <w:shd w:val="clear" w:color="auto" w:fill="000000" w:themeFill="text1"/>
          </w:tcPr>
          <w:p w14:paraId="6F8A34CD" w14:textId="77777777" w:rsidR="00D638B1" w:rsidRDefault="00D638B1" w:rsidP="76C0D056">
            <w:pPr>
              <w:pStyle w:val="NoSpacing"/>
              <w:rPr>
                <w:rFonts w:ascii="Arial" w:eastAsia="Arial" w:hAnsi="Arial" w:cs="Arial"/>
                <w:sz w:val="24"/>
                <w:szCs w:val="24"/>
              </w:rPr>
            </w:pPr>
          </w:p>
        </w:tc>
      </w:tr>
      <w:tr w:rsidR="00D638B1" w14:paraId="4E4137D4" w14:textId="77777777" w:rsidTr="015CD1F0">
        <w:trPr>
          <w:trHeight w:val="568"/>
        </w:trPr>
        <w:tc>
          <w:tcPr>
            <w:tcW w:w="312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5EA151A2" w14:textId="77777777" w:rsidR="00D638B1" w:rsidRDefault="004F41F8" w:rsidP="76C0D056">
            <w:pPr>
              <w:spacing w:after="0" w:line="259" w:lineRule="auto"/>
              <w:ind w:left="4" w:right="0" w:firstLine="0"/>
              <w:jc w:val="left"/>
              <w:rPr>
                <w:szCs w:val="24"/>
              </w:rPr>
            </w:pPr>
            <w:r w:rsidRPr="76C0D056">
              <w:rPr>
                <w:szCs w:val="24"/>
              </w:rPr>
              <w:t xml:space="preserve">Post title: </w:t>
            </w:r>
          </w:p>
        </w:tc>
        <w:tc>
          <w:tcPr>
            <w:tcW w:w="648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8B4084A" w14:textId="138D8080" w:rsidR="00D638B1" w:rsidRDefault="79F5EEED" w:rsidP="015CD1F0">
            <w:pPr>
              <w:spacing w:after="0" w:line="259" w:lineRule="auto"/>
              <w:ind w:left="0" w:right="0" w:firstLine="0"/>
              <w:rPr>
                <w:szCs w:val="24"/>
              </w:rPr>
            </w:pPr>
            <w:r w:rsidRPr="015CD1F0">
              <w:rPr>
                <w:szCs w:val="24"/>
              </w:rPr>
              <w:t xml:space="preserve">Trading Standards </w:t>
            </w:r>
            <w:r w:rsidR="71120F04" w:rsidRPr="015CD1F0">
              <w:rPr>
                <w:szCs w:val="24"/>
              </w:rPr>
              <w:t xml:space="preserve">Tobacco and Vape </w:t>
            </w:r>
            <w:r w:rsidRPr="015CD1F0">
              <w:rPr>
                <w:szCs w:val="24"/>
              </w:rPr>
              <w:t>Apprentice</w:t>
            </w:r>
            <w:r w:rsidR="6ECAD749" w:rsidRPr="015CD1F0">
              <w:rPr>
                <w:szCs w:val="24"/>
              </w:rPr>
              <w:t xml:space="preserve"> </w:t>
            </w:r>
            <w:r w:rsidR="611E498C" w:rsidRPr="015CD1F0">
              <w:rPr>
                <w:szCs w:val="24"/>
              </w:rPr>
              <w:t xml:space="preserve">(Level 6) </w:t>
            </w:r>
            <w:r w:rsidR="2EBB0D08" w:rsidRPr="015CD1F0">
              <w:rPr>
                <w:szCs w:val="24"/>
              </w:rPr>
              <w:t xml:space="preserve">fixed term </w:t>
            </w:r>
            <w:r w:rsidR="3EDF8488" w:rsidRPr="015CD1F0">
              <w:rPr>
                <w:szCs w:val="24"/>
              </w:rPr>
              <w:t>until 31/</w:t>
            </w:r>
            <w:r w:rsidR="0BC094AA" w:rsidRPr="015CD1F0">
              <w:rPr>
                <w:szCs w:val="24"/>
              </w:rPr>
              <w:t>3/29</w:t>
            </w:r>
          </w:p>
          <w:p w14:paraId="6DC589B8" w14:textId="7ABE118B" w:rsidR="00697D5E" w:rsidRDefault="00697D5E" w:rsidP="76C0D056">
            <w:pPr>
              <w:spacing w:after="0" w:line="259" w:lineRule="auto"/>
              <w:ind w:left="0" w:right="0" w:firstLine="0"/>
              <w:jc w:val="left"/>
              <w:rPr>
                <w:szCs w:val="24"/>
              </w:rPr>
            </w:pPr>
          </w:p>
        </w:tc>
      </w:tr>
      <w:tr w:rsidR="00D638B1" w14:paraId="70390688" w14:textId="77777777" w:rsidTr="015CD1F0">
        <w:trPr>
          <w:trHeight w:val="566"/>
        </w:trPr>
        <w:tc>
          <w:tcPr>
            <w:tcW w:w="3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78DB8" w14:textId="77777777" w:rsidR="00D638B1" w:rsidRDefault="004F41F8" w:rsidP="76C0D056">
            <w:pPr>
              <w:spacing w:after="0" w:line="259" w:lineRule="auto"/>
              <w:ind w:left="4" w:right="0" w:firstLine="0"/>
              <w:jc w:val="left"/>
              <w:rPr>
                <w:szCs w:val="24"/>
              </w:rPr>
            </w:pPr>
            <w:r w:rsidRPr="76C0D056">
              <w:rPr>
                <w:szCs w:val="24"/>
              </w:rPr>
              <w:t xml:space="preserve">Salary grade: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48D2F" w14:textId="20E93840" w:rsidR="00D638B1" w:rsidRDefault="006B1DE2" w:rsidP="76C0D056">
            <w:pPr>
              <w:spacing w:after="0" w:line="259" w:lineRule="auto"/>
              <w:ind w:left="0" w:right="0" w:firstLine="0"/>
              <w:jc w:val="left"/>
              <w:rPr>
                <w:szCs w:val="24"/>
              </w:rPr>
            </w:pPr>
            <w:r w:rsidRPr="76C0D056">
              <w:rPr>
                <w:szCs w:val="24"/>
              </w:rPr>
              <w:t>£29,628 - £31,610</w:t>
            </w:r>
          </w:p>
        </w:tc>
      </w:tr>
      <w:tr w:rsidR="00D638B1" w14:paraId="418BA1A6" w14:textId="77777777" w:rsidTr="015CD1F0">
        <w:trPr>
          <w:trHeight w:val="566"/>
        </w:trPr>
        <w:tc>
          <w:tcPr>
            <w:tcW w:w="3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C9407" w14:textId="77777777" w:rsidR="00D638B1" w:rsidRDefault="004F41F8" w:rsidP="76C0D056">
            <w:pPr>
              <w:spacing w:after="0" w:line="259" w:lineRule="auto"/>
              <w:ind w:left="4" w:right="0" w:firstLine="0"/>
              <w:jc w:val="left"/>
              <w:rPr>
                <w:szCs w:val="24"/>
              </w:rPr>
            </w:pPr>
            <w:r w:rsidRPr="76C0D056">
              <w:rPr>
                <w:szCs w:val="24"/>
              </w:rPr>
              <w:t xml:space="preserve">Hours: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7BDDE" w14:textId="0FD209C3" w:rsidR="00D638B1" w:rsidRDefault="006B2A67" w:rsidP="76C0D056">
            <w:pPr>
              <w:spacing w:after="0" w:line="259" w:lineRule="auto"/>
              <w:ind w:left="0" w:right="0" w:firstLine="0"/>
              <w:jc w:val="left"/>
              <w:rPr>
                <w:szCs w:val="24"/>
              </w:rPr>
            </w:pPr>
            <w:r w:rsidRPr="76C0D056">
              <w:rPr>
                <w:szCs w:val="24"/>
              </w:rPr>
              <w:t>37</w:t>
            </w:r>
            <w:r w:rsidR="7667CA4A" w:rsidRPr="76C0D056">
              <w:rPr>
                <w:szCs w:val="24"/>
              </w:rPr>
              <w:t xml:space="preserve"> hours per week</w:t>
            </w:r>
          </w:p>
        </w:tc>
      </w:tr>
      <w:tr w:rsidR="00465C87" w14:paraId="09DDE845" w14:textId="77777777" w:rsidTr="015CD1F0">
        <w:trPr>
          <w:trHeight w:val="566"/>
        </w:trPr>
        <w:tc>
          <w:tcPr>
            <w:tcW w:w="3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476CC" w14:textId="6FECAF99" w:rsidR="00465C87" w:rsidRDefault="00465C87" w:rsidP="76C0D056">
            <w:pPr>
              <w:spacing w:after="0" w:line="259" w:lineRule="auto"/>
              <w:ind w:left="4" w:right="0" w:firstLine="0"/>
              <w:jc w:val="left"/>
              <w:rPr>
                <w:szCs w:val="24"/>
              </w:rPr>
            </w:pPr>
            <w:r w:rsidRPr="76C0D056">
              <w:rPr>
                <w:szCs w:val="24"/>
              </w:rPr>
              <w:t>Team</w:t>
            </w:r>
            <w:r w:rsidR="00CF56D2" w:rsidRPr="76C0D056">
              <w:rPr>
                <w:szCs w:val="24"/>
              </w:rPr>
              <w:t>:</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E332D" w14:textId="5B8D46A9" w:rsidR="00465C87" w:rsidRDefault="00CF56D2" w:rsidP="76C0D056">
            <w:pPr>
              <w:spacing w:after="0" w:line="259" w:lineRule="auto"/>
              <w:ind w:left="0" w:right="0" w:firstLine="0"/>
              <w:jc w:val="left"/>
              <w:rPr>
                <w:szCs w:val="24"/>
              </w:rPr>
            </w:pPr>
            <w:r w:rsidRPr="76C0D056">
              <w:rPr>
                <w:szCs w:val="24"/>
              </w:rPr>
              <w:t>Trading Standards</w:t>
            </w:r>
            <w:r w:rsidR="4515B427" w:rsidRPr="76C0D056">
              <w:rPr>
                <w:szCs w:val="24"/>
              </w:rPr>
              <w:t xml:space="preserve"> Service</w:t>
            </w:r>
          </w:p>
        </w:tc>
      </w:tr>
      <w:tr w:rsidR="004F41F8" w14:paraId="183E92A6" w14:textId="77777777" w:rsidTr="015CD1F0">
        <w:trPr>
          <w:trHeight w:val="569"/>
        </w:trPr>
        <w:tc>
          <w:tcPr>
            <w:tcW w:w="3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53965" w14:textId="77777777" w:rsidR="004F41F8" w:rsidRDefault="004F41F8" w:rsidP="76C0D056">
            <w:pPr>
              <w:spacing w:after="0" w:line="259" w:lineRule="auto"/>
              <w:ind w:left="4" w:right="0" w:firstLine="0"/>
              <w:jc w:val="left"/>
              <w:rPr>
                <w:szCs w:val="24"/>
              </w:rPr>
            </w:pPr>
            <w:r w:rsidRPr="76C0D056">
              <w:rPr>
                <w:szCs w:val="24"/>
              </w:rPr>
              <w:t xml:space="preserve">Location: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F4FAB" w14:textId="77777777" w:rsidR="004F41F8" w:rsidRDefault="123672CA" w:rsidP="015CD1F0">
            <w:pPr>
              <w:spacing w:after="0" w:line="259" w:lineRule="auto"/>
              <w:ind w:left="0" w:right="0" w:firstLine="0"/>
              <w:jc w:val="left"/>
              <w:rPr>
                <w:szCs w:val="24"/>
              </w:rPr>
            </w:pPr>
            <w:r w:rsidRPr="015CD1F0">
              <w:rPr>
                <w:szCs w:val="24"/>
              </w:rPr>
              <w:t>This is a hybrid role with a designated</w:t>
            </w:r>
            <w:r w:rsidR="2D42F55F" w:rsidRPr="015CD1F0">
              <w:rPr>
                <w:szCs w:val="24"/>
              </w:rPr>
              <w:t xml:space="preserve"> o</w:t>
            </w:r>
            <w:r w:rsidR="7C968A4A" w:rsidRPr="015CD1F0">
              <w:rPr>
                <w:szCs w:val="24"/>
              </w:rPr>
              <w:t>ffice base</w:t>
            </w:r>
            <w:r w:rsidR="0DB38658" w:rsidRPr="015CD1F0">
              <w:rPr>
                <w:szCs w:val="24"/>
              </w:rPr>
              <w:t xml:space="preserve"> </w:t>
            </w:r>
            <w:r w:rsidR="2D42F55F" w:rsidRPr="015CD1F0">
              <w:rPr>
                <w:szCs w:val="24"/>
              </w:rPr>
              <w:t>at</w:t>
            </w:r>
            <w:r w:rsidR="0DB38658" w:rsidRPr="015CD1F0">
              <w:rPr>
                <w:szCs w:val="24"/>
              </w:rPr>
              <w:t xml:space="preserve"> </w:t>
            </w:r>
            <w:r w:rsidR="2EBB0D08" w:rsidRPr="015CD1F0">
              <w:rPr>
                <w:szCs w:val="24"/>
              </w:rPr>
              <w:t>Haylock House, Kettering</w:t>
            </w:r>
          </w:p>
          <w:p w14:paraId="3D37943C" w14:textId="5DAEF664" w:rsidR="00697D5E" w:rsidRDefault="00697D5E" w:rsidP="76C0D056">
            <w:pPr>
              <w:spacing w:after="0" w:line="259" w:lineRule="auto"/>
              <w:ind w:left="0" w:right="0" w:firstLine="0"/>
              <w:rPr>
                <w:szCs w:val="24"/>
              </w:rPr>
            </w:pPr>
          </w:p>
        </w:tc>
      </w:tr>
      <w:tr w:rsidR="004F41F8" w14:paraId="18910574" w14:textId="77777777" w:rsidTr="015CD1F0">
        <w:trPr>
          <w:trHeight w:val="566"/>
        </w:trPr>
        <w:tc>
          <w:tcPr>
            <w:tcW w:w="3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C9D68" w14:textId="77777777" w:rsidR="004F41F8" w:rsidRDefault="004F41F8" w:rsidP="76C0D056">
            <w:pPr>
              <w:spacing w:after="0" w:line="259" w:lineRule="auto"/>
              <w:ind w:left="4" w:right="0" w:firstLine="0"/>
              <w:jc w:val="left"/>
              <w:rPr>
                <w:szCs w:val="24"/>
              </w:rPr>
            </w:pPr>
            <w:r w:rsidRPr="76C0D056">
              <w:rPr>
                <w:szCs w:val="24"/>
              </w:rPr>
              <w:t xml:space="preserve">Reports to: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F73FA" w14:textId="74A9C419" w:rsidR="004F41F8" w:rsidRDefault="004F41F8" w:rsidP="76C0D056">
            <w:pPr>
              <w:spacing w:after="0" w:line="259" w:lineRule="auto"/>
              <w:ind w:left="0" w:right="0" w:firstLine="0"/>
              <w:jc w:val="left"/>
              <w:rPr>
                <w:szCs w:val="24"/>
              </w:rPr>
            </w:pPr>
            <w:r w:rsidRPr="76C0D056">
              <w:rPr>
                <w:szCs w:val="24"/>
              </w:rPr>
              <w:t>Team Leader (</w:t>
            </w:r>
            <w:r w:rsidR="00CF6743" w:rsidRPr="76C0D056">
              <w:rPr>
                <w:szCs w:val="24"/>
              </w:rPr>
              <w:t xml:space="preserve">Senior </w:t>
            </w:r>
            <w:r w:rsidRPr="76C0D056">
              <w:rPr>
                <w:szCs w:val="24"/>
              </w:rPr>
              <w:t xml:space="preserve">Trading Standards Officer) </w:t>
            </w:r>
          </w:p>
        </w:tc>
      </w:tr>
      <w:tr w:rsidR="004F41F8" w14:paraId="765998A0" w14:textId="77777777" w:rsidTr="015CD1F0">
        <w:trPr>
          <w:trHeight w:val="567"/>
        </w:trPr>
        <w:tc>
          <w:tcPr>
            <w:tcW w:w="3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AFF7F" w14:textId="77777777" w:rsidR="004F41F8" w:rsidRDefault="004F41F8" w:rsidP="76C0D056">
            <w:pPr>
              <w:spacing w:after="0" w:line="259" w:lineRule="auto"/>
              <w:ind w:left="4" w:right="0" w:firstLine="0"/>
              <w:jc w:val="left"/>
              <w:rPr>
                <w:szCs w:val="24"/>
              </w:rPr>
            </w:pPr>
            <w:r w:rsidRPr="76C0D056">
              <w:rPr>
                <w:szCs w:val="24"/>
              </w:rPr>
              <w:t xml:space="preserve">Service area: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86223" w14:textId="4E5B2679" w:rsidR="004F41F8" w:rsidRDefault="00360DEF" w:rsidP="76C0D056">
            <w:pPr>
              <w:spacing w:after="0" w:line="259" w:lineRule="auto"/>
              <w:ind w:left="0" w:right="0" w:firstLine="0"/>
              <w:jc w:val="left"/>
              <w:rPr>
                <w:szCs w:val="24"/>
              </w:rPr>
            </w:pPr>
            <w:r w:rsidRPr="76C0D056">
              <w:rPr>
                <w:szCs w:val="24"/>
              </w:rPr>
              <w:t xml:space="preserve">Regulatory Services </w:t>
            </w:r>
            <w:r w:rsidR="00CF56D2" w:rsidRPr="76C0D056">
              <w:rPr>
                <w:szCs w:val="24"/>
              </w:rPr>
              <w:t>(</w:t>
            </w:r>
            <w:r w:rsidRPr="76C0D056">
              <w:rPr>
                <w:szCs w:val="24"/>
              </w:rPr>
              <w:t>Place and Economy Directorate</w:t>
            </w:r>
            <w:r w:rsidR="004F41F8" w:rsidRPr="76C0D056">
              <w:rPr>
                <w:szCs w:val="24"/>
              </w:rPr>
              <w:t>)</w:t>
            </w:r>
          </w:p>
        </w:tc>
      </w:tr>
    </w:tbl>
    <w:p w14:paraId="66413001" w14:textId="77777777" w:rsidR="00D638B1" w:rsidRDefault="004F41F8" w:rsidP="76C0D056">
      <w:pPr>
        <w:spacing w:after="9" w:line="259" w:lineRule="auto"/>
        <w:ind w:left="862" w:right="0" w:firstLine="0"/>
        <w:jc w:val="left"/>
        <w:rPr>
          <w:b/>
          <w:bCs/>
          <w:szCs w:val="24"/>
        </w:rPr>
      </w:pPr>
      <w:r w:rsidRPr="76C0D056">
        <w:rPr>
          <w:b/>
          <w:bCs/>
          <w:szCs w:val="24"/>
        </w:rPr>
        <w:t xml:space="preserve"> </w:t>
      </w:r>
    </w:p>
    <w:p w14:paraId="6DDB7632" w14:textId="77777777" w:rsidR="00D638B1" w:rsidRDefault="004F41F8" w:rsidP="76C0D056">
      <w:pPr>
        <w:pStyle w:val="NoSpacing"/>
        <w:ind w:left="142" w:firstLine="720"/>
        <w:rPr>
          <w:rFonts w:ascii="Arial" w:eastAsia="Arial" w:hAnsi="Arial" w:cs="Arial"/>
          <w:b/>
          <w:bCs/>
          <w:sz w:val="28"/>
          <w:szCs w:val="28"/>
        </w:rPr>
      </w:pPr>
      <w:r w:rsidRPr="76C0D056">
        <w:rPr>
          <w:rFonts w:ascii="Arial" w:eastAsia="Arial" w:hAnsi="Arial" w:cs="Arial"/>
          <w:b/>
          <w:bCs/>
          <w:sz w:val="28"/>
          <w:szCs w:val="28"/>
        </w:rPr>
        <w:t xml:space="preserve">Overall purpose of the post </w:t>
      </w:r>
    </w:p>
    <w:p w14:paraId="17524238" w14:textId="77777777" w:rsidR="00D638B1" w:rsidRDefault="004F41F8" w:rsidP="76C0D056">
      <w:pPr>
        <w:spacing w:after="0" w:line="259" w:lineRule="auto"/>
        <w:ind w:left="862" w:right="0" w:firstLine="0"/>
        <w:jc w:val="left"/>
        <w:rPr>
          <w:b/>
          <w:bCs/>
          <w:szCs w:val="24"/>
        </w:rPr>
      </w:pPr>
      <w:r w:rsidRPr="76C0D056">
        <w:rPr>
          <w:b/>
          <w:bCs/>
          <w:szCs w:val="24"/>
        </w:rPr>
        <w:t xml:space="preserve"> </w:t>
      </w:r>
    </w:p>
    <w:p w14:paraId="49C3211B" w14:textId="50F48D53" w:rsidR="00D638B1" w:rsidRDefault="000A418D" w:rsidP="015CD1F0">
      <w:pPr>
        <w:ind w:left="840" w:firstLine="11"/>
        <w:jc w:val="left"/>
        <w:rPr>
          <w:szCs w:val="24"/>
        </w:rPr>
      </w:pPr>
      <w:r w:rsidRPr="015CD1F0">
        <w:rPr>
          <w:szCs w:val="24"/>
        </w:rPr>
        <w:t xml:space="preserve">To ensure compliance with Trading Standards legislation and related standards through </w:t>
      </w:r>
      <w:r w:rsidR="004F41F8" w:rsidRPr="015CD1F0">
        <w:rPr>
          <w:szCs w:val="24"/>
        </w:rPr>
        <w:t xml:space="preserve">the delivery of outcomes which protect the community and secure business compliance.  </w:t>
      </w:r>
    </w:p>
    <w:p w14:paraId="7C9AC1FD" w14:textId="00DBF8CE" w:rsidR="006B2067" w:rsidRDefault="006B2067" w:rsidP="015CD1F0">
      <w:pPr>
        <w:ind w:left="840" w:firstLine="11"/>
        <w:jc w:val="left"/>
        <w:rPr>
          <w:szCs w:val="24"/>
        </w:rPr>
      </w:pPr>
      <w:r w:rsidRPr="015CD1F0">
        <w:rPr>
          <w:szCs w:val="24"/>
        </w:rPr>
        <w:t>This</w:t>
      </w:r>
      <w:r w:rsidR="001A2966" w:rsidRPr="015CD1F0">
        <w:rPr>
          <w:szCs w:val="24"/>
        </w:rPr>
        <w:t xml:space="preserve"> is a</w:t>
      </w:r>
      <w:r w:rsidR="00314393" w:rsidRPr="015CD1F0">
        <w:rPr>
          <w:szCs w:val="24"/>
        </w:rPr>
        <w:t xml:space="preserve"> fixed term </w:t>
      </w:r>
      <w:r w:rsidR="001A2966" w:rsidRPr="015CD1F0">
        <w:rPr>
          <w:szCs w:val="24"/>
        </w:rPr>
        <w:t>apprenticeship role</w:t>
      </w:r>
      <w:r w:rsidR="00314393" w:rsidRPr="015CD1F0">
        <w:rPr>
          <w:szCs w:val="24"/>
        </w:rPr>
        <w:t xml:space="preserve"> where support and training will be provided to achieve the Level 6 Trading Standards Professional</w:t>
      </w:r>
      <w:r w:rsidR="000C068F" w:rsidRPr="015CD1F0">
        <w:rPr>
          <w:szCs w:val="24"/>
        </w:rPr>
        <w:t xml:space="preserve"> </w:t>
      </w:r>
      <w:r w:rsidR="00C22CF9" w:rsidRPr="015CD1F0">
        <w:rPr>
          <w:szCs w:val="24"/>
        </w:rPr>
        <w:t>(</w:t>
      </w:r>
      <w:r w:rsidR="000C068F" w:rsidRPr="015CD1F0">
        <w:rPr>
          <w:szCs w:val="24"/>
        </w:rPr>
        <w:t>Tobacco and Vape)</w:t>
      </w:r>
      <w:r w:rsidR="00C22CF9" w:rsidRPr="015CD1F0">
        <w:rPr>
          <w:szCs w:val="24"/>
        </w:rPr>
        <w:t xml:space="preserve"> </w:t>
      </w:r>
      <w:r w:rsidR="003217E8" w:rsidRPr="015CD1F0">
        <w:rPr>
          <w:szCs w:val="24"/>
        </w:rPr>
        <w:t xml:space="preserve">Apprenticeship </w:t>
      </w:r>
      <w:r w:rsidR="00C22CF9" w:rsidRPr="015CD1F0">
        <w:rPr>
          <w:szCs w:val="24"/>
        </w:rPr>
        <w:t>along with any</w:t>
      </w:r>
      <w:r w:rsidR="00827A2C" w:rsidRPr="015CD1F0">
        <w:rPr>
          <w:szCs w:val="24"/>
        </w:rPr>
        <w:t xml:space="preserve"> additional </w:t>
      </w:r>
      <w:r w:rsidR="003217E8" w:rsidRPr="015CD1F0">
        <w:rPr>
          <w:szCs w:val="24"/>
        </w:rPr>
        <w:t>qualification</w:t>
      </w:r>
      <w:r w:rsidR="196992D2" w:rsidRPr="015CD1F0">
        <w:rPr>
          <w:szCs w:val="24"/>
        </w:rPr>
        <w:t xml:space="preserve"> </w:t>
      </w:r>
      <w:r w:rsidR="00827A2C" w:rsidRPr="015CD1F0">
        <w:rPr>
          <w:szCs w:val="24"/>
        </w:rPr>
        <w:t>requirements</w:t>
      </w:r>
      <w:r w:rsidR="00DE21F9" w:rsidRPr="015CD1F0">
        <w:rPr>
          <w:szCs w:val="24"/>
        </w:rPr>
        <w:t>.</w:t>
      </w:r>
      <w:r w:rsidR="00827A2C" w:rsidRPr="015CD1F0">
        <w:rPr>
          <w:szCs w:val="24"/>
        </w:rPr>
        <w:t xml:space="preserve"> </w:t>
      </w:r>
    </w:p>
    <w:p w14:paraId="5DD9DC94" w14:textId="77777777" w:rsidR="00D638B1" w:rsidRDefault="004F41F8" w:rsidP="76C0D056">
      <w:pPr>
        <w:spacing w:after="9" w:line="259" w:lineRule="auto"/>
        <w:ind w:left="862" w:right="0" w:firstLine="0"/>
        <w:jc w:val="left"/>
        <w:rPr>
          <w:b/>
          <w:bCs/>
          <w:sz w:val="28"/>
          <w:szCs w:val="28"/>
        </w:rPr>
      </w:pPr>
      <w:r w:rsidRPr="76C0D056">
        <w:rPr>
          <w:b/>
          <w:bCs/>
          <w:szCs w:val="24"/>
        </w:rPr>
        <w:t xml:space="preserve"> </w:t>
      </w:r>
    </w:p>
    <w:p w14:paraId="09EFF675" w14:textId="04E3C5E7" w:rsidR="00D638B1" w:rsidRDefault="0FD206B4" w:rsidP="015CD1F0">
      <w:pPr>
        <w:pStyle w:val="NoSpacing"/>
        <w:ind w:left="720"/>
        <w:rPr>
          <w:rFonts w:ascii="Arial" w:eastAsia="Arial" w:hAnsi="Arial" w:cs="Arial"/>
          <w:b/>
          <w:bCs/>
          <w:sz w:val="28"/>
          <w:szCs w:val="28"/>
        </w:rPr>
      </w:pPr>
      <w:r w:rsidRPr="015CD1F0">
        <w:rPr>
          <w:rFonts w:ascii="Arial" w:eastAsia="Arial" w:hAnsi="Arial" w:cs="Arial"/>
          <w:b/>
          <w:bCs/>
          <w:sz w:val="28"/>
          <w:szCs w:val="28"/>
        </w:rPr>
        <w:t xml:space="preserve">  </w:t>
      </w:r>
      <w:r w:rsidR="004F41F8" w:rsidRPr="015CD1F0">
        <w:rPr>
          <w:rFonts w:ascii="Arial" w:eastAsia="Arial" w:hAnsi="Arial" w:cs="Arial"/>
          <w:b/>
          <w:bCs/>
          <w:sz w:val="28"/>
          <w:szCs w:val="28"/>
        </w:rPr>
        <w:t xml:space="preserve">Principal responsibilities </w:t>
      </w:r>
    </w:p>
    <w:p w14:paraId="55CE8E11" w14:textId="77777777" w:rsidR="00D638B1" w:rsidRDefault="004F41F8" w:rsidP="76C0D056">
      <w:pPr>
        <w:spacing w:after="106" w:line="259" w:lineRule="auto"/>
        <w:ind w:left="862" w:right="0" w:firstLine="0"/>
        <w:jc w:val="left"/>
        <w:rPr>
          <w:szCs w:val="24"/>
        </w:rPr>
      </w:pPr>
      <w:r w:rsidRPr="76C0D056">
        <w:rPr>
          <w:szCs w:val="24"/>
        </w:rPr>
        <w:t xml:space="preserve"> </w:t>
      </w:r>
      <w:r>
        <w:tab/>
      </w:r>
      <w:r w:rsidRPr="76C0D056">
        <w:rPr>
          <w:szCs w:val="24"/>
        </w:rPr>
        <w:t xml:space="preserve"> </w:t>
      </w:r>
    </w:p>
    <w:p w14:paraId="3E59C9F7" w14:textId="41698C88" w:rsidR="00E15E32" w:rsidRDefault="00E15E32" w:rsidP="015CD1F0">
      <w:pPr>
        <w:numPr>
          <w:ilvl w:val="0"/>
          <w:numId w:val="1"/>
        </w:numPr>
        <w:ind w:left="1275" w:right="0" w:hanging="428"/>
        <w:jc w:val="left"/>
        <w:rPr>
          <w:szCs w:val="24"/>
        </w:rPr>
      </w:pPr>
      <w:r w:rsidRPr="015CD1F0">
        <w:rPr>
          <w:szCs w:val="24"/>
        </w:rPr>
        <w:t xml:space="preserve">To </w:t>
      </w:r>
      <w:r w:rsidR="070E789E" w:rsidRPr="015CD1F0">
        <w:rPr>
          <w:szCs w:val="24"/>
        </w:rPr>
        <w:t>undertake</w:t>
      </w:r>
      <w:r w:rsidRPr="015CD1F0">
        <w:rPr>
          <w:szCs w:val="24"/>
        </w:rPr>
        <w:t xml:space="preserve"> the </w:t>
      </w:r>
      <w:r w:rsidR="00E55ABD" w:rsidRPr="015CD1F0">
        <w:rPr>
          <w:szCs w:val="24"/>
        </w:rPr>
        <w:t>Level 6 Trading Standards Professional</w:t>
      </w:r>
      <w:r w:rsidR="73874BEE" w:rsidRPr="015CD1F0">
        <w:rPr>
          <w:szCs w:val="24"/>
        </w:rPr>
        <w:t xml:space="preserve"> </w:t>
      </w:r>
      <w:r w:rsidR="00C9024C" w:rsidRPr="015CD1F0">
        <w:rPr>
          <w:szCs w:val="24"/>
        </w:rPr>
        <w:t>(Tobacco and Vape)</w:t>
      </w:r>
      <w:r w:rsidR="00E55ABD" w:rsidRPr="015CD1F0">
        <w:rPr>
          <w:szCs w:val="24"/>
        </w:rPr>
        <w:t xml:space="preserve"> Apprenticeship and any additional qualifications require</w:t>
      </w:r>
      <w:r w:rsidR="0022151B" w:rsidRPr="015CD1F0">
        <w:rPr>
          <w:szCs w:val="24"/>
        </w:rPr>
        <w:t>d.</w:t>
      </w:r>
      <w:r w:rsidR="008E6903" w:rsidRPr="015CD1F0">
        <w:rPr>
          <w:szCs w:val="24"/>
        </w:rPr>
        <w:t xml:space="preserve"> </w:t>
      </w:r>
      <w:r w:rsidR="00AD369E" w:rsidRPr="015CD1F0">
        <w:rPr>
          <w:szCs w:val="24"/>
        </w:rPr>
        <w:t xml:space="preserve">Working towards </w:t>
      </w:r>
      <w:r w:rsidR="000B04A7" w:rsidRPr="015CD1F0">
        <w:rPr>
          <w:szCs w:val="24"/>
        </w:rPr>
        <w:t>obtaining the</w:t>
      </w:r>
      <w:r w:rsidR="008D5C1E" w:rsidRPr="015CD1F0">
        <w:rPr>
          <w:szCs w:val="24"/>
        </w:rPr>
        <w:t xml:space="preserve"> requisite</w:t>
      </w:r>
      <w:r w:rsidR="000B04A7" w:rsidRPr="015CD1F0">
        <w:rPr>
          <w:szCs w:val="24"/>
        </w:rPr>
        <w:t xml:space="preserve"> skills and knowledge to carry out the full duties of a Trading Standards Office</w:t>
      </w:r>
      <w:r w:rsidR="00832302" w:rsidRPr="015CD1F0">
        <w:rPr>
          <w:szCs w:val="24"/>
        </w:rPr>
        <w:t>r.</w:t>
      </w:r>
      <w:r w:rsidR="0022151B" w:rsidRPr="015CD1F0">
        <w:rPr>
          <w:szCs w:val="24"/>
        </w:rPr>
        <w:t xml:space="preserve"> </w:t>
      </w:r>
    </w:p>
    <w:p w14:paraId="5C659137" w14:textId="77E6EE6B" w:rsidR="015CD1F0" w:rsidRDefault="015CD1F0" w:rsidP="015CD1F0">
      <w:pPr>
        <w:ind w:right="0"/>
        <w:jc w:val="left"/>
        <w:rPr>
          <w:szCs w:val="24"/>
        </w:rPr>
      </w:pPr>
    </w:p>
    <w:p w14:paraId="2D05CE1D" w14:textId="4BE34D78" w:rsidR="002A374B" w:rsidRDefault="00A41E66" w:rsidP="015CD1F0">
      <w:pPr>
        <w:numPr>
          <w:ilvl w:val="0"/>
          <w:numId w:val="1"/>
        </w:numPr>
        <w:ind w:right="0" w:hanging="428"/>
        <w:jc w:val="left"/>
        <w:rPr>
          <w:szCs w:val="24"/>
        </w:rPr>
      </w:pPr>
      <w:r w:rsidRPr="015CD1F0">
        <w:rPr>
          <w:szCs w:val="24"/>
        </w:rPr>
        <w:t>With the supervision and guidance of Managers,</w:t>
      </w:r>
      <w:r w:rsidR="004F41F8" w:rsidRPr="015CD1F0">
        <w:rPr>
          <w:szCs w:val="24"/>
        </w:rPr>
        <w:t xml:space="preserve"> </w:t>
      </w:r>
      <w:r w:rsidR="002C189A" w:rsidRPr="015CD1F0">
        <w:rPr>
          <w:szCs w:val="24"/>
        </w:rPr>
        <w:t xml:space="preserve">gather and process intelligence regarding </w:t>
      </w:r>
      <w:r w:rsidR="00754A09" w:rsidRPr="015CD1F0">
        <w:rPr>
          <w:szCs w:val="24"/>
        </w:rPr>
        <w:t xml:space="preserve">business </w:t>
      </w:r>
      <w:r w:rsidR="0D04E4DB" w:rsidRPr="015CD1F0">
        <w:rPr>
          <w:szCs w:val="24"/>
        </w:rPr>
        <w:t>non-compliance</w:t>
      </w:r>
      <w:r w:rsidR="00754A09" w:rsidRPr="015CD1F0">
        <w:rPr>
          <w:szCs w:val="24"/>
        </w:rPr>
        <w:t xml:space="preserve"> and appropriately</w:t>
      </w:r>
      <w:r w:rsidR="002C189A" w:rsidRPr="015CD1F0">
        <w:rPr>
          <w:szCs w:val="24"/>
        </w:rPr>
        <w:t xml:space="preserve"> </w:t>
      </w:r>
      <w:r w:rsidR="004F41F8" w:rsidRPr="015CD1F0">
        <w:rPr>
          <w:szCs w:val="24"/>
        </w:rPr>
        <w:t>respond to complaints</w:t>
      </w:r>
      <w:r w:rsidR="005F54F2" w:rsidRPr="015CD1F0">
        <w:rPr>
          <w:szCs w:val="24"/>
        </w:rPr>
        <w:t xml:space="preserve"> and </w:t>
      </w:r>
      <w:r w:rsidR="004F41F8" w:rsidRPr="015CD1F0">
        <w:rPr>
          <w:szCs w:val="24"/>
        </w:rPr>
        <w:t>enquiries</w:t>
      </w:r>
      <w:r w:rsidR="005140B7" w:rsidRPr="015CD1F0">
        <w:rPr>
          <w:szCs w:val="24"/>
        </w:rPr>
        <w:t xml:space="preserve"> having regard to Service </w:t>
      </w:r>
      <w:r w:rsidR="002A374B" w:rsidRPr="015CD1F0">
        <w:rPr>
          <w:szCs w:val="24"/>
        </w:rPr>
        <w:t xml:space="preserve">priorities, </w:t>
      </w:r>
      <w:proofErr w:type="gramStart"/>
      <w:r w:rsidR="002A374B" w:rsidRPr="015CD1F0">
        <w:rPr>
          <w:szCs w:val="24"/>
        </w:rPr>
        <w:t>policies</w:t>
      </w:r>
      <w:proofErr w:type="gramEnd"/>
      <w:r w:rsidR="002A374B" w:rsidRPr="015CD1F0">
        <w:rPr>
          <w:szCs w:val="24"/>
        </w:rPr>
        <w:t xml:space="preserve"> and procedures.</w:t>
      </w:r>
    </w:p>
    <w:p w14:paraId="52C0F665" w14:textId="33ACA27D" w:rsidR="002A374B" w:rsidRDefault="002A374B" w:rsidP="015CD1F0">
      <w:pPr>
        <w:jc w:val="left"/>
        <w:rPr>
          <w:szCs w:val="24"/>
        </w:rPr>
      </w:pPr>
    </w:p>
    <w:p w14:paraId="702CF86A" w14:textId="07FACF01" w:rsidR="00D638B1" w:rsidRDefault="002A374B" w:rsidP="015CD1F0">
      <w:pPr>
        <w:numPr>
          <w:ilvl w:val="0"/>
          <w:numId w:val="1"/>
        </w:numPr>
        <w:ind w:left="1275" w:right="0" w:hanging="428"/>
        <w:jc w:val="left"/>
        <w:rPr>
          <w:szCs w:val="24"/>
        </w:rPr>
      </w:pPr>
      <w:r w:rsidRPr="015CD1F0">
        <w:rPr>
          <w:szCs w:val="24"/>
        </w:rPr>
        <w:t>With the su</w:t>
      </w:r>
      <w:r w:rsidR="00094B8B" w:rsidRPr="015CD1F0">
        <w:rPr>
          <w:szCs w:val="24"/>
        </w:rPr>
        <w:t>pervision and guidance of Managers,</w:t>
      </w:r>
      <w:r w:rsidR="004F41F8" w:rsidRPr="015CD1F0">
        <w:rPr>
          <w:szCs w:val="24"/>
        </w:rPr>
        <w:t xml:space="preserve"> undert</w:t>
      </w:r>
      <w:r w:rsidR="0B9C9957" w:rsidRPr="015CD1F0">
        <w:rPr>
          <w:szCs w:val="24"/>
        </w:rPr>
        <w:t>ake</w:t>
      </w:r>
      <w:r w:rsidR="004F41F8" w:rsidRPr="015CD1F0">
        <w:rPr>
          <w:szCs w:val="24"/>
        </w:rPr>
        <w:t xml:space="preserve"> proactive surveys and project work and inspect businesses to determine compliance with relevant standards, legislation etc. and deal with infringements that are identified.</w:t>
      </w:r>
    </w:p>
    <w:p w14:paraId="1E998095" w14:textId="38666B0B" w:rsidR="76C0D056" w:rsidRDefault="76C0D056" w:rsidP="015CD1F0">
      <w:pPr>
        <w:ind w:right="0"/>
        <w:jc w:val="left"/>
        <w:rPr>
          <w:szCs w:val="24"/>
        </w:rPr>
      </w:pPr>
    </w:p>
    <w:p w14:paraId="6821378D" w14:textId="10CE109D" w:rsidR="4D3D1EEC" w:rsidRDefault="4D3D1EEC" w:rsidP="015CD1F0">
      <w:pPr>
        <w:numPr>
          <w:ilvl w:val="0"/>
          <w:numId w:val="1"/>
        </w:numPr>
        <w:ind w:left="1275" w:right="0" w:hanging="428"/>
        <w:jc w:val="left"/>
        <w:rPr>
          <w:szCs w:val="24"/>
        </w:rPr>
      </w:pPr>
      <w:r w:rsidRPr="015CD1F0">
        <w:rPr>
          <w:szCs w:val="24"/>
        </w:rPr>
        <w:lastRenderedPageBreak/>
        <w:t>Undertake test purchasing</w:t>
      </w:r>
      <w:r w:rsidR="36C2AC18" w:rsidRPr="015CD1F0">
        <w:rPr>
          <w:szCs w:val="24"/>
        </w:rPr>
        <w:t xml:space="preserve"> exercises</w:t>
      </w:r>
      <w:r w:rsidRPr="015CD1F0">
        <w:rPr>
          <w:szCs w:val="24"/>
        </w:rPr>
        <w:t>, take samples and assist with the examination and testing of goods and services where required.</w:t>
      </w:r>
    </w:p>
    <w:p w14:paraId="194E736D" w14:textId="62963361" w:rsidR="76C0D056" w:rsidRDefault="76C0D056" w:rsidP="015CD1F0">
      <w:pPr>
        <w:ind w:left="1275" w:right="0" w:hanging="428"/>
        <w:jc w:val="left"/>
        <w:rPr>
          <w:szCs w:val="24"/>
        </w:rPr>
      </w:pPr>
    </w:p>
    <w:p w14:paraId="58E8EA99" w14:textId="77777777" w:rsidR="001855FF" w:rsidRDefault="001855FF" w:rsidP="015CD1F0">
      <w:pPr>
        <w:pStyle w:val="ListParagraph"/>
        <w:jc w:val="left"/>
        <w:rPr>
          <w:szCs w:val="24"/>
        </w:rPr>
      </w:pPr>
    </w:p>
    <w:p w14:paraId="74AF8DCB" w14:textId="77777777" w:rsidR="005D2676" w:rsidRDefault="005D2676" w:rsidP="015CD1F0">
      <w:pPr>
        <w:ind w:right="0"/>
        <w:jc w:val="left"/>
        <w:rPr>
          <w:szCs w:val="24"/>
        </w:rPr>
      </w:pPr>
    </w:p>
    <w:p w14:paraId="3D93A7CD" w14:textId="5897737B" w:rsidR="00CE6EE4" w:rsidRDefault="00A41E66" w:rsidP="015CD1F0">
      <w:pPr>
        <w:pStyle w:val="ListParagraph"/>
        <w:numPr>
          <w:ilvl w:val="0"/>
          <w:numId w:val="1"/>
        </w:numPr>
        <w:ind w:right="0"/>
        <w:jc w:val="left"/>
        <w:rPr>
          <w:szCs w:val="24"/>
        </w:rPr>
      </w:pPr>
      <w:r w:rsidRPr="015CD1F0">
        <w:rPr>
          <w:szCs w:val="24"/>
        </w:rPr>
        <w:t>With the supervision and guidance of Managers,</w:t>
      </w:r>
      <w:r w:rsidR="004F41F8" w:rsidRPr="015CD1F0">
        <w:rPr>
          <w:szCs w:val="24"/>
        </w:rPr>
        <w:t xml:space="preserve"> investigate alleged offences in accordance with relevant legal requirements</w:t>
      </w:r>
      <w:r w:rsidR="00CE6EE4" w:rsidRPr="015CD1F0">
        <w:rPr>
          <w:szCs w:val="24"/>
        </w:rPr>
        <w:t xml:space="preserve"> </w:t>
      </w:r>
      <w:r w:rsidR="33679081" w:rsidRPr="015CD1F0">
        <w:rPr>
          <w:szCs w:val="24"/>
        </w:rPr>
        <w:t>and</w:t>
      </w:r>
      <w:r w:rsidR="00C90503" w:rsidRPr="015CD1F0">
        <w:rPr>
          <w:szCs w:val="24"/>
        </w:rPr>
        <w:t xml:space="preserve"> provide evidence in court in relation to such matters if necessary. </w:t>
      </w:r>
    </w:p>
    <w:p w14:paraId="757C2F58" w14:textId="765AB162" w:rsidR="001855FF" w:rsidRDefault="001855FF" w:rsidP="015CD1F0">
      <w:pPr>
        <w:ind w:right="0"/>
        <w:jc w:val="left"/>
        <w:rPr>
          <w:color w:val="000000" w:themeColor="text1"/>
          <w:szCs w:val="24"/>
        </w:rPr>
      </w:pPr>
    </w:p>
    <w:p w14:paraId="7A7CDA5A" w14:textId="7E85EA53" w:rsidR="001855FF" w:rsidRDefault="2A2210C1" w:rsidP="015CD1F0">
      <w:pPr>
        <w:pStyle w:val="ListParagraph"/>
        <w:numPr>
          <w:ilvl w:val="0"/>
          <w:numId w:val="1"/>
        </w:numPr>
        <w:ind w:right="0"/>
        <w:jc w:val="left"/>
        <w:rPr>
          <w:szCs w:val="24"/>
        </w:rPr>
      </w:pPr>
      <w:r w:rsidRPr="015CD1F0">
        <w:rPr>
          <w:szCs w:val="24"/>
        </w:rPr>
        <w:t>Compile reports, detail</w:t>
      </w:r>
      <w:r w:rsidR="371D6608" w:rsidRPr="015CD1F0">
        <w:rPr>
          <w:szCs w:val="24"/>
        </w:rPr>
        <w:t>ing decisions and ensuring all policies</w:t>
      </w:r>
      <w:r w:rsidR="4E59C9A0" w:rsidRPr="015CD1F0">
        <w:rPr>
          <w:szCs w:val="24"/>
        </w:rPr>
        <w:t>,</w:t>
      </w:r>
      <w:r w:rsidR="371D6608" w:rsidRPr="015CD1F0">
        <w:rPr>
          <w:szCs w:val="24"/>
        </w:rPr>
        <w:t xml:space="preserve"> procedures</w:t>
      </w:r>
      <w:r w:rsidR="7B7B41BE" w:rsidRPr="015CD1F0">
        <w:rPr>
          <w:szCs w:val="24"/>
        </w:rPr>
        <w:t xml:space="preserve"> and legal requirements</w:t>
      </w:r>
      <w:r w:rsidR="371D6608" w:rsidRPr="015CD1F0">
        <w:rPr>
          <w:szCs w:val="24"/>
        </w:rPr>
        <w:t xml:space="preserve"> have been </w:t>
      </w:r>
      <w:r w:rsidR="111EE6F3" w:rsidRPr="015CD1F0">
        <w:rPr>
          <w:szCs w:val="24"/>
        </w:rPr>
        <w:t>met</w:t>
      </w:r>
      <w:r w:rsidR="135A9DA8" w:rsidRPr="015CD1F0">
        <w:rPr>
          <w:szCs w:val="24"/>
        </w:rPr>
        <w:t>.</w:t>
      </w:r>
    </w:p>
    <w:p w14:paraId="4F78FA61" w14:textId="77777777" w:rsidR="005D2676" w:rsidRDefault="005D2676" w:rsidP="015CD1F0">
      <w:pPr>
        <w:ind w:right="0"/>
        <w:jc w:val="left"/>
        <w:rPr>
          <w:szCs w:val="24"/>
        </w:rPr>
      </w:pPr>
    </w:p>
    <w:p w14:paraId="16EBDD2A" w14:textId="44199140" w:rsidR="00B666D4" w:rsidRDefault="00B666D4" w:rsidP="015CD1F0">
      <w:pPr>
        <w:pStyle w:val="ListParagraph"/>
        <w:numPr>
          <w:ilvl w:val="0"/>
          <w:numId w:val="1"/>
        </w:numPr>
        <w:ind w:right="0"/>
        <w:jc w:val="left"/>
        <w:rPr>
          <w:szCs w:val="24"/>
        </w:rPr>
      </w:pPr>
      <w:r w:rsidRPr="015CD1F0">
        <w:rPr>
          <w:szCs w:val="24"/>
        </w:rPr>
        <w:t>Provide support</w:t>
      </w:r>
      <w:r w:rsidR="005D2676" w:rsidRPr="015CD1F0">
        <w:rPr>
          <w:szCs w:val="24"/>
        </w:rPr>
        <w:t xml:space="preserve">, </w:t>
      </w:r>
      <w:proofErr w:type="gramStart"/>
      <w:r w:rsidR="005D2676" w:rsidRPr="015CD1F0">
        <w:rPr>
          <w:szCs w:val="24"/>
        </w:rPr>
        <w:t>advice</w:t>
      </w:r>
      <w:proofErr w:type="gramEnd"/>
      <w:r w:rsidR="005D2676" w:rsidRPr="015CD1F0">
        <w:rPr>
          <w:szCs w:val="24"/>
        </w:rPr>
        <w:t xml:space="preserve"> and guidance to local businesses.</w:t>
      </w:r>
    </w:p>
    <w:p w14:paraId="299134CF" w14:textId="5AF6E71A" w:rsidR="005D2676" w:rsidRDefault="005D2676" w:rsidP="015CD1F0">
      <w:pPr>
        <w:jc w:val="left"/>
        <w:rPr>
          <w:szCs w:val="24"/>
        </w:rPr>
      </w:pPr>
    </w:p>
    <w:p w14:paraId="6040E9F5" w14:textId="1BCAD9B3" w:rsidR="001855FF" w:rsidRDefault="004F41F8" w:rsidP="015CD1F0">
      <w:pPr>
        <w:numPr>
          <w:ilvl w:val="0"/>
          <w:numId w:val="1"/>
        </w:numPr>
        <w:ind w:left="1275" w:right="0" w:hanging="428"/>
        <w:jc w:val="left"/>
        <w:rPr>
          <w:szCs w:val="24"/>
        </w:rPr>
      </w:pPr>
      <w:r w:rsidRPr="015CD1F0">
        <w:rPr>
          <w:szCs w:val="24"/>
        </w:rPr>
        <w:t xml:space="preserve">To contribute to community protection initiatives which help the public to protect themselves. </w:t>
      </w:r>
    </w:p>
    <w:p w14:paraId="7848E2FB" w14:textId="77777777" w:rsidR="005D2676" w:rsidRDefault="005D2676" w:rsidP="015CD1F0">
      <w:pPr>
        <w:ind w:right="0"/>
        <w:jc w:val="left"/>
        <w:rPr>
          <w:szCs w:val="24"/>
        </w:rPr>
      </w:pPr>
    </w:p>
    <w:p w14:paraId="023849AF" w14:textId="7DD4ABAF" w:rsidR="00D638B1" w:rsidRDefault="004F41F8" w:rsidP="015CD1F0">
      <w:pPr>
        <w:numPr>
          <w:ilvl w:val="0"/>
          <w:numId w:val="1"/>
        </w:numPr>
        <w:spacing w:after="149"/>
        <w:ind w:left="1275" w:right="0" w:hanging="428"/>
        <w:jc w:val="left"/>
        <w:rPr>
          <w:szCs w:val="24"/>
        </w:rPr>
      </w:pPr>
      <w:r w:rsidRPr="015CD1F0">
        <w:rPr>
          <w:szCs w:val="24"/>
        </w:rPr>
        <w:t>To work effectively with partner organisations</w:t>
      </w:r>
      <w:r w:rsidR="4D690204" w:rsidRPr="015CD1F0">
        <w:rPr>
          <w:szCs w:val="24"/>
        </w:rPr>
        <w:t xml:space="preserve"> and wider council colleagues</w:t>
      </w:r>
      <w:r w:rsidRPr="015CD1F0">
        <w:rPr>
          <w:szCs w:val="24"/>
        </w:rPr>
        <w:t xml:space="preserve"> to achieve relevant outcomes.  </w:t>
      </w:r>
    </w:p>
    <w:p w14:paraId="5279EF12" w14:textId="7C43E1C0" w:rsidR="005D2676" w:rsidRDefault="005D2676" w:rsidP="015CD1F0">
      <w:pPr>
        <w:spacing w:after="149"/>
        <w:jc w:val="left"/>
        <w:rPr>
          <w:szCs w:val="24"/>
        </w:rPr>
      </w:pPr>
    </w:p>
    <w:p w14:paraId="446F6BD5" w14:textId="2C83450C" w:rsidR="00D638B1" w:rsidRDefault="004F41F8" w:rsidP="015CD1F0">
      <w:pPr>
        <w:numPr>
          <w:ilvl w:val="0"/>
          <w:numId w:val="1"/>
        </w:numPr>
        <w:ind w:left="1275" w:right="0" w:hanging="428"/>
        <w:jc w:val="left"/>
        <w:rPr>
          <w:szCs w:val="24"/>
        </w:rPr>
      </w:pPr>
      <w:r w:rsidRPr="015CD1F0">
        <w:rPr>
          <w:szCs w:val="24"/>
        </w:rPr>
        <w:t>Demonstrate awareness</w:t>
      </w:r>
      <w:r w:rsidR="0282365C" w:rsidRPr="015CD1F0">
        <w:rPr>
          <w:szCs w:val="24"/>
        </w:rPr>
        <w:t xml:space="preserve"> and </w:t>
      </w:r>
      <w:r w:rsidRPr="015CD1F0">
        <w:rPr>
          <w:szCs w:val="24"/>
        </w:rPr>
        <w:t xml:space="preserve">understanding of equal opportunities and other people’s behavioural, physical, social and welfare needs. </w:t>
      </w:r>
    </w:p>
    <w:p w14:paraId="41DC2A3E" w14:textId="31294A43" w:rsidR="005D2676" w:rsidRDefault="005D2676" w:rsidP="015CD1F0">
      <w:pPr>
        <w:jc w:val="left"/>
        <w:rPr>
          <w:szCs w:val="24"/>
        </w:rPr>
      </w:pPr>
    </w:p>
    <w:p w14:paraId="2E2BAFE3" w14:textId="7B92364E" w:rsidR="001855FF" w:rsidRDefault="004F41F8" w:rsidP="015CD1F0">
      <w:pPr>
        <w:numPr>
          <w:ilvl w:val="0"/>
          <w:numId w:val="1"/>
        </w:numPr>
        <w:ind w:left="1275" w:right="0" w:hanging="428"/>
        <w:jc w:val="left"/>
        <w:rPr>
          <w:szCs w:val="24"/>
        </w:rPr>
      </w:pPr>
      <w:r w:rsidRPr="015CD1F0">
        <w:rPr>
          <w:szCs w:val="24"/>
        </w:rPr>
        <w:t xml:space="preserve">Ensure that reasonable care is </w:t>
      </w:r>
      <w:r w:rsidR="7425C721" w:rsidRPr="015CD1F0">
        <w:rPr>
          <w:szCs w:val="24"/>
        </w:rPr>
        <w:t>always taken</w:t>
      </w:r>
      <w:r w:rsidRPr="015CD1F0">
        <w:rPr>
          <w:szCs w:val="24"/>
        </w:rPr>
        <w:t xml:space="preserve"> for the health, safety and welfare of you and other persons, and to comply with the policies and procedures relating to health and safety within the </w:t>
      </w:r>
      <w:r w:rsidR="451CB3FD" w:rsidRPr="015CD1F0">
        <w:rPr>
          <w:szCs w:val="24"/>
        </w:rPr>
        <w:t>Service</w:t>
      </w:r>
      <w:r w:rsidRPr="015CD1F0">
        <w:rPr>
          <w:szCs w:val="24"/>
        </w:rPr>
        <w:t xml:space="preserve">. </w:t>
      </w:r>
    </w:p>
    <w:p w14:paraId="52949744" w14:textId="77777777" w:rsidR="005D2676" w:rsidRDefault="005D2676" w:rsidP="015CD1F0">
      <w:pPr>
        <w:ind w:right="0"/>
        <w:jc w:val="left"/>
        <w:rPr>
          <w:szCs w:val="24"/>
        </w:rPr>
      </w:pPr>
    </w:p>
    <w:p w14:paraId="70677428" w14:textId="77777777" w:rsidR="00D638B1" w:rsidRDefault="004F41F8" w:rsidP="015CD1F0">
      <w:pPr>
        <w:numPr>
          <w:ilvl w:val="0"/>
          <w:numId w:val="1"/>
        </w:numPr>
        <w:spacing w:after="0"/>
        <w:ind w:left="1275" w:right="0" w:hanging="428"/>
        <w:jc w:val="left"/>
        <w:rPr>
          <w:szCs w:val="24"/>
        </w:rPr>
      </w:pPr>
      <w:r w:rsidRPr="015CD1F0">
        <w:rPr>
          <w:szCs w:val="24"/>
        </w:rPr>
        <w:t xml:space="preserve">Carry out any other duties which fall within the broad spirit, </w:t>
      </w:r>
      <w:proofErr w:type="gramStart"/>
      <w:r w:rsidRPr="015CD1F0">
        <w:rPr>
          <w:szCs w:val="24"/>
        </w:rPr>
        <w:t>scope</w:t>
      </w:r>
      <w:proofErr w:type="gramEnd"/>
      <w:r w:rsidRPr="015CD1F0">
        <w:rPr>
          <w:szCs w:val="24"/>
        </w:rPr>
        <w:t xml:space="preserve"> and purpose of this job description and which are commensurate with the grade of the post. </w:t>
      </w:r>
    </w:p>
    <w:p w14:paraId="5D076FA7" w14:textId="77777777" w:rsidR="001855FF" w:rsidRDefault="001855FF" w:rsidP="015CD1F0">
      <w:pPr>
        <w:pStyle w:val="ListParagraph"/>
        <w:jc w:val="left"/>
        <w:rPr>
          <w:szCs w:val="24"/>
        </w:rPr>
      </w:pPr>
    </w:p>
    <w:p w14:paraId="4BE01552" w14:textId="015351DB" w:rsidR="00D638B1" w:rsidRDefault="00D638B1" w:rsidP="76C0D056">
      <w:pPr>
        <w:spacing w:after="0" w:line="259" w:lineRule="auto"/>
        <w:ind w:left="1275" w:right="0" w:firstLine="0"/>
        <w:jc w:val="left"/>
        <w:rPr>
          <w:szCs w:val="24"/>
        </w:rPr>
      </w:pPr>
    </w:p>
    <w:p w14:paraId="6E9EDAA8" w14:textId="77777777" w:rsidR="00D638B1" w:rsidRPr="009A7D38" w:rsidRDefault="004F41F8" w:rsidP="015CD1F0">
      <w:pPr>
        <w:spacing w:after="0" w:line="241" w:lineRule="auto"/>
        <w:ind w:left="862" w:right="6" w:firstLine="0"/>
        <w:jc w:val="left"/>
        <w:rPr>
          <w:color w:val="FF0000"/>
          <w:sz w:val="20"/>
          <w:szCs w:val="20"/>
        </w:rPr>
      </w:pPr>
      <w:r w:rsidRPr="015CD1F0">
        <w:rPr>
          <w:color w:val="auto"/>
          <w:sz w:val="20"/>
          <w:szCs w:val="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Pr="015CD1F0">
        <w:rPr>
          <w:color w:val="FF0000"/>
          <w:sz w:val="20"/>
          <w:szCs w:val="20"/>
        </w:rPr>
        <w:t xml:space="preserve"> </w:t>
      </w:r>
    </w:p>
    <w:p w14:paraId="5F374023" w14:textId="77777777" w:rsidR="00D638B1" w:rsidRDefault="004F41F8" w:rsidP="76C0D056">
      <w:pPr>
        <w:spacing w:after="0" w:line="259" w:lineRule="auto"/>
        <w:ind w:left="0" w:right="0" w:firstLine="0"/>
        <w:jc w:val="left"/>
        <w:rPr>
          <w:szCs w:val="24"/>
        </w:rPr>
      </w:pPr>
      <w:r w:rsidRPr="76C0D056">
        <w:rPr>
          <w:szCs w:val="24"/>
        </w:rPr>
        <w:t xml:space="preserve"> </w:t>
      </w:r>
    </w:p>
    <w:p w14:paraId="65A46823" w14:textId="77777777" w:rsidR="00D638B1" w:rsidRDefault="004F41F8" w:rsidP="76C0D056">
      <w:pPr>
        <w:spacing w:after="218" w:line="259" w:lineRule="auto"/>
        <w:ind w:left="180" w:right="0" w:firstLine="0"/>
        <w:jc w:val="left"/>
        <w:rPr>
          <w:szCs w:val="24"/>
        </w:rPr>
      </w:pPr>
      <w:r w:rsidRPr="76C0D056">
        <w:rPr>
          <w:szCs w:val="24"/>
        </w:rPr>
        <w:t xml:space="preserve"> </w:t>
      </w:r>
    </w:p>
    <w:p w14:paraId="6A66F39F" w14:textId="60B163FB" w:rsidR="00D638B1" w:rsidRDefault="00390586" w:rsidP="015CD1F0">
      <w:pPr>
        <w:spacing w:after="218" w:line="259" w:lineRule="auto"/>
        <w:ind w:left="0" w:right="0" w:firstLine="0"/>
        <w:jc w:val="left"/>
        <w:rPr>
          <w:szCs w:val="24"/>
        </w:rPr>
      </w:pPr>
      <w:r w:rsidRPr="015CD1F0">
        <w:rPr>
          <w:b/>
          <w:bCs/>
          <w:sz w:val="28"/>
          <w:szCs w:val="28"/>
        </w:rPr>
        <w:t>S</w:t>
      </w:r>
      <w:r w:rsidR="4D7024FB" w:rsidRPr="015CD1F0">
        <w:rPr>
          <w:b/>
          <w:bCs/>
          <w:sz w:val="28"/>
          <w:szCs w:val="28"/>
        </w:rPr>
        <w:t>election Criteria / Person Specification</w:t>
      </w:r>
      <w:r w:rsidR="003C6D39" w:rsidRPr="015CD1F0">
        <w:rPr>
          <w:b/>
          <w:bCs/>
          <w:sz w:val="28"/>
          <w:szCs w:val="28"/>
        </w:rPr>
        <w:t xml:space="preserve"> </w:t>
      </w:r>
      <w:r w:rsidR="003C6D39" w:rsidRPr="015CD1F0">
        <w:rPr>
          <w:szCs w:val="24"/>
        </w:rPr>
        <w:t xml:space="preserve">          </w:t>
      </w:r>
      <w:r w:rsidR="007F2804" w:rsidRPr="015CD1F0">
        <w:rPr>
          <w:szCs w:val="24"/>
        </w:rPr>
        <w:t xml:space="preserve">            </w:t>
      </w:r>
      <w:r w:rsidR="004F41F8" w:rsidRPr="015CD1F0">
        <w:rPr>
          <w:szCs w:val="24"/>
        </w:rPr>
        <w:t xml:space="preserve"> </w:t>
      </w:r>
    </w:p>
    <w:p w14:paraId="0A9D10A1" w14:textId="77777777" w:rsidR="00D638B1" w:rsidRDefault="004F41F8" w:rsidP="015CD1F0">
      <w:pPr>
        <w:spacing w:after="0" w:line="259" w:lineRule="auto"/>
        <w:ind w:left="788" w:right="0" w:firstLine="0"/>
        <w:jc w:val="left"/>
        <w:rPr>
          <w:b/>
          <w:bCs/>
          <w:szCs w:val="24"/>
        </w:rPr>
      </w:pPr>
      <w:r w:rsidRPr="015CD1F0">
        <w:rPr>
          <w:b/>
          <w:bCs/>
          <w:szCs w:val="24"/>
        </w:rPr>
        <w:t xml:space="preserve"> </w:t>
      </w:r>
    </w:p>
    <w:tbl>
      <w:tblPr>
        <w:tblStyle w:val="TableGrid1"/>
        <w:tblW w:w="10910" w:type="dxa"/>
        <w:tblInd w:w="0" w:type="dxa"/>
        <w:tblCellMar>
          <w:top w:w="8" w:type="dxa"/>
          <w:left w:w="108" w:type="dxa"/>
          <w:right w:w="115" w:type="dxa"/>
        </w:tblCellMar>
        <w:tblLook w:val="04A0" w:firstRow="1" w:lastRow="0" w:firstColumn="1" w:lastColumn="0" w:noHBand="0" w:noVBand="1"/>
      </w:tblPr>
      <w:tblGrid>
        <w:gridCol w:w="3168"/>
        <w:gridCol w:w="7742"/>
      </w:tblGrid>
      <w:tr w:rsidR="00D638B1" w14:paraId="4EC17E71" w14:textId="77777777" w:rsidTr="015CD1F0">
        <w:trPr>
          <w:trHeight w:val="588"/>
        </w:trPr>
        <w:tc>
          <w:tcPr>
            <w:tcW w:w="3168"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46939940" w14:textId="77777777" w:rsidR="00D638B1" w:rsidRDefault="004F41F8" w:rsidP="76C0D056">
            <w:pPr>
              <w:spacing w:after="0" w:line="259" w:lineRule="auto"/>
              <w:ind w:left="0" w:right="0" w:firstLine="0"/>
              <w:jc w:val="left"/>
              <w:rPr>
                <w:szCs w:val="24"/>
              </w:rPr>
            </w:pPr>
            <w:r w:rsidRPr="76C0D056">
              <w:rPr>
                <w:szCs w:val="24"/>
              </w:rPr>
              <w:t xml:space="preserve">Post Title:  </w:t>
            </w:r>
          </w:p>
        </w:tc>
        <w:tc>
          <w:tcPr>
            <w:tcW w:w="7742" w:type="dxa"/>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276AFEE6" w14:textId="3C131380" w:rsidR="00D638B1" w:rsidRDefault="6407F08F" w:rsidP="76C0D056">
            <w:pPr>
              <w:spacing w:after="0" w:line="259" w:lineRule="auto"/>
              <w:ind w:left="0" w:right="0" w:firstLine="0"/>
              <w:jc w:val="left"/>
              <w:rPr>
                <w:szCs w:val="24"/>
              </w:rPr>
            </w:pPr>
            <w:r w:rsidRPr="76C0D056">
              <w:rPr>
                <w:szCs w:val="24"/>
              </w:rPr>
              <w:t xml:space="preserve">Trading Standards </w:t>
            </w:r>
            <w:r w:rsidR="06F2623A" w:rsidRPr="76C0D056">
              <w:rPr>
                <w:szCs w:val="24"/>
              </w:rPr>
              <w:t xml:space="preserve">Tobacco and Vape </w:t>
            </w:r>
            <w:r w:rsidRPr="76C0D056">
              <w:rPr>
                <w:szCs w:val="24"/>
              </w:rPr>
              <w:t>Apprenticeship fixed term</w:t>
            </w:r>
            <w:r w:rsidR="38E54E58" w:rsidRPr="76C0D056">
              <w:rPr>
                <w:szCs w:val="24"/>
              </w:rPr>
              <w:t xml:space="preserve"> until 31/3/2</w:t>
            </w:r>
            <w:r w:rsidR="7FB45BF1" w:rsidRPr="76C0D056">
              <w:rPr>
                <w:szCs w:val="24"/>
              </w:rPr>
              <w:t>9</w:t>
            </w:r>
          </w:p>
        </w:tc>
      </w:tr>
      <w:tr w:rsidR="00D638B1" w14:paraId="5836C50D" w14:textId="77777777" w:rsidTr="015CD1F0">
        <w:trPr>
          <w:trHeight w:val="576"/>
        </w:trPr>
        <w:tc>
          <w:tcPr>
            <w:tcW w:w="316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01C9A6D" w14:textId="77777777" w:rsidR="00D638B1" w:rsidRDefault="004F41F8" w:rsidP="76C0D056">
            <w:pPr>
              <w:spacing w:after="0" w:line="259" w:lineRule="auto"/>
              <w:ind w:left="0" w:right="0" w:firstLine="0"/>
              <w:jc w:val="left"/>
              <w:rPr>
                <w:szCs w:val="24"/>
              </w:rPr>
            </w:pPr>
            <w:r w:rsidRPr="76C0D056">
              <w:rPr>
                <w:szCs w:val="24"/>
              </w:rPr>
              <w:t xml:space="preserve">Grade </w:t>
            </w:r>
          </w:p>
        </w:tc>
        <w:tc>
          <w:tcPr>
            <w:tcW w:w="7742"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45D3E96" w14:textId="67C41A81" w:rsidR="00D638B1" w:rsidRDefault="1108B672" w:rsidP="76C0D056">
            <w:pPr>
              <w:spacing w:after="0" w:line="259" w:lineRule="auto"/>
              <w:ind w:left="0" w:right="0" w:firstLine="0"/>
              <w:jc w:val="left"/>
              <w:rPr>
                <w:szCs w:val="24"/>
              </w:rPr>
            </w:pPr>
            <w:r w:rsidRPr="76C0D056">
              <w:rPr>
                <w:szCs w:val="24"/>
              </w:rPr>
              <w:t>£29,628 - £31,610</w:t>
            </w:r>
          </w:p>
        </w:tc>
      </w:tr>
      <w:tr w:rsidR="00D638B1" w14:paraId="49A5D44C" w14:textId="77777777" w:rsidTr="015CD1F0">
        <w:trPr>
          <w:trHeight w:val="578"/>
        </w:trPr>
        <w:tc>
          <w:tcPr>
            <w:tcW w:w="3168"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8326547" w14:textId="77777777" w:rsidR="00D638B1" w:rsidRDefault="004F41F8" w:rsidP="76C0D056">
            <w:pPr>
              <w:spacing w:after="0" w:line="259" w:lineRule="auto"/>
              <w:ind w:left="0" w:right="0" w:firstLine="0"/>
              <w:jc w:val="left"/>
              <w:rPr>
                <w:szCs w:val="24"/>
              </w:rPr>
            </w:pPr>
            <w:r w:rsidRPr="76C0D056">
              <w:rPr>
                <w:szCs w:val="24"/>
              </w:rPr>
              <w:t xml:space="preserve">Service Area: </w:t>
            </w:r>
          </w:p>
          <w:p w14:paraId="506441AA" w14:textId="77777777" w:rsidR="00D638B1" w:rsidRDefault="004F41F8" w:rsidP="76C0D056">
            <w:pPr>
              <w:spacing w:after="0" w:line="259" w:lineRule="auto"/>
              <w:ind w:left="0" w:right="0" w:firstLine="0"/>
              <w:jc w:val="left"/>
              <w:rPr>
                <w:szCs w:val="24"/>
              </w:rPr>
            </w:pPr>
            <w:r w:rsidRPr="76C0D056">
              <w:rPr>
                <w:szCs w:val="24"/>
              </w:rPr>
              <w:t xml:space="preserve"> </w:t>
            </w:r>
          </w:p>
        </w:tc>
        <w:tc>
          <w:tcPr>
            <w:tcW w:w="7742"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137EDAD" w14:textId="1E5E71D2" w:rsidR="00D638B1" w:rsidRDefault="004F41F8" w:rsidP="76C0D056">
            <w:pPr>
              <w:spacing w:after="0" w:line="259" w:lineRule="auto"/>
              <w:ind w:left="0" w:right="0" w:firstLine="0"/>
              <w:jc w:val="left"/>
              <w:rPr>
                <w:szCs w:val="24"/>
              </w:rPr>
            </w:pPr>
            <w:r w:rsidRPr="76C0D056">
              <w:rPr>
                <w:szCs w:val="24"/>
              </w:rPr>
              <w:t>Trading Standards</w:t>
            </w:r>
            <w:r w:rsidR="63D1962C" w:rsidRPr="76C0D056">
              <w:rPr>
                <w:szCs w:val="24"/>
              </w:rPr>
              <w:t xml:space="preserve"> Service</w:t>
            </w:r>
            <w:r w:rsidRPr="76C0D056">
              <w:rPr>
                <w:szCs w:val="24"/>
              </w:rPr>
              <w:t xml:space="preserve"> </w:t>
            </w:r>
            <w:r w:rsidR="43E0ACD6" w:rsidRPr="76C0D056">
              <w:rPr>
                <w:szCs w:val="24"/>
              </w:rPr>
              <w:t>(Regulatory Services</w:t>
            </w:r>
            <w:r w:rsidR="59EF7006" w:rsidRPr="76C0D056">
              <w:rPr>
                <w:szCs w:val="24"/>
              </w:rPr>
              <w:t xml:space="preserve"> </w:t>
            </w:r>
            <w:r w:rsidR="6DABA1C9" w:rsidRPr="76C0D056">
              <w:rPr>
                <w:szCs w:val="24"/>
              </w:rPr>
              <w:t>–</w:t>
            </w:r>
            <w:r w:rsidR="43E0ACD6" w:rsidRPr="76C0D056">
              <w:rPr>
                <w:szCs w:val="24"/>
              </w:rPr>
              <w:t xml:space="preserve"> Place and Economy Directorate)</w:t>
            </w:r>
          </w:p>
        </w:tc>
      </w:tr>
    </w:tbl>
    <w:p w14:paraId="79CE4843" w14:textId="77777777" w:rsidR="00D638B1" w:rsidRDefault="004F41F8" w:rsidP="76C0D056">
      <w:pPr>
        <w:spacing w:after="0" w:line="259" w:lineRule="auto"/>
        <w:ind w:left="180" w:right="0" w:firstLine="0"/>
        <w:jc w:val="left"/>
        <w:rPr>
          <w:szCs w:val="24"/>
        </w:rPr>
      </w:pPr>
      <w:r w:rsidRPr="76C0D056">
        <w:rPr>
          <w:szCs w:val="24"/>
        </w:rPr>
        <w:t xml:space="preserve"> </w:t>
      </w:r>
    </w:p>
    <w:p w14:paraId="591DE9E1" w14:textId="77777777" w:rsidR="00427057" w:rsidRDefault="00427057" w:rsidP="76C0D056">
      <w:pPr>
        <w:spacing w:after="0" w:line="259" w:lineRule="auto"/>
        <w:ind w:left="180" w:right="0" w:firstLine="0"/>
        <w:jc w:val="left"/>
        <w:rPr>
          <w:szCs w:val="24"/>
        </w:rPr>
      </w:pPr>
    </w:p>
    <w:tbl>
      <w:tblPr>
        <w:tblStyle w:val="TableGrid"/>
        <w:tblW w:w="10730" w:type="dxa"/>
        <w:tblLook w:val="04A0" w:firstRow="1" w:lastRow="0" w:firstColumn="1" w:lastColumn="0" w:noHBand="0" w:noVBand="1"/>
      </w:tblPr>
      <w:tblGrid>
        <w:gridCol w:w="8604"/>
        <w:gridCol w:w="2126"/>
      </w:tblGrid>
      <w:tr w:rsidR="00427057" w14:paraId="2213AEB9" w14:textId="77777777" w:rsidTr="0DB769F1">
        <w:tc>
          <w:tcPr>
            <w:tcW w:w="8604" w:type="dxa"/>
          </w:tcPr>
          <w:p w14:paraId="776D9C91" w14:textId="071F6BD1" w:rsidR="00427057" w:rsidRPr="00936B7A" w:rsidRDefault="5F6497A2" w:rsidP="76C0D056">
            <w:pPr>
              <w:spacing w:after="0" w:line="259" w:lineRule="auto"/>
              <w:ind w:left="0" w:right="0" w:firstLine="0"/>
              <w:jc w:val="left"/>
              <w:rPr>
                <w:szCs w:val="24"/>
              </w:rPr>
            </w:pPr>
            <w:r w:rsidRPr="015CD1F0">
              <w:rPr>
                <w:b/>
                <w:bCs/>
                <w:szCs w:val="24"/>
              </w:rPr>
              <w:lastRenderedPageBreak/>
              <w:t>Essenti</w:t>
            </w:r>
            <w:r w:rsidR="60BD8D77" w:rsidRPr="015CD1F0">
              <w:rPr>
                <w:b/>
                <w:bCs/>
                <w:szCs w:val="24"/>
              </w:rPr>
              <w:t>a</w:t>
            </w:r>
            <w:r w:rsidRPr="015CD1F0">
              <w:rPr>
                <w:b/>
                <w:bCs/>
                <w:szCs w:val="24"/>
              </w:rPr>
              <w:t>l Criteria</w:t>
            </w:r>
            <w:r w:rsidR="6393DC32" w:rsidRPr="015CD1F0">
              <w:rPr>
                <w:b/>
                <w:bCs/>
                <w:szCs w:val="24"/>
              </w:rPr>
              <w:t xml:space="preserve"> </w:t>
            </w:r>
            <w:r w:rsidR="4C4758A0" w:rsidRPr="015CD1F0">
              <w:rPr>
                <w:szCs w:val="24"/>
              </w:rPr>
              <w:t>(</w:t>
            </w:r>
            <w:r w:rsidR="6393DC32" w:rsidRPr="015CD1F0">
              <w:rPr>
                <w:color w:val="000000" w:themeColor="text1"/>
                <w:szCs w:val="24"/>
              </w:rPr>
              <w:t>Key skills,</w:t>
            </w:r>
            <w:r w:rsidR="32BA013C" w:rsidRPr="015CD1F0">
              <w:rPr>
                <w:color w:val="000000" w:themeColor="text1"/>
                <w:szCs w:val="24"/>
              </w:rPr>
              <w:t xml:space="preserve"> </w:t>
            </w:r>
            <w:proofErr w:type="gramStart"/>
            <w:r w:rsidR="32BA013C" w:rsidRPr="015CD1F0">
              <w:rPr>
                <w:color w:val="000000" w:themeColor="text1"/>
                <w:szCs w:val="24"/>
              </w:rPr>
              <w:t>knowledge</w:t>
            </w:r>
            <w:proofErr w:type="gramEnd"/>
            <w:r w:rsidR="6393DC32" w:rsidRPr="015CD1F0">
              <w:rPr>
                <w:color w:val="000000" w:themeColor="text1"/>
                <w:szCs w:val="24"/>
              </w:rPr>
              <w:t xml:space="preserve"> and qualifications</w:t>
            </w:r>
            <w:r w:rsidR="0ED28CD1" w:rsidRPr="015CD1F0">
              <w:rPr>
                <w:color w:val="000000" w:themeColor="text1"/>
                <w:szCs w:val="24"/>
              </w:rPr>
              <w:t>)</w:t>
            </w:r>
          </w:p>
          <w:p w14:paraId="675C7F73" w14:textId="667025F9" w:rsidR="001B1D47" w:rsidRPr="00936B7A" w:rsidRDefault="001B1D47" w:rsidP="76C0D056">
            <w:pPr>
              <w:spacing w:after="0" w:line="259" w:lineRule="auto"/>
              <w:ind w:left="0" w:right="0" w:firstLine="0"/>
              <w:jc w:val="left"/>
              <w:rPr>
                <w:b/>
                <w:bCs/>
                <w:szCs w:val="24"/>
              </w:rPr>
            </w:pPr>
          </w:p>
        </w:tc>
        <w:tc>
          <w:tcPr>
            <w:tcW w:w="2126" w:type="dxa"/>
          </w:tcPr>
          <w:p w14:paraId="62924FFE" w14:textId="0C8F7D48" w:rsidR="00427057" w:rsidRPr="00936B7A" w:rsidRDefault="5F6497A2" w:rsidP="76C0D056">
            <w:pPr>
              <w:spacing w:after="0" w:line="259" w:lineRule="auto"/>
              <w:ind w:left="0" w:right="0" w:firstLine="0"/>
              <w:jc w:val="left"/>
              <w:rPr>
                <w:b/>
                <w:bCs/>
                <w:szCs w:val="24"/>
              </w:rPr>
            </w:pPr>
            <w:r w:rsidRPr="76C0D056">
              <w:rPr>
                <w:b/>
                <w:bCs/>
                <w:szCs w:val="24"/>
              </w:rPr>
              <w:t>Assessed By:</w:t>
            </w:r>
          </w:p>
        </w:tc>
      </w:tr>
      <w:tr w:rsidR="00427057" w14:paraId="354294D1" w14:textId="77777777" w:rsidTr="0DB769F1">
        <w:tc>
          <w:tcPr>
            <w:tcW w:w="8604" w:type="dxa"/>
          </w:tcPr>
          <w:p w14:paraId="5B883415" w14:textId="28B0D8AF" w:rsidR="00925F07" w:rsidRDefault="5E226D7E" w:rsidP="76C0D056">
            <w:pPr>
              <w:spacing w:after="0" w:line="259" w:lineRule="auto"/>
              <w:ind w:left="0" w:right="0" w:firstLine="0"/>
              <w:jc w:val="left"/>
              <w:rPr>
                <w:szCs w:val="24"/>
              </w:rPr>
            </w:pPr>
            <w:r w:rsidRPr="76C0D056">
              <w:rPr>
                <w:szCs w:val="24"/>
              </w:rPr>
              <w:t xml:space="preserve">Educational requirements </w:t>
            </w:r>
            <w:r w:rsidR="6A5E1528" w:rsidRPr="76C0D056">
              <w:rPr>
                <w:szCs w:val="24"/>
              </w:rPr>
              <w:t>–</w:t>
            </w:r>
            <w:r w:rsidRPr="76C0D056">
              <w:rPr>
                <w:szCs w:val="24"/>
              </w:rPr>
              <w:t xml:space="preserve"> </w:t>
            </w:r>
            <w:r w:rsidR="540410C3" w:rsidRPr="76C0D056">
              <w:rPr>
                <w:szCs w:val="24"/>
              </w:rPr>
              <w:t xml:space="preserve">Five </w:t>
            </w:r>
            <w:r w:rsidR="0BCC9A63" w:rsidRPr="76C0D056">
              <w:rPr>
                <w:szCs w:val="24"/>
              </w:rPr>
              <w:t>GCSEs</w:t>
            </w:r>
            <w:r w:rsidR="540410C3" w:rsidRPr="76C0D056">
              <w:rPr>
                <w:szCs w:val="24"/>
              </w:rPr>
              <w:t xml:space="preserve"> at grade 9-4 / A* - C or </w:t>
            </w:r>
            <w:r w:rsidR="6A5E1528" w:rsidRPr="76C0D056">
              <w:rPr>
                <w:szCs w:val="24"/>
              </w:rPr>
              <w:t>equivalent</w:t>
            </w:r>
            <w:r w:rsidR="540410C3" w:rsidRPr="76C0D056">
              <w:rPr>
                <w:szCs w:val="24"/>
              </w:rPr>
              <w:t xml:space="preserve"> including Maths and English Language</w:t>
            </w:r>
            <w:r w:rsidR="7055145E" w:rsidRPr="76C0D056">
              <w:rPr>
                <w:szCs w:val="24"/>
              </w:rPr>
              <w:t xml:space="preserve"> plus</w:t>
            </w:r>
            <w:r w:rsidR="540410C3" w:rsidRPr="76C0D056">
              <w:rPr>
                <w:szCs w:val="24"/>
              </w:rPr>
              <w:t xml:space="preserve"> </w:t>
            </w:r>
            <w:r w:rsidR="050BE3EB" w:rsidRPr="76C0D056">
              <w:rPr>
                <w:szCs w:val="24"/>
              </w:rPr>
              <w:t>t</w:t>
            </w:r>
            <w:r w:rsidR="540410C3" w:rsidRPr="76C0D056">
              <w:rPr>
                <w:szCs w:val="24"/>
              </w:rPr>
              <w:t xml:space="preserve">wo A Levels or </w:t>
            </w:r>
            <w:r w:rsidR="0D973E95" w:rsidRPr="76C0D056">
              <w:rPr>
                <w:szCs w:val="24"/>
              </w:rPr>
              <w:t>equivalent.</w:t>
            </w:r>
          </w:p>
          <w:p w14:paraId="7CB3EB69" w14:textId="1342FC1F" w:rsidR="00925F07" w:rsidRDefault="00925F07" w:rsidP="76C0D056">
            <w:pPr>
              <w:spacing w:after="0" w:line="259" w:lineRule="auto"/>
              <w:ind w:left="0" w:right="0" w:firstLine="0"/>
              <w:jc w:val="left"/>
              <w:rPr>
                <w:szCs w:val="24"/>
              </w:rPr>
            </w:pPr>
          </w:p>
          <w:p w14:paraId="6822B4D0" w14:textId="77777777" w:rsidR="00427057" w:rsidRDefault="00427057" w:rsidP="76C0D056">
            <w:pPr>
              <w:spacing w:after="0" w:line="259" w:lineRule="auto"/>
              <w:ind w:left="0" w:right="0" w:firstLine="0"/>
              <w:jc w:val="left"/>
              <w:rPr>
                <w:szCs w:val="24"/>
              </w:rPr>
            </w:pPr>
          </w:p>
        </w:tc>
        <w:tc>
          <w:tcPr>
            <w:tcW w:w="2126" w:type="dxa"/>
          </w:tcPr>
          <w:p w14:paraId="167F85F4" w14:textId="1CFE461A" w:rsidR="00427057" w:rsidRDefault="3310C7DC" w:rsidP="76C0D056">
            <w:pPr>
              <w:spacing w:after="0" w:line="259" w:lineRule="auto"/>
              <w:ind w:left="0" w:right="0" w:firstLine="0"/>
              <w:jc w:val="left"/>
              <w:rPr>
                <w:szCs w:val="24"/>
              </w:rPr>
            </w:pPr>
            <w:r w:rsidRPr="76C0D056">
              <w:rPr>
                <w:szCs w:val="24"/>
              </w:rPr>
              <w:t xml:space="preserve">Application and </w:t>
            </w:r>
            <w:r w:rsidR="464453B1" w:rsidRPr="76C0D056">
              <w:rPr>
                <w:szCs w:val="24"/>
              </w:rPr>
              <w:t xml:space="preserve">documentary </w:t>
            </w:r>
            <w:r w:rsidRPr="76C0D056">
              <w:rPr>
                <w:szCs w:val="24"/>
              </w:rPr>
              <w:t>evidence of qualifications</w:t>
            </w:r>
          </w:p>
        </w:tc>
      </w:tr>
      <w:tr w:rsidR="001F47CE" w14:paraId="6B9C7A7F" w14:textId="77777777" w:rsidTr="0DB769F1">
        <w:tc>
          <w:tcPr>
            <w:tcW w:w="8604" w:type="dxa"/>
          </w:tcPr>
          <w:p w14:paraId="575DEF24" w14:textId="170C55FF" w:rsidR="002849ED" w:rsidRDefault="7DBD6934" w:rsidP="76C0D056">
            <w:pPr>
              <w:spacing w:after="0" w:line="259" w:lineRule="auto"/>
              <w:ind w:left="0" w:right="0" w:firstLine="0"/>
              <w:jc w:val="left"/>
              <w:rPr>
                <w:szCs w:val="24"/>
              </w:rPr>
            </w:pPr>
            <w:r w:rsidRPr="76C0D056">
              <w:rPr>
                <w:szCs w:val="24"/>
              </w:rPr>
              <w:t>Have the commitment to complete the Level 6 Trading Standards Professional</w:t>
            </w:r>
            <w:r w:rsidR="7A9D585B" w:rsidRPr="76C0D056">
              <w:rPr>
                <w:szCs w:val="24"/>
              </w:rPr>
              <w:t xml:space="preserve"> (Tobacco and Vape) Apprenticeship</w:t>
            </w:r>
            <w:r w:rsidR="6937D9D6" w:rsidRPr="76C0D056">
              <w:rPr>
                <w:szCs w:val="24"/>
              </w:rPr>
              <w:t xml:space="preserve"> including the tobacco and vape</w:t>
            </w:r>
            <w:r w:rsidR="2C07A7CB" w:rsidRPr="76C0D056">
              <w:rPr>
                <w:szCs w:val="24"/>
              </w:rPr>
              <w:t xml:space="preserve"> module</w:t>
            </w:r>
            <w:r w:rsidR="6937D9D6" w:rsidRPr="76C0D056">
              <w:rPr>
                <w:szCs w:val="24"/>
              </w:rPr>
              <w:t xml:space="preserve"> plus one other module to be decided by agreement</w:t>
            </w:r>
            <w:r w:rsidR="4C2DAAAB" w:rsidRPr="76C0D056">
              <w:rPr>
                <w:szCs w:val="24"/>
              </w:rPr>
              <w:t xml:space="preserve"> </w:t>
            </w:r>
            <w:r w:rsidR="3DE7D8FD" w:rsidRPr="76C0D056">
              <w:rPr>
                <w:szCs w:val="24"/>
              </w:rPr>
              <w:t xml:space="preserve">and </w:t>
            </w:r>
            <w:r w:rsidR="4C2DAAAB" w:rsidRPr="76C0D056">
              <w:rPr>
                <w:szCs w:val="24"/>
              </w:rPr>
              <w:t>in line with Service needs.</w:t>
            </w:r>
          </w:p>
        </w:tc>
        <w:tc>
          <w:tcPr>
            <w:tcW w:w="2126" w:type="dxa"/>
          </w:tcPr>
          <w:p w14:paraId="49AC21E0" w14:textId="75FB89CB" w:rsidR="001F47CE" w:rsidRDefault="6A60B7B5" w:rsidP="76C0D056">
            <w:pPr>
              <w:spacing w:after="0" w:line="259" w:lineRule="auto"/>
              <w:ind w:left="0" w:right="0" w:firstLine="0"/>
              <w:jc w:val="left"/>
              <w:rPr>
                <w:szCs w:val="24"/>
              </w:rPr>
            </w:pPr>
            <w:r w:rsidRPr="76C0D056">
              <w:rPr>
                <w:szCs w:val="24"/>
              </w:rPr>
              <w:t>Application and interview</w:t>
            </w:r>
          </w:p>
        </w:tc>
      </w:tr>
      <w:tr w:rsidR="001855FF" w14:paraId="537F48E8" w14:textId="77777777" w:rsidTr="0DB769F1">
        <w:tc>
          <w:tcPr>
            <w:tcW w:w="8604" w:type="dxa"/>
          </w:tcPr>
          <w:p w14:paraId="0F148646" w14:textId="77777777" w:rsidR="001855FF" w:rsidRDefault="6DABA1C9" w:rsidP="76C0D056">
            <w:pPr>
              <w:spacing w:after="0" w:line="259" w:lineRule="auto"/>
              <w:ind w:left="0" w:right="0" w:firstLine="0"/>
              <w:jc w:val="left"/>
              <w:rPr>
                <w:szCs w:val="24"/>
              </w:rPr>
            </w:pPr>
            <w:r w:rsidRPr="76C0D056">
              <w:rPr>
                <w:szCs w:val="24"/>
              </w:rPr>
              <w:t xml:space="preserve">Ability to work </w:t>
            </w:r>
            <w:r w:rsidR="5455CE38" w:rsidRPr="76C0D056">
              <w:rPr>
                <w:szCs w:val="24"/>
              </w:rPr>
              <w:t>remotely</w:t>
            </w:r>
            <w:r w:rsidR="0DA0EB5A" w:rsidRPr="76C0D056">
              <w:rPr>
                <w:szCs w:val="24"/>
              </w:rPr>
              <w:t xml:space="preserve"> </w:t>
            </w:r>
            <w:r w:rsidR="2B4F97F9" w:rsidRPr="76C0D056">
              <w:rPr>
                <w:szCs w:val="24"/>
              </w:rPr>
              <w:t>due to hybrid role.</w:t>
            </w:r>
          </w:p>
          <w:p w14:paraId="53AF3797" w14:textId="1B470842" w:rsidR="0071124E" w:rsidRDefault="0071124E" w:rsidP="76C0D056">
            <w:pPr>
              <w:spacing w:after="0" w:line="259" w:lineRule="auto"/>
              <w:ind w:left="0" w:right="0" w:firstLine="0"/>
              <w:jc w:val="left"/>
              <w:rPr>
                <w:szCs w:val="24"/>
              </w:rPr>
            </w:pPr>
          </w:p>
        </w:tc>
        <w:tc>
          <w:tcPr>
            <w:tcW w:w="2126" w:type="dxa"/>
          </w:tcPr>
          <w:p w14:paraId="03F47027" w14:textId="1167DA2B" w:rsidR="00CE4B7F" w:rsidRDefault="2B4F97F9" w:rsidP="76C0D056">
            <w:pPr>
              <w:spacing w:after="0" w:line="259" w:lineRule="auto"/>
              <w:ind w:left="0" w:right="0" w:firstLine="0"/>
              <w:jc w:val="left"/>
              <w:rPr>
                <w:szCs w:val="24"/>
              </w:rPr>
            </w:pPr>
            <w:r w:rsidRPr="76C0D056">
              <w:rPr>
                <w:szCs w:val="24"/>
              </w:rPr>
              <w:t>Application and interview</w:t>
            </w:r>
          </w:p>
        </w:tc>
      </w:tr>
      <w:tr w:rsidR="00925F07" w14:paraId="29E94111" w14:textId="77777777" w:rsidTr="0DB769F1">
        <w:tc>
          <w:tcPr>
            <w:tcW w:w="8604" w:type="dxa"/>
          </w:tcPr>
          <w:p w14:paraId="243630CC" w14:textId="2BE17035" w:rsidR="00925F07" w:rsidRDefault="5328A368" w:rsidP="76C0D056">
            <w:pPr>
              <w:spacing w:after="0" w:line="259" w:lineRule="auto"/>
              <w:ind w:left="0" w:right="0" w:firstLine="0"/>
              <w:jc w:val="left"/>
              <w:rPr>
                <w:szCs w:val="24"/>
              </w:rPr>
            </w:pPr>
            <w:r w:rsidRPr="76C0D056">
              <w:rPr>
                <w:szCs w:val="24"/>
              </w:rPr>
              <w:t>Have an interest in</w:t>
            </w:r>
            <w:r w:rsidR="449167DC" w:rsidRPr="76C0D056">
              <w:rPr>
                <w:szCs w:val="24"/>
              </w:rPr>
              <w:t xml:space="preserve"> consumer protection</w:t>
            </w:r>
            <w:r w:rsidR="0B7CA441" w:rsidRPr="76C0D056">
              <w:rPr>
                <w:szCs w:val="24"/>
              </w:rPr>
              <w:t xml:space="preserve"> and the role carried out by</w:t>
            </w:r>
            <w:r w:rsidRPr="76C0D056">
              <w:rPr>
                <w:szCs w:val="24"/>
              </w:rPr>
              <w:t xml:space="preserve"> Trading Standards.</w:t>
            </w:r>
          </w:p>
        </w:tc>
        <w:tc>
          <w:tcPr>
            <w:tcW w:w="2126" w:type="dxa"/>
          </w:tcPr>
          <w:p w14:paraId="4DFACF23" w14:textId="3F61C516" w:rsidR="00925F07" w:rsidRDefault="506B4313" w:rsidP="76C0D056">
            <w:pPr>
              <w:spacing w:after="0" w:line="259" w:lineRule="auto"/>
              <w:ind w:left="0" w:right="0" w:firstLine="0"/>
              <w:jc w:val="left"/>
              <w:rPr>
                <w:szCs w:val="24"/>
              </w:rPr>
            </w:pPr>
            <w:r w:rsidRPr="76C0D056">
              <w:rPr>
                <w:szCs w:val="24"/>
              </w:rPr>
              <w:t>Application and i</w:t>
            </w:r>
            <w:r w:rsidR="6BA84CB2" w:rsidRPr="76C0D056">
              <w:rPr>
                <w:szCs w:val="24"/>
              </w:rPr>
              <w:t>n</w:t>
            </w:r>
            <w:r w:rsidRPr="76C0D056">
              <w:rPr>
                <w:szCs w:val="24"/>
              </w:rPr>
              <w:t>terview</w:t>
            </w:r>
          </w:p>
        </w:tc>
      </w:tr>
      <w:tr w:rsidR="00925F07" w14:paraId="3CB10274" w14:textId="77777777" w:rsidTr="0DB769F1">
        <w:tc>
          <w:tcPr>
            <w:tcW w:w="8604" w:type="dxa"/>
          </w:tcPr>
          <w:p w14:paraId="0B10C911" w14:textId="5C0F1CA1" w:rsidR="00925F07" w:rsidRDefault="54CE207A" w:rsidP="76C0D056">
            <w:pPr>
              <w:spacing w:after="0" w:line="259" w:lineRule="auto"/>
              <w:ind w:left="0" w:right="0" w:firstLine="0"/>
              <w:jc w:val="left"/>
              <w:rPr>
                <w:szCs w:val="24"/>
              </w:rPr>
            </w:pPr>
            <w:r w:rsidRPr="015CD1F0">
              <w:rPr>
                <w:szCs w:val="24"/>
              </w:rPr>
              <w:t>Have a d</w:t>
            </w:r>
            <w:r w:rsidR="55D511D1" w:rsidRPr="015CD1F0">
              <w:rPr>
                <w:szCs w:val="24"/>
              </w:rPr>
              <w:t xml:space="preserve">emonstrable record of </w:t>
            </w:r>
            <w:r w:rsidR="7D5E80DA" w:rsidRPr="015CD1F0">
              <w:rPr>
                <w:szCs w:val="24"/>
              </w:rPr>
              <w:t xml:space="preserve">having a positive attitude </w:t>
            </w:r>
            <w:r w:rsidR="3DB39039" w:rsidRPr="015CD1F0">
              <w:rPr>
                <w:szCs w:val="24"/>
              </w:rPr>
              <w:t>and</w:t>
            </w:r>
            <w:r w:rsidR="7D5E80DA" w:rsidRPr="015CD1F0">
              <w:rPr>
                <w:szCs w:val="24"/>
              </w:rPr>
              <w:t xml:space="preserve"> </w:t>
            </w:r>
            <w:r w:rsidR="55D511D1" w:rsidRPr="015CD1F0">
              <w:rPr>
                <w:szCs w:val="24"/>
              </w:rPr>
              <w:t>working with others in a team</w:t>
            </w:r>
            <w:r w:rsidR="43F2E8E1" w:rsidRPr="015CD1F0">
              <w:rPr>
                <w:szCs w:val="24"/>
              </w:rPr>
              <w:t xml:space="preserve"> along with the ability to learn and be flexible</w:t>
            </w:r>
            <w:r w:rsidR="55D511D1" w:rsidRPr="015CD1F0">
              <w:rPr>
                <w:szCs w:val="24"/>
              </w:rPr>
              <w:t>.</w:t>
            </w:r>
          </w:p>
        </w:tc>
        <w:tc>
          <w:tcPr>
            <w:tcW w:w="2126" w:type="dxa"/>
          </w:tcPr>
          <w:p w14:paraId="1DFE37D7" w14:textId="3B7032E5" w:rsidR="00925F07" w:rsidRDefault="3DB39039" w:rsidP="76C0D056">
            <w:pPr>
              <w:spacing w:after="0" w:line="259" w:lineRule="auto"/>
              <w:ind w:left="0" w:right="0" w:firstLine="0"/>
              <w:jc w:val="left"/>
              <w:rPr>
                <w:szCs w:val="24"/>
              </w:rPr>
            </w:pPr>
            <w:r w:rsidRPr="76C0D056">
              <w:rPr>
                <w:szCs w:val="24"/>
              </w:rPr>
              <w:t>Application and interview</w:t>
            </w:r>
          </w:p>
        </w:tc>
      </w:tr>
      <w:tr w:rsidR="00925F07" w14:paraId="279C7C09" w14:textId="77777777" w:rsidTr="0DB769F1">
        <w:tc>
          <w:tcPr>
            <w:tcW w:w="8604" w:type="dxa"/>
          </w:tcPr>
          <w:p w14:paraId="0D79B005" w14:textId="3C352D13" w:rsidR="00925F07" w:rsidRDefault="69EFB3A9" w:rsidP="76C0D056">
            <w:pPr>
              <w:spacing w:after="0" w:line="244" w:lineRule="auto"/>
              <w:ind w:left="0" w:right="0" w:firstLine="0"/>
              <w:jc w:val="left"/>
              <w:rPr>
                <w:szCs w:val="24"/>
              </w:rPr>
            </w:pPr>
            <w:r w:rsidRPr="76C0D056">
              <w:rPr>
                <w:szCs w:val="24"/>
              </w:rPr>
              <w:t>Ability to demonstrate awareness</w:t>
            </w:r>
            <w:r w:rsidR="69F51777" w:rsidRPr="76C0D056">
              <w:rPr>
                <w:szCs w:val="24"/>
              </w:rPr>
              <w:t xml:space="preserve"> and </w:t>
            </w:r>
            <w:r w:rsidRPr="76C0D056">
              <w:rPr>
                <w:szCs w:val="24"/>
              </w:rPr>
              <w:t>understanding of equal opportunities and other people’s behaviour, physical, social and welfare needs</w:t>
            </w:r>
            <w:r w:rsidR="3DB39039" w:rsidRPr="76C0D056">
              <w:rPr>
                <w:szCs w:val="24"/>
              </w:rPr>
              <w:t>.</w:t>
            </w:r>
            <w:r w:rsidRPr="76C0D056">
              <w:rPr>
                <w:szCs w:val="24"/>
              </w:rPr>
              <w:t xml:space="preserve"> </w:t>
            </w:r>
          </w:p>
        </w:tc>
        <w:tc>
          <w:tcPr>
            <w:tcW w:w="2126" w:type="dxa"/>
          </w:tcPr>
          <w:p w14:paraId="1062567C" w14:textId="344DD700" w:rsidR="00925F07" w:rsidRDefault="6029B2C7" w:rsidP="76C0D056">
            <w:pPr>
              <w:spacing w:after="0" w:line="259" w:lineRule="auto"/>
              <w:ind w:left="0" w:right="0" w:firstLine="0"/>
              <w:jc w:val="left"/>
              <w:rPr>
                <w:szCs w:val="24"/>
              </w:rPr>
            </w:pPr>
            <w:r w:rsidRPr="76C0D056">
              <w:rPr>
                <w:szCs w:val="24"/>
              </w:rPr>
              <w:t>Application and interview</w:t>
            </w:r>
          </w:p>
        </w:tc>
      </w:tr>
      <w:tr w:rsidR="00FE5FBC" w14:paraId="51FAB044" w14:textId="77777777" w:rsidTr="0DB769F1">
        <w:tc>
          <w:tcPr>
            <w:tcW w:w="8604" w:type="dxa"/>
          </w:tcPr>
          <w:p w14:paraId="747962BF" w14:textId="5B171271" w:rsidR="00FE5FBC" w:rsidRDefault="52ECE75D" w:rsidP="76C0D056">
            <w:pPr>
              <w:spacing w:after="0" w:line="259" w:lineRule="auto"/>
              <w:ind w:left="0" w:right="0" w:firstLine="0"/>
              <w:jc w:val="left"/>
              <w:rPr>
                <w:szCs w:val="24"/>
              </w:rPr>
            </w:pPr>
            <w:r w:rsidRPr="76C0D056">
              <w:rPr>
                <w:szCs w:val="24"/>
              </w:rPr>
              <w:t>Ability to</w:t>
            </w:r>
            <w:r w:rsidR="572360E7" w:rsidRPr="76C0D056">
              <w:rPr>
                <w:szCs w:val="24"/>
              </w:rPr>
              <w:t xml:space="preserve"> manage own workloa</w:t>
            </w:r>
            <w:r w:rsidR="498E2137" w:rsidRPr="76C0D056">
              <w:rPr>
                <w:szCs w:val="24"/>
              </w:rPr>
              <w:t>d</w:t>
            </w:r>
            <w:r w:rsidRPr="76C0D056">
              <w:rPr>
                <w:szCs w:val="24"/>
              </w:rPr>
              <w:t xml:space="preserve"> adapt</w:t>
            </w:r>
            <w:r w:rsidR="498E2137" w:rsidRPr="76C0D056">
              <w:rPr>
                <w:szCs w:val="24"/>
              </w:rPr>
              <w:t>ing</w:t>
            </w:r>
            <w:r w:rsidR="4A5B3596" w:rsidRPr="76C0D056">
              <w:rPr>
                <w:szCs w:val="24"/>
              </w:rPr>
              <w:t xml:space="preserve"> </w:t>
            </w:r>
            <w:r w:rsidR="71C4BCB2" w:rsidRPr="76C0D056">
              <w:rPr>
                <w:szCs w:val="24"/>
              </w:rPr>
              <w:t>to</w:t>
            </w:r>
            <w:r w:rsidR="4F0DC0A6" w:rsidRPr="76C0D056">
              <w:rPr>
                <w:szCs w:val="24"/>
              </w:rPr>
              <w:t xml:space="preserve"> </w:t>
            </w:r>
            <w:r w:rsidR="4A5B3596" w:rsidRPr="76C0D056">
              <w:rPr>
                <w:szCs w:val="24"/>
              </w:rPr>
              <w:t>competing d</w:t>
            </w:r>
            <w:r w:rsidR="4F0DC0A6" w:rsidRPr="76C0D056">
              <w:rPr>
                <w:szCs w:val="24"/>
              </w:rPr>
              <w:t>e</w:t>
            </w:r>
            <w:r w:rsidR="4A5B3596" w:rsidRPr="76C0D056">
              <w:rPr>
                <w:szCs w:val="24"/>
              </w:rPr>
              <w:t>mands.</w:t>
            </w:r>
          </w:p>
        </w:tc>
        <w:tc>
          <w:tcPr>
            <w:tcW w:w="2126" w:type="dxa"/>
          </w:tcPr>
          <w:p w14:paraId="6FCE21FC" w14:textId="6A235050" w:rsidR="00CE66FD" w:rsidRDefault="4A5B3596" w:rsidP="76C0D056">
            <w:pPr>
              <w:spacing w:after="0" w:line="259" w:lineRule="auto"/>
              <w:ind w:left="0" w:right="0" w:firstLine="0"/>
              <w:jc w:val="left"/>
              <w:rPr>
                <w:szCs w:val="24"/>
              </w:rPr>
            </w:pPr>
            <w:r w:rsidRPr="76C0D056">
              <w:rPr>
                <w:szCs w:val="24"/>
              </w:rPr>
              <w:t>Application and interview</w:t>
            </w:r>
          </w:p>
        </w:tc>
      </w:tr>
      <w:tr w:rsidR="00FE5FBC" w14:paraId="794CBEB4" w14:textId="77777777" w:rsidTr="0DB769F1">
        <w:tc>
          <w:tcPr>
            <w:tcW w:w="8604" w:type="dxa"/>
          </w:tcPr>
          <w:p w14:paraId="4D9A7CA2" w14:textId="63109250" w:rsidR="00FE5FBC" w:rsidRDefault="07018608" w:rsidP="76C0D056">
            <w:pPr>
              <w:spacing w:after="0" w:line="259" w:lineRule="auto"/>
              <w:ind w:left="0" w:right="0" w:firstLine="0"/>
              <w:jc w:val="left"/>
              <w:rPr>
                <w:szCs w:val="24"/>
              </w:rPr>
            </w:pPr>
            <w:r w:rsidRPr="76C0D056">
              <w:rPr>
                <w:szCs w:val="24"/>
              </w:rPr>
              <w:t>Have the e</w:t>
            </w:r>
            <w:r w:rsidR="5CA9EEFF" w:rsidRPr="76C0D056">
              <w:rPr>
                <w:szCs w:val="24"/>
              </w:rPr>
              <w:t xml:space="preserve">nergy, </w:t>
            </w:r>
            <w:proofErr w:type="gramStart"/>
            <w:r w:rsidR="5CA9EEFF" w:rsidRPr="76C0D056">
              <w:rPr>
                <w:szCs w:val="24"/>
              </w:rPr>
              <w:t>resilience</w:t>
            </w:r>
            <w:proofErr w:type="gramEnd"/>
            <w:r w:rsidR="5CA9EEFF" w:rsidRPr="76C0D056">
              <w:rPr>
                <w:szCs w:val="24"/>
              </w:rPr>
              <w:t xml:space="preserve"> and ability to work under pressure</w:t>
            </w:r>
            <w:r w:rsidR="2149253E" w:rsidRPr="76C0D056">
              <w:rPr>
                <w:szCs w:val="24"/>
              </w:rPr>
              <w:t xml:space="preserve"> or with difficult customers and confrontational sit</w:t>
            </w:r>
            <w:r w:rsidR="1B54E556" w:rsidRPr="76C0D056">
              <w:rPr>
                <w:szCs w:val="24"/>
              </w:rPr>
              <w:t>uations</w:t>
            </w:r>
            <w:r w:rsidR="6BC6BF30" w:rsidRPr="76C0D056">
              <w:rPr>
                <w:szCs w:val="24"/>
              </w:rPr>
              <w:t>.</w:t>
            </w:r>
          </w:p>
        </w:tc>
        <w:tc>
          <w:tcPr>
            <w:tcW w:w="2126" w:type="dxa"/>
          </w:tcPr>
          <w:p w14:paraId="3AAC2679" w14:textId="783039A4" w:rsidR="00FE5FBC" w:rsidRDefault="6BC6BF30" w:rsidP="76C0D056">
            <w:pPr>
              <w:spacing w:after="0" w:line="259" w:lineRule="auto"/>
              <w:ind w:left="0" w:right="0" w:firstLine="0"/>
              <w:jc w:val="left"/>
              <w:rPr>
                <w:szCs w:val="24"/>
              </w:rPr>
            </w:pPr>
            <w:r w:rsidRPr="76C0D056">
              <w:rPr>
                <w:szCs w:val="24"/>
              </w:rPr>
              <w:t>Application and interview</w:t>
            </w:r>
          </w:p>
        </w:tc>
      </w:tr>
      <w:tr w:rsidR="00CE66FD" w14:paraId="7CBC5784" w14:textId="77777777" w:rsidTr="0DB769F1">
        <w:tc>
          <w:tcPr>
            <w:tcW w:w="8604" w:type="dxa"/>
          </w:tcPr>
          <w:p w14:paraId="5DD9CFE8" w14:textId="56FEEE62" w:rsidR="00E95F47" w:rsidRDefault="3CF866AC" w:rsidP="76C0D056">
            <w:pPr>
              <w:spacing w:after="0" w:line="259" w:lineRule="auto"/>
              <w:ind w:left="0" w:right="0" w:firstLine="0"/>
              <w:jc w:val="left"/>
              <w:rPr>
                <w:szCs w:val="24"/>
              </w:rPr>
            </w:pPr>
            <w:r w:rsidRPr="76C0D056">
              <w:rPr>
                <w:szCs w:val="24"/>
              </w:rPr>
              <w:t xml:space="preserve">Have strong ICT </w:t>
            </w:r>
            <w:r w:rsidR="35638869" w:rsidRPr="76C0D056">
              <w:rPr>
                <w:szCs w:val="24"/>
              </w:rPr>
              <w:t>skills a</w:t>
            </w:r>
            <w:r w:rsidR="300FDF15" w:rsidRPr="76C0D056">
              <w:rPr>
                <w:szCs w:val="24"/>
              </w:rPr>
              <w:t>long with the willingness and</w:t>
            </w:r>
            <w:r w:rsidR="35638869" w:rsidRPr="76C0D056">
              <w:rPr>
                <w:szCs w:val="24"/>
              </w:rPr>
              <w:t xml:space="preserve"> ability to learn new systems.</w:t>
            </w:r>
          </w:p>
        </w:tc>
        <w:tc>
          <w:tcPr>
            <w:tcW w:w="2126" w:type="dxa"/>
          </w:tcPr>
          <w:p w14:paraId="0809D851" w14:textId="0FFA3728" w:rsidR="00E95F47" w:rsidRDefault="1ACB473C" w:rsidP="76C0D056">
            <w:pPr>
              <w:spacing w:after="0" w:line="259" w:lineRule="auto"/>
              <w:ind w:left="0" w:right="0" w:firstLine="0"/>
              <w:jc w:val="left"/>
              <w:rPr>
                <w:szCs w:val="24"/>
              </w:rPr>
            </w:pPr>
            <w:r w:rsidRPr="76C0D056">
              <w:rPr>
                <w:szCs w:val="24"/>
              </w:rPr>
              <w:t>Application and interview</w:t>
            </w:r>
          </w:p>
        </w:tc>
      </w:tr>
      <w:tr w:rsidR="00FE5FBC" w14:paraId="2DC6891E" w14:textId="77777777" w:rsidTr="0DB769F1">
        <w:tc>
          <w:tcPr>
            <w:tcW w:w="8604" w:type="dxa"/>
          </w:tcPr>
          <w:p w14:paraId="2D5FEE51" w14:textId="67DDD64E" w:rsidR="00FE5FBC" w:rsidRDefault="6BC6BF30" w:rsidP="76C0D056">
            <w:pPr>
              <w:spacing w:after="0" w:line="240" w:lineRule="auto"/>
              <w:ind w:left="0" w:right="0" w:firstLine="0"/>
              <w:jc w:val="left"/>
              <w:rPr>
                <w:szCs w:val="24"/>
              </w:rPr>
            </w:pPr>
            <w:r w:rsidRPr="76C0D056">
              <w:rPr>
                <w:szCs w:val="24"/>
              </w:rPr>
              <w:t>Have e</w:t>
            </w:r>
            <w:r w:rsidR="5CA9EEFF" w:rsidRPr="76C0D056">
              <w:rPr>
                <w:szCs w:val="24"/>
              </w:rPr>
              <w:t xml:space="preserve">xcellent written and verbal communication skills </w:t>
            </w:r>
            <w:r w:rsidRPr="76C0D056">
              <w:rPr>
                <w:szCs w:val="24"/>
              </w:rPr>
              <w:t>along wit</w:t>
            </w:r>
            <w:r w:rsidR="17D07AEB" w:rsidRPr="76C0D056">
              <w:rPr>
                <w:szCs w:val="24"/>
              </w:rPr>
              <w:t>h a</w:t>
            </w:r>
            <w:r w:rsidR="2FDED1A9" w:rsidRPr="76C0D056">
              <w:rPr>
                <w:szCs w:val="24"/>
              </w:rPr>
              <w:t xml:space="preserve"> confident</w:t>
            </w:r>
            <w:r w:rsidR="0A4AD3C6" w:rsidRPr="76C0D056">
              <w:rPr>
                <w:szCs w:val="24"/>
              </w:rPr>
              <w:t xml:space="preserve"> and</w:t>
            </w:r>
            <w:r w:rsidR="17D07AEB" w:rsidRPr="76C0D056">
              <w:rPr>
                <w:szCs w:val="24"/>
              </w:rPr>
              <w:t xml:space="preserve"> </w:t>
            </w:r>
            <w:r w:rsidR="5CA9EEFF" w:rsidRPr="76C0D056">
              <w:rPr>
                <w:szCs w:val="24"/>
              </w:rPr>
              <w:t>courteous manner</w:t>
            </w:r>
            <w:r w:rsidR="17D07AEB" w:rsidRPr="76C0D056">
              <w:rPr>
                <w:szCs w:val="24"/>
              </w:rPr>
              <w:t>.</w:t>
            </w:r>
          </w:p>
        </w:tc>
        <w:tc>
          <w:tcPr>
            <w:tcW w:w="2126" w:type="dxa"/>
          </w:tcPr>
          <w:p w14:paraId="5446736A" w14:textId="6C431A66" w:rsidR="00FE5FBC" w:rsidRDefault="17D07AEB" w:rsidP="76C0D056">
            <w:pPr>
              <w:spacing w:after="0" w:line="259" w:lineRule="auto"/>
              <w:ind w:left="0" w:right="0" w:firstLine="0"/>
              <w:jc w:val="left"/>
              <w:rPr>
                <w:szCs w:val="24"/>
              </w:rPr>
            </w:pPr>
            <w:r w:rsidRPr="76C0D056">
              <w:rPr>
                <w:szCs w:val="24"/>
              </w:rPr>
              <w:t>Application and interview</w:t>
            </w:r>
          </w:p>
        </w:tc>
      </w:tr>
      <w:tr w:rsidR="00FE5FBC" w14:paraId="2CD90A32" w14:textId="77777777" w:rsidTr="0DB769F1">
        <w:tc>
          <w:tcPr>
            <w:tcW w:w="8604" w:type="dxa"/>
          </w:tcPr>
          <w:p w14:paraId="3DFA73F4" w14:textId="55A03675" w:rsidR="00806746" w:rsidRDefault="1519D4A7" w:rsidP="76C0D056">
            <w:pPr>
              <w:spacing w:after="0" w:line="244" w:lineRule="auto"/>
              <w:ind w:left="0" w:right="0" w:firstLine="0"/>
              <w:jc w:val="left"/>
              <w:rPr>
                <w:szCs w:val="24"/>
              </w:rPr>
            </w:pPr>
            <w:r w:rsidRPr="76C0D056">
              <w:rPr>
                <w:szCs w:val="24"/>
              </w:rPr>
              <w:t>Have the a</w:t>
            </w:r>
            <w:r w:rsidR="34EC8D09" w:rsidRPr="76C0D056">
              <w:rPr>
                <w:szCs w:val="24"/>
              </w:rPr>
              <w:t xml:space="preserve">bility </w:t>
            </w:r>
            <w:r w:rsidR="075A0F4C" w:rsidRPr="76C0D056">
              <w:rPr>
                <w:szCs w:val="24"/>
              </w:rPr>
              <w:t xml:space="preserve">and willingness to travel for work, work </w:t>
            </w:r>
            <w:r w:rsidR="0781FCA0" w:rsidRPr="76C0D056">
              <w:rPr>
                <w:szCs w:val="24"/>
              </w:rPr>
              <w:t>out with</w:t>
            </w:r>
            <w:r w:rsidR="075A0F4C" w:rsidRPr="76C0D056">
              <w:rPr>
                <w:szCs w:val="24"/>
              </w:rPr>
              <w:t xml:space="preserve"> regular office hour</w:t>
            </w:r>
            <w:r w:rsidR="5DFA6514" w:rsidRPr="76C0D056">
              <w:rPr>
                <w:szCs w:val="24"/>
              </w:rPr>
              <w:t xml:space="preserve">s </w:t>
            </w:r>
            <w:r w:rsidR="7292E2B6" w:rsidRPr="76C0D056">
              <w:rPr>
                <w:szCs w:val="24"/>
              </w:rPr>
              <w:t>and</w:t>
            </w:r>
            <w:r w:rsidR="5DFA6514" w:rsidRPr="76C0D056">
              <w:rPr>
                <w:szCs w:val="24"/>
              </w:rPr>
              <w:t xml:space="preserve"> in adverse conditions</w:t>
            </w:r>
            <w:r w:rsidR="7292E2B6" w:rsidRPr="76C0D056">
              <w:rPr>
                <w:szCs w:val="24"/>
              </w:rPr>
              <w:t xml:space="preserve"> when required</w:t>
            </w:r>
            <w:r w:rsidR="5DFA6514" w:rsidRPr="76C0D056">
              <w:rPr>
                <w:szCs w:val="24"/>
              </w:rPr>
              <w:t>.</w:t>
            </w:r>
          </w:p>
        </w:tc>
        <w:tc>
          <w:tcPr>
            <w:tcW w:w="2126" w:type="dxa"/>
          </w:tcPr>
          <w:p w14:paraId="4C3F20C5" w14:textId="4DCC5579" w:rsidR="00FE5FBC" w:rsidRDefault="50D3D763" w:rsidP="76C0D056">
            <w:pPr>
              <w:spacing w:after="0" w:line="259" w:lineRule="auto"/>
              <w:ind w:left="0" w:right="0" w:firstLine="0"/>
              <w:jc w:val="left"/>
              <w:rPr>
                <w:szCs w:val="24"/>
              </w:rPr>
            </w:pPr>
            <w:r w:rsidRPr="76C0D056">
              <w:rPr>
                <w:szCs w:val="24"/>
              </w:rPr>
              <w:t>Application and interview</w:t>
            </w:r>
          </w:p>
        </w:tc>
      </w:tr>
      <w:tr w:rsidR="009D4E02" w14:paraId="15FF96E2" w14:textId="77777777" w:rsidTr="0DB769F1">
        <w:tc>
          <w:tcPr>
            <w:tcW w:w="8604" w:type="dxa"/>
          </w:tcPr>
          <w:p w14:paraId="3AAA8B19" w14:textId="7BB72A62" w:rsidR="00C708C0" w:rsidRDefault="09E6B18C" w:rsidP="76C0D056">
            <w:pPr>
              <w:spacing w:after="0" w:line="244" w:lineRule="auto"/>
              <w:ind w:left="0" w:right="0" w:firstLine="0"/>
              <w:jc w:val="left"/>
              <w:rPr>
                <w:szCs w:val="24"/>
              </w:rPr>
            </w:pPr>
            <w:proofErr w:type="gramStart"/>
            <w:r w:rsidRPr="76C0D056">
              <w:rPr>
                <w:szCs w:val="24"/>
              </w:rPr>
              <w:t>Have the a</w:t>
            </w:r>
            <w:r w:rsidR="74BE582F" w:rsidRPr="76C0D056">
              <w:rPr>
                <w:szCs w:val="24"/>
              </w:rPr>
              <w:t>bility to</w:t>
            </w:r>
            <w:proofErr w:type="gramEnd"/>
            <w:r w:rsidR="74BE582F" w:rsidRPr="76C0D056">
              <w:rPr>
                <w:szCs w:val="24"/>
              </w:rPr>
              <w:t xml:space="preserve"> display North Northamptonshire Councils values and behaviours</w:t>
            </w:r>
            <w:r w:rsidR="556E4F77" w:rsidRPr="76C0D056">
              <w:rPr>
                <w:szCs w:val="24"/>
              </w:rPr>
              <w:t xml:space="preserve"> and actively promote them to others.</w:t>
            </w:r>
          </w:p>
        </w:tc>
        <w:tc>
          <w:tcPr>
            <w:tcW w:w="2126" w:type="dxa"/>
          </w:tcPr>
          <w:p w14:paraId="3BA7233C" w14:textId="5FF34F25" w:rsidR="009D4E02" w:rsidRDefault="173C5BBD" w:rsidP="76C0D056">
            <w:pPr>
              <w:spacing w:after="0" w:line="259" w:lineRule="auto"/>
              <w:ind w:left="0" w:right="0" w:firstLine="0"/>
              <w:jc w:val="left"/>
              <w:rPr>
                <w:szCs w:val="24"/>
              </w:rPr>
            </w:pPr>
            <w:r w:rsidRPr="76C0D056">
              <w:rPr>
                <w:szCs w:val="24"/>
              </w:rPr>
              <w:t>Application and interview</w:t>
            </w:r>
          </w:p>
        </w:tc>
      </w:tr>
      <w:tr w:rsidR="76C0D056" w14:paraId="454E940A" w14:textId="77777777" w:rsidTr="0DB769F1">
        <w:trPr>
          <w:trHeight w:val="300"/>
        </w:trPr>
        <w:tc>
          <w:tcPr>
            <w:tcW w:w="8604" w:type="dxa"/>
          </w:tcPr>
          <w:p w14:paraId="5AD15FC5" w14:textId="2728A01A" w:rsidR="76C0D056" w:rsidRDefault="5D497938" w:rsidP="0DB769F1">
            <w:pPr>
              <w:spacing w:line="244" w:lineRule="auto"/>
              <w:ind w:left="0" w:firstLine="0"/>
              <w:jc w:val="left"/>
              <w:rPr>
                <w:color w:val="auto"/>
              </w:rPr>
            </w:pPr>
            <w:r w:rsidRPr="0DB769F1">
              <w:rPr>
                <w:color w:val="auto"/>
              </w:rPr>
              <w:t xml:space="preserve">Full UK driving licence and use of own vehicle to visit varied sites and the ability to work in evenings and early mornings as and when required. Evidence of </w:t>
            </w:r>
            <w:r w:rsidR="49FA8FCD" w:rsidRPr="0DB769F1">
              <w:rPr>
                <w:color w:val="auto"/>
              </w:rPr>
              <w:t>applicants</w:t>
            </w:r>
            <w:r w:rsidR="7B03D680" w:rsidRPr="0DB769F1">
              <w:rPr>
                <w:color w:val="auto"/>
              </w:rPr>
              <w:t xml:space="preserve"> </w:t>
            </w:r>
            <w:r w:rsidRPr="0DB769F1">
              <w:rPr>
                <w:color w:val="auto"/>
              </w:rPr>
              <w:t>driving licence and vehicle insurance with business insurance will be required should</w:t>
            </w:r>
            <w:r w:rsidR="7F783AD4" w:rsidRPr="0DB769F1">
              <w:rPr>
                <w:color w:val="auto"/>
              </w:rPr>
              <w:t xml:space="preserve"> a position be offered</w:t>
            </w:r>
            <w:r w:rsidRPr="0DB769F1">
              <w:rPr>
                <w:color w:val="auto"/>
              </w:rPr>
              <w:t xml:space="preserve">. Without this documentation the </w:t>
            </w:r>
            <w:r w:rsidR="3C83A510" w:rsidRPr="0DB769F1">
              <w:rPr>
                <w:color w:val="auto"/>
              </w:rPr>
              <w:t>applicant cannot</w:t>
            </w:r>
            <w:r w:rsidRPr="0DB769F1">
              <w:rPr>
                <w:color w:val="auto"/>
              </w:rPr>
              <w:t xml:space="preserve"> be appoint</w:t>
            </w:r>
            <w:r w:rsidR="757857EE" w:rsidRPr="0DB769F1">
              <w:rPr>
                <w:color w:val="auto"/>
              </w:rPr>
              <w:t>ed</w:t>
            </w:r>
            <w:r w:rsidRPr="0DB769F1">
              <w:rPr>
                <w:color w:val="auto"/>
              </w:rPr>
              <w:t>.</w:t>
            </w:r>
          </w:p>
        </w:tc>
        <w:tc>
          <w:tcPr>
            <w:tcW w:w="2126" w:type="dxa"/>
          </w:tcPr>
          <w:p w14:paraId="33D310AA" w14:textId="64502222" w:rsidR="76C0D056" w:rsidRDefault="3C36EEC5" w:rsidP="015CD1F0">
            <w:pPr>
              <w:spacing w:line="259" w:lineRule="auto"/>
              <w:ind w:left="0" w:firstLine="0"/>
              <w:jc w:val="left"/>
              <w:rPr>
                <w:szCs w:val="24"/>
              </w:rPr>
            </w:pPr>
            <w:r w:rsidRPr="015CD1F0">
              <w:rPr>
                <w:szCs w:val="24"/>
              </w:rPr>
              <w:t>Application and documentary evidence</w:t>
            </w:r>
          </w:p>
        </w:tc>
      </w:tr>
      <w:tr w:rsidR="000575AB" w14:paraId="79F4485B" w14:textId="77777777" w:rsidTr="0DB769F1">
        <w:trPr>
          <w:trHeight w:val="300"/>
        </w:trPr>
        <w:tc>
          <w:tcPr>
            <w:tcW w:w="8604" w:type="dxa"/>
          </w:tcPr>
          <w:p w14:paraId="02E0AE1F" w14:textId="1C1AD511" w:rsidR="000575AB" w:rsidRPr="001C0B34" w:rsidRDefault="000575AB" w:rsidP="0DB769F1">
            <w:pPr>
              <w:spacing w:line="244" w:lineRule="auto"/>
              <w:ind w:left="0" w:firstLine="0"/>
              <w:jc w:val="left"/>
              <w:rPr>
                <w:b/>
                <w:color w:val="auto"/>
              </w:rPr>
            </w:pPr>
            <w:r w:rsidRPr="001C0B34">
              <w:rPr>
                <w:b/>
                <w:color w:val="auto"/>
              </w:rPr>
              <w:t>Desirable Criteria</w:t>
            </w:r>
          </w:p>
        </w:tc>
        <w:tc>
          <w:tcPr>
            <w:tcW w:w="2126" w:type="dxa"/>
          </w:tcPr>
          <w:p w14:paraId="00849928" w14:textId="77777777" w:rsidR="000575AB" w:rsidRPr="015CD1F0" w:rsidRDefault="000575AB" w:rsidP="015CD1F0">
            <w:pPr>
              <w:spacing w:line="259" w:lineRule="auto"/>
              <w:ind w:left="0" w:firstLine="0"/>
              <w:jc w:val="left"/>
              <w:rPr>
                <w:szCs w:val="24"/>
              </w:rPr>
            </w:pPr>
          </w:p>
        </w:tc>
      </w:tr>
      <w:tr w:rsidR="00CA23F5" w14:paraId="12311721" w14:textId="77777777" w:rsidTr="0DB769F1">
        <w:trPr>
          <w:trHeight w:val="300"/>
        </w:trPr>
        <w:tc>
          <w:tcPr>
            <w:tcW w:w="8604" w:type="dxa"/>
          </w:tcPr>
          <w:p w14:paraId="1613AEF8" w14:textId="3E515C49" w:rsidR="00CA23F5" w:rsidRDefault="00CA23F5" w:rsidP="0DB769F1">
            <w:pPr>
              <w:spacing w:line="244" w:lineRule="auto"/>
              <w:ind w:left="0" w:firstLine="0"/>
              <w:jc w:val="left"/>
              <w:rPr>
                <w:color w:val="auto"/>
              </w:rPr>
            </w:pPr>
            <w:r>
              <w:rPr>
                <w:color w:val="auto"/>
              </w:rPr>
              <w:t xml:space="preserve">Knowledge </w:t>
            </w:r>
            <w:r w:rsidR="004341A2">
              <w:rPr>
                <w:color w:val="auto"/>
              </w:rPr>
              <w:t>of</w:t>
            </w:r>
            <w:r w:rsidR="002C41FE">
              <w:rPr>
                <w:color w:val="auto"/>
              </w:rPr>
              <w:t xml:space="preserve"> </w:t>
            </w:r>
            <w:r w:rsidR="001D7D27">
              <w:rPr>
                <w:color w:val="auto"/>
              </w:rPr>
              <w:t xml:space="preserve">consumer protection </w:t>
            </w:r>
            <w:r w:rsidR="004606C8">
              <w:rPr>
                <w:color w:val="auto"/>
              </w:rPr>
              <w:t>and public health</w:t>
            </w:r>
            <w:r w:rsidR="00E63C55">
              <w:rPr>
                <w:color w:val="auto"/>
              </w:rPr>
              <w:t xml:space="preserve"> matters</w:t>
            </w:r>
            <w:r w:rsidR="00855DEE">
              <w:rPr>
                <w:color w:val="auto"/>
              </w:rPr>
              <w:t>.</w:t>
            </w:r>
          </w:p>
        </w:tc>
        <w:tc>
          <w:tcPr>
            <w:tcW w:w="2126" w:type="dxa"/>
          </w:tcPr>
          <w:p w14:paraId="0C2C1512" w14:textId="7936E5F4" w:rsidR="00CA23F5" w:rsidRPr="015CD1F0" w:rsidRDefault="00F2322C" w:rsidP="015CD1F0">
            <w:pPr>
              <w:spacing w:line="259" w:lineRule="auto"/>
              <w:ind w:left="0" w:firstLine="0"/>
              <w:jc w:val="left"/>
              <w:rPr>
                <w:szCs w:val="24"/>
              </w:rPr>
            </w:pPr>
            <w:r w:rsidRPr="76C0D056">
              <w:rPr>
                <w:szCs w:val="24"/>
              </w:rPr>
              <w:t>Application and interview</w:t>
            </w:r>
            <w:r w:rsidR="00EB3140">
              <w:rPr>
                <w:szCs w:val="24"/>
              </w:rPr>
              <w:t xml:space="preserve"> </w:t>
            </w:r>
          </w:p>
        </w:tc>
      </w:tr>
    </w:tbl>
    <w:p w14:paraId="222D27E4" w14:textId="3EB03218" w:rsidR="00793CF7" w:rsidRDefault="00793CF7" w:rsidP="015CD1F0">
      <w:pPr>
        <w:spacing w:after="3718" w:line="259" w:lineRule="auto"/>
        <w:ind w:left="0" w:firstLine="0"/>
      </w:pPr>
    </w:p>
    <w:sectPr w:rsidR="00793CF7">
      <w:pgSz w:w="11906" w:h="16838"/>
      <w:pgMar w:top="101" w:right="1245" w:bottom="573" w:left="3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17EF"/>
    <w:multiLevelType w:val="hybridMultilevel"/>
    <w:tmpl w:val="BACE1DEA"/>
    <w:lvl w:ilvl="0" w:tplc="25C68D98">
      <w:start w:val="1"/>
      <w:numFmt w:val="decimal"/>
      <w:lvlText w:val="%1."/>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605D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0A90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5A2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73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7671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A89A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C244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B2E3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097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B1"/>
    <w:rsid w:val="00013326"/>
    <w:rsid w:val="0002442C"/>
    <w:rsid w:val="00055F27"/>
    <w:rsid w:val="000575AB"/>
    <w:rsid w:val="00067774"/>
    <w:rsid w:val="00093378"/>
    <w:rsid w:val="00094B8B"/>
    <w:rsid w:val="000A418D"/>
    <w:rsid w:val="000B04A7"/>
    <w:rsid w:val="000C068F"/>
    <w:rsid w:val="00147D1E"/>
    <w:rsid w:val="0016014B"/>
    <w:rsid w:val="001855FF"/>
    <w:rsid w:val="00191A68"/>
    <w:rsid w:val="001A2966"/>
    <w:rsid w:val="001B1D47"/>
    <w:rsid w:val="001B3FAE"/>
    <w:rsid w:val="001C0B34"/>
    <w:rsid w:val="001D7124"/>
    <w:rsid w:val="001D7D27"/>
    <w:rsid w:val="001F47CE"/>
    <w:rsid w:val="001F4E2B"/>
    <w:rsid w:val="002210EC"/>
    <w:rsid w:val="0022151B"/>
    <w:rsid w:val="00240B87"/>
    <w:rsid w:val="00246ACB"/>
    <w:rsid w:val="002568AB"/>
    <w:rsid w:val="002618DB"/>
    <w:rsid w:val="00273A47"/>
    <w:rsid w:val="002849ED"/>
    <w:rsid w:val="002968B7"/>
    <w:rsid w:val="002A374B"/>
    <w:rsid w:val="002A5D0E"/>
    <w:rsid w:val="002A6150"/>
    <w:rsid w:val="002C189A"/>
    <w:rsid w:val="002C23A2"/>
    <w:rsid w:val="002C41FE"/>
    <w:rsid w:val="00314393"/>
    <w:rsid w:val="003217E8"/>
    <w:rsid w:val="00330A18"/>
    <w:rsid w:val="00336238"/>
    <w:rsid w:val="003513AD"/>
    <w:rsid w:val="00360DEF"/>
    <w:rsid w:val="00362656"/>
    <w:rsid w:val="00390586"/>
    <w:rsid w:val="003C1CF4"/>
    <w:rsid w:val="003C2623"/>
    <w:rsid w:val="003C6D39"/>
    <w:rsid w:val="003D75DA"/>
    <w:rsid w:val="003E2996"/>
    <w:rsid w:val="003F0089"/>
    <w:rsid w:val="00407202"/>
    <w:rsid w:val="004164C0"/>
    <w:rsid w:val="00427057"/>
    <w:rsid w:val="004341A2"/>
    <w:rsid w:val="00446F88"/>
    <w:rsid w:val="004606C8"/>
    <w:rsid w:val="00465C87"/>
    <w:rsid w:val="0047312F"/>
    <w:rsid w:val="004F41F8"/>
    <w:rsid w:val="00505B99"/>
    <w:rsid w:val="005140B7"/>
    <w:rsid w:val="00546F26"/>
    <w:rsid w:val="00557802"/>
    <w:rsid w:val="005734C9"/>
    <w:rsid w:val="00587E4E"/>
    <w:rsid w:val="0059761B"/>
    <w:rsid w:val="005B453C"/>
    <w:rsid w:val="005D2676"/>
    <w:rsid w:val="005E1649"/>
    <w:rsid w:val="005F54F2"/>
    <w:rsid w:val="00601A40"/>
    <w:rsid w:val="00606034"/>
    <w:rsid w:val="0061764C"/>
    <w:rsid w:val="00631DE8"/>
    <w:rsid w:val="00646822"/>
    <w:rsid w:val="00647072"/>
    <w:rsid w:val="00691BAD"/>
    <w:rsid w:val="00697D5E"/>
    <w:rsid w:val="006B0121"/>
    <w:rsid w:val="006B1DE2"/>
    <w:rsid w:val="006B2067"/>
    <w:rsid w:val="006B2A67"/>
    <w:rsid w:val="006B3C00"/>
    <w:rsid w:val="006B5A57"/>
    <w:rsid w:val="006C5745"/>
    <w:rsid w:val="006C74E6"/>
    <w:rsid w:val="006D288C"/>
    <w:rsid w:val="006E2FC3"/>
    <w:rsid w:val="00707A11"/>
    <w:rsid w:val="0071124E"/>
    <w:rsid w:val="007122AE"/>
    <w:rsid w:val="00754A09"/>
    <w:rsid w:val="00771C8B"/>
    <w:rsid w:val="00774E47"/>
    <w:rsid w:val="00793CF7"/>
    <w:rsid w:val="007F2804"/>
    <w:rsid w:val="007F4BDF"/>
    <w:rsid w:val="00806746"/>
    <w:rsid w:val="00827A2C"/>
    <w:rsid w:val="00830C88"/>
    <w:rsid w:val="00832302"/>
    <w:rsid w:val="008525E9"/>
    <w:rsid w:val="00855DEE"/>
    <w:rsid w:val="008841C4"/>
    <w:rsid w:val="008D447F"/>
    <w:rsid w:val="008D5C1E"/>
    <w:rsid w:val="008E2D68"/>
    <w:rsid w:val="008E6903"/>
    <w:rsid w:val="00925F07"/>
    <w:rsid w:val="009274D5"/>
    <w:rsid w:val="00936B7A"/>
    <w:rsid w:val="009573DB"/>
    <w:rsid w:val="009750E9"/>
    <w:rsid w:val="00981B8D"/>
    <w:rsid w:val="009A7D38"/>
    <w:rsid w:val="009C1ADE"/>
    <w:rsid w:val="009C477B"/>
    <w:rsid w:val="009C49C8"/>
    <w:rsid w:val="009C4F65"/>
    <w:rsid w:val="009D4E02"/>
    <w:rsid w:val="00A0143A"/>
    <w:rsid w:val="00A41E66"/>
    <w:rsid w:val="00A554BD"/>
    <w:rsid w:val="00A624B2"/>
    <w:rsid w:val="00A6612D"/>
    <w:rsid w:val="00A6765B"/>
    <w:rsid w:val="00AA0C2E"/>
    <w:rsid w:val="00AA25A4"/>
    <w:rsid w:val="00AB2150"/>
    <w:rsid w:val="00AB3353"/>
    <w:rsid w:val="00AD369E"/>
    <w:rsid w:val="00AF3AC1"/>
    <w:rsid w:val="00B23A4E"/>
    <w:rsid w:val="00B43A17"/>
    <w:rsid w:val="00B666D4"/>
    <w:rsid w:val="00B7311D"/>
    <w:rsid w:val="00BE1310"/>
    <w:rsid w:val="00C0007D"/>
    <w:rsid w:val="00C020AD"/>
    <w:rsid w:val="00C06B99"/>
    <w:rsid w:val="00C0717A"/>
    <w:rsid w:val="00C22CF9"/>
    <w:rsid w:val="00C247C3"/>
    <w:rsid w:val="00C26560"/>
    <w:rsid w:val="00C26857"/>
    <w:rsid w:val="00C27A0B"/>
    <w:rsid w:val="00C56A8E"/>
    <w:rsid w:val="00C6158E"/>
    <w:rsid w:val="00C64C9F"/>
    <w:rsid w:val="00C650D1"/>
    <w:rsid w:val="00C708C0"/>
    <w:rsid w:val="00C877DD"/>
    <w:rsid w:val="00C9024C"/>
    <w:rsid w:val="00C90503"/>
    <w:rsid w:val="00C915D6"/>
    <w:rsid w:val="00CA23F5"/>
    <w:rsid w:val="00CE4B7F"/>
    <w:rsid w:val="00CE66FD"/>
    <w:rsid w:val="00CE6EE4"/>
    <w:rsid w:val="00CF56D2"/>
    <w:rsid w:val="00CF63F0"/>
    <w:rsid w:val="00CF6743"/>
    <w:rsid w:val="00D17F45"/>
    <w:rsid w:val="00D23739"/>
    <w:rsid w:val="00D638B1"/>
    <w:rsid w:val="00D70F95"/>
    <w:rsid w:val="00D74C25"/>
    <w:rsid w:val="00D977A4"/>
    <w:rsid w:val="00DC73EA"/>
    <w:rsid w:val="00DE21F9"/>
    <w:rsid w:val="00E03D48"/>
    <w:rsid w:val="00E1341F"/>
    <w:rsid w:val="00E15E32"/>
    <w:rsid w:val="00E37D6C"/>
    <w:rsid w:val="00E429C2"/>
    <w:rsid w:val="00E55ABD"/>
    <w:rsid w:val="00E63C55"/>
    <w:rsid w:val="00E811D6"/>
    <w:rsid w:val="00E86729"/>
    <w:rsid w:val="00E91F79"/>
    <w:rsid w:val="00E95F47"/>
    <w:rsid w:val="00E96273"/>
    <w:rsid w:val="00EB3140"/>
    <w:rsid w:val="00ED4865"/>
    <w:rsid w:val="00EF63C6"/>
    <w:rsid w:val="00F15D14"/>
    <w:rsid w:val="00F2322C"/>
    <w:rsid w:val="00F37C40"/>
    <w:rsid w:val="00F8559D"/>
    <w:rsid w:val="00F85626"/>
    <w:rsid w:val="00FA200A"/>
    <w:rsid w:val="00FB38C1"/>
    <w:rsid w:val="00FD6BF1"/>
    <w:rsid w:val="00FE5FBC"/>
    <w:rsid w:val="00FF6F1F"/>
    <w:rsid w:val="015CD1F0"/>
    <w:rsid w:val="0282365C"/>
    <w:rsid w:val="041D41E9"/>
    <w:rsid w:val="050BE3EB"/>
    <w:rsid w:val="06F2623A"/>
    <w:rsid w:val="07018608"/>
    <w:rsid w:val="070E789E"/>
    <w:rsid w:val="0720EF8E"/>
    <w:rsid w:val="075A0F4C"/>
    <w:rsid w:val="0781FCA0"/>
    <w:rsid w:val="079F66BB"/>
    <w:rsid w:val="087D2D5C"/>
    <w:rsid w:val="09E6B18C"/>
    <w:rsid w:val="0A4AD3C6"/>
    <w:rsid w:val="0B2AFA8B"/>
    <w:rsid w:val="0B7CA441"/>
    <w:rsid w:val="0B9C9957"/>
    <w:rsid w:val="0BC094AA"/>
    <w:rsid w:val="0BCC9A63"/>
    <w:rsid w:val="0D04E4DB"/>
    <w:rsid w:val="0D973E95"/>
    <w:rsid w:val="0DA0EB5A"/>
    <w:rsid w:val="0DB38658"/>
    <w:rsid w:val="0DB769F1"/>
    <w:rsid w:val="0ED28CD1"/>
    <w:rsid w:val="0F2C7C9C"/>
    <w:rsid w:val="0FD206B4"/>
    <w:rsid w:val="1051DACF"/>
    <w:rsid w:val="1108B672"/>
    <w:rsid w:val="111EE6F3"/>
    <w:rsid w:val="123672CA"/>
    <w:rsid w:val="12D66EC2"/>
    <w:rsid w:val="13443B2C"/>
    <w:rsid w:val="135A9DA8"/>
    <w:rsid w:val="1519D4A7"/>
    <w:rsid w:val="15CDB01B"/>
    <w:rsid w:val="173C5BBD"/>
    <w:rsid w:val="1792074D"/>
    <w:rsid w:val="17D07AEB"/>
    <w:rsid w:val="187C4FA6"/>
    <w:rsid w:val="196992D2"/>
    <w:rsid w:val="1ACB473C"/>
    <w:rsid w:val="1B54E556"/>
    <w:rsid w:val="1B66E45D"/>
    <w:rsid w:val="1BA9E586"/>
    <w:rsid w:val="1FB9CB60"/>
    <w:rsid w:val="20AA9C5F"/>
    <w:rsid w:val="2149253E"/>
    <w:rsid w:val="2168B9F4"/>
    <w:rsid w:val="223D5CCB"/>
    <w:rsid w:val="2261C6C8"/>
    <w:rsid w:val="22B48BFB"/>
    <w:rsid w:val="249B9B8E"/>
    <w:rsid w:val="271A5424"/>
    <w:rsid w:val="2884194B"/>
    <w:rsid w:val="29158C84"/>
    <w:rsid w:val="2A04C09F"/>
    <w:rsid w:val="2A2210C1"/>
    <w:rsid w:val="2B4F97F9"/>
    <w:rsid w:val="2C07A7CB"/>
    <w:rsid w:val="2C07BD66"/>
    <w:rsid w:val="2D3C6573"/>
    <w:rsid w:val="2D42F55F"/>
    <w:rsid w:val="2EBB0D08"/>
    <w:rsid w:val="2F6425C4"/>
    <w:rsid w:val="2FDED1A9"/>
    <w:rsid w:val="300FDF15"/>
    <w:rsid w:val="308FD0CF"/>
    <w:rsid w:val="32BA013C"/>
    <w:rsid w:val="330BC317"/>
    <w:rsid w:val="3310C7DC"/>
    <w:rsid w:val="331D528B"/>
    <w:rsid w:val="33679081"/>
    <w:rsid w:val="342FD21C"/>
    <w:rsid w:val="3436E498"/>
    <w:rsid w:val="34EC8D09"/>
    <w:rsid w:val="35638869"/>
    <w:rsid w:val="368F42AD"/>
    <w:rsid w:val="36C2AC18"/>
    <w:rsid w:val="371D6608"/>
    <w:rsid w:val="373B3AC6"/>
    <w:rsid w:val="38326D72"/>
    <w:rsid w:val="38E54E58"/>
    <w:rsid w:val="3B9C2D2C"/>
    <w:rsid w:val="3C36EEC5"/>
    <w:rsid w:val="3C83A510"/>
    <w:rsid w:val="3CDD0F2D"/>
    <w:rsid w:val="3CF866AC"/>
    <w:rsid w:val="3DB39039"/>
    <w:rsid w:val="3DE7D8FD"/>
    <w:rsid w:val="3E121699"/>
    <w:rsid w:val="3EDF8488"/>
    <w:rsid w:val="3F7E3085"/>
    <w:rsid w:val="42FE09A7"/>
    <w:rsid w:val="43A88723"/>
    <w:rsid w:val="43E0ACD6"/>
    <w:rsid w:val="43F2E8E1"/>
    <w:rsid w:val="43F6FF4F"/>
    <w:rsid w:val="449167DC"/>
    <w:rsid w:val="44B11A5A"/>
    <w:rsid w:val="45081DDB"/>
    <w:rsid w:val="4515B427"/>
    <w:rsid w:val="451CB3FD"/>
    <w:rsid w:val="45BFDCD8"/>
    <w:rsid w:val="4606A51D"/>
    <w:rsid w:val="4610173F"/>
    <w:rsid w:val="464453B1"/>
    <w:rsid w:val="46889580"/>
    <w:rsid w:val="470D5EEC"/>
    <w:rsid w:val="47E6E62B"/>
    <w:rsid w:val="498E2137"/>
    <w:rsid w:val="49A12481"/>
    <w:rsid w:val="49FA8FCD"/>
    <w:rsid w:val="4A5B3596"/>
    <w:rsid w:val="4B4A2337"/>
    <w:rsid w:val="4C2DAAAB"/>
    <w:rsid w:val="4C4758A0"/>
    <w:rsid w:val="4D3D1EEC"/>
    <w:rsid w:val="4D690204"/>
    <w:rsid w:val="4D7024FB"/>
    <w:rsid w:val="4E59C9A0"/>
    <w:rsid w:val="4E9759DF"/>
    <w:rsid w:val="4EC1DF36"/>
    <w:rsid w:val="4F0DC0A6"/>
    <w:rsid w:val="4F6DCB31"/>
    <w:rsid w:val="506B4313"/>
    <w:rsid w:val="50D3D763"/>
    <w:rsid w:val="520C0C46"/>
    <w:rsid w:val="525E09FE"/>
    <w:rsid w:val="52ECE75D"/>
    <w:rsid w:val="5328A368"/>
    <w:rsid w:val="53A51FAF"/>
    <w:rsid w:val="540410C3"/>
    <w:rsid w:val="5455CE38"/>
    <w:rsid w:val="54CE207A"/>
    <w:rsid w:val="556E4F77"/>
    <w:rsid w:val="55C19E4D"/>
    <w:rsid w:val="55D511D1"/>
    <w:rsid w:val="572360E7"/>
    <w:rsid w:val="5854F066"/>
    <w:rsid w:val="58F619A2"/>
    <w:rsid w:val="59EF7006"/>
    <w:rsid w:val="5A39E8F5"/>
    <w:rsid w:val="5BC088E6"/>
    <w:rsid w:val="5CA9EEFF"/>
    <w:rsid w:val="5D497938"/>
    <w:rsid w:val="5DFA6514"/>
    <w:rsid w:val="5E226D7E"/>
    <w:rsid w:val="5F6497A2"/>
    <w:rsid w:val="60131621"/>
    <w:rsid w:val="6029B2C7"/>
    <w:rsid w:val="605CF9F6"/>
    <w:rsid w:val="60AC930F"/>
    <w:rsid w:val="60BD8D77"/>
    <w:rsid w:val="611E498C"/>
    <w:rsid w:val="635AF885"/>
    <w:rsid w:val="638276EF"/>
    <w:rsid w:val="6393DC32"/>
    <w:rsid w:val="63D1962C"/>
    <w:rsid w:val="6407F08F"/>
    <w:rsid w:val="670D5CF3"/>
    <w:rsid w:val="681A267A"/>
    <w:rsid w:val="6937D9D6"/>
    <w:rsid w:val="69EFB3A9"/>
    <w:rsid w:val="69F51777"/>
    <w:rsid w:val="6A5E1528"/>
    <w:rsid w:val="6A60B7B5"/>
    <w:rsid w:val="6B2DDA11"/>
    <w:rsid w:val="6B4EDB9C"/>
    <w:rsid w:val="6BA84CB2"/>
    <w:rsid w:val="6BC6BF30"/>
    <w:rsid w:val="6C3D36DF"/>
    <w:rsid w:val="6DABA1C9"/>
    <w:rsid w:val="6DE6BD68"/>
    <w:rsid w:val="6ECAD749"/>
    <w:rsid w:val="7009A967"/>
    <w:rsid w:val="7055145E"/>
    <w:rsid w:val="7067DB9D"/>
    <w:rsid w:val="70E54464"/>
    <w:rsid w:val="71120F04"/>
    <w:rsid w:val="71C4BCB2"/>
    <w:rsid w:val="7240EA57"/>
    <w:rsid w:val="7292E2B6"/>
    <w:rsid w:val="72A7CF61"/>
    <w:rsid w:val="736A2D19"/>
    <w:rsid w:val="73874BEE"/>
    <w:rsid w:val="741A553F"/>
    <w:rsid w:val="7425C721"/>
    <w:rsid w:val="745C114B"/>
    <w:rsid w:val="74BE582F"/>
    <w:rsid w:val="757857EE"/>
    <w:rsid w:val="7667CA4A"/>
    <w:rsid w:val="76C0D056"/>
    <w:rsid w:val="77500CA3"/>
    <w:rsid w:val="78A1ADAB"/>
    <w:rsid w:val="79F5EEED"/>
    <w:rsid w:val="7A1029FE"/>
    <w:rsid w:val="7A5EBB56"/>
    <w:rsid w:val="7A9D585B"/>
    <w:rsid w:val="7B03D680"/>
    <w:rsid w:val="7B7B41BE"/>
    <w:rsid w:val="7C6EDCD1"/>
    <w:rsid w:val="7C968A4A"/>
    <w:rsid w:val="7D5E80DA"/>
    <w:rsid w:val="7DBD6934"/>
    <w:rsid w:val="7E4FE0C2"/>
    <w:rsid w:val="7E8B9127"/>
    <w:rsid w:val="7F783AD4"/>
    <w:rsid w:val="7FB45B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EE04"/>
  <w15:docId w15:val="{A35FEEB9-6BD6-4352-AAF6-2FEF485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1300" w:right="1" w:hanging="438"/>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hd w:val="clear" w:color="auto" w:fill="000000"/>
      <w:spacing w:after="0"/>
      <w:ind w:right="3095"/>
      <w:jc w:val="right"/>
      <w:outlineLvl w:val="0"/>
    </w:pPr>
    <w:rPr>
      <w:rFonts w:ascii="Arial" w:eastAsia="Arial" w:hAnsi="Arial" w:cs="Arial"/>
      <w:b/>
      <w:color w:val="FFFFFF"/>
      <w:sz w:val="28"/>
    </w:rPr>
  </w:style>
  <w:style w:type="paragraph" w:styleId="Heading5">
    <w:name w:val="heading 5"/>
    <w:basedOn w:val="Normal"/>
    <w:next w:val="Normal"/>
    <w:link w:val="Heading5Char"/>
    <w:uiPriority w:val="9"/>
    <w:semiHidden/>
    <w:unhideWhenUsed/>
    <w:qFormat/>
    <w:rsid w:val="003C6D3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C6D39"/>
    <w:rPr>
      <w:rFonts w:asciiTheme="majorHAnsi" w:eastAsiaTheme="majorEastAsia" w:hAnsiTheme="majorHAnsi" w:cstheme="majorBidi"/>
      <w:color w:val="2E74B5" w:themeColor="accent1" w:themeShade="BF"/>
      <w:sz w:val="24"/>
    </w:rPr>
  </w:style>
  <w:style w:type="character" w:styleId="Hyperlink">
    <w:name w:val="Hyperlink"/>
    <w:basedOn w:val="DefaultParagraphFont"/>
    <w:uiPriority w:val="99"/>
    <w:semiHidden/>
    <w:unhideWhenUsed/>
    <w:rsid w:val="0022151B"/>
    <w:rPr>
      <w:color w:val="0000FF"/>
      <w:u w:val="single"/>
    </w:rPr>
  </w:style>
  <w:style w:type="paragraph" w:styleId="ListParagraph">
    <w:name w:val="List Paragraph"/>
    <w:basedOn w:val="Normal"/>
    <w:uiPriority w:val="34"/>
    <w:qFormat/>
    <w:rsid w:val="00707A11"/>
    <w:pPr>
      <w:ind w:left="720"/>
      <w:contextualSpacing/>
    </w:pPr>
  </w:style>
  <w:style w:type="table" w:styleId="TableGrid">
    <w:name w:val="Table Grid"/>
    <w:basedOn w:val="TableNormal"/>
    <w:uiPriority w:val="39"/>
    <w:rsid w:val="0042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76C0D05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5116E8D54A8498885BB971055D16D" ma:contentTypeVersion="6" ma:contentTypeDescription="Create a new document." ma:contentTypeScope="" ma:versionID="cf9dca3f7d874eb621cbaf06f073a4d2">
  <xsd:schema xmlns:xsd="http://www.w3.org/2001/XMLSchema" xmlns:xs="http://www.w3.org/2001/XMLSchema" xmlns:p="http://schemas.microsoft.com/office/2006/metadata/properties" xmlns:ns2="36fa8fae-8111-4fc2-b9cc-fd12dee1d6d1" xmlns:ns3="d5d05f8c-969e-4d0c-a491-ba8e9d74a034" targetNamespace="http://schemas.microsoft.com/office/2006/metadata/properties" ma:root="true" ma:fieldsID="ffe5b964b0d132fa60b1afed80f433e8" ns2:_="" ns3:_="">
    <xsd:import namespace="36fa8fae-8111-4fc2-b9cc-fd12dee1d6d1"/>
    <xsd:import namespace="d5d05f8c-969e-4d0c-a491-ba8e9d74a0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8fae-8111-4fc2-b9cc-fd12dee1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05f8c-969e-4d0c-a491-ba8e9d74a0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E481-46D0-40EB-86B3-34DAD63F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8fae-8111-4fc2-b9cc-fd12dee1d6d1"/>
    <ds:schemaRef ds:uri="d5d05f8c-969e-4d0c-a491-ba8e9d74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370E-4B06-48C4-9BD7-A13006F016D4}">
  <ds:schemaRefs>
    <ds:schemaRef ds:uri="http://purl.org/dc/elements/1.1/"/>
    <ds:schemaRef ds:uri="http://schemas.microsoft.com/office/2006/metadata/properties"/>
    <ds:schemaRef ds:uri="36fa8fae-8111-4fc2-b9cc-fd12dee1d6d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5d05f8c-969e-4d0c-a491-ba8e9d74a034"/>
    <ds:schemaRef ds:uri="http://www.w3.org/XML/1998/namespace"/>
  </ds:schemaRefs>
</ds:datastoreItem>
</file>

<file path=customXml/itemProps3.xml><?xml version="1.0" encoding="utf-8"?>
<ds:datastoreItem xmlns:ds="http://schemas.openxmlformats.org/officeDocument/2006/customXml" ds:itemID="{ECEA8C96-AB50-41CE-AAF4-CAE0CA0C8BB8}">
  <ds:schemaRefs>
    <ds:schemaRef ds:uri="http://schemas.microsoft.com/sharepoint/v3/contenttype/forms"/>
  </ds:schemaRefs>
</ds:datastoreItem>
</file>

<file path=customXml/itemProps4.xml><?xml version="1.0" encoding="utf-8"?>
<ds:datastoreItem xmlns:ds="http://schemas.openxmlformats.org/officeDocument/2006/customXml" ds:itemID="{96917F13-C5AE-4592-9D30-E8C54D90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Company>Northants County Council</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NORTHAMPTONSHIRE COUNTY COUNCIL</dc:title>
  <dc:subject/>
  <dc:creator>HOME USER</dc:creator>
  <cp:keywords/>
  <dc:description/>
  <cp:lastModifiedBy>Vanessa Gellatly</cp:lastModifiedBy>
  <cp:revision>2</cp:revision>
  <dcterms:created xsi:type="dcterms:W3CDTF">2025-05-30T15:33:00Z</dcterms:created>
  <dcterms:modified xsi:type="dcterms:W3CDTF">2025-05-30T15:33:00Z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0x010100F365116E8D54A8498885BB971055D16D</vt:lpwstr>
  </property>
  <property fmtid="{D5CDD505-2E9C-101B-9397-08002B2CF9AE}" pid="3" name="MSIP_Label_de6ec094-42b0-4a3f-84e1-779791d08481_Enabled">
    <vt:lpwstr>true</vt:lpwstr>
  </property>
  <property fmtid="{D5CDD505-2E9C-101B-9397-08002B2CF9AE}" pid="4" name="MSIP_Label_de6ec094-42b0-4a3f-84e1-779791d08481_SetDate">
    <vt:lpwstr>2022-06-23T13:10:23Z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3c76940a-690f-4096-b628-0e5f4c14a267</vt:lpwstr>
  </property>
  <property fmtid="{D5CDD505-2E9C-101B-9397-08002B2CF9AE}" pid="9" name="MSIP_Label_de6ec094-42b0-4a3f-84e1-779791d08481_ContentBits">
    <vt:lpwstr>0</vt:lpwstr>
  </property>
  <property fmtid="{D5CDD505-2E9C-101B-9397-08002B2CF9AE}" pid="10" name="xd_ProgID">
    <vt:lpwstr/>
  </property>
  <property fmtid="{D5CDD505-2E9C-101B-9397-08002B2CF9AE}" pid="11" name="MediaServiceImageTags">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