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9B02D" w14:textId="415D6AF4" w:rsidR="00817986" w:rsidRDefault="00817986">
      <w:pPr>
        <w:pStyle w:val="Title"/>
      </w:pPr>
    </w:p>
    <w:p w14:paraId="1AA867BF" w14:textId="500FDFB2" w:rsidR="00817986" w:rsidRDefault="003B4A0B">
      <w:pPr>
        <w:pStyle w:val="Title"/>
      </w:pPr>
      <w:r>
        <w:t xml:space="preserve">North </w:t>
      </w:r>
      <w:proofErr w:type="gramStart"/>
      <w:r>
        <w:t xml:space="preserve">Northants </w:t>
      </w:r>
      <w:r w:rsidR="00817986">
        <w:t xml:space="preserve"> Council</w:t>
      </w:r>
      <w:proofErr w:type="gramEnd"/>
      <w:r w:rsidR="00817986">
        <w:t xml:space="preserve"> – Job Description</w:t>
      </w:r>
    </w:p>
    <w:p w14:paraId="49A0C31B"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817986" w14:paraId="7159BCBD" w14:textId="77777777" w:rsidTr="00743F5D">
        <w:trPr>
          <w:trHeight w:val="737"/>
        </w:trPr>
        <w:tc>
          <w:tcPr>
            <w:tcW w:w="8522" w:type="dxa"/>
            <w:vAlign w:val="center"/>
          </w:tcPr>
          <w:p w14:paraId="3769CFE8" w14:textId="77777777" w:rsidR="00817986" w:rsidRDefault="00407013" w:rsidP="00D20E7F">
            <w:pPr>
              <w:jc w:val="center"/>
            </w:pPr>
            <w:r>
              <w:rPr>
                <w:b/>
                <w:sz w:val="36"/>
              </w:rPr>
              <w:t>Housing Officer</w:t>
            </w:r>
          </w:p>
        </w:tc>
      </w:tr>
    </w:tbl>
    <w:p w14:paraId="1AAA871D" w14:textId="77777777" w:rsidR="00817986" w:rsidRDefault="008179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5402"/>
      </w:tblGrid>
      <w:tr w:rsidR="00D20E7F" w14:paraId="5F18DC8E" w14:textId="77777777" w:rsidTr="00D20E7F">
        <w:trPr>
          <w:trHeight w:val="680"/>
        </w:trPr>
        <w:tc>
          <w:tcPr>
            <w:tcW w:w="3120" w:type="dxa"/>
            <w:vAlign w:val="center"/>
          </w:tcPr>
          <w:p w14:paraId="1B0E1F1B" w14:textId="77777777" w:rsidR="00D20E7F" w:rsidRDefault="00D20E7F" w:rsidP="00D20E7F">
            <w:pPr>
              <w:rPr>
                <w:b/>
              </w:rPr>
            </w:pPr>
            <w:r>
              <w:rPr>
                <w:b/>
              </w:rPr>
              <w:t>Service Area:</w:t>
            </w:r>
          </w:p>
        </w:tc>
        <w:tc>
          <w:tcPr>
            <w:tcW w:w="5402" w:type="dxa"/>
            <w:vAlign w:val="center"/>
          </w:tcPr>
          <w:p w14:paraId="3AD3816C" w14:textId="51D664F2" w:rsidR="00D20E7F" w:rsidRDefault="00C702B8" w:rsidP="00C702B8">
            <w:pPr>
              <w:rPr>
                <w:b/>
              </w:rPr>
            </w:pPr>
            <w:r>
              <w:rPr>
                <w:b/>
              </w:rPr>
              <w:t>Housing</w:t>
            </w:r>
            <w:r w:rsidR="003B4A0B">
              <w:rPr>
                <w:b/>
              </w:rPr>
              <w:t xml:space="preserve">: </w:t>
            </w:r>
            <w:r w:rsidR="00407013">
              <w:rPr>
                <w:b/>
              </w:rPr>
              <w:t>Landlord Services</w:t>
            </w:r>
          </w:p>
        </w:tc>
      </w:tr>
      <w:tr w:rsidR="00D20E7F" w14:paraId="0835C839" w14:textId="77777777" w:rsidTr="00D20E7F">
        <w:trPr>
          <w:trHeight w:val="680"/>
        </w:trPr>
        <w:tc>
          <w:tcPr>
            <w:tcW w:w="3120" w:type="dxa"/>
            <w:vAlign w:val="center"/>
          </w:tcPr>
          <w:p w14:paraId="57D228FF" w14:textId="77777777" w:rsidR="00D20E7F" w:rsidRDefault="00D20E7F" w:rsidP="00D20E7F">
            <w:pPr>
              <w:rPr>
                <w:b/>
              </w:rPr>
            </w:pPr>
            <w:r>
              <w:rPr>
                <w:b/>
              </w:rPr>
              <w:t>Reports To:</w:t>
            </w:r>
          </w:p>
        </w:tc>
        <w:tc>
          <w:tcPr>
            <w:tcW w:w="5402" w:type="dxa"/>
            <w:vAlign w:val="center"/>
          </w:tcPr>
          <w:p w14:paraId="347BB0AE" w14:textId="77777777" w:rsidR="00D20E7F" w:rsidRDefault="00407013" w:rsidP="00D20E7F">
            <w:pPr>
              <w:rPr>
                <w:b/>
              </w:rPr>
            </w:pPr>
            <w:r>
              <w:rPr>
                <w:b/>
              </w:rPr>
              <w:t>Tenancy and Income Team Managers</w:t>
            </w:r>
          </w:p>
        </w:tc>
      </w:tr>
      <w:tr w:rsidR="00D20E7F" w14:paraId="4CC49C7C" w14:textId="77777777" w:rsidTr="00D20E7F">
        <w:trPr>
          <w:trHeight w:val="680"/>
        </w:trPr>
        <w:tc>
          <w:tcPr>
            <w:tcW w:w="3120" w:type="dxa"/>
            <w:vAlign w:val="center"/>
          </w:tcPr>
          <w:p w14:paraId="124EF15A" w14:textId="77777777" w:rsidR="00D20E7F" w:rsidRDefault="00D20E7F" w:rsidP="00D20E7F">
            <w:pPr>
              <w:rPr>
                <w:b/>
              </w:rPr>
            </w:pPr>
            <w:r>
              <w:rPr>
                <w:b/>
              </w:rPr>
              <w:t xml:space="preserve">Responsible For: </w:t>
            </w:r>
          </w:p>
        </w:tc>
        <w:tc>
          <w:tcPr>
            <w:tcW w:w="5402" w:type="dxa"/>
            <w:vAlign w:val="center"/>
          </w:tcPr>
          <w:p w14:paraId="798DB779" w14:textId="4F704B97" w:rsidR="00D20E7F" w:rsidRDefault="003B4A0B" w:rsidP="00D20E7F">
            <w:pPr>
              <w:rPr>
                <w:b/>
              </w:rPr>
            </w:pPr>
            <w:r>
              <w:rPr>
                <w:b/>
              </w:rPr>
              <w:t xml:space="preserve">Effective Tenancy and Income Management Services </w:t>
            </w:r>
          </w:p>
        </w:tc>
      </w:tr>
      <w:tr w:rsidR="00D20E7F" w14:paraId="2475575C" w14:textId="77777777" w:rsidTr="00D20E7F">
        <w:trPr>
          <w:trHeight w:val="680"/>
        </w:trPr>
        <w:tc>
          <w:tcPr>
            <w:tcW w:w="3120" w:type="dxa"/>
            <w:vAlign w:val="center"/>
          </w:tcPr>
          <w:p w14:paraId="2DB420E2" w14:textId="77777777" w:rsidR="00D20E7F" w:rsidRDefault="00D20E7F" w:rsidP="00D20E7F">
            <w:pPr>
              <w:rPr>
                <w:b/>
              </w:rPr>
            </w:pPr>
            <w:r>
              <w:rPr>
                <w:b/>
              </w:rPr>
              <w:t>Scale:</w:t>
            </w:r>
          </w:p>
        </w:tc>
        <w:tc>
          <w:tcPr>
            <w:tcW w:w="5402" w:type="dxa"/>
            <w:vAlign w:val="center"/>
          </w:tcPr>
          <w:p w14:paraId="725E3DCA" w14:textId="6A90437C" w:rsidR="00D20E7F" w:rsidRDefault="00407013" w:rsidP="00D20E7F">
            <w:pPr>
              <w:rPr>
                <w:b/>
              </w:rPr>
            </w:pPr>
            <w:r>
              <w:rPr>
                <w:b/>
              </w:rPr>
              <w:t>SO1</w:t>
            </w:r>
            <w:r w:rsidR="003B4A0B">
              <w:rPr>
                <w:b/>
              </w:rPr>
              <w:t xml:space="preserve"> - £30</w:t>
            </w:r>
            <w:r w:rsidR="008E07C3">
              <w:rPr>
                <w:b/>
              </w:rPr>
              <w:t>,000</w:t>
            </w:r>
            <w:r w:rsidR="003B4A0B">
              <w:rPr>
                <w:b/>
              </w:rPr>
              <w:t xml:space="preserve"> - 32,000</w:t>
            </w:r>
          </w:p>
        </w:tc>
      </w:tr>
    </w:tbl>
    <w:p w14:paraId="44A52A54" w14:textId="77777777" w:rsidR="00817986" w:rsidRDefault="00817986"/>
    <w:p w14:paraId="0F55C46A" w14:textId="77777777" w:rsidR="00817986" w:rsidRDefault="00BD34FC">
      <w:r>
        <w:rPr>
          <w:noProof/>
          <w:lang w:eastAsia="en-GB"/>
        </w:rPr>
        <mc:AlternateContent>
          <mc:Choice Requires="wps">
            <w:drawing>
              <wp:anchor distT="0" distB="0" distL="114300" distR="114300" simplePos="0" relativeHeight="251653120" behindDoc="0" locked="0" layoutInCell="0" allowOverlap="1" wp14:anchorId="278551F0" wp14:editId="40A51E42">
                <wp:simplePos x="0" y="0"/>
                <wp:positionH relativeFrom="column">
                  <wp:posOffset>-137160</wp:posOffset>
                </wp:positionH>
                <wp:positionV relativeFrom="paragraph">
                  <wp:posOffset>152400</wp:posOffset>
                </wp:positionV>
                <wp:extent cx="5760720" cy="0"/>
                <wp:effectExtent l="24765" t="25400" r="24765" b="2222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B6BEC"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2pt" to="442.8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414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" o:allowincell="f" strokeweight="3pt"/>
            </w:pict>
          </mc:Fallback>
        </mc:AlternateContent>
      </w:r>
    </w:p>
    <w:p w14:paraId="685CDF90" w14:textId="77777777" w:rsidR="00817986" w:rsidRDefault="00817986"/>
    <w:p w14:paraId="4DF974F9" w14:textId="77777777" w:rsidR="00817986" w:rsidRDefault="00817986">
      <w:pPr>
        <w:rPr>
          <w:b/>
          <w:sz w:val="24"/>
        </w:rPr>
      </w:pPr>
      <w:r>
        <w:rPr>
          <w:b/>
          <w:sz w:val="24"/>
        </w:rPr>
        <w:t>Overall Job Purpose:</w:t>
      </w:r>
    </w:p>
    <w:p w14:paraId="7609503E" w14:textId="77777777" w:rsidR="00817986" w:rsidRPr="000367F8" w:rsidRDefault="00407013" w:rsidP="00407013">
      <w:pPr>
        <w:pStyle w:val="Default"/>
        <w:rPr>
          <w:sz w:val="22"/>
          <w:szCs w:val="22"/>
        </w:rPr>
      </w:pPr>
      <w:r w:rsidRPr="000367F8">
        <w:rPr>
          <w:sz w:val="22"/>
          <w:szCs w:val="22"/>
        </w:rPr>
        <w:t xml:space="preserve">Responsible for providing a </w:t>
      </w:r>
      <w:proofErr w:type="gramStart"/>
      <w:r w:rsidRPr="000367F8">
        <w:rPr>
          <w:sz w:val="22"/>
          <w:szCs w:val="22"/>
        </w:rPr>
        <w:t>first class</w:t>
      </w:r>
      <w:proofErr w:type="gramEnd"/>
      <w:r w:rsidRPr="000367F8">
        <w:rPr>
          <w:sz w:val="22"/>
          <w:szCs w:val="22"/>
        </w:rPr>
        <w:t xml:space="preserve"> front line customer focussed and generic housing management service. This will include activities including but not limited to rent arrears recovery, general housing management, enforcing tenancy conditions, low level </w:t>
      </w:r>
      <w:r w:rsidR="00C702B8" w:rsidRPr="000367F8">
        <w:rPr>
          <w:sz w:val="22"/>
          <w:szCs w:val="22"/>
        </w:rPr>
        <w:t>Anti-Social</w:t>
      </w:r>
      <w:r w:rsidRPr="000367F8">
        <w:rPr>
          <w:sz w:val="22"/>
          <w:szCs w:val="22"/>
        </w:rPr>
        <w:t xml:space="preserve"> Behaviour, </w:t>
      </w:r>
      <w:r w:rsidR="00C702B8" w:rsidRPr="000367F8">
        <w:rPr>
          <w:sz w:val="22"/>
          <w:szCs w:val="22"/>
        </w:rPr>
        <w:t>and estate</w:t>
      </w:r>
      <w:r w:rsidRPr="000367F8">
        <w:rPr>
          <w:sz w:val="22"/>
          <w:szCs w:val="22"/>
        </w:rPr>
        <w:t xml:space="preserve"> management viewings, verifying applicants and signing up new tenants. </w:t>
      </w:r>
    </w:p>
    <w:p w14:paraId="5E5847EB" w14:textId="77777777" w:rsidR="00817986" w:rsidRDefault="00817986"/>
    <w:p w14:paraId="7BCBE3B3" w14:textId="77777777" w:rsidR="00817986" w:rsidRDefault="00BD34FC">
      <w:r>
        <w:rPr>
          <w:noProof/>
          <w:lang w:eastAsia="en-GB"/>
        </w:rPr>
        <mc:AlternateContent>
          <mc:Choice Requires="wps">
            <w:drawing>
              <wp:anchor distT="0" distB="0" distL="114300" distR="114300" simplePos="0" relativeHeight="251654144" behindDoc="0" locked="0" layoutInCell="0" allowOverlap="1" wp14:anchorId="19869B0D" wp14:editId="5BF709BA">
                <wp:simplePos x="0" y="0"/>
                <wp:positionH relativeFrom="column">
                  <wp:posOffset>-137160</wp:posOffset>
                </wp:positionH>
                <wp:positionV relativeFrom="paragraph">
                  <wp:posOffset>63500</wp:posOffset>
                </wp:positionV>
                <wp:extent cx="5760720" cy="0"/>
                <wp:effectExtent l="24765" t="22225" r="24765" b="25400"/>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8292"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5pt" to="442.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" o:allowincell="f" strokeweight="3pt"/>
            </w:pict>
          </mc:Fallback>
        </mc:AlternateContent>
      </w:r>
    </w:p>
    <w:p w14:paraId="57EB485B" w14:textId="77777777" w:rsidR="00817986" w:rsidRDefault="00817986"/>
    <w:p w14:paraId="7843AE7C" w14:textId="77777777" w:rsidR="00817986" w:rsidRDefault="00817986">
      <w:pPr>
        <w:rPr>
          <w:b/>
          <w:sz w:val="24"/>
        </w:rPr>
      </w:pPr>
      <w:r>
        <w:rPr>
          <w:b/>
          <w:sz w:val="24"/>
        </w:rPr>
        <w:t>Main Duties and Responsibilities:</w:t>
      </w:r>
    </w:p>
    <w:p w14:paraId="5789CCAC" w14:textId="77777777" w:rsidR="00817986" w:rsidRDefault="00817986">
      <w:pPr>
        <w:pStyle w:val="BodyText"/>
        <w:rPr>
          <w:sz w:val="18"/>
        </w:rPr>
      </w:pPr>
      <w:r>
        <w:rPr>
          <w:sz w:val="18"/>
        </w:rPr>
        <w:t>(This list contains the main duties and responsibilities of the post holder but it is not an exhaustive list)</w:t>
      </w:r>
    </w:p>
    <w:p w14:paraId="6012FDC9" w14:textId="77777777" w:rsidR="00817986" w:rsidRDefault="00817986"/>
    <w:p w14:paraId="539EFB7C" w14:textId="77777777" w:rsidR="00407013" w:rsidRPr="00DD6956" w:rsidRDefault="00743F5D" w:rsidP="00407013">
      <w:pPr>
        <w:pStyle w:val="BodyText"/>
        <w:rPr>
          <w:b/>
          <w:szCs w:val="24"/>
        </w:rPr>
      </w:pPr>
      <w:r>
        <w:t xml:space="preserve"> </w:t>
      </w:r>
      <w:r w:rsidR="00407013" w:rsidRPr="00DD6956">
        <w:rPr>
          <w:b/>
          <w:szCs w:val="24"/>
        </w:rPr>
        <w:t>RENT RECOVERY</w:t>
      </w:r>
      <w:r w:rsidR="00407013">
        <w:rPr>
          <w:b/>
          <w:szCs w:val="24"/>
        </w:rPr>
        <w:t xml:space="preserve"> – Officers are expected to:</w:t>
      </w:r>
    </w:p>
    <w:p w14:paraId="69200BEC" w14:textId="6C0642A0" w:rsidR="008E07C3" w:rsidRPr="000367F8" w:rsidRDefault="00407013" w:rsidP="008E07C3">
      <w:pPr>
        <w:pStyle w:val="ListParagraph"/>
        <w:numPr>
          <w:ilvl w:val="0"/>
          <w:numId w:val="24"/>
        </w:numPr>
        <w:ind w:left="360"/>
        <w:rPr>
          <w:szCs w:val="22"/>
        </w:rPr>
      </w:pPr>
      <w:r w:rsidRPr="000367F8">
        <w:rPr>
          <w:szCs w:val="22"/>
        </w:rPr>
        <w:t xml:space="preserve">Carry out effective methods of recovery of rent arrears </w:t>
      </w:r>
      <w:r w:rsidR="008E07C3" w:rsidRPr="000367F8">
        <w:rPr>
          <w:szCs w:val="22"/>
        </w:rPr>
        <w:t xml:space="preserve">including </w:t>
      </w:r>
      <w:r w:rsidRPr="000367F8">
        <w:rPr>
          <w:szCs w:val="22"/>
        </w:rPr>
        <w:t>contacting customers</w:t>
      </w:r>
      <w:r w:rsidR="008E07C3" w:rsidRPr="000367F8">
        <w:rPr>
          <w:szCs w:val="22"/>
        </w:rPr>
        <w:t>,</w:t>
      </w:r>
      <w:r w:rsidR="00C702B8" w:rsidRPr="000367F8">
        <w:rPr>
          <w:szCs w:val="22"/>
        </w:rPr>
        <w:t xml:space="preserve"> agreeing</w:t>
      </w:r>
      <w:r w:rsidRPr="000367F8">
        <w:rPr>
          <w:szCs w:val="22"/>
        </w:rPr>
        <w:t xml:space="preserve"> </w:t>
      </w:r>
      <w:r w:rsidR="008E07C3" w:rsidRPr="000367F8">
        <w:rPr>
          <w:szCs w:val="22"/>
        </w:rPr>
        <w:t xml:space="preserve">and negotiating affordable </w:t>
      </w:r>
      <w:r w:rsidRPr="000367F8">
        <w:rPr>
          <w:szCs w:val="22"/>
        </w:rPr>
        <w:t>repayment plans</w:t>
      </w:r>
      <w:r w:rsidR="005F52D3" w:rsidRPr="000367F8">
        <w:rPr>
          <w:szCs w:val="22"/>
        </w:rPr>
        <w:t xml:space="preserve"> </w:t>
      </w:r>
      <w:proofErr w:type="gramStart"/>
      <w:r w:rsidR="005F52D3" w:rsidRPr="000367F8">
        <w:rPr>
          <w:szCs w:val="22"/>
        </w:rPr>
        <w:t xml:space="preserve">and </w:t>
      </w:r>
      <w:r w:rsidR="008E07C3" w:rsidRPr="000367F8">
        <w:rPr>
          <w:szCs w:val="22"/>
        </w:rPr>
        <w:t xml:space="preserve"> i</w:t>
      </w:r>
      <w:r w:rsidRPr="000367F8">
        <w:rPr>
          <w:szCs w:val="22"/>
        </w:rPr>
        <w:t>nterview</w:t>
      </w:r>
      <w:r w:rsidR="008E07C3" w:rsidRPr="000367F8">
        <w:rPr>
          <w:szCs w:val="22"/>
        </w:rPr>
        <w:t>ing</w:t>
      </w:r>
      <w:proofErr w:type="gramEnd"/>
      <w:r w:rsidRPr="000367F8">
        <w:rPr>
          <w:szCs w:val="22"/>
        </w:rPr>
        <w:t xml:space="preserve"> customers</w:t>
      </w:r>
      <w:r w:rsidR="008E07C3" w:rsidRPr="000367F8">
        <w:rPr>
          <w:szCs w:val="22"/>
        </w:rPr>
        <w:t>.</w:t>
      </w:r>
      <w:r w:rsidRPr="000367F8">
        <w:rPr>
          <w:szCs w:val="22"/>
        </w:rPr>
        <w:t xml:space="preserve"> </w:t>
      </w:r>
    </w:p>
    <w:p w14:paraId="1965C32F" w14:textId="77777777" w:rsidR="008E07C3" w:rsidRPr="000367F8" w:rsidRDefault="008E07C3" w:rsidP="008E07C3">
      <w:pPr>
        <w:pStyle w:val="ListParagraph"/>
        <w:ind w:left="360"/>
        <w:rPr>
          <w:szCs w:val="22"/>
        </w:rPr>
      </w:pPr>
    </w:p>
    <w:p w14:paraId="7B9B44C1" w14:textId="06636419" w:rsidR="00407013" w:rsidRPr="000367F8" w:rsidRDefault="008E07C3" w:rsidP="008E07C3">
      <w:pPr>
        <w:pStyle w:val="ListParagraph"/>
        <w:numPr>
          <w:ilvl w:val="0"/>
          <w:numId w:val="24"/>
        </w:numPr>
        <w:ind w:left="360"/>
        <w:rPr>
          <w:szCs w:val="22"/>
        </w:rPr>
      </w:pPr>
      <w:r w:rsidRPr="000367F8">
        <w:rPr>
          <w:szCs w:val="22"/>
        </w:rPr>
        <w:t>Record clear accurate and concise actions taken to recover debts in accordance with procedures which will include s</w:t>
      </w:r>
      <w:r w:rsidR="00407013" w:rsidRPr="000367F8">
        <w:rPr>
          <w:szCs w:val="22"/>
        </w:rPr>
        <w:t>erv</w:t>
      </w:r>
      <w:r w:rsidRPr="000367F8">
        <w:rPr>
          <w:szCs w:val="22"/>
        </w:rPr>
        <w:t>ing</w:t>
      </w:r>
      <w:r w:rsidR="00407013" w:rsidRPr="000367F8">
        <w:rPr>
          <w:szCs w:val="22"/>
        </w:rPr>
        <w:t xml:space="preserve"> Notices</w:t>
      </w:r>
      <w:r w:rsidRPr="000367F8">
        <w:rPr>
          <w:szCs w:val="22"/>
        </w:rPr>
        <w:t xml:space="preserve"> and representing</w:t>
      </w:r>
      <w:r w:rsidR="00407013" w:rsidRPr="000367F8">
        <w:rPr>
          <w:szCs w:val="22"/>
        </w:rPr>
        <w:t xml:space="preserve"> </w:t>
      </w:r>
      <w:r w:rsidR="003B4A0B" w:rsidRPr="000367F8">
        <w:rPr>
          <w:szCs w:val="22"/>
        </w:rPr>
        <w:t xml:space="preserve">the council </w:t>
      </w:r>
      <w:r w:rsidRPr="000367F8">
        <w:rPr>
          <w:szCs w:val="22"/>
        </w:rPr>
        <w:t xml:space="preserve">in the </w:t>
      </w:r>
      <w:r w:rsidR="00407013" w:rsidRPr="000367F8">
        <w:rPr>
          <w:szCs w:val="22"/>
        </w:rPr>
        <w:t xml:space="preserve">County Court </w:t>
      </w:r>
      <w:r w:rsidRPr="000367F8">
        <w:rPr>
          <w:szCs w:val="22"/>
        </w:rPr>
        <w:t xml:space="preserve">to </w:t>
      </w:r>
      <w:r w:rsidR="00407013" w:rsidRPr="000367F8">
        <w:rPr>
          <w:szCs w:val="22"/>
        </w:rPr>
        <w:t>present or defend cases.</w:t>
      </w:r>
    </w:p>
    <w:p w14:paraId="0EA98BA4" w14:textId="77777777" w:rsidR="00407013" w:rsidRPr="000367F8" w:rsidRDefault="00407013" w:rsidP="00407013">
      <w:pPr>
        <w:pStyle w:val="ListParagraph"/>
        <w:rPr>
          <w:szCs w:val="22"/>
        </w:rPr>
      </w:pPr>
    </w:p>
    <w:p w14:paraId="195EB8DF" w14:textId="3E4EBBA7" w:rsidR="00407013" w:rsidRPr="000367F8" w:rsidRDefault="00407013" w:rsidP="00407013">
      <w:pPr>
        <w:pStyle w:val="ListParagraph"/>
        <w:numPr>
          <w:ilvl w:val="0"/>
          <w:numId w:val="24"/>
        </w:numPr>
        <w:ind w:left="360"/>
        <w:rPr>
          <w:szCs w:val="22"/>
        </w:rPr>
      </w:pPr>
      <w:r w:rsidRPr="000367F8">
        <w:rPr>
          <w:szCs w:val="22"/>
        </w:rPr>
        <w:t>Prepare accurate court application paperwork</w:t>
      </w:r>
      <w:r w:rsidR="008E07C3" w:rsidRPr="000367F8">
        <w:rPr>
          <w:szCs w:val="22"/>
        </w:rPr>
        <w:t xml:space="preserve"> and submit </w:t>
      </w:r>
      <w:r w:rsidR="005F52D3" w:rsidRPr="000367F8">
        <w:rPr>
          <w:szCs w:val="22"/>
        </w:rPr>
        <w:t xml:space="preserve">for </w:t>
      </w:r>
      <w:r w:rsidR="008E07C3" w:rsidRPr="000367F8">
        <w:rPr>
          <w:szCs w:val="22"/>
        </w:rPr>
        <w:t>approv</w:t>
      </w:r>
      <w:r w:rsidR="005F52D3" w:rsidRPr="000367F8">
        <w:rPr>
          <w:szCs w:val="22"/>
        </w:rPr>
        <w:t>al</w:t>
      </w:r>
      <w:r w:rsidR="008E07C3" w:rsidRPr="000367F8">
        <w:rPr>
          <w:szCs w:val="22"/>
        </w:rPr>
        <w:t xml:space="preserve"> ap</w:t>
      </w:r>
      <w:r w:rsidRPr="000367F8">
        <w:rPr>
          <w:szCs w:val="22"/>
        </w:rPr>
        <w:t xml:space="preserve">plications for </w:t>
      </w:r>
      <w:r w:rsidR="008E07C3" w:rsidRPr="000367F8">
        <w:rPr>
          <w:szCs w:val="22"/>
        </w:rPr>
        <w:t>possession and eviction.</w:t>
      </w:r>
    </w:p>
    <w:p w14:paraId="00D4E631" w14:textId="7FCF8A48" w:rsidR="00407013" w:rsidRPr="000367F8" w:rsidRDefault="00407013" w:rsidP="005F52D3">
      <w:pPr>
        <w:rPr>
          <w:szCs w:val="22"/>
        </w:rPr>
      </w:pPr>
    </w:p>
    <w:p w14:paraId="705D883E" w14:textId="20497D0A" w:rsidR="00E51932" w:rsidRPr="000367F8" w:rsidRDefault="00407013" w:rsidP="005F52D3">
      <w:pPr>
        <w:pStyle w:val="ListParagraph"/>
        <w:numPr>
          <w:ilvl w:val="0"/>
          <w:numId w:val="24"/>
        </w:numPr>
        <w:ind w:left="360"/>
        <w:rPr>
          <w:szCs w:val="22"/>
        </w:rPr>
      </w:pPr>
      <w:r w:rsidRPr="000367F8">
        <w:rPr>
          <w:szCs w:val="22"/>
        </w:rPr>
        <w:t>Monitor compliance with court orders</w:t>
      </w:r>
      <w:r w:rsidR="00E51932" w:rsidRPr="000367F8">
        <w:rPr>
          <w:szCs w:val="22"/>
        </w:rPr>
        <w:t xml:space="preserve"> and a</w:t>
      </w:r>
      <w:r w:rsidRPr="000367F8">
        <w:rPr>
          <w:szCs w:val="22"/>
        </w:rPr>
        <w:t>ttend evictions</w:t>
      </w:r>
      <w:r w:rsidR="00E51932" w:rsidRPr="000367F8">
        <w:rPr>
          <w:szCs w:val="22"/>
        </w:rPr>
        <w:t>.</w:t>
      </w:r>
    </w:p>
    <w:p w14:paraId="4F40A95C" w14:textId="77777777" w:rsidR="00E51932" w:rsidRPr="000367F8" w:rsidRDefault="00E51932" w:rsidP="00E51932">
      <w:pPr>
        <w:pStyle w:val="ListParagraph"/>
        <w:rPr>
          <w:szCs w:val="22"/>
        </w:rPr>
      </w:pPr>
    </w:p>
    <w:p w14:paraId="097BC890" w14:textId="1B8FA299" w:rsidR="00407013" w:rsidRPr="000367F8" w:rsidRDefault="00407013" w:rsidP="00E51932">
      <w:pPr>
        <w:pStyle w:val="ListParagraph"/>
        <w:numPr>
          <w:ilvl w:val="0"/>
          <w:numId w:val="24"/>
        </w:numPr>
        <w:ind w:left="360"/>
        <w:rPr>
          <w:szCs w:val="22"/>
        </w:rPr>
      </w:pPr>
      <w:r w:rsidRPr="000367F8">
        <w:rPr>
          <w:szCs w:val="22"/>
        </w:rPr>
        <w:t xml:space="preserve">Take payments for </w:t>
      </w:r>
      <w:r w:rsidR="00E51932" w:rsidRPr="000367F8">
        <w:rPr>
          <w:szCs w:val="22"/>
        </w:rPr>
        <w:t xml:space="preserve">all </w:t>
      </w:r>
      <w:r w:rsidRPr="000367F8">
        <w:rPr>
          <w:szCs w:val="22"/>
        </w:rPr>
        <w:t>hous</w:t>
      </w:r>
      <w:r w:rsidR="00E51932" w:rsidRPr="000367F8">
        <w:rPr>
          <w:szCs w:val="22"/>
        </w:rPr>
        <w:t xml:space="preserve">ing related accounts </w:t>
      </w:r>
    </w:p>
    <w:p w14:paraId="3C2C3112" w14:textId="77777777" w:rsidR="005F52D3" w:rsidRDefault="005F52D3" w:rsidP="00407013">
      <w:pPr>
        <w:pStyle w:val="BodyText"/>
        <w:rPr>
          <w:b/>
          <w:szCs w:val="24"/>
        </w:rPr>
      </w:pPr>
    </w:p>
    <w:p w14:paraId="6CC9E05A" w14:textId="2A7095B6" w:rsidR="00407013" w:rsidRPr="00DD6956" w:rsidRDefault="00407013" w:rsidP="00407013">
      <w:pPr>
        <w:pStyle w:val="BodyText"/>
        <w:rPr>
          <w:b/>
          <w:szCs w:val="24"/>
        </w:rPr>
      </w:pPr>
      <w:r w:rsidRPr="00DD6956">
        <w:rPr>
          <w:b/>
          <w:szCs w:val="24"/>
        </w:rPr>
        <w:t>DECISION MAKING</w:t>
      </w:r>
      <w:r>
        <w:rPr>
          <w:b/>
          <w:szCs w:val="24"/>
        </w:rPr>
        <w:t>– Officers are expected to:</w:t>
      </w:r>
    </w:p>
    <w:p w14:paraId="3C2BC6F0" w14:textId="4DB16FC0" w:rsidR="00407013" w:rsidRPr="000367F8" w:rsidRDefault="00407013" w:rsidP="00E51932">
      <w:pPr>
        <w:pStyle w:val="ListParagraph"/>
        <w:numPr>
          <w:ilvl w:val="0"/>
          <w:numId w:val="24"/>
        </w:numPr>
        <w:ind w:left="360"/>
        <w:rPr>
          <w:szCs w:val="22"/>
        </w:rPr>
      </w:pPr>
      <w:r w:rsidRPr="000367F8">
        <w:rPr>
          <w:szCs w:val="22"/>
        </w:rPr>
        <w:t xml:space="preserve">Carry out duties in accordance with policies and procedures. There will be occasions when the post holder will be required to use their own initiative to make effective decisions to situations with unique circumstances.  </w:t>
      </w:r>
    </w:p>
    <w:p w14:paraId="767BA938" w14:textId="77777777" w:rsidR="00407013" w:rsidRPr="000367F8" w:rsidRDefault="00407013" w:rsidP="00407013">
      <w:pPr>
        <w:pStyle w:val="ListParagraph"/>
        <w:rPr>
          <w:szCs w:val="22"/>
        </w:rPr>
      </w:pPr>
    </w:p>
    <w:p w14:paraId="0117C6DA" w14:textId="08C0B97B" w:rsidR="00407013" w:rsidRPr="00021F16" w:rsidRDefault="00407013" w:rsidP="00407013">
      <w:pPr>
        <w:pStyle w:val="ListParagraph"/>
        <w:numPr>
          <w:ilvl w:val="0"/>
          <w:numId w:val="24"/>
        </w:numPr>
        <w:ind w:left="360"/>
        <w:rPr>
          <w:sz w:val="24"/>
          <w:szCs w:val="24"/>
        </w:rPr>
      </w:pPr>
      <w:r w:rsidRPr="000367F8">
        <w:rPr>
          <w:szCs w:val="22"/>
        </w:rPr>
        <w:lastRenderedPageBreak/>
        <w:t xml:space="preserve">Decisions to pursue eviction will be made by the Housing Officer and submitted to the </w:t>
      </w:r>
      <w:r w:rsidR="003B4A0B" w:rsidRPr="000367F8">
        <w:rPr>
          <w:szCs w:val="22"/>
        </w:rPr>
        <w:t xml:space="preserve">Income </w:t>
      </w:r>
      <w:r w:rsidRPr="000367F8">
        <w:rPr>
          <w:szCs w:val="22"/>
        </w:rPr>
        <w:t>Tenancy Manager for approval</w:t>
      </w:r>
      <w:r w:rsidRPr="00021F16">
        <w:rPr>
          <w:sz w:val="24"/>
          <w:szCs w:val="24"/>
        </w:rPr>
        <w:t xml:space="preserve">. </w:t>
      </w:r>
    </w:p>
    <w:p w14:paraId="08345644" w14:textId="77777777" w:rsidR="00407013" w:rsidRDefault="00407013" w:rsidP="00407013">
      <w:pPr>
        <w:ind w:left="360"/>
        <w:rPr>
          <w:sz w:val="24"/>
          <w:szCs w:val="24"/>
        </w:rPr>
      </w:pPr>
    </w:p>
    <w:p w14:paraId="4B840055" w14:textId="77777777" w:rsidR="00407013" w:rsidRPr="00DD6956" w:rsidRDefault="00407013" w:rsidP="00407013">
      <w:pPr>
        <w:pStyle w:val="BodyText"/>
        <w:rPr>
          <w:b/>
          <w:szCs w:val="24"/>
        </w:rPr>
      </w:pPr>
      <w:r w:rsidRPr="00DD6956">
        <w:rPr>
          <w:b/>
          <w:szCs w:val="24"/>
        </w:rPr>
        <w:t>DEBT MANAGEMENT</w:t>
      </w:r>
      <w:r>
        <w:rPr>
          <w:b/>
          <w:szCs w:val="24"/>
        </w:rPr>
        <w:t>– Officers are expected to:</w:t>
      </w:r>
    </w:p>
    <w:p w14:paraId="005B8B80" w14:textId="77251C44" w:rsidR="00407013" w:rsidRPr="000367F8" w:rsidRDefault="00407013" w:rsidP="00407013">
      <w:pPr>
        <w:pStyle w:val="ListParagraph"/>
        <w:numPr>
          <w:ilvl w:val="0"/>
          <w:numId w:val="24"/>
        </w:numPr>
        <w:ind w:left="360"/>
        <w:rPr>
          <w:szCs w:val="22"/>
        </w:rPr>
      </w:pPr>
      <w:r w:rsidRPr="000367F8">
        <w:rPr>
          <w:szCs w:val="22"/>
        </w:rPr>
        <w:t>Complete financial statements to analy</w:t>
      </w:r>
      <w:r w:rsidR="00E51932" w:rsidRPr="000367F8">
        <w:rPr>
          <w:szCs w:val="22"/>
        </w:rPr>
        <w:t>s</w:t>
      </w:r>
      <w:r w:rsidRPr="000367F8">
        <w:rPr>
          <w:szCs w:val="22"/>
        </w:rPr>
        <w:t xml:space="preserve">e and offer budgeting and debt advice </w:t>
      </w:r>
      <w:r w:rsidR="00C702B8" w:rsidRPr="000367F8">
        <w:rPr>
          <w:szCs w:val="22"/>
        </w:rPr>
        <w:t xml:space="preserve">appropriate </w:t>
      </w:r>
      <w:proofErr w:type="gramStart"/>
      <w:r w:rsidR="00C702B8" w:rsidRPr="000367F8">
        <w:rPr>
          <w:szCs w:val="22"/>
        </w:rPr>
        <w:t>to</w:t>
      </w:r>
      <w:r w:rsidRPr="000367F8">
        <w:rPr>
          <w:szCs w:val="22"/>
        </w:rPr>
        <w:t xml:space="preserve">  individual</w:t>
      </w:r>
      <w:proofErr w:type="gramEnd"/>
      <w:r w:rsidRPr="000367F8">
        <w:rPr>
          <w:szCs w:val="22"/>
        </w:rPr>
        <w:t xml:space="preserve"> household  income and expenditure.</w:t>
      </w:r>
    </w:p>
    <w:p w14:paraId="53035BE1" w14:textId="77777777" w:rsidR="00407013" w:rsidRPr="000367F8" w:rsidRDefault="00407013" w:rsidP="00407013">
      <w:pPr>
        <w:pStyle w:val="ListParagraph"/>
        <w:ind w:left="360"/>
        <w:rPr>
          <w:szCs w:val="22"/>
        </w:rPr>
      </w:pPr>
    </w:p>
    <w:p w14:paraId="42E8B14A" w14:textId="2D18DE02" w:rsidR="00407013" w:rsidRPr="000367F8" w:rsidRDefault="00407013" w:rsidP="00407013">
      <w:pPr>
        <w:pStyle w:val="ListParagraph"/>
        <w:numPr>
          <w:ilvl w:val="0"/>
          <w:numId w:val="24"/>
        </w:numPr>
        <w:ind w:left="360"/>
        <w:rPr>
          <w:szCs w:val="22"/>
        </w:rPr>
      </w:pPr>
      <w:r w:rsidRPr="000367F8">
        <w:rPr>
          <w:szCs w:val="22"/>
        </w:rPr>
        <w:t xml:space="preserve">Assist tenants to find solutions for other debts by giving advice and support on changing utility providers and tariffs, supporting tenants </w:t>
      </w:r>
      <w:r w:rsidR="00C702B8" w:rsidRPr="000367F8">
        <w:rPr>
          <w:szCs w:val="22"/>
        </w:rPr>
        <w:t>to speak</w:t>
      </w:r>
      <w:r w:rsidRPr="000367F8">
        <w:rPr>
          <w:szCs w:val="22"/>
        </w:rPr>
        <w:t xml:space="preserve"> to creditors to negotiate affordable repayment plans and refer complex cases to specialist independent agencies.</w:t>
      </w:r>
    </w:p>
    <w:p w14:paraId="73E630FB" w14:textId="77777777" w:rsidR="00407013" w:rsidRPr="000367F8" w:rsidRDefault="00407013" w:rsidP="00407013">
      <w:pPr>
        <w:pStyle w:val="ListParagraph"/>
        <w:rPr>
          <w:szCs w:val="22"/>
        </w:rPr>
      </w:pPr>
    </w:p>
    <w:p w14:paraId="0DF67FA8" w14:textId="005FA166" w:rsidR="00407013" w:rsidRPr="000367F8" w:rsidRDefault="00407013" w:rsidP="00407013">
      <w:pPr>
        <w:pStyle w:val="ListParagraph"/>
        <w:numPr>
          <w:ilvl w:val="0"/>
          <w:numId w:val="24"/>
        </w:numPr>
        <w:ind w:left="360"/>
        <w:rPr>
          <w:szCs w:val="22"/>
        </w:rPr>
      </w:pPr>
      <w:r w:rsidRPr="000367F8">
        <w:rPr>
          <w:szCs w:val="22"/>
        </w:rPr>
        <w:t xml:space="preserve">Promote different rent payment options for any money owed </w:t>
      </w:r>
      <w:r w:rsidR="003B4A0B" w:rsidRPr="000367F8">
        <w:rPr>
          <w:szCs w:val="22"/>
        </w:rPr>
        <w:t xml:space="preserve">to </w:t>
      </w:r>
      <w:proofErr w:type="gramStart"/>
      <w:r w:rsidR="003B4A0B" w:rsidRPr="000367F8">
        <w:rPr>
          <w:szCs w:val="22"/>
        </w:rPr>
        <w:t xml:space="preserve">the </w:t>
      </w:r>
      <w:r w:rsidRPr="000367F8">
        <w:rPr>
          <w:szCs w:val="22"/>
        </w:rPr>
        <w:t xml:space="preserve"> Council</w:t>
      </w:r>
      <w:proofErr w:type="gramEnd"/>
      <w:r w:rsidRPr="000367F8">
        <w:rPr>
          <w:szCs w:val="22"/>
        </w:rPr>
        <w:t>.</w:t>
      </w:r>
    </w:p>
    <w:p w14:paraId="448C1424" w14:textId="77777777" w:rsidR="00407013" w:rsidRPr="00BF4B94" w:rsidRDefault="00407013" w:rsidP="00407013">
      <w:pPr>
        <w:pStyle w:val="ListParagraph"/>
        <w:rPr>
          <w:sz w:val="24"/>
          <w:szCs w:val="24"/>
        </w:rPr>
      </w:pPr>
    </w:p>
    <w:p w14:paraId="5298B196" w14:textId="77777777" w:rsidR="00407013" w:rsidRPr="00DD6956" w:rsidRDefault="00407013" w:rsidP="00407013">
      <w:pPr>
        <w:pStyle w:val="BodyText"/>
        <w:rPr>
          <w:b/>
          <w:szCs w:val="24"/>
        </w:rPr>
      </w:pPr>
      <w:r w:rsidRPr="0086570E">
        <w:rPr>
          <w:b/>
        </w:rPr>
        <w:t>BENEFITS ADVICE</w:t>
      </w:r>
      <w:r>
        <w:rPr>
          <w:b/>
          <w:szCs w:val="24"/>
        </w:rPr>
        <w:t>– Officers are expected to:</w:t>
      </w:r>
    </w:p>
    <w:p w14:paraId="5049DF93" w14:textId="57759D40" w:rsidR="00407013" w:rsidRPr="000367F8" w:rsidRDefault="00407013" w:rsidP="007E05F7">
      <w:pPr>
        <w:pStyle w:val="ListParagraph"/>
        <w:numPr>
          <w:ilvl w:val="0"/>
          <w:numId w:val="24"/>
        </w:numPr>
        <w:ind w:left="360"/>
        <w:rPr>
          <w:szCs w:val="22"/>
        </w:rPr>
      </w:pPr>
      <w:r w:rsidRPr="000367F8">
        <w:rPr>
          <w:szCs w:val="22"/>
        </w:rPr>
        <w:t xml:space="preserve"> Assist tenants </w:t>
      </w:r>
      <w:r w:rsidR="007E05F7" w:rsidRPr="000367F8">
        <w:rPr>
          <w:szCs w:val="22"/>
        </w:rPr>
        <w:t>in applying for</w:t>
      </w:r>
      <w:r w:rsidRPr="000367F8">
        <w:rPr>
          <w:szCs w:val="22"/>
        </w:rPr>
        <w:t xml:space="preserve"> housing</w:t>
      </w:r>
      <w:r w:rsidR="007E05F7" w:rsidRPr="000367F8">
        <w:rPr>
          <w:szCs w:val="22"/>
        </w:rPr>
        <w:t xml:space="preserve"> related </w:t>
      </w:r>
      <w:r w:rsidRPr="000367F8">
        <w:rPr>
          <w:szCs w:val="22"/>
        </w:rPr>
        <w:t>benefit</w:t>
      </w:r>
      <w:r w:rsidR="007E05F7" w:rsidRPr="000367F8">
        <w:rPr>
          <w:szCs w:val="22"/>
        </w:rPr>
        <w:t>s</w:t>
      </w:r>
      <w:r w:rsidRPr="000367F8">
        <w:rPr>
          <w:szCs w:val="22"/>
        </w:rPr>
        <w:t xml:space="preserve"> </w:t>
      </w:r>
      <w:r w:rsidR="007E05F7" w:rsidRPr="000367F8">
        <w:rPr>
          <w:szCs w:val="22"/>
        </w:rPr>
        <w:t>and e</w:t>
      </w:r>
      <w:r w:rsidRPr="000367F8">
        <w:rPr>
          <w:szCs w:val="22"/>
        </w:rPr>
        <w:t>ncourage t</w:t>
      </w:r>
      <w:r w:rsidR="007E05F7" w:rsidRPr="000367F8">
        <w:rPr>
          <w:szCs w:val="22"/>
        </w:rPr>
        <w:t>hose</w:t>
      </w:r>
      <w:r w:rsidRPr="000367F8">
        <w:rPr>
          <w:szCs w:val="22"/>
        </w:rPr>
        <w:t xml:space="preserve"> who are facing financial hardship </w:t>
      </w:r>
      <w:r w:rsidR="00C702B8" w:rsidRPr="000367F8">
        <w:rPr>
          <w:szCs w:val="22"/>
        </w:rPr>
        <w:t>to apply</w:t>
      </w:r>
      <w:r w:rsidRPr="000367F8">
        <w:rPr>
          <w:szCs w:val="22"/>
        </w:rPr>
        <w:t xml:space="preserve"> for Discretional Housing Payments</w:t>
      </w:r>
      <w:r w:rsidR="007E05F7" w:rsidRPr="000367F8">
        <w:rPr>
          <w:szCs w:val="22"/>
        </w:rPr>
        <w:t>.</w:t>
      </w:r>
    </w:p>
    <w:p w14:paraId="3D12DB66" w14:textId="77777777" w:rsidR="00407013" w:rsidRPr="000367F8" w:rsidRDefault="00407013" w:rsidP="00407013">
      <w:pPr>
        <w:pStyle w:val="ListParagraph"/>
        <w:rPr>
          <w:szCs w:val="22"/>
        </w:rPr>
      </w:pPr>
    </w:p>
    <w:p w14:paraId="4BC928E2" w14:textId="58AC2C12" w:rsidR="00407013" w:rsidRPr="000367F8" w:rsidRDefault="00407013" w:rsidP="007E05F7">
      <w:pPr>
        <w:pStyle w:val="ListParagraph"/>
        <w:numPr>
          <w:ilvl w:val="0"/>
          <w:numId w:val="24"/>
        </w:numPr>
        <w:ind w:left="360"/>
        <w:rPr>
          <w:szCs w:val="22"/>
        </w:rPr>
      </w:pPr>
      <w:r w:rsidRPr="000367F8">
        <w:rPr>
          <w:szCs w:val="22"/>
        </w:rPr>
        <w:t xml:space="preserve">Ensure tenants are claiming all benefits available to </w:t>
      </w:r>
      <w:r w:rsidR="00C702B8" w:rsidRPr="000367F8">
        <w:rPr>
          <w:szCs w:val="22"/>
        </w:rPr>
        <w:t xml:space="preserve">them </w:t>
      </w:r>
      <w:r w:rsidRPr="000367F8">
        <w:rPr>
          <w:szCs w:val="22"/>
        </w:rPr>
        <w:t>to maximi</w:t>
      </w:r>
      <w:r w:rsidR="001A142E" w:rsidRPr="000367F8">
        <w:rPr>
          <w:szCs w:val="22"/>
        </w:rPr>
        <w:t>s</w:t>
      </w:r>
      <w:r w:rsidRPr="000367F8">
        <w:rPr>
          <w:szCs w:val="22"/>
        </w:rPr>
        <w:t>e their household income when applicable</w:t>
      </w:r>
      <w:r w:rsidR="007E05F7" w:rsidRPr="000367F8">
        <w:rPr>
          <w:szCs w:val="22"/>
        </w:rPr>
        <w:t xml:space="preserve"> and </w:t>
      </w:r>
      <w:r w:rsidRPr="000367F8">
        <w:rPr>
          <w:szCs w:val="22"/>
        </w:rPr>
        <w:t xml:space="preserve">Identify </w:t>
      </w:r>
      <w:r w:rsidR="007E05F7" w:rsidRPr="000367F8">
        <w:rPr>
          <w:szCs w:val="22"/>
        </w:rPr>
        <w:t xml:space="preserve">opportunities </w:t>
      </w:r>
      <w:r w:rsidRPr="000367F8">
        <w:rPr>
          <w:szCs w:val="22"/>
        </w:rPr>
        <w:t>to make applications to charitable trusts.</w:t>
      </w:r>
    </w:p>
    <w:p w14:paraId="7F3251C5" w14:textId="77777777" w:rsidR="00407013" w:rsidRPr="000367F8" w:rsidRDefault="00407013" w:rsidP="00407013">
      <w:pPr>
        <w:pStyle w:val="ListParagraph"/>
        <w:rPr>
          <w:szCs w:val="22"/>
        </w:rPr>
      </w:pPr>
    </w:p>
    <w:p w14:paraId="4877F371" w14:textId="77777777" w:rsidR="00407013" w:rsidRPr="000367F8" w:rsidRDefault="00407013" w:rsidP="00407013">
      <w:pPr>
        <w:pStyle w:val="ListParagraph"/>
        <w:numPr>
          <w:ilvl w:val="0"/>
          <w:numId w:val="24"/>
        </w:numPr>
        <w:ind w:left="360"/>
        <w:rPr>
          <w:szCs w:val="22"/>
        </w:rPr>
      </w:pPr>
      <w:r w:rsidRPr="000367F8">
        <w:rPr>
          <w:szCs w:val="22"/>
        </w:rPr>
        <w:t>To maintain a working knowledge of current welfare benefits and any changes.</w:t>
      </w:r>
    </w:p>
    <w:p w14:paraId="3CC32013" w14:textId="77777777" w:rsidR="00407013" w:rsidRPr="002E3235" w:rsidRDefault="00407013" w:rsidP="00407013">
      <w:pPr>
        <w:pStyle w:val="ListParagraph"/>
        <w:rPr>
          <w:sz w:val="24"/>
          <w:szCs w:val="24"/>
        </w:rPr>
      </w:pPr>
    </w:p>
    <w:p w14:paraId="1D2EBB8B" w14:textId="77777777" w:rsidR="00407013" w:rsidRPr="00DD6956" w:rsidRDefault="00407013" w:rsidP="00407013">
      <w:pPr>
        <w:pStyle w:val="BodyText"/>
        <w:rPr>
          <w:b/>
          <w:szCs w:val="24"/>
        </w:rPr>
      </w:pPr>
      <w:r>
        <w:rPr>
          <w:b/>
          <w:szCs w:val="24"/>
        </w:rPr>
        <w:t xml:space="preserve">SUSTAINING </w:t>
      </w:r>
      <w:r w:rsidRPr="00AF5C0D">
        <w:rPr>
          <w:b/>
          <w:szCs w:val="24"/>
        </w:rPr>
        <w:t>TENANC</w:t>
      </w:r>
      <w:r>
        <w:rPr>
          <w:b/>
          <w:szCs w:val="24"/>
        </w:rPr>
        <w:t>IES – Officers are expected to:</w:t>
      </w:r>
    </w:p>
    <w:p w14:paraId="62C1D6BE" w14:textId="602385C1" w:rsidR="00407013" w:rsidRPr="000367F8" w:rsidRDefault="00407013" w:rsidP="00407013">
      <w:pPr>
        <w:pStyle w:val="ListParagraph"/>
        <w:numPr>
          <w:ilvl w:val="0"/>
          <w:numId w:val="24"/>
        </w:numPr>
        <w:ind w:left="360"/>
        <w:rPr>
          <w:szCs w:val="22"/>
        </w:rPr>
      </w:pPr>
      <w:r w:rsidRPr="000367F8">
        <w:rPr>
          <w:szCs w:val="22"/>
        </w:rPr>
        <w:t xml:space="preserve">Officers will ensure support is in place to help tenants to sustain the tenancy and </w:t>
      </w:r>
      <w:proofErr w:type="gramStart"/>
      <w:r w:rsidRPr="000367F8">
        <w:rPr>
          <w:szCs w:val="22"/>
        </w:rPr>
        <w:t>offer assistance to</w:t>
      </w:r>
      <w:proofErr w:type="gramEnd"/>
      <w:r w:rsidRPr="000367F8">
        <w:rPr>
          <w:szCs w:val="22"/>
        </w:rPr>
        <w:t xml:space="preserve"> address issues identified.</w:t>
      </w:r>
    </w:p>
    <w:p w14:paraId="50ADD510" w14:textId="6103C2CE" w:rsidR="00407013" w:rsidRPr="000367F8" w:rsidRDefault="00407013" w:rsidP="007E05F7">
      <w:pPr>
        <w:rPr>
          <w:szCs w:val="22"/>
        </w:rPr>
      </w:pPr>
      <w:r w:rsidRPr="000367F8">
        <w:rPr>
          <w:szCs w:val="22"/>
        </w:rPr>
        <w:t xml:space="preserve"> </w:t>
      </w:r>
    </w:p>
    <w:p w14:paraId="212483BE" w14:textId="77777777" w:rsidR="000367F8" w:rsidRPr="000367F8" w:rsidRDefault="00407013" w:rsidP="000367F8">
      <w:pPr>
        <w:pStyle w:val="ListParagraph"/>
        <w:numPr>
          <w:ilvl w:val="0"/>
          <w:numId w:val="24"/>
        </w:numPr>
        <w:ind w:left="360"/>
        <w:rPr>
          <w:szCs w:val="22"/>
        </w:rPr>
      </w:pPr>
      <w:r w:rsidRPr="000367F8">
        <w:rPr>
          <w:szCs w:val="22"/>
        </w:rPr>
        <w:t xml:space="preserve">Identify vulnerable </w:t>
      </w:r>
      <w:r w:rsidR="00C702B8" w:rsidRPr="000367F8">
        <w:rPr>
          <w:szCs w:val="22"/>
        </w:rPr>
        <w:t>tenants and</w:t>
      </w:r>
      <w:r w:rsidRPr="000367F8">
        <w:rPr>
          <w:szCs w:val="22"/>
        </w:rPr>
        <w:t xml:space="preserve"> make referrals to relevant agencies for example social services and work with the agencies to ensure the tenant has all the support needed to sustain a successful tenancy.</w:t>
      </w:r>
    </w:p>
    <w:p w14:paraId="10DEE119" w14:textId="77777777" w:rsidR="000367F8" w:rsidRPr="000367F8" w:rsidRDefault="000367F8" w:rsidP="000367F8">
      <w:pPr>
        <w:pStyle w:val="ListParagraph"/>
        <w:rPr>
          <w:szCs w:val="22"/>
        </w:rPr>
      </w:pPr>
    </w:p>
    <w:p w14:paraId="5730581D" w14:textId="790FFB62" w:rsidR="00407013" w:rsidRPr="000367F8" w:rsidRDefault="001A142E" w:rsidP="000367F8">
      <w:pPr>
        <w:pStyle w:val="ListParagraph"/>
        <w:numPr>
          <w:ilvl w:val="0"/>
          <w:numId w:val="24"/>
        </w:numPr>
        <w:ind w:left="360"/>
        <w:rPr>
          <w:sz w:val="24"/>
          <w:szCs w:val="24"/>
        </w:rPr>
      </w:pPr>
      <w:r w:rsidRPr="000367F8">
        <w:rPr>
          <w:szCs w:val="22"/>
        </w:rPr>
        <w:t>Encourage tenants to</w:t>
      </w:r>
      <w:r w:rsidR="00407013" w:rsidRPr="000367F8">
        <w:rPr>
          <w:szCs w:val="22"/>
        </w:rPr>
        <w:t xml:space="preserve"> take up </w:t>
      </w:r>
      <w:r w:rsidRPr="000367F8">
        <w:rPr>
          <w:szCs w:val="22"/>
        </w:rPr>
        <w:t xml:space="preserve">an affordable </w:t>
      </w:r>
      <w:r w:rsidR="000367F8" w:rsidRPr="000367F8">
        <w:rPr>
          <w:szCs w:val="22"/>
        </w:rPr>
        <w:t>content’s</w:t>
      </w:r>
      <w:r w:rsidR="00407013" w:rsidRPr="000367F8">
        <w:rPr>
          <w:szCs w:val="22"/>
        </w:rPr>
        <w:t xml:space="preserve"> insurance scheme</w:t>
      </w:r>
      <w:r w:rsidR="00407013" w:rsidRPr="000367F8">
        <w:rPr>
          <w:sz w:val="24"/>
          <w:szCs w:val="24"/>
        </w:rPr>
        <w:t>.</w:t>
      </w:r>
    </w:p>
    <w:p w14:paraId="74B13E87" w14:textId="77777777" w:rsidR="00407013" w:rsidRPr="009C2505" w:rsidRDefault="00407013" w:rsidP="00407013">
      <w:pPr>
        <w:pStyle w:val="ListParagraph"/>
        <w:rPr>
          <w:sz w:val="24"/>
          <w:szCs w:val="24"/>
        </w:rPr>
      </w:pPr>
    </w:p>
    <w:p w14:paraId="4EB8B3C2" w14:textId="77777777" w:rsidR="00407013" w:rsidRPr="00DD6956" w:rsidRDefault="00407013" w:rsidP="00407013">
      <w:pPr>
        <w:pStyle w:val="BodyText"/>
        <w:rPr>
          <w:b/>
          <w:szCs w:val="24"/>
        </w:rPr>
      </w:pPr>
      <w:r>
        <w:rPr>
          <w:b/>
          <w:szCs w:val="24"/>
        </w:rPr>
        <w:t>LETTING HOMES – Officers are expected to:</w:t>
      </w:r>
    </w:p>
    <w:p w14:paraId="4095F2C6" w14:textId="22F50A83" w:rsidR="00407013" w:rsidRPr="000367F8" w:rsidRDefault="00407013" w:rsidP="000367F8">
      <w:pPr>
        <w:rPr>
          <w:szCs w:val="22"/>
        </w:rPr>
      </w:pPr>
    </w:p>
    <w:p w14:paraId="28B95747" w14:textId="29AA4934" w:rsidR="00407013" w:rsidRPr="000367F8" w:rsidRDefault="000367F8" w:rsidP="00407013">
      <w:pPr>
        <w:pStyle w:val="ListParagraph"/>
        <w:numPr>
          <w:ilvl w:val="0"/>
          <w:numId w:val="24"/>
        </w:numPr>
        <w:ind w:left="360"/>
        <w:rPr>
          <w:szCs w:val="22"/>
        </w:rPr>
      </w:pPr>
      <w:r w:rsidRPr="000367F8">
        <w:rPr>
          <w:szCs w:val="22"/>
        </w:rPr>
        <w:t xml:space="preserve">Take photographs of properties externally for the purpose of adverting for re-letting </w:t>
      </w:r>
      <w:r w:rsidR="00407013" w:rsidRPr="000367F8">
        <w:rPr>
          <w:szCs w:val="22"/>
        </w:rPr>
        <w:t>Conduct verification home visits for prospective tenants</w:t>
      </w:r>
      <w:r w:rsidR="007E05F7" w:rsidRPr="000367F8">
        <w:rPr>
          <w:szCs w:val="22"/>
        </w:rPr>
        <w:t>.</w:t>
      </w:r>
      <w:r w:rsidR="00407013" w:rsidRPr="000367F8">
        <w:rPr>
          <w:szCs w:val="22"/>
        </w:rPr>
        <w:t xml:space="preserve"> </w:t>
      </w:r>
    </w:p>
    <w:p w14:paraId="1D499962" w14:textId="77777777" w:rsidR="007E05F7" w:rsidRPr="000367F8" w:rsidRDefault="007E05F7" w:rsidP="007E05F7">
      <w:pPr>
        <w:rPr>
          <w:szCs w:val="22"/>
        </w:rPr>
      </w:pPr>
    </w:p>
    <w:p w14:paraId="243567FE" w14:textId="77777777" w:rsidR="000367F8" w:rsidRPr="000367F8" w:rsidRDefault="00407013" w:rsidP="000367F8">
      <w:pPr>
        <w:pStyle w:val="ListParagraph"/>
        <w:numPr>
          <w:ilvl w:val="0"/>
          <w:numId w:val="24"/>
        </w:numPr>
        <w:ind w:left="360"/>
        <w:rPr>
          <w:szCs w:val="22"/>
        </w:rPr>
      </w:pPr>
      <w:r w:rsidRPr="000367F8">
        <w:rPr>
          <w:szCs w:val="22"/>
        </w:rPr>
        <w:t xml:space="preserve">Undertake viewings of empty properties and accurately prepare and complete tenancy agreements and the associated signup </w:t>
      </w:r>
      <w:r w:rsidR="00C702B8" w:rsidRPr="000367F8">
        <w:rPr>
          <w:szCs w:val="22"/>
        </w:rPr>
        <w:t>paperwork</w:t>
      </w:r>
      <w:r w:rsidR="007E05F7" w:rsidRPr="000367F8">
        <w:rPr>
          <w:szCs w:val="22"/>
        </w:rPr>
        <w:t xml:space="preserve"> ensuring </w:t>
      </w:r>
      <w:r w:rsidR="00084B94" w:rsidRPr="000367F8">
        <w:rPr>
          <w:szCs w:val="22"/>
        </w:rPr>
        <w:t xml:space="preserve">applicants are </w:t>
      </w:r>
      <w:r w:rsidRPr="000367F8">
        <w:rPr>
          <w:szCs w:val="22"/>
        </w:rPr>
        <w:t>aware of their obligations and responsibilities as a tenant.</w:t>
      </w:r>
    </w:p>
    <w:p w14:paraId="2FE34C92" w14:textId="77777777" w:rsidR="000367F8" w:rsidRPr="000367F8" w:rsidRDefault="000367F8" w:rsidP="000367F8">
      <w:pPr>
        <w:pStyle w:val="ListParagraph"/>
        <w:rPr>
          <w:szCs w:val="22"/>
        </w:rPr>
      </w:pPr>
    </w:p>
    <w:p w14:paraId="63EAE861" w14:textId="2BFD01A9" w:rsidR="000367F8" w:rsidRPr="000367F8" w:rsidRDefault="000367F8" w:rsidP="000367F8">
      <w:pPr>
        <w:pStyle w:val="ListParagraph"/>
        <w:numPr>
          <w:ilvl w:val="0"/>
          <w:numId w:val="24"/>
        </w:numPr>
        <w:ind w:left="360"/>
        <w:rPr>
          <w:szCs w:val="22"/>
        </w:rPr>
      </w:pPr>
      <w:r w:rsidRPr="000367F8">
        <w:rPr>
          <w:szCs w:val="22"/>
        </w:rPr>
        <w:t xml:space="preserve">Administer he </w:t>
      </w:r>
      <w:proofErr w:type="gramStart"/>
      <w:r w:rsidRPr="000367F8">
        <w:rPr>
          <w:szCs w:val="22"/>
        </w:rPr>
        <w:t>downsizing</w:t>
      </w:r>
      <w:proofErr w:type="gramEnd"/>
      <w:r w:rsidRPr="000367F8">
        <w:rPr>
          <w:szCs w:val="22"/>
        </w:rPr>
        <w:t xml:space="preserve"> scheme and promote the financial benefits to tenants who are under occupying their homes.  </w:t>
      </w:r>
    </w:p>
    <w:p w14:paraId="45E1D03E" w14:textId="77777777" w:rsidR="000367F8" w:rsidRPr="001A6904" w:rsidRDefault="000367F8" w:rsidP="000367F8">
      <w:pPr>
        <w:pStyle w:val="ListParagraph"/>
        <w:rPr>
          <w:sz w:val="24"/>
          <w:szCs w:val="24"/>
        </w:rPr>
      </w:pPr>
    </w:p>
    <w:p w14:paraId="0BB4AA35" w14:textId="77777777" w:rsidR="00407013" w:rsidRPr="00DD6956" w:rsidRDefault="00407013" w:rsidP="00407013">
      <w:pPr>
        <w:pStyle w:val="BodyText"/>
        <w:rPr>
          <w:b/>
          <w:szCs w:val="24"/>
        </w:rPr>
      </w:pPr>
      <w:r>
        <w:rPr>
          <w:b/>
          <w:szCs w:val="24"/>
        </w:rPr>
        <w:t xml:space="preserve">GENERAL </w:t>
      </w:r>
      <w:r w:rsidRPr="00AF5C0D">
        <w:rPr>
          <w:b/>
          <w:szCs w:val="24"/>
        </w:rPr>
        <w:t>TENANC</w:t>
      </w:r>
      <w:r>
        <w:rPr>
          <w:b/>
          <w:szCs w:val="24"/>
        </w:rPr>
        <w:t xml:space="preserve">Y </w:t>
      </w:r>
      <w:r w:rsidR="00C702B8">
        <w:rPr>
          <w:b/>
          <w:szCs w:val="24"/>
        </w:rPr>
        <w:t>MANAGEMENT –</w:t>
      </w:r>
      <w:r>
        <w:rPr>
          <w:b/>
          <w:szCs w:val="24"/>
        </w:rPr>
        <w:t xml:space="preserve"> Officers are expected to:</w:t>
      </w:r>
    </w:p>
    <w:p w14:paraId="6895BA09" w14:textId="77777777" w:rsidR="00407013" w:rsidRPr="000367F8" w:rsidRDefault="00407013" w:rsidP="00407013">
      <w:pPr>
        <w:pStyle w:val="ListParagraph"/>
        <w:numPr>
          <w:ilvl w:val="0"/>
          <w:numId w:val="24"/>
        </w:numPr>
        <w:ind w:left="360"/>
        <w:rPr>
          <w:szCs w:val="22"/>
        </w:rPr>
      </w:pPr>
      <w:r w:rsidRPr="000367F8">
        <w:rPr>
          <w:szCs w:val="22"/>
        </w:rPr>
        <w:t xml:space="preserve"> Visit all new tenants to ensure that they are conducting their tenancy satisfactorily and to offer any assistance and advice. </w:t>
      </w:r>
    </w:p>
    <w:p w14:paraId="530EE9F9" w14:textId="77777777" w:rsidR="00407013" w:rsidRPr="000367F8" w:rsidRDefault="00407013" w:rsidP="00407013">
      <w:pPr>
        <w:pStyle w:val="ListParagraph"/>
        <w:rPr>
          <w:szCs w:val="22"/>
        </w:rPr>
      </w:pPr>
    </w:p>
    <w:p w14:paraId="7F2A7E10" w14:textId="011A31F4" w:rsidR="00407013" w:rsidRPr="000367F8" w:rsidRDefault="00084B94" w:rsidP="00407013">
      <w:pPr>
        <w:pStyle w:val="ListParagraph"/>
        <w:numPr>
          <w:ilvl w:val="0"/>
          <w:numId w:val="24"/>
        </w:numPr>
        <w:ind w:left="360"/>
        <w:rPr>
          <w:szCs w:val="22"/>
        </w:rPr>
      </w:pPr>
      <w:r w:rsidRPr="000367F8">
        <w:rPr>
          <w:szCs w:val="22"/>
        </w:rPr>
        <w:t>I</w:t>
      </w:r>
      <w:r w:rsidR="00407013" w:rsidRPr="000367F8">
        <w:rPr>
          <w:szCs w:val="22"/>
        </w:rPr>
        <w:t>nvestigate applications for transferring tenancies, exchange</w:t>
      </w:r>
      <w:r w:rsidRPr="000367F8">
        <w:rPr>
          <w:szCs w:val="22"/>
        </w:rPr>
        <w:t>,</w:t>
      </w:r>
      <w:r w:rsidR="004F0C25" w:rsidRPr="000367F8">
        <w:rPr>
          <w:szCs w:val="22"/>
        </w:rPr>
        <w:t xml:space="preserve"> tenancy changes and </w:t>
      </w:r>
      <w:r w:rsidR="00407013" w:rsidRPr="000367F8">
        <w:rPr>
          <w:szCs w:val="22"/>
        </w:rPr>
        <w:t xml:space="preserve">succession of accommodation, taking all necessary action and submitting reports and recommendations to the Tenancy Team Manager </w:t>
      </w:r>
    </w:p>
    <w:p w14:paraId="6F52480C" w14:textId="77777777" w:rsidR="00407013" w:rsidRPr="000367F8" w:rsidRDefault="00407013" w:rsidP="00407013">
      <w:pPr>
        <w:pStyle w:val="ListParagraph"/>
        <w:rPr>
          <w:szCs w:val="22"/>
        </w:rPr>
      </w:pPr>
    </w:p>
    <w:p w14:paraId="7D6B0E10" w14:textId="77F010EA" w:rsidR="00407013" w:rsidRPr="000367F8" w:rsidRDefault="00407013" w:rsidP="00407013">
      <w:pPr>
        <w:pStyle w:val="ListParagraph"/>
        <w:numPr>
          <w:ilvl w:val="0"/>
          <w:numId w:val="24"/>
        </w:numPr>
        <w:ind w:left="360"/>
        <w:rPr>
          <w:szCs w:val="22"/>
        </w:rPr>
      </w:pPr>
      <w:r w:rsidRPr="000367F8">
        <w:rPr>
          <w:szCs w:val="22"/>
        </w:rPr>
        <w:t>Investigate incidents of property abandonment</w:t>
      </w:r>
      <w:r w:rsidR="004F0C25" w:rsidRPr="000367F8">
        <w:rPr>
          <w:szCs w:val="22"/>
        </w:rPr>
        <w:t>.</w:t>
      </w:r>
    </w:p>
    <w:p w14:paraId="74DF2C0D" w14:textId="77777777" w:rsidR="004F0C25" w:rsidRPr="000367F8" w:rsidRDefault="004F0C25" w:rsidP="004F0C25">
      <w:pPr>
        <w:pStyle w:val="ListParagraph"/>
        <w:rPr>
          <w:szCs w:val="22"/>
        </w:rPr>
      </w:pPr>
    </w:p>
    <w:p w14:paraId="0F077A72" w14:textId="77777777" w:rsidR="00407013" w:rsidRPr="000367F8" w:rsidRDefault="00407013" w:rsidP="00407013">
      <w:pPr>
        <w:pStyle w:val="ListParagraph"/>
        <w:numPr>
          <w:ilvl w:val="0"/>
          <w:numId w:val="24"/>
        </w:numPr>
        <w:ind w:left="360"/>
        <w:rPr>
          <w:szCs w:val="22"/>
        </w:rPr>
      </w:pPr>
      <w:r w:rsidRPr="000367F8">
        <w:rPr>
          <w:szCs w:val="22"/>
        </w:rPr>
        <w:t xml:space="preserve">Inspect property defects, reporting where necessary to the appropriate officer and arranging for any recharge of costs. </w:t>
      </w:r>
    </w:p>
    <w:p w14:paraId="2CF119FE" w14:textId="77777777" w:rsidR="00407013" w:rsidRPr="000367F8" w:rsidRDefault="00407013" w:rsidP="00407013">
      <w:pPr>
        <w:pStyle w:val="ListParagraph"/>
        <w:rPr>
          <w:szCs w:val="22"/>
        </w:rPr>
      </w:pPr>
    </w:p>
    <w:p w14:paraId="78CC0733" w14:textId="6B1943B4" w:rsidR="00407013" w:rsidRPr="000367F8" w:rsidRDefault="001A142E" w:rsidP="00407013">
      <w:pPr>
        <w:pStyle w:val="ListParagraph"/>
        <w:numPr>
          <w:ilvl w:val="0"/>
          <w:numId w:val="24"/>
        </w:numPr>
        <w:ind w:left="360"/>
        <w:rPr>
          <w:szCs w:val="22"/>
        </w:rPr>
      </w:pPr>
      <w:r w:rsidRPr="000367F8">
        <w:rPr>
          <w:szCs w:val="22"/>
        </w:rPr>
        <w:t>A</w:t>
      </w:r>
      <w:r w:rsidR="00407013" w:rsidRPr="000367F8">
        <w:rPr>
          <w:szCs w:val="22"/>
        </w:rPr>
        <w:t>rrange emergency accommodation for tenants, where properties have been damaged by fire or flood and deemed uninhabitable</w:t>
      </w:r>
      <w:r w:rsidR="004F0C25" w:rsidRPr="000367F8">
        <w:rPr>
          <w:szCs w:val="22"/>
        </w:rPr>
        <w:t>.</w:t>
      </w:r>
    </w:p>
    <w:p w14:paraId="1CF52221" w14:textId="77777777" w:rsidR="004F0C25" w:rsidRPr="000367F8" w:rsidRDefault="004F0C25" w:rsidP="004F0C25">
      <w:pPr>
        <w:pStyle w:val="ListParagraph"/>
        <w:rPr>
          <w:szCs w:val="22"/>
        </w:rPr>
      </w:pPr>
    </w:p>
    <w:p w14:paraId="31F2E669" w14:textId="77A00CF5" w:rsidR="00407013" w:rsidRPr="000367F8" w:rsidRDefault="00407013" w:rsidP="00407013">
      <w:pPr>
        <w:pStyle w:val="ListParagraph"/>
        <w:numPr>
          <w:ilvl w:val="0"/>
          <w:numId w:val="24"/>
        </w:numPr>
        <w:ind w:left="360"/>
        <w:rPr>
          <w:szCs w:val="22"/>
        </w:rPr>
      </w:pPr>
      <w:r w:rsidRPr="000367F8">
        <w:rPr>
          <w:szCs w:val="22"/>
        </w:rPr>
        <w:t>Complete referrals to the Occupational Therapist for a recommendation on adaptations required</w:t>
      </w:r>
      <w:r w:rsidR="004F0C25" w:rsidRPr="000367F8">
        <w:rPr>
          <w:szCs w:val="22"/>
        </w:rPr>
        <w:t>.</w:t>
      </w:r>
    </w:p>
    <w:p w14:paraId="521DFAA1" w14:textId="77777777" w:rsidR="004F0C25" w:rsidRPr="000367F8" w:rsidRDefault="004F0C25" w:rsidP="004F0C25">
      <w:pPr>
        <w:rPr>
          <w:szCs w:val="22"/>
        </w:rPr>
      </w:pPr>
    </w:p>
    <w:p w14:paraId="4E7E2734" w14:textId="753827E6" w:rsidR="00407013" w:rsidRPr="000367F8" w:rsidRDefault="00407013" w:rsidP="00407013">
      <w:pPr>
        <w:pStyle w:val="ListParagraph"/>
        <w:numPr>
          <w:ilvl w:val="0"/>
          <w:numId w:val="24"/>
        </w:numPr>
        <w:ind w:left="360"/>
        <w:rPr>
          <w:szCs w:val="22"/>
        </w:rPr>
      </w:pPr>
      <w:r w:rsidRPr="000367F8">
        <w:rPr>
          <w:szCs w:val="22"/>
        </w:rPr>
        <w:t>Hand deliver gas</w:t>
      </w:r>
      <w:r w:rsidR="004F0C25" w:rsidRPr="000367F8">
        <w:rPr>
          <w:szCs w:val="22"/>
        </w:rPr>
        <w:t>, access</w:t>
      </w:r>
      <w:r w:rsidRPr="000367F8">
        <w:rPr>
          <w:szCs w:val="22"/>
        </w:rPr>
        <w:t xml:space="preserve"> </w:t>
      </w:r>
      <w:proofErr w:type="gramStart"/>
      <w:r w:rsidRPr="000367F8">
        <w:rPr>
          <w:szCs w:val="22"/>
        </w:rPr>
        <w:t>notices</w:t>
      </w:r>
      <w:proofErr w:type="gramEnd"/>
      <w:r w:rsidRPr="000367F8">
        <w:rPr>
          <w:szCs w:val="22"/>
        </w:rPr>
        <w:t xml:space="preserve"> and complete a certificate of service. </w:t>
      </w:r>
    </w:p>
    <w:p w14:paraId="58B2E6A8" w14:textId="77777777" w:rsidR="00407013" w:rsidRPr="000367F8" w:rsidRDefault="00407013" w:rsidP="00407013">
      <w:pPr>
        <w:pStyle w:val="ListParagraph"/>
        <w:rPr>
          <w:szCs w:val="22"/>
        </w:rPr>
      </w:pPr>
    </w:p>
    <w:p w14:paraId="6247A308" w14:textId="72D34CB6" w:rsidR="00407013" w:rsidRPr="000367F8" w:rsidRDefault="004F0C25" w:rsidP="00407013">
      <w:pPr>
        <w:pStyle w:val="ListParagraph"/>
        <w:numPr>
          <w:ilvl w:val="0"/>
          <w:numId w:val="24"/>
        </w:numPr>
        <w:ind w:left="360"/>
        <w:rPr>
          <w:szCs w:val="22"/>
        </w:rPr>
      </w:pPr>
      <w:r w:rsidRPr="000367F8">
        <w:rPr>
          <w:szCs w:val="22"/>
        </w:rPr>
        <w:t>Con</w:t>
      </w:r>
      <w:r w:rsidR="00407013" w:rsidRPr="000367F8">
        <w:rPr>
          <w:szCs w:val="22"/>
        </w:rPr>
        <w:t xml:space="preserve">duct </w:t>
      </w:r>
      <w:r w:rsidRPr="000367F8">
        <w:rPr>
          <w:szCs w:val="22"/>
        </w:rPr>
        <w:t xml:space="preserve">Post Tenancy visits for new tenants and </w:t>
      </w:r>
      <w:r w:rsidR="00407013" w:rsidRPr="000367F8">
        <w:rPr>
          <w:szCs w:val="22"/>
        </w:rPr>
        <w:t>Tenancy Reviews</w:t>
      </w:r>
      <w:r w:rsidRPr="000367F8">
        <w:rPr>
          <w:szCs w:val="22"/>
        </w:rPr>
        <w:t xml:space="preserve"> and Property inspections.</w:t>
      </w:r>
      <w:r w:rsidR="00407013" w:rsidRPr="000367F8">
        <w:rPr>
          <w:szCs w:val="22"/>
        </w:rPr>
        <w:t xml:space="preserve"> </w:t>
      </w:r>
    </w:p>
    <w:p w14:paraId="7146483D" w14:textId="77777777" w:rsidR="00407013" w:rsidRPr="009C2505" w:rsidRDefault="00407013" w:rsidP="00407013">
      <w:pPr>
        <w:pStyle w:val="ListParagraph"/>
        <w:rPr>
          <w:b/>
          <w:sz w:val="24"/>
          <w:szCs w:val="24"/>
        </w:rPr>
      </w:pPr>
    </w:p>
    <w:p w14:paraId="304E404D" w14:textId="77777777" w:rsidR="00407013" w:rsidRPr="00DD6956" w:rsidRDefault="00407013" w:rsidP="00407013">
      <w:pPr>
        <w:pStyle w:val="BodyText"/>
        <w:rPr>
          <w:b/>
          <w:szCs w:val="24"/>
        </w:rPr>
      </w:pPr>
      <w:r>
        <w:rPr>
          <w:b/>
          <w:szCs w:val="24"/>
        </w:rPr>
        <w:t xml:space="preserve">ANTI SOCIAL </w:t>
      </w:r>
      <w:r w:rsidR="00C702B8">
        <w:rPr>
          <w:b/>
          <w:szCs w:val="24"/>
        </w:rPr>
        <w:t>BEHAVIOUR –</w:t>
      </w:r>
      <w:r>
        <w:rPr>
          <w:b/>
          <w:szCs w:val="24"/>
        </w:rPr>
        <w:t xml:space="preserve"> Officers are expected to:</w:t>
      </w:r>
    </w:p>
    <w:p w14:paraId="01CF523E" w14:textId="11722D19" w:rsidR="00407013" w:rsidRPr="000367F8" w:rsidRDefault="00407013" w:rsidP="00407013">
      <w:pPr>
        <w:pStyle w:val="ListParagraph"/>
        <w:numPr>
          <w:ilvl w:val="0"/>
          <w:numId w:val="24"/>
        </w:numPr>
        <w:ind w:left="360"/>
        <w:rPr>
          <w:szCs w:val="22"/>
        </w:rPr>
      </w:pPr>
      <w:r w:rsidRPr="000367F8">
        <w:rPr>
          <w:szCs w:val="22"/>
        </w:rPr>
        <w:t xml:space="preserve">Investigate complaints of ASB, neighbour nuisance, neighbour </w:t>
      </w:r>
      <w:proofErr w:type="gramStart"/>
      <w:r w:rsidRPr="000367F8">
        <w:rPr>
          <w:szCs w:val="22"/>
        </w:rPr>
        <w:t>disputes</w:t>
      </w:r>
      <w:proofErr w:type="gramEnd"/>
      <w:r w:rsidRPr="000367F8">
        <w:rPr>
          <w:szCs w:val="22"/>
        </w:rPr>
        <w:t xml:space="preserve">   and</w:t>
      </w:r>
      <w:r w:rsidR="00C702B8" w:rsidRPr="000367F8">
        <w:rPr>
          <w:szCs w:val="22"/>
        </w:rPr>
        <w:t xml:space="preserve"> work</w:t>
      </w:r>
      <w:r w:rsidRPr="000367F8">
        <w:rPr>
          <w:szCs w:val="22"/>
        </w:rPr>
        <w:t xml:space="preserve"> closely with the Community Safety team and the Police. </w:t>
      </w:r>
    </w:p>
    <w:p w14:paraId="0992C48E" w14:textId="77777777" w:rsidR="00407013" w:rsidRPr="000367F8" w:rsidRDefault="00407013" w:rsidP="00407013">
      <w:pPr>
        <w:pStyle w:val="ListParagraph"/>
        <w:rPr>
          <w:szCs w:val="22"/>
        </w:rPr>
      </w:pPr>
    </w:p>
    <w:p w14:paraId="7606D68E" w14:textId="66FE3057" w:rsidR="00407013" w:rsidRPr="000367F8" w:rsidRDefault="00407013" w:rsidP="004F0C25">
      <w:pPr>
        <w:pStyle w:val="ListParagraph"/>
        <w:numPr>
          <w:ilvl w:val="0"/>
          <w:numId w:val="24"/>
        </w:numPr>
        <w:ind w:left="360"/>
        <w:rPr>
          <w:szCs w:val="22"/>
        </w:rPr>
      </w:pPr>
      <w:r w:rsidRPr="000367F8">
        <w:rPr>
          <w:szCs w:val="22"/>
        </w:rPr>
        <w:t xml:space="preserve">Collate evidence, prepare witness </w:t>
      </w:r>
      <w:proofErr w:type="gramStart"/>
      <w:r w:rsidRPr="000367F8">
        <w:rPr>
          <w:szCs w:val="22"/>
        </w:rPr>
        <w:t>statements</w:t>
      </w:r>
      <w:proofErr w:type="gramEnd"/>
      <w:r w:rsidRPr="000367F8">
        <w:rPr>
          <w:szCs w:val="22"/>
        </w:rPr>
        <w:t xml:space="preserve"> and complete all the necessary court papers </w:t>
      </w:r>
      <w:r w:rsidR="004F0C25" w:rsidRPr="000367F8">
        <w:rPr>
          <w:szCs w:val="22"/>
        </w:rPr>
        <w:t>at</w:t>
      </w:r>
      <w:r w:rsidRPr="000367F8">
        <w:rPr>
          <w:szCs w:val="22"/>
        </w:rPr>
        <w:t>tend</w:t>
      </w:r>
      <w:r w:rsidR="004F0C25" w:rsidRPr="000367F8">
        <w:rPr>
          <w:szCs w:val="22"/>
        </w:rPr>
        <w:t>ing</w:t>
      </w:r>
      <w:r w:rsidRPr="000367F8">
        <w:rPr>
          <w:szCs w:val="22"/>
        </w:rPr>
        <w:t xml:space="preserve"> court and give evidence on</w:t>
      </w:r>
      <w:r w:rsidR="004F0C25" w:rsidRPr="000367F8">
        <w:rPr>
          <w:szCs w:val="22"/>
        </w:rPr>
        <w:t xml:space="preserve"> the </w:t>
      </w:r>
      <w:r w:rsidRPr="000367F8">
        <w:rPr>
          <w:szCs w:val="22"/>
        </w:rPr>
        <w:t>Council’s behalf as necessary to secure possession, injunctions or corrective behaviour orders.</w:t>
      </w:r>
    </w:p>
    <w:p w14:paraId="7F61FEF7" w14:textId="77777777" w:rsidR="00407013" w:rsidRPr="000367F8" w:rsidRDefault="00407013" w:rsidP="00407013">
      <w:pPr>
        <w:pStyle w:val="ListParagraph"/>
        <w:rPr>
          <w:szCs w:val="22"/>
        </w:rPr>
      </w:pPr>
    </w:p>
    <w:p w14:paraId="35E09AC5" w14:textId="468153F1" w:rsidR="00407013" w:rsidRPr="000367F8" w:rsidRDefault="00407013" w:rsidP="004F0C25">
      <w:pPr>
        <w:pStyle w:val="ListParagraph"/>
        <w:numPr>
          <w:ilvl w:val="0"/>
          <w:numId w:val="24"/>
        </w:numPr>
        <w:ind w:left="360"/>
        <w:rPr>
          <w:szCs w:val="22"/>
        </w:rPr>
      </w:pPr>
      <w:r w:rsidRPr="000367F8">
        <w:rPr>
          <w:szCs w:val="22"/>
        </w:rPr>
        <w:t>Enforce tenancy conditions and advise the Tenancy Team Manager of any breaches which require legal action.</w:t>
      </w:r>
    </w:p>
    <w:p w14:paraId="049E523C" w14:textId="77777777" w:rsidR="00407013" w:rsidRPr="00F73794" w:rsidRDefault="00407013" w:rsidP="00407013">
      <w:pPr>
        <w:pStyle w:val="ListParagraph"/>
        <w:rPr>
          <w:color w:val="00B050"/>
          <w:sz w:val="24"/>
          <w:szCs w:val="24"/>
        </w:rPr>
      </w:pPr>
    </w:p>
    <w:p w14:paraId="59DACC53" w14:textId="77777777" w:rsidR="00407013" w:rsidRPr="00DD6956" w:rsidRDefault="00407013" w:rsidP="00407013">
      <w:pPr>
        <w:pStyle w:val="BodyText"/>
        <w:rPr>
          <w:b/>
          <w:szCs w:val="24"/>
        </w:rPr>
      </w:pPr>
      <w:r w:rsidRPr="003B1D52">
        <w:rPr>
          <w:b/>
        </w:rPr>
        <w:t>PERFORMANCE MANAGEMENT</w:t>
      </w:r>
      <w:r w:rsidRPr="00496621">
        <w:rPr>
          <w:szCs w:val="24"/>
        </w:rPr>
        <w:t xml:space="preserve"> </w:t>
      </w:r>
      <w:r>
        <w:rPr>
          <w:b/>
          <w:szCs w:val="24"/>
        </w:rPr>
        <w:t>– Officers are expected to:</w:t>
      </w:r>
    </w:p>
    <w:p w14:paraId="40CA9242" w14:textId="0B0D32AD" w:rsidR="00407013" w:rsidRPr="000367F8" w:rsidRDefault="00407013" w:rsidP="00407013">
      <w:pPr>
        <w:pStyle w:val="ListParagraph"/>
        <w:numPr>
          <w:ilvl w:val="0"/>
          <w:numId w:val="24"/>
        </w:numPr>
        <w:rPr>
          <w:szCs w:val="22"/>
        </w:rPr>
      </w:pPr>
      <w:r w:rsidRPr="000367F8">
        <w:rPr>
          <w:szCs w:val="22"/>
        </w:rPr>
        <w:t xml:space="preserve">Manage their own personal performance by ensuring </w:t>
      </w:r>
      <w:r w:rsidR="004F0C25" w:rsidRPr="000367F8">
        <w:rPr>
          <w:szCs w:val="22"/>
        </w:rPr>
        <w:t xml:space="preserve">timely responses and </w:t>
      </w:r>
      <w:r w:rsidRPr="000367F8">
        <w:rPr>
          <w:szCs w:val="22"/>
        </w:rPr>
        <w:t xml:space="preserve">targets are met. </w:t>
      </w:r>
    </w:p>
    <w:p w14:paraId="3659BD1B" w14:textId="77777777" w:rsidR="00407013" w:rsidRPr="000367F8" w:rsidRDefault="00407013" w:rsidP="00407013">
      <w:pPr>
        <w:pStyle w:val="ListParagraph"/>
        <w:rPr>
          <w:szCs w:val="22"/>
        </w:rPr>
      </w:pPr>
    </w:p>
    <w:p w14:paraId="5EE40EE7" w14:textId="4AF19F19" w:rsidR="00407013" w:rsidRPr="000367F8" w:rsidRDefault="00407013" w:rsidP="00407013">
      <w:pPr>
        <w:pStyle w:val="ListParagraph"/>
        <w:numPr>
          <w:ilvl w:val="0"/>
          <w:numId w:val="24"/>
        </w:numPr>
        <w:rPr>
          <w:szCs w:val="22"/>
        </w:rPr>
      </w:pPr>
      <w:r w:rsidRPr="000367F8">
        <w:rPr>
          <w:szCs w:val="22"/>
        </w:rPr>
        <w:t xml:space="preserve"> Record and update records </w:t>
      </w:r>
      <w:r w:rsidR="00C702B8" w:rsidRPr="000367F8">
        <w:rPr>
          <w:szCs w:val="22"/>
        </w:rPr>
        <w:t xml:space="preserve">for </w:t>
      </w:r>
      <w:proofErr w:type="gramStart"/>
      <w:r w:rsidR="00C702B8" w:rsidRPr="000367F8">
        <w:rPr>
          <w:szCs w:val="22"/>
        </w:rPr>
        <w:t xml:space="preserve">correspondence, </w:t>
      </w:r>
      <w:r w:rsidR="004F0C25" w:rsidRPr="000367F8">
        <w:rPr>
          <w:szCs w:val="22"/>
        </w:rPr>
        <w:t xml:space="preserve"> calls</w:t>
      </w:r>
      <w:proofErr w:type="gramEnd"/>
      <w:r w:rsidR="004F0C25" w:rsidRPr="000367F8">
        <w:rPr>
          <w:szCs w:val="22"/>
        </w:rPr>
        <w:t xml:space="preserve">, </w:t>
      </w:r>
      <w:r w:rsidR="00C702B8" w:rsidRPr="000367F8">
        <w:rPr>
          <w:szCs w:val="22"/>
        </w:rPr>
        <w:t>general</w:t>
      </w:r>
      <w:r w:rsidRPr="000367F8">
        <w:rPr>
          <w:szCs w:val="22"/>
        </w:rPr>
        <w:t xml:space="preserve"> enquiries, complaints, Applications</w:t>
      </w:r>
      <w:r w:rsidR="00C702B8" w:rsidRPr="000367F8">
        <w:rPr>
          <w:szCs w:val="22"/>
        </w:rPr>
        <w:t>, Councillor</w:t>
      </w:r>
      <w:r w:rsidRPr="000367F8">
        <w:rPr>
          <w:szCs w:val="22"/>
        </w:rPr>
        <w:t xml:space="preserve"> </w:t>
      </w:r>
      <w:r w:rsidR="004F0C25" w:rsidRPr="000367F8">
        <w:rPr>
          <w:szCs w:val="22"/>
        </w:rPr>
        <w:t xml:space="preserve">and </w:t>
      </w:r>
      <w:r w:rsidRPr="000367F8">
        <w:rPr>
          <w:szCs w:val="22"/>
        </w:rPr>
        <w:t>MP enquiries</w:t>
      </w:r>
      <w:r w:rsidR="004F0C25" w:rsidRPr="000367F8">
        <w:rPr>
          <w:szCs w:val="22"/>
        </w:rPr>
        <w:t>.</w:t>
      </w:r>
      <w:r w:rsidRPr="000367F8">
        <w:rPr>
          <w:szCs w:val="22"/>
        </w:rPr>
        <w:t xml:space="preserve"> </w:t>
      </w:r>
    </w:p>
    <w:p w14:paraId="41E03E68" w14:textId="77777777" w:rsidR="004F0C25" w:rsidRPr="000367F8" w:rsidRDefault="004F0C25" w:rsidP="004F0C25">
      <w:pPr>
        <w:pStyle w:val="ListParagraph"/>
        <w:rPr>
          <w:szCs w:val="22"/>
        </w:rPr>
      </w:pPr>
    </w:p>
    <w:p w14:paraId="6E1C9A1E" w14:textId="77777777" w:rsidR="00407013" w:rsidRPr="000367F8" w:rsidRDefault="00407013" w:rsidP="00407013">
      <w:pPr>
        <w:pStyle w:val="ListParagraph"/>
        <w:numPr>
          <w:ilvl w:val="0"/>
          <w:numId w:val="24"/>
        </w:numPr>
        <w:rPr>
          <w:szCs w:val="22"/>
        </w:rPr>
      </w:pPr>
      <w:r w:rsidRPr="000367F8">
        <w:rPr>
          <w:szCs w:val="22"/>
        </w:rPr>
        <w:t xml:space="preserve"> Action tenancy management </w:t>
      </w:r>
      <w:r w:rsidR="00C702B8" w:rsidRPr="000367F8">
        <w:rPr>
          <w:szCs w:val="22"/>
        </w:rPr>
        <w:t>applications and</w:t>
      </w:r>
      <w:r w:rsidRPr="000367F8">
        <w:rPr>
          <w:szCs w:val="22"/>
        </w:rPr>
        <w:t xml:space="preserve"> estate management </w:t>
      </w:r>
      <w:proofErr w:type="gramStart"/>
      <w:r w:rsidRPr="000367F8">
        <w:rPr>
          <w:szCs w:val="22"/>
        </w:rPr>
        <w:t>reports  within</w:t>
      </w:r>
      <w:proofErr w:type="gramEnd"/>
      <w:r w:rsidRPr="000367F8">
        <w:rPr>
          <w:szCs w:val="22"/>
        </w:rPr>
        <w:t xml:space="preserve"> the timescale to ensure targets are met.   </w:t>
      </w:r>
    </w:p>
    <w:p w14:paraId="5A5167CF" w14:textId="77777777" w:rsidR="00407013" w:rsidRPr="000367F8" w:rsidRDefault="00407013" w:rsidP="00407013">
      <w:pPr>
        <w:pStyle w:val="ListParagraph"/>
        <w:rPr>
          <w:szCs w:val="22"/>
        </w:rPr>
      </w:pPr>
    </w:p>
    <w:p w14:paraId="0008543C" w14:textId="77777777" w:rsidR="00407013" w:rsidRPr="000367F8" w:rsidRDefault="00407013" w:rsidP="00407013">
      <w:pPr>
        <w:pStyle w:val="ListParagraph"/>
        <w:numPr>
          <w:ilvl w:val="0"/>
          <w:numId w:val="24"/>
        </w:numPr>
        <w:rPr>
          <w:szCs w:val="22"/>
        </w:rPr>
      </w:pPr>
      <w:r w:rsidRPr="000367F8">
        <w:rPr>
          <w:szCs w:val="22"/>
        </w:rPr>
        <w:t xml:space="preserve"> Answer phones within </w:t>
      </w:r>
      <w:proofErr w:type="gramStart"/>
      <w:r w:rsidRPr="000367F8">
        <w:rPr>
          <w:szCs w:val="22"/>
        </w:rPr>
        <w:t>target  to</w:t>
      </w:r>
      <w:proofErr w:type="gramEnd"/>
      <w:r w:rsidRPr="000367F8">
        <w:rPr>
          <w:szCs w:val="22"/>
        </w:rPr>
        <w:t xml:space="preserve"> ensure targets are met </w:t>
      </w:r>
    </w:p>
    <w:p w14:paraId="5A9421B7" w14:textId="77777777" w:rsidR="00407013" w:rsidRDefault="00407013" w:rsidP="00407013">
      <w:pPr>
        <w:ind w:left="360"/>
      </w:pPr>
    </w:p>
    <w:p w14:paraId="7FDE51DA" w14:textId="77777777" w:rsidR="00407013" w:rsidRDefault="00407013" w:rsidP="00407013">
      <w:pPr>
        <w:ind w:left="360"/>
        <w:rPr>
          <w:b/>
        </w:rPr>
      </w:pPr>
    </w:p>
    <w:p w14:paraId="0EF72703" w14:textId="77777777" w:rsidR="00407013" w:rsidRPr="00DD6956" w:rsidRDefault="00407013" w:rsidP="00407013">
      <w:pPr>
        <w:pStyle w:val="BodyText"/>
        <w:rPr>
          <w:b/>
          <w:szCs w:val="24"/>
        </w:rPr>
      </w:pPr>
      <w:r w:rsidRPr="00A2446C">
        <w:rPr>
          <w:b/>
        </w:rPr>
        <w:t>OTHER</w:t>
      </w:r>
      <w:r>
        <w:rPr>
          <w:b/>
        </w:rPr>
        <w:t xml:space="preserve"> </w:t>
      </w:r>
      <w:r>
        <w:rPr>
          <w:b/>
          <w:szCs w:val="24"/>
        </w:rPr>
        <w:t>– Officers are expected to:</w:t>
      </w:r>
    </w:p>
    <w:p w14:paraId="349C6B62" w14:textId="0F183CA1" w:rsidR="00407013" w:rsidRPr="000367F8" w:rsidRDefault="004F0C25" w:rsidP="00407013">
      <w:pPr>
        <w:pStyle w:val="ListParagraph"/>
        <w:numPr>
          <w:ilvl w:val="0"/>
          <w:numId w:val="24"/>
        </w:numPr>
        <w:ind w:left="360"/>
        <w:rPr>
          <w:szCs w:val="22"/>
        </w:rPr>
      </w:pPr>
      <w:r w:rsidRPr="000367F8">
        <w:rPr>
          <w:szCs w:val="22"/>
        </w:rPr>
        <w:t xml:space="preserve">Consider </w:t>
      </w:r>
      <w:r w:rsidR="00407013" w:rsidRPr="000367F8">
        <w:rPr>
          <w:szCs w:val="22"/>
        </w:rPr>
        <w:t>applications for alterations and improvements</w:t>
      </w:r>
      <w:r w:rsidRPr="000367F8">
        <w:rPr>
          <w:szCs w:val="22"/>
        </w:rPr>
        <w:t xml:space="preserve"> received</w:t>
      </w:r>
      <w:r w:rsidR="00407013" w:rsidRPr="000367F8">
        <w:rPr>
          <w:szCs w:val="22"/>
        </w:rPr>
        <w:t>.</w:t>
      </w:r>
    </w:p>
    <w:p w14:paraId="6FD050E9" w14:textId="77777777" w:rsidR="00407013" w:rsidRPr="000367F8" w:rsidRDefault="00407013" w:rsidP="00407013">
      <w:pPr>
        <w:pStyle w:val="ListParagraph"/>
        <w:rPr>
          <w:szCs w:val="22"/>
        </w:rPr>
      </w:pPr>
    </w:p>
    <w:p w14:paraId="25BCF155" w14:textId="2E307DDB" w:rsidR="00407013" w:rsidRPr="000367F8" w:rsidRDefault="004F0C25" w:rsidP="00407013">
      <w:pPr>
        <w:pStyle w:val="ListParagraph"/>
        <w:numPr>
          <w:ilvl w:val="0"/>
          <w:numId w:val="24"/>
        </w:numPr>
        <w:ind w:left="360"/>
        <w:rPr>
          <w:szCs w:val="22"/>
        </w:rPr>
      </w:pPr>
      <w:r w:rsidRPr="000367F8">
        <w:rPr>
          <w:szCs w:val="22"/>
        </w:rPr>
        <w:t xml:space="preserve">Undertake </w:t>
      </w:r>
      <w:r w:rsidR="00407013" w:rsidRPr="000367F8">
        <w:rPr>
          <w:szCs w:val="22"/>
        </w:rPr>
        <w:t>preliminary inspection of properties on receipt of applications to transfer to alternative accommodation</w:t>
      </w:r>
      <w:r w:rsidRPr="000367F8">
        <w:rPr>
          <w:szCs w:val="22"/>
        </w:rPr>
        <w:t xml:space="preserve"> or Mutual </w:t>
      </w:r>
      <w:proofErr w:type="gramStart"/>
      <w:r w:rsidRPr="000367F8">
        <w:rPr>
          <w:szCs w:val="22"/>
        </w:rPr>
        <w:t xml:space="preserve">Exchanges </w:t>
      </w:r>
      <w:r w:rsidR="00407013" w:rsidRPr="000367F8">
        <w:rPr>
          <w:szCs w:val="22"/>
        </w:rPr>
        <w:t>.</w:t>
      </w:r>
      <w:proofErr w:type="gramEnd"/>
    </w:p>
    <w:p w14:paraId="5C8318ED" w14:textId="77777777" w:rsidR="00407013" w:rsidRPr="000367F8" w:rsidRDefault="00407013" w:rsidP="00407013">
      <w:pPr>
        <w:pStyle w:val="ListParagraph"/>
        <w:ind w:left="360"/>
        <w:rPr>
          <w:szCs w:val="22"/>
        </w:rPr>
      </w:pPr>
    </w:p>
    <w:p w14:paraId="2C602E24" w14:textId="548288A6" w:rsidR="00407013" w:rsidRPr="000367F8" w:rsidRDefault="005F52D3" w:rsidP="00407013">
      <w:pPr>
        <w:pStyle w:val="ListParagraph"/>
        <w:numPr>
          <w:ilvl w:val="0"/>
          <w:numId w:val="24"/>
        </w:numPr>
        <w:ind w:left="360"/>
        <w:rPr>
          <w:color w:val="FF0000"/>
          <w:szCs w:val="22"/>
        </w:rPr>
      </w:pPr>
      <w:r w:rsidRPr="000367F8">
        <w:rPr>
          <w:szCs w:val="22"/>
        </w:rPr>
        <w:t>Consider where appropriate requests</w:t>
      </w:r>
      <w:r w:rsidR="00407013" w:rsidRPr="000367F8">
        <w:rPr>
          <w:szCs w:val="22"/>
        </w:rPr>
        <w:t xml:space="preserve"> for tree felling</w:t>
      </w:r>
      <w:r w:rsidRPr="000367F8">
        <w:rPr>
          <w:szCs w:val="22"/>
        </w:rPr>
        <w:t xml:space="preserve"> works.</w:t>
      </w:r>
    </w:p>
    <w:p w14:paraId="00D6E017" w14:textId="77777777" w:rsidR="00407013" w:rsidRPr="000367F8" w:rsidRDefault="00407013" w:rsidP="00407013">
      <w:pPr>
        <w:pStyle w:val="ListParagraph"/>
        <w:rPr>
          <w:szCs w:val="22"/>
        </w:rPr>
      </w:pPr>
    </w:p>
    <w:p w14:paraId="4E5F90FF" w14:textId="77777777" w:rsidR="00407013" w:rsidRPr="000367F8" w:rsidRDefault="00407013" w:rsidP="00407013">
      <w:pPr>
        <w:pStyle w:val="ListParagraph"/>
        <w:numPr>
          <w:ilvl w:val="0"/>
          <w:numId w:val="24"/>
        </w:numPr>
        <w:ind w:left="360"/>
        <w:rPr>
          <w:szCs w:val="22"/>
        </w:rPr>
      </w:pPr>
      <w:r w:rsidRPr="000367F8">
        <w:rPr>
          <w:szCs w:val="22"/>
        </w:rPr>
        <w:t xml:space="preserve">Respond to stage one MP &amp; </w:t>
      </w:r>
      <w:r w:rsidR="003A4A72" w:rsidRPr="000367F8">
        <w:rPr>
          <w:szCs w:val="22"/>
        </w:rPr>
        <w:t>Councillor</w:t>
      </w:r>
      <w:r w:rsidRPr="000367F8">
        <w:rPr>
          <w:szCs w:val="22"/>
        </w:rPr>
        <w:t xml:space="preserve"> enquires and tenant complaints.</w:t>
      </w:r>
    </w:p>
    <w:p w14:paraId="434A5AC8" w14:textId="77777777" w:rsidR="00407013" w:rsidRPr="000367F8" w:rsidRDefault="00407013" w:rsidP="00407013">
      <w:pPr>
        <w:pStyle w:val="ListParagraph"/>
        <w:rPr>
          <w:rFonts w:ascii="Calibri" w:hAnsi="Calibri" w:cs="Calibri"/>
          <w:szCs w:val="22"/>
          <w:lang w:eastAsia="en-GB"/>
        </w:rPr>
      </w:pPr>
    </w:p>
    <w:p w14:paraId="5796D27C" w14:textId="77777777" w:rsidR="005F52D3" w:rsidRPr="000367F8" w:rsidRDefault="00407013" w:rsidP="005F52D3">
      <w:pPr>
        <w:pStyle w:val="ListParagraph"/>
        <w:numPr>
          <w:ilvl w:val="0"/>
          <w:numId w:val="24"/>
        </w:numPr>
        <w:ind w:left="360"/>
        <w:rPr>
          <w:szCs w:val="22"/>
        </w:rPr>
      </w:pPr>
      <w:r w:rsidRPr="000367F8">
        <w:rPr>
          <w:rFonts w:cs="Arial"/>
          <w:szCs w:val="22"/>
          <w:lang w:eastAsia="en-GB"/>
        </w:rPr>
        <w:t>A</w:t>
      </w:r>
      <w:r w:rsidRPr="000367F8">
        <w:rPr>
          <w:szCs w:val="22"/>
        </w:rPr>
        <w:t>ttend, CAF, JAG</w:t>
      </w:r>
      <w:r w:rsidR="00C702B8" w:rsidRPr="000367F8">
        <w:rPr>
          <w:szCs w:val="22"/>
        </w:rPr>
        <w:t>, Child</w:t>
      </w:r>
      <w:r w:rsidRPr="000367F8">
        <w:rPr>
          <w:szCs w:val="22"/>
        </w:rPr>
        <w:t xml:space="preserve"> Protection and other similar </w:t>
      </w:r>
      <w:r w:rsidR="00C702B8" w:rsidRPr="000367F8">
        <w:rPr>
          <w:szCs w:val="22"/>
        </w:rPr>
        <w:t>partnership group</w:t>
      </w:r>
      <w:r w:rsidRPr="000367F8">
        <w:rPr>
          <w:szCs w:val="22"/>
        </w:rPr>
        <w:t xml:space="preserve"> meetings to </w:t>
      </w:r>
      <w:proofErr w:type="gramStart"/>
      <w:r w:rsidRPr="000367F8">
        <w:rPr>
          <w:szCs w:val="22"/>
        </w:rPr>
        <w:t xml:space="preserve">represent </w:t>
      </w:r>
      <w:r w:rsidR="005F52D3" w:rsidRPr="000367F8">
        <w:rPr>
          <w:szCs w:val="22"/>
        </w:rPr>
        <w:t xml:space="preserve"> the</w:t>
      </w:r>
      <w:proofErr w:type="gramEnd"/>
      <w:r w:rsidR="005F52D3" w:rsidRPr="000367F8">
        <w:rPr>
          <w:szCs w:val="22"/>
        </w:rPr>
        <w:t xml:space="preserve"> council </w:t>
      </w:r>
    </w:p>
    <w:p w14:paraId="5015BE21" w14:textId="77777777" w:rsidR="005F52D3" w:rsidRPr="000367F8" w:rsidRDefault="005F52D3" w:rsidP="005F52D3">
      <w:pPr>
        <w:pStyle w:val="ListParagraph"/>
        <w:rPr>
          <w:szCs w:val="22"/>
        </w:rPr>
      </w:pPr>
    </w:p>
    <w:p w14:paraId="5E39988D" w14:textId="77777777" w:rsidR="005F52D3" w:rsidRPr="000367F8" w:rsidRDefault="00407013" w:rsidP="005F52D3">
      <w:pPr>
        <w:pStyle w:val="ListParagraph"/>
        <w:numPr>
          <w:ilvl w:val="0"/>
          <w:numId w:val="24"/>
        </w:numPr>
        <w:ind w:left="360"/>
        <w:rPr>
          <w:szCs w:val="22"/>
        </w:rPr>
      </w:pPr>
      <w:r w:rsidRPr="000367F8">
        <w:rPr>
          <w:szCs w:val="22"/>
        </w:rPr>
        <w:t xml:space="preserve"> Liaise with other departments, landlords and external agencies to share and gather accurate information</w:t>
      </w:r>
    </w:p>
    <w:p w14:paraId="629E4917" w14:textId="77777777" w:rsidR="005F52D3" w:rsidRPr="000367F8" w:rsidRDefault="005F52D3" w:rsidP="005F52D3">
      <w:pPr>
        <w:pStyle w:val="ListParagraph"/>
        <w:rPr>
          <w:szCs w:val="22"/>
        </w:rPr>
      </w:pPr>
    </w:p>
    <w:p w14:paraId="6D49156C" w14:textId="77777777" w:rsidR="005F52D3" w:rsidRPr="000367F8" w:rsidRDefault="00407013" w:rsidP="005F52D3">
      <w:pPr>
        <w:pStyle w:val="ListParagraph"/>
        <w:numPr>
          <w:ilvl w:val="0"/>
          <w:numId w:val="24"/>
        </w:numPr>
        <w:ind w:left="360"/>
        <w:rPr>
          <w:szCs w:val="22"/>
        </w:rPr>
      </w:pPr>
      <w:r w:rsidRPr="000367F8">
        <w:rPr>
          <w:szCs w:val="22"/>
        </w:rPr>
        <w:lastRenderedPageBreak/>
        <w:t>Action all routine estate management matters within the area and take the necessary action to resolve the matters.</w:t>
      </w:r>
    </w:p>
    <w:p w14:paraId="27C7BD2F" w14:textId="77777777" w:rsidR="005F52D3" w:rsidRPr="000367F8" w:rsidRDefault="005F52D3" w:rsidP="005F52D3">
      <w:pPr>
        <w:pStyle w:val="ListParagraph"/>
        <w:rPr>
          <w:szCs w:val="22"/>
        </w:rPr>
      </w:pPr>
    </w:p>
    <w:p w14:paraId="08AB1FA7" w14:textId="3ADEBF5C" w:rsidR="00407013" w:rsidRPr="000367F8" w:rsidRDefault="005F52D3" w:rsidP="005F52D3">
      <w:pPr>
        <w:pStyle w:val="ListParagraph"/>
        <w:numPr>
          <w:ilvl w:val="0"/>
          <w:numId w:val="24"/>
        </w:numPr>
        <w:ind w:left="360"/>
        <w:rPr>
          <w:szCs w:val="22"/>
        </w:rPr>
      </w:pPr>
      <w:r w:rsidRPr="000367F8">
        <w:rPr>
          <w:szCs w:val="22"/>
        </w:rPr>
        <w:t>M</w:t>
      </w:r>
      <w:r w:rsidR="00407013" w:rsidRPr="000367F8">
        <w:rPr>
          <w:szCs w:val="22"/>
        </w:rPr>
        <w:t>aintain a working knowledge of computer software appropriate to the duties and responsibilities.</w:t>
      </w:r>
    </w:p>
    <w:p w14:paraId="27EA07EF" w14:textId="77777777" w:rsidR="00407013" w:rsidRPr="000367F8" w:rsidRDefault="00407013" w:rsidP="00407013">
      <w:pPr>
        <w:pStyle w:val="ListParagraph"/>
        <w:numPr>
          <w:ilvl w:val="12"/>
          <w:numId w:val="0"/>
        </w:numPr>
        <w:rPr>
          <w:szCs w:val="22"/>
        </w:rPr>
      </w:pPr>
      <w:r w:rsidRPr="000367F8">
        <w:rPr>
          <w:szCs w:val="22"/>
        </w:rPr>
        <w:t xml:space="preserve"> </w:t>
      </w:r>
    </w:p>
    <w:p w14:paraId="583F337D" w14:textId="71351B67" w:rsidR="00407013" w:rsidRPr="000367F8" w:rsidRDefault="00407013" w:rsidP="00407013">
      <w:pPr>
        <w:pStyle w:val="ListParagraph"/>
        <w:numPr>
          <w:ilvl w:val="12"/>
          <w:numId w:val="0"/>
        </w:numPr>
        <w:rPr>
          <w:szCs w:val="22"/>
        </w:rPr>
      </w:pPr>
      <w:r w:rsidRPr="000367F8">
        <w:rPr>
          <w:szCs w:val="22"/>
        </w:rPr>
        <w:t xml:space="preserve">The post holder must be flexible to ensure the operational needs of the departments are </w:t>
      </w:r>
      <w:r w:rsidR="00C702B8" w:rsidRPr="000367F8">
        <w:rPr>
          <w:szCs w:val="22"/>
        </w:rPr>
        <w:t xml:space="preserve">met. </w:t>
      </w:r>
      <w:r w:rsidRPr="000367F8">
        <w:rPr>
          <w:szCs w:val="22"/>
        </w:rPr>
        <w:t xml:space="preserve">This includes undertaking duties of a similar nature and deemed broadly consistent with the job description and level of the post. Post holders should note it is the practice of this Authority to periodically examine job descriptions, update them, and ensure they relate to the job performed which may result in proposed changes being made. </w:t>
      </w:r>
    </w:p>
    <w:p w14:paraId="1D693D93" w14:textId="696BED51" w:rsidR="005F52D3" w:rsidRDefault="005F52D3" w:rsidP="00407013">
      <w:pPr>
        <w:pStyle w:val="ListParagraph"/>
        <w:numPr>
          <w:ilvl w:val="12"/>
          <w:numId w:val="0"/>
        </w:numPr>
        <w:rPr>
          <w:sz w:val="24"/>
          <w:szCs w:val="24"/>
        </w:rPr>
      </w:pPr>
    </w:p>
    <w:p w14:paraId="27F03286" w14:textId="77777777" w:rsidR="00743F5D" w:rsidRDefault="00BD34FC">
      <w:r>
        <w:rPr>
          <w:noProof/>
          <w:lang w:eastAsia="en-GB"/>
        </w:rPr>
        <mc:AlternateContent>
          <mc:Choice Requires="wps">
            <w:drawing>
              <wp:anchor distT="0" distB="0" distL="114300" distR="114300" simplePos="0" relativeHeight="251655168" behindDoc="0" locked="0" layoutInCell="0" allowOverlap="1" wp14:anchorId="2F3D13C4" wp14:editId="552C0EF5">
                <wp:simplePos x="0" y="0"/>
                <wp:positionH relativeFrom="column">
                  <wp:posOffset>-299085</wp:posOffset>
                </wp:positionH>
                <wp:positionV relativeFrom="paragraph">
                  <wp:posOffset>65405</wp:posOffset>
                </wp:positionV>
                <wp:extent cx="5760720" cy="0"/>
                <wp:effectExtent l="24765" t="19685" r="24765" b="2794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CE58A0"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5.15pt" to="430.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ryQ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" o:allowincell="f" strokeweight="3pt"/>
            </w:pict>
          </mc:Fallback>
        </mc:AlternateContent>
      </w:r>
    </w:p>
    <w:p w14:paraId="44CF020A" w14:textId="77777777" w:rsidR="00743F5D" w:rsidRDefault="00743F5D"/>
    <w:p w14:paraId="548E1EC9" w14:textId="77777777" w:rsidR="00382528" w:rsidRPr="00407013" w:rsidRDefault="00407013">
      <w:pPr>
        <w:pStyle w:val="Footer"/>
        <w:tabs>
          <w:tab w:val="clear" w:pos="4153"/>
          <w:tab w:val="clear" w:pos="8306"/>
        </w:tabs>
        <w:rPr>
          <w:b/>
        </w:rPr>
      </w:pPr>
      <w:r w:rsidRPr="00407013">
        <w:rPr>
          <w:b/>
        </w:rPr>
        <w:t>Additional Information / Local Agreements attached to this post</w:t>
      </w:r>
    </w:p>
    <w:p w14:paraId="6B3FE719" w14:textId="77777777" w:rsidR="00817986" w:rsidRDefault="00817986">
      <w:pPr>
        <w:jc w:val="both"/>
      </w:pPr>
    </w:p>
    <w:p w14:paraId="0D91A15F" w14:textId="77777777" w:rsidR="00407013" w:rsidRDefault="00407013" w:rsidP="00407013">
      <w:pPr>
        <w:rPr>
          <w:i/>
        </w:rPr>
      </w:pPr>
      <w:r>
        <w:rPr>
          <w:i/>
        </w:rPr>
        <w:t xml:space="preserve">Post holder must be willing to attend evening meetings as and when required, </w:t>
      </w:r>
      <w:proofErr w:type="gramStart"/>
      <w:r>
        <w:rPr>
          <w:i/>
        </w:rPr>
        <w:t>There</w:t>
      </w:r>
      <w:proofErr w:type="gramEnd"/>
      <w:r>
        <w:rPr>
          <w:i/>
        </w:rPr>
        <w:t xml:space="preserve"> may be a need to work outside normal office hours</w:t>
      </w:r>
    </w:p>
    <w:p w14:paraId="26E87395" w14:textId="77777777" w:rsidR="00407013" w:rsidRDefault="00407013" w:rsidP="00407013">
      <w:pPr>
        <w:rPr>
          <w:i/>
        </w:rPr>
      </w:pPr>
    </w:p>
    <w:p w14:paraId="3EA6EC34" w14:textId="77777777" w:rsidR="00407013" w:rsidRDefault="00407013" w:rsidP="00407013">
      <w:pPr>
        <w:rPr>
          <w:i/>
        </w:rPr>
      </w:pPr>
      <w:r>
        <w:rPr>
          <w:i/>
        </w:rPr>
        <w:t xml:space="preserve">Post holder must be willing to travel </w:t>
      </w:r>
    </w:p>
    <w:p w14:paraId="24C04EE6" w14:textId="77777777" w:rsidR="00407013" w:rsidRDefault="00407013" w:rsidP="00407013">
      <w:pPr>
        <w:rPr>
          <w:i/>
        </w:rPr>
      </w:pPr>
    </w:p>
    <w:p w14:paraId="009F9664" w14:textId="77777777" w:rsidR="00407013" w:rsidRDefault="00407013" w:rsidP="00407013">
      <w:pPr>
        <w:rPr>
          <w:i/>
        </w:rPr>
      </w:pPr>
      <w:r>
        <w:rPr>
          <w:i/>
        </w:rPr>
        <w:t xml:space="preserve">Post holder must hold a valid driving licence and will be expected to provide a car for which a Casual User Car Allowance will be paid.   </w:t>
      </w:r>
    </w:p>
    <w:p w14:paraId="05591CB9" w14:textId="77777777" w:rsidR="00407013" w:rsidRDefault="00407013" w:rsidP="00407013">
      <w:pPr>
        <w:rPr>
          <w:i/>
        </w:rPr>
      </w:pPr>
    </w:p>
    <w:p w14:paraId="46AFA6FF" w14:textId="134A9C1F" w:rsidR="00407013" w:rsidRDefault="00407013" w:rsidP="00407013">
      <w:pPr>
        <w:rPr>
          <w:i/>
        </w:rPr>
      </w:pPr>
      <w:r>
        <w:rPr>
          <w:i/>
        </w:rPr>
        <w:t>The position requires the post holder to carry out a considerable degree of lone working</w:t>
      </w:r>
    </w:p>
    <w:p w14:paraId="305405CA" w14:textId="77777777" w:rsidR="005F52D3" w:rsidRDefault="005F52D3" w:rsidP="00407013">
      <w:pPr>
        <w:rPr>
          <w:i/>
        </w:rPr>
      </w:pPr>
    </w:p>
    <w:p w14:paraId="5BA6560A" w14:textId="226ED686" w:rsidR="00407013" w:rsidRDefault="00407013" w:rsidP="00407013">
      <w:pPr>
        <w:rPr>
          <w:i/>
        </w:rPr>
      </w:pPr>
      <w:r>
        <w:rPr>
          <w:i/>
        </w:rPr>
        <w:t xml:space="preserve">Housing officers entering </w:t>
      </w:r>
      <w:proofErr w:type="gramStart"/>
      <w:r>
        <w:rPr>
          <w:i/>
        </w:rPr>
        <w:t>residents</w:t>
      </w:r>
      <w:proofErr w:type="gramEnd"/>
      <w:r>
        <w:rPr>
          <w:i/>
        </w:rPr>
        <w:t xml:space="preserve"> homes may face tenants who are highly stressed or emotional and maybe under the influence of drugs or alcohol.</w:t>
      </w:r>
    </w:p>
    <w:p w14:paraId="112898BE" w14:textId="77777777" w:rsidR="005F52D3" w:rsidRDefault="005F52D3" w:rsidP="00407013">
      <w:pPr>
        <w:rPr>
          <w:i/>
        </w:rPr>
      </w:pPr>
    </w:p>
    <w:p w14:paraId="173FB093" w14:textId="77777777" w:rsidR="00407013" w:rsidRDefault="00407013" w:rsidP="00407013">
      <w:pPr>
        <w:rPr>
          <w:i/>
        </w:rPr>
      </w:pPr>
      <w:r>
        <w:rPr>
          <w:i/>
        </w:rPr>
        <w:t>Officers will on occasion deal with aggressive tenants or tenants who suffer from mental health issues.</w:t>
      </w:r>
    </w:p>
    <w:p w14:paraId="0165C34F" w14:textId="77777777" w:rsidR="00407013" w:rsidRDefault="00407013" w:rsidP="00407013">
      <w:pPr>
        <w:ind w:left="360"/>
        <w:rPr>
          <w:i/>
          <w:szCs w:val="22"/>
        </w:rPr>
      </w:pPr>
    </w:p>
    <w:p w14:paraId="38026140" w14:textId="77777777" w:rsidR="00407013" w:rsidRPr="00B353E3" w:rsidRDefault="00407013" w:rsidP="00407013">
      <w:pPr>
        <w:rPr>
          <w:i/>
          <w:szCs w:val="22"/>
        </w:rPr>
      </w:pPr>
      <w:r>
        <w:rPr>
          <w:i/>
        </w:rPr>
        <w:t xml:space="preserve">The post holder will be expected to undertake such further training as required </w:t>
      </w:r>
    </w:p>
    <w:p w14:paraId="4E59ACE4" w14:textId="14ADA868" w:rsidR="00407013" w:rsidRDefault="005F52D3" w:rsidP="00407013">
      <w:pPr>
        <w:rPr>
          <w:i/>
        </w:rPr>
      </w:pPr>
      <w:r>
        <w:rPr>
          <w:i/>
        </w:rPr>
        <w:t>t</w:t>
      </w:r>
      <w:r w:rsidR="00407013">
        <w:rPr>
          <w:i/>
        </w:rPr>
        <w:t>o properly fulfil the above duties</w:t>
      </w:r>
    </w:p>
    <w:p w14:paraId="614A878F" w14:textId="77777777" w:rsidR="00407013" w:rsidRDefault="00407013" w:rsidP="00407013">
      <w:pPr>
        <w:rPr>
          <w:i/>
        </w:rPr>
      </w:pPr>
    </w:p>
    <w:p w14:paraId="033F65E6" w14:textId="77777777" w:rsidR="00407013" w:rsidRDefault="00407013" w:rsidP="00407013">
      <w:pPr>
        <w:rPr>
          <w:i/>
        </w:rPr>
      </w:pPr>
      <w:r>
        <w:rPr>
          <w:i/>
        </w:rPr>
        <w:t>The post holder will be required to work in all areas of the Borough</w:t>
      </w:r>
    </w:p>
    <w:p w14:paraId="3234E014" w14:textId="77777777" w:rsidR="00407013" w:rsidRDefault="00407013" w:rsidP="00407013">
      <w:pPr>
        <w:rPr>
          <w:i/>
        </w:rPr>
      </w:pPr>
    </w:p>
    <w:p w14:paraId="31852999" w14:textId="65225573" w:rsidR="00407013" w:rsidRDefault="00BD34FC" w:rsidP="00407013">
      <w:pPr>
        <w:rPr>
          <w:i/>
        </w:rPr>
      </w:pPr>
      <w:r>
        <w:rPr>
          <w:noProof/>
          <w:lang w:eastAsia="en-GB"/>
        </w:rPr>
        <mc:AlternateContent>
          <mc:Choice Requires="wps">
            <w:drawing>
              <wp:anchor distT="0" distB="0" distL="114300" distR="114300" simplePos="0" relativeHeight="251656192" behindDoc="0" locked="0" layoutInCell="0" allowOverlap="1" wp14:anchorId="1646B528" wp14:editId="31A08571">
                <wp:simplePos x="0" y="0"/>
                <wp:positionH relativeFrom="column">
                  <wp:posOffset>-299085</wp:posOffset>
                </wp:positionH>
                <wp:positionV relativeFrom="paragraph">
                  <wp:posOffset>713740</wp:posOffset>
                </wp:positionV>
                <wp:extent cx="5760720" cy="0"/>
                <wp:effectExtent l="24765" t="27940" r="24765" b="1968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F73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56.2pt" to="430.05pt,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pjEw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" o:allowincell="f" strokeweight="3pt"/>
            </w:pict>
          </mc:Fallback>
        </mc:AlternateContent>
      </w:r>
      <w:r w:rsidR="00407013">
        <w:rPr>
          <w:i/>
        </w:rPr>
        <w:t>The officer is expected to operate generically providing support to other employees as is reasonable</w:t>
      </w:r>
    </w:p>
    <w:p w14:paraId="5C99A441" w14:textId="77777777" w:rsidR="00407013" w:rsidRDefault="00407013">
      <w:pPr>
        <w:jc w:val="both"/>
        <w:rPr>
          <w:sz w:val="20"/>
        </w:rPr>
      </w:pPr>
    </w:p>
    <w:p w14:paraId="0D3F2B02" w14:textId="77777777" w:rsidR="00407013" w:rsidRPr="00407013" w:rsidRDefault="00407013" w:rsidP="00407013">
      <w:pPr>
        <w:rPr>
          <w:sz w:val="20"/>
        </w:rPr>
      </w:pPr>
    </w:p>
    <w:p w14:paraId="4B619397" w14:textId="77777777" w:rsidR="00407013" w:rsidRPr="00407013" w:rsidRDefault="00407013" w:rsidP="00407013">
      <w:pPr>
        <w:rPr>
          <w:sz w:val="20"/>
        </w:rPr>
      </w:pPr>
    </w:p>
    <w:p w14:paraId="7967D39B" w14:textId="77777777" w:rsidR="00407013" w:rsidRPr="00407013" w:rsidRDefault="00407013" w:rsidP="00407013">
      <w:pPr>
        <w:rPr>
          <w:sz w:val="20"/>
        </w:rPr>
      </w:pPr>
    </w:p>
    <w:p w14:paraId="1F2DD3A7" w14:textId="77777777" w:rsidR="00407013" w:rsidRDefault="00407013" w:rsidP="00407013"/>
    <w:p w14:paraId="3C1D6856" w14:textId="77777777" w:rsidR="00407013" w:rsidRDefault="00407013" w:rsidP="00407013">
      <w:r>
        <w:t>I have read and understood the job description and sign to accept the above terms and conditions of employment.</w:t>
      </w:r>
    </w:p>
    <w:p w14:paraId="4F388DB3" w14:textId="77777777" w:rsidR="00407013" w:rsidRDefault="00407013" w:rsidP="00407013">
      <w:pPr>
        <w:pStyle w:val="Footer"/>
        <w:tabs>
          <w:tab w:val="clear" w:pos="4153"/>
          <w:tab w:val="clear" w:pos="8306"/>
        </w:tabs>
      </w:pPr>
    </w:p>
    <w:p w14:paraId="47A0D96E" w14:textId="77777777" w:rsidR="00407013" w:rsidRDefault="00407013" w:rsidP="00407013"/>
    <w:p w14:paraId="00C21CCB" w14:textId="77777777" w:rsidR="00407013" w:rsidRDefault="00BD34FC" w:rsidP="00407013">
      <w:r>
        <w:rPr>
          <w:noProof/>
          <w:lang w:eastAsia="en-GB"/>
        </w:rPr>
        <mc:AlternateContent>
          <mc:Choice Requires="wps">
            <w:drawing>
              <wp:anchor distT="0" distB="0" distL="114300" distR="114300" simplePos="0" relativeHeight="251664384" behindDoc="0" locked="0" layoutInCell="0" allowOverlap="1" wp14:anchorId="762C0595" wp14:editId="11DF148D">
                <wp:simplePos x="0" y="0"/>
                <wp:positionH relativeFrom="column">
                  <wp:posOffset>4160520</wp:posOffset>
                </wp:positionH>
                <wp:positionV relativeFrom="paragraph">
                  <wp:posOffset>158115</wp:posOffset>
                </wp:positionV>
                <wp:extent cx="1005840" cy="0"/>
                <wp:effectExtent l="7620" t="10160" r="5715" b="889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B1912" id="Line 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5pt" to="40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cL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" o:allowincell="f"/>
            </w:pict>
          </mc:Fallback>
        </mc:AlternateContent>
      </w:r>
      <w:r>
        <w:rPr>
          <w:noProof/>
          <w:lang w:eastAsia="en-GB"/>
        </w:rPr>
        <mc:AlternateContent>
          <mc:Choice Requires="wps">
            <w:drawing>
              <wp:anchor distT="0" distB="0" distL="114300" distR="114300" simplePos="0" relativeHeight="251663360" behindDoc="0" locked="0" layoutInCell="0" allowOverlap="1" wp14:anchorId="36241C98" wp14:editId="2269D5FA">
                <wp:simplePos x="0" y="0"/>
                <wp:positionH relativeFrom="column">
                  <wp:posOffset>1417320</wp:posOffset>
                </wp:positionH>
                <wp:positionV relativeFrom="paragraph">
                  <wp:posOffset>158115</wp:posOffset>
                </wp:positionV>
                <wp:extent cx="1920240" cy="0"/>
                <wp:effectExtent l="7620" t="10160" r="5715" b="889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98EE" id="Line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45pt" to="26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7NaEwIAACg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" o:allowincell="f"/>
            </w:pict>
          </mc:Fallback>
        </mc:AlternateContent>
      </w:r>
      <w:r w:rsidR="00407013">
        <w:t>Employee Signature</w:t>
      </w:r>
      <w:r w:rsidR="00407013">
        <w:tab/>
      </w:r>
      <w:r w:rsidR="00407013">
        <w:tab/>
      </w:r>
      <w:r w:rsidR="00407013">
        <w:tab/>
      </w:r>
      <w:r w:rsidR="00407013">
        <w:tab/>
      </w:r>
      <w:r w:rsidR="00407013">
        <w:tab/>
      </w:r>
      <w:r w:rsidR="00407013">
        <w:tab/>
        <w:t>Date:</w:t>
      </w:r>
    </w:p>
    <w:p w14:paraId="31D74454" w14:textId="77777777" w:rsidR="00407013" w:rsidRDefault="00407013" w:rsidP="00407013"/>
    <w:p w14:paraId="2A652748" w14:textId="77777777" w:rsidR="00407013" w:rsidRDefault="00407013" w:rsidP="00407013"/>
    <w:p w14:paraId="05A0AF31" w14:textId="77777777" w:rsidR="00407013" w:rsidRDefault="00407013" w:rsidP="00407013"/>
    <w:p w14:paraId="006DA536" w14:textId="77777777" w:rsidR="00407013" w:rsidRDefault="00407013" w:rsidP="00407013"/>
    <w:p w14:paraId="0967BF81" w14:textId="77777777" w:rsidR="00407013" w:rsidRDefault="00BD34FC" w:rsidP="00407013">
      <w:pPr>
        <w:sectPr w:rsidR="00407013">
          <w:footerReference w:type="even" r:id="rId7"/>
          <w:footerReference w:type="default" r:id="rId8"/>
          <w:pgSz w:w="11906" w:h="16838"/>
          <w:pgMar w:top="1440" w:right="1800" w:bottom="1134" w:left="1800" w:header="720" w:footer="720" w:gutter="0"/>
          <w:cols w:space="720"/>
        </w:sectPr>
      </w:pPr>
      <w:r>
        <w:rPr>
          <w:noProof/>
          <w:lang w:eastAsia="en-GB"/>
        </w:rPr>
        <mc:AlternateContent>
          <mc:Choice Requires="wps">
            <w:drawing>
              <wp:anchor distT="0" distB="0" distL="114300" distR="114300" simplePos="0" relativeHeight="251666432" behindDoc="0" locked="0" layoutInCell="0" allowOverlap="1" wp14:anchorId="51429ABB" wp14:editId="0336D9A5">
                <wp:simplePos x="0" y="0"/>
                <wp:positionH relativeFrom="column">
                  <wp:posOffset>4160520</wp:posOffset>
                </wp:positionH>
                <wp:positionV relativeFrom="paragraph">
                  <wp:posOffset>158115</wp:posOffset>
                </wp:positionV>
                <wp:extent cx="1005840" cy="0"/>
                <wp:effectExtent l="7620" t="13335" r="5715" b="571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5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73EBB"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2.45pt" to="406.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HXz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" o:allowincell="f"/>
            </w:pict>
          </mc:Fallback>
        </mc:AlternateContent>
      </w:r>
      <w:r>
        <w:rPr>
          <w:noProof/>
          <w:lang w:eastAsia="en-GB"/>
        </w:rPr>
        <mc:AlternateContent>
          <mc:Choice Requires="wps">
            <w:drawing>
              <wp:anchor distT="0" distB="0" distL="114300" distR="114300" simplePos="0" relativeHeight="251665408" behindDoc="0" locked="0" layoutInCell="0" allowOverlap="1" wp14:anchorId="6A483D05" wp14:editId="7059DDDB">
                <wp:simplePos x="0" y="0"/>
                <wp:positionH relativeFrom="column">
                  <wp:posOffset>1417320</wp:posOffset>
                </wp:positionH>
                <wp:positionV relativeFrom="paragraph">
                  <wp:posOffset>158115</wp:posOffset>
                </wp:positionV>
                <wp:extent cx="1920240" cy="0"/>
                <wp:effectExtent l="7620" t="13335" r="5715" b="571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BB44" id="Line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6pt,12.45pt" to="262.8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XGT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" o:allowincell="f"/>
            </w:pict>
          </mc:Fallback>
        </mc:AlternateContent>
      </w:r>
      <w:r w:rsidR="00407013">
        <w:t>Authorisation Signature</w:t>
      </w:r>
      <w:r w:rsidR="00407013">
        <w:tab/>
      </w:r>
      <w:r w:rsidR="00407013">
        <w:tab/>
      </w:r>
      <w:r w:rsidR="00407013">
        <w:tab/>
      </w:r>
      <w:r w:rsidR="00407013">
        <w:tab/>
      </w:r>
      <w:r w:rsidR="00407013">
        <w:tab/>
        <w:t>Date:</w:t>
      </w:r>
    </w:p>
    <w:p w14:paraId="6C2A8081" w14:textId="77777777" w:rsidR="00D20E7F" w:rsidRPr="00C33B65" w:rsidRDefault="00D20E7F" w:rsidP="00D20E7F">
      <w:pPr>
        <w:jc w:val="center"/>
        <w:rPr>
          <w:rFonts w:cs="Arial"/>
          <w:b/>
          <w:sz w:val="24"/>
          <w:szCs w:val="22"/>
        </w:rPr>
      </w:pPr>
      <w:r w:rsidRPr="00C33B65">
        <w:rPr>
          <w:b/>
          <w:sz w:val="24"/>
        </w:rPr>
        <w:lastRenderedPageBreak/>
        <w:t>Corby Borough Council – Person Specification</w:t>
      </w:r>
    </w:p>
    <w:p w14:paraId="3590D13F" w14:textId="77777777" w:rsidR="00D20E7F" w:rsidRPr="00C33B65" w:rsidRDefault="00D20E7F" w:rsidP="00D20E7F">
      <w:pPr>
        <w:rPr>
          <w:rFonts w:cs="Arial"/>
          <w:szCs w:val="22"/>
        </w:rPr>
      </w:pPr>
    </w:p>
    <w:p w14:paraId="0FB82572" w14:textId="77777777" w:rsidR="00D20E7F" w:rsidRPr="00C33B65" w:rsidRDefault="00D20E7F" w:rsidP="00D20E7F">
      <w:pPr>
        <w:jc w:val="center"/>
        <w:rPr>
          <w:rFonts w:cs="Arial"/>
          <w:szCs w:val="22"/>
        </w:rPr>
      </w:pPr>
      <w:r w:rsidRPr="00C33B65">
        <w:rPr>
          <w:rFonts w:cs="Arial"/>
          <w:szCs w:val="22"/>
        </w:rPr>
        <w:t>The ideal candidate will be able to demonstrate the following skills, knowledge and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8294"/>
        <w:gridCol w:w="1548"/>
        <w:gridCol w:w="2298"/>
      </w:tblGrid>
      <w:tr w:rsidR="00D20E7F" w:rsidRPr="0033369C" w14:paraId="4CC85F07" w14:textId="77777777" w:rsidTr="001F7C6F">
        <w:tc>
          <w:tcPr>
            <w:tcW w:w="2078" w:type="dxa"/>
            <w:tcBorders>
              <w:top w:val="single" w:sz="18" w:space="0" w:color="auto"/>
              <w:left w:val="single" w:sz="18" w:space="0" w:color="auto"/>
              <w:bottom w:val="single" w:sz="18" w:space="0" w:color="auto"/>
              <w:right w:val="single" w:sz="18" w:space="0" w:color="auto"/>
            </w:tcBorders>
            <w:vAlign w:val="center"/>
          </w:tcPr>
          <w:p w14:paraId="26814BCD" w14:textId="77777777" w:rsidR="00D20E7F" w:rsidRPr="0033369C" w:rsidRDefault="00D20E7F" w:rsidP="003D1CEA">
            <w:pPr>
              <w:jc w:val="center"/>
              <w:rPr>
                <w:rFonts w:cs="Arial"/>
                <w:b/>
                <w:szCs w:val="22"/>
              </w:rPr>
            </w:pPr>
            <w:r w:rsidRPr="0033369C">
              <w:rPr>
                <w:rFonts w:cs="Arial"/>
                <w:b/>
                <w:szCs w:val="22"/>
              </w:rPr>
              <w:t>Criteria</w:t>
            </w:r>
          </w:p>
        </w:tc>
        <w:tc>
          <w:tcPr>
            <w:tcW w:w="8294" w:type="dxa"/>
            <w:tcBorders>
              <w:top w:val="single" w:sz="18" w:space="0" w:color="auto"/>
              <w:left w:val="single" w:sz="18" w:space="0" w:color="auto"/>
              <w:bottom w:val="single" w:sz="18" w:space="0" w:color="auto"/>
              <w:right w:val="single" w:sz="18" w:space="0" w:color="auto"/>
            </w:tcBorders>
            <w:vAlign w:val="center"/>
          </w:tcPr>
          <w:p w14:paraId="4945B297" w14:textId="77777777" w:rsidR="00D20E7F" w:rsidRPr="0033369C" w:rsidRDefault="00D20E7F" w:rsidP="003D1CEA">
            <w:pPr>
              <w:pStyle w:val="Heading1"/>
              <w:jc w:val="center"/>
              <w:rPr>
                <w:rFonts w:cs="Arial"/>
                <w:sz w:val="22"/>
                <w:szCs w:val="22"/>
              </w:rPr>
            </w:pPr>
            <w:r w:rsidRPr="0033369C">
              <w:rPr>
                <w:rFonts w:cs="Arial"/>
                <w:sz w:val="22"/>
                <w:szCs w:val="22"/>
              </w:rPr>
              <w:t>Skills, Knowledge, Experience etc</w:t>
            </w:r>
          </w:p>
        </w:tc>
        <w:tc>
          <w:tcPr>
            <w:tcW w:w="1548" w:type="dxa"/>
            <w:tcBorders>
              <w:top w:val="single" w:sz="18" w:space="0" w:color="auto"/>
              <w:left w:val="single" w:sz="18" w:space="0" w:color="auto"/>
              <w:bottom w:val="single" w:sz="18" w:space="0" w:color="auto"/>
              <w:right w:val="single" w:sz="18" w:space="0" w:color="auto"/>
            </w:tcBorders>
            <w:vAlign w:val="center"/>
          </w:tcPr>
          <w:p w14:paraId="11E130C3" w14:textId="77777777" w:rsidR="00D20E7F" w:rsidRPr="0033369C" w:rsidRDefault="00D20E7F" w:rsidP="003D1CEA">
            <w:pPr>
              <w:jc w:val="center"/>
              <w:rPr>
                <w:rFonts w:cs="Arial"/>
                <w:b/>
                <w:szCs w:val="22"/>
              </w:rPr>
            </w:pPr>
            <w:r w:rsidRPr="0033369C">
              <w:rPr>
                <w:rFonts w:cs="Arial"/>
                <w:b/>
                <w:szCs w:val="22"/>
              </w:rPr>
              <w:t>Essential / Desirable</w:t>
            </w:r>
          </w:p>
        </w:tc>
        <w:tc>
          <w:tcPr>
            <w:tcW w:w="2298" w:type="dxa"/>
            <w:tcBorders>
              <w:top w:val="single" w:sz="18" w:space="0" w:color="auto"/>
              <w:left w:val="single" w:sz="18" w:space="0" w:color="auto"/>
              <w:bottom w:val="single" w:sz="18" w:space="0" w:color="auto"/>
              <w:right w:val="single" w:sz="18" w:space="0" w:color="auto"/>
            </w:tcBorders>
            <w:vAlign w:val="center"/>
          </w:tcPr>
          <w:p w14:paraId="07185D85" w14:textId="77777777" w:rsidR="00D20E7F" w:rsidRPr="0033369C" w:rsidRDefault="00D20E7F" w:rsidP="003D1CEA">
            <w:pPr>
              <w:jc w:val="center"/>
              <w:rPr>
                <w:rFonts w:cs="Arial"/>
                <w:b/>
                <w:szCs w:val="22"/>
              </w:rPr>
            </w:pPr>
            <w:r w:rsidRPr="0033369C">
              <w:rPr>
                <w:rFonts w:cs="Arial"/>
                <w:b/>
                <w:szCs w:val="22"/>
              </w:rPr>
              <w:t>Method of Assessment</w:t>
            </w:r>
          </w:p>
        </w:tc>
      </w:tr>
      <w:tr w:rsidR="00D20E7F" w:rsidRPr="0033369C" w14:paraId="5B96DEC7" w14:textId="77777777" w:rsidTr="001F7C6F">
        <w:trPr>
          <w:trHeight w:val="369"/>
        </w:trPr>
        <w:tc>
          <w:tcPr>
            <w:tcW w:w="2078" w:type="dxa"/>
            <w:vMerge w:val="restart"/>
            <w:tcBorders>
              <w:top w:val="single" w:sz="18" w:space="0" w:color="auto"/>
              <w:left w:val="single" w:sz="18" w:space="0" w:color="auto"/>
              <w:right w:val="single" w:sz="18" w:space="0" w:color="auto"/>
            </w:tcBorders>
            <w:vAlign w:val="center"/>
          </w:tcPr>
          <w:p w14:paraId="3DF273B9" w14:textId="77777777" w:rsidR="00D20E7F" w:rsidRPr="001F7C6F" w:rsidRDefault="00D20E7F" w:rsidP="003D1CEA">
            <w:pPr>
              <w:jc w:val="center"/>
              <w:rPr>
                <w:rFonts w:cs="Arial"/>
                <w:b/>
                <w:bCs/>
                <w:szCs w:val="22"/>
              </w:rPr>
            </w:pPr>
            <w:r w:rsidRPr="001F7C6F">
              <w:rPr>
                <w:rFonts w:cs="Arial"/>
                <w:b/>
                <w:bCs/>
                <w:szCs w:val="22"/>
              </w:rPr>
              <w:t>Education / Qualifications</w:t>
            </w:r>
          </w:p>
        </w:tc>
        <w:tc>
          <w:tcPr>
            <w:tcW w:w="8294" w:type="dxa"/>
            <w:tcBorders>
              <w:top w:val="single" w:sz="18" w:space="0" w:color="auto"/>
              <w:left w:val="single" w:sz="18" w:space="0" w:color="auto"/>
              <w:right w:val="single" w:sz="18" w:space="0" w:color="auto"/>
            </w:tcBorders>
            <w:vAlign w:val="center"/>
          </w:tcPr>
          <w:p w14:paraId="194E546E" w14:textId="77777777" w:rsidR="00D20E7F" w:rsidRDefault="002E72C8" w:rsidP="003D1CEA">
            <w:r>
              <w:t xml:space="preserve">5 GCSE's or equivalent </w:t>
            </w:r>
          </w:p>
        </w:tc>
        <w:tc>
          <w:tcPr>
            <w:tcW w:w="1548" w:type="dxa"/>
            <w:tcBorders>
              <w:top w:val="single" w:sz="18" w:space="0" w:color="auto"/>
              <w:left w:val="single" w:sz="18" w:space="0" w:color="auto"/>
              <w:right w:val="single" w:sz="18" w:space="0" w:color="auto"/>
            </w:tcBorders>
            <w:vAlign w:val="center"/>
          </w:tcPr>
          <w:p w14:paraId="6D09B9BA" w14:textId="77777777" w:rsidR="00D20E7F" w:rsidRPr="0033369C" w:rsidRDefault="002E72C8" w:rsidP="003D1CEA">
            <w:pPr>
              <w:jc w:val="center"/>
              <w:rPr>
                <w:rFonts w:cs="Arial"/>
                <w:szCs w:val="22"/>
              </w:rPr>
            </w:pPr>
            <w:r>
              <w:rPr>
                <w:rFonts w:cs="Arial"/>
                <w:szCs w:val="22"/>
              </w:rPr>
              <w:t>E</w:t>
            </w:r>
          </w:p>
        </w:tc>
        <w:tc>
          <w:tcPr>
            <w:tcW w:w="2298" w:type="dxa"/>
            <w:tcBorders>
              <w:top w:val="single" w:sz="18" w:space="0" w:color="auto"/>
              <w:left w:val="single" w:sz="18" w:space="0" w:color="auto"/>
              <w:right w:val="single" w:sz="18" w:space="0" w:color="auto"/>
            </w:tcBorders>
            <w:vAlign w:val="center"/>
          </w:tcPr>
          <w:p w14:paraId="2927167F" w14:textId="77777777" w:rsidR="00D20E7F" w:rsidRPr="0033369C" w:rsidRDefault="002E72C8" w:rsidP="003D1CEA">
            <w:pPr>
              <w:jc w:val="center"/>
              <w:rPr>
                <w:rFonts w:cs="Arial"/>
                <w:szCs w:val="22"/>
              </w:rPr>
            </w:pPr>
            <w:r>
              <w:rPr>
                <w:rFonts w:cs="Arial"/>
                <w:szCs w:val="22"/>
              </w:rPr>
              <w:t xml:space="preserve">Application </w:t>
            </w:r>
          </w:p>
        </w:tc>
      </w:tr>
      <w:tr w:rsidR="00D20E7F" w:rsidRPr="0033369C" w14:paraId="240CB8F3" w14:textId="77777777" w:rsidTr="001F7C6F">
        <w:trPr>
          <w:trHeight w:val="369"/>
        </w:trPr>
        <w:tc>
          <w:tcPr>
            <w:tcW w:w="2078" w:type="dxa"/>
            <w:vMerge/>
            <w:tcBorders>
              <w:left w:val="single" w:sz="18" w:space="0" w:color="auto"/>
              <w:right w:val="single" w:sz="18" w:space="0" w:color="auto"/>
            </w:tcBorders>
            <w:vAlign w:val="center"/>
          </w:tcPr>
          <w:p w14:paraId="45ED4D90" w14:textId="77777777" w:rsidR="00D20E7F" w:rsidRPr="0033369C" w:rsidRDefault="00D20E7F" w:rsidP="003D1CEA">
            <w:pPr>
              <w:jc w:val="center"/>
              <w:rPr>
                <w:rFonts w:cs="Arial"/>
                <w:szCs w:val="22"/>
              </w:rPr>
            </w:pPr>
          </w:p>
        </w:tc>
        <w:tc>
          <w:tcPr>
            <w:tcW w:w="8294" w:type="dxa"/>
            <w:tcBorders>
              <w:left w:val="single" w:sz="18" w:space="0" w:color="auto"/>
              <w:right w:val="single" w:sz="18" w:space="0" w:color="auto"/>
            </w:tcBorders>
            <w:vAlign w:val="center"/>
          </w:tcPr>
          <w:p w14:paraId="3BC55BEA" w14:textId="77777777" w:rsidR="00D20E7F" w:rsidRDefault="002E72C8" w:rsidP="003D1CEA">
            <w:r>
              <w:t xml:space="preserve">Degree BTEC or NCQ IN Housing Studies </w:t>
            </w:r>
          </w:p>
        </w:tc>
        <w:tc>
          <w:tcPr>
            <w:tcW w:w="1548" w:type="dxa"/>
            <w:tcBorders>
              <w:left w:val="single" w:sz="18" w:space="0" w:color="auto"/>
              <w:right w:val="single" w:sz="18" w:space="0" w:color="auto"/>
            </w:tcBorders>
            <w:vAlign w:val="center"/>
          </w:tcPr>
          <w:p w14:paraId="1D63E83E" w14:textId="77777777" w:rsidR="00D20E7F" w:rsidRPr="0033369C" w:rsidRDefault="002E72C8" w:rsidP="003D1CEA">
            <w:pPr>
              <w:jc w:val="center"/>
              <w:rPr>
                <w:rFonts w:cs="Arial"/>
                <w:szCs w:val="22"/>
              </w:rPr>
            </w:pPr>
            <w:r>
              <w:rPr>
                <w:rFonts w:cs="Arial"/>
                <w:szCs w:val="22"/>
              </w:rPr>
              <w:t>D</w:t>
            </w:r>
          </w:p>
        </w:tc>
        <w:tc>
          <w:tcPr>
            <w:tcW w:w="2298" w:type="dxa"/>
            <w:tcBorders>
              <w:left w:val="single" w:sz="18" w:space="0" w:color="auto"/>
              <w:right w:val="single" w:sz="18" w:space="0" w:color="auto"/>
            </w:tcBorders>
            <w:vAlign w:val="center"/>
          </w:tcPr>
          <w:p w14:paraId="1CD149E6" w14:textId="77777777" w:rsidR="00D20E7F" w:rsidRPr="0033369C" w:rsidRDefault="002E72C8" w:rsidP="003D1CEA">
            <w:pPr>
              <w:jc w:val="center"/>
              <w:rPr>
                <w:rFonts w:cs="Arial"/>
                <w:szCs w:val="22"/>
              </w:rPr>
            </w:pPr>
            <w:r>
              <w:rPr>
                <w:rFonts w:cs="Arial"/>
                <w:szCs w:val="22"/>
              </w:rPr>
              <w:t xml:space="preserve">Application </w:t>
            </w:r>
          </w:p>
        </w:tc>
      </w:tr>
      <w:tr w:rsidR="00D20E7F" w:rsidRPr="0033369C" w14:paraId="6359E66D" w14:textId="77777777" w:rsidTr="001F7C6F">
        <w:trPr>
          <w:trHeight w:val="369"/>
        </w:trPr>
        <w:tc>
          <w:tcPr>
            <w:tcW w:w="2078" w:type="dxa"/>
            <w:vMerge/>
            <w:tcBorders>
              <w:left w:val="single" w:sz="18" w:space="0" w:color="auto"/>
              <w:right w:val="single" w:sz="18" w:space="0" w:color="auto"/>
            </w:tcBorders>
            <w:vAlign w:val="center"/>
          </w:tcPr>
          <w:p w14:paraId="17200531" w14:textId="77777777" w:rsidR="00D20E7F" w:rsidRPr="0033369C" w:rsidRDefault="00D20E7F" w:rsidP="003D1CEA">
            <w:pPr>
              <w:jc w:val="center"/>
              <w:rPr>
                <w:rFonts w:cs="Arial"/>
                <w:szCs w:val="22"/>
              </w:rPr>
            </w:pPr>
          </w:p>
        </w:tc>
        <w:tc>
          <w:tcPr>
            <w:tcW w:w="8294" w:type="dxa"/>
            <w:tcBorders>
              <w:left w:val="single" w:sz="18" w:space="0" w:color="auto"/>
              <w:right w:val="single" w:sz="18" w:space="0" w:color="auto"/>
            </w:tcBorders>
            <w:vAlign w:val="center"/>
          </w:tcPr>
          <w:p w14:paraId="4273E425" w14:textId="77777777" w:rsidR="00D20E7F" w:rsidRDefault="002E72C8" w:rsidP="003D1CEA">
            <w:r>
              <w:t xml:space="preserve">Relevant Professional Qualification </w:t>
            </w:r>
          </w:p>
        </w:tc>
        <w:tc>
          <w:tcPr>
            <w:tcW w:w="1548" w:type="dxa"/>
            <w:tcBorders>
              <w:left w:val="single" w:sz="18" w:space="0" w:color="auto"/>
              <w:right w:val="single" w:sz="18" w:space="0" w:color="auto"/>
            </w:tcBorders>
            <w:vAlign w:val="center"/>
          </w:tcPr>
          <w:p w14:paraId="730433E2" w14:textId="77777777" w:rsidR="00D20E7F" w:rsidRPr="0033369C" w:rsidRDefault="002E72C8" w:rsidP="003D1CEA">
            <w:pPr>
              <w:jc w:val="center"/>
              <w:rPr>
                <w:rFonts w:cs="Arial"/>
                <w:szCs w:val="22"/>
              </w:rPr>
            </w:pPr>
            <w:r>
              <w:rPr>
                <w:rFonts w:cs="Arial"/>
                <w:szCs w:val="22"/>
              </w:rPr>
              <w:t>D</w:t>
            </w:r>
          </w:p>
        </w:tc>
        <w:tc>
          <w:tcPr>
            <w:tcW w:w="2298" w:type="dxa"/>
            <w:tcBorders>
              <w:left w:val="single" w:sz="18" w:space="0" w:color="auto"/>
              <w:right w:val="single" w:sz="18" w:space="0" w:color="auto"/>
            </w:tcBorders>
            <w:vAlign w:val="center"/>
          </w:tcPr>
          <w:p w14:paraId="03475A25" w14:textId="77777777" w:rsidR="00D20E7F" w:rsidRPr="0033369C" w:rsidRDefault="002E72C8" w:rsidP="003D1CEA">
            <w:pPr>
              <w:jc w:val="center"/>
              <w:rPr>
                <w:rFonts w:cs="Arial"/>
                <w:szCs w:val="22"/>
              </w:rPr>
            </w:pPr>
            <w:r>
              <w:rPr>
                <w:rFonts w:cs="Arial"/>
                <w:szCs w:val="22"/>
              </w:rPr>
              <w:t xml:space="preserve">Application </w:t>
            </w:r>
          </w:p>
        </w:tc>
      </w:tr>
      <w:tr w:rsidR="00D82FFE" w:rsidRPr="0033369C" w14:paraId="4AA953F0" w14:textId="77777777" w:rsidTr="004C3FF6">
        <w:trPr>
          <w:trHeight w:val="369"/>
        </w:trPr>
        <w:tc>
          <w:tcPr>
            <w:tcW w:w="2078" w:type="dxa"/>
            <w:vMerge w:val="restart"/>
            <w:tcBorders>
              <w:left w:val="single" w:sz="18" w:space="0" w:color="auto"/>
              <w:right w:val="single" w:sz="18" w:space="0" w:color="auto"/>
            </w:tcBorders>
            <w:vAlign w:val="center"/>
          </w:tcPr>
          <w:p w14:paraId="260BC054" w14:textId="2DCC6613" w:rsidR="00D82FFE" w:rsidRPr="0033369C" w:rsidRDefault="00D82FFE" w:rsidP="003D1CEA">
            <w:pPr>
              <w:jc w:val="center"/>
              <w:rPr>
                <w:rFonts w:cs="Arial"/>
                <w:szCs w:val="22"/>
              </w:rPr>
            </w:pPr>
            <w:r w:rsidRPr="00B94E85">
              <w:rPr>
                <w:b/>
              </w:rPr>
              <w:t>Experience</w:t>
            </w:r>
          </w:p>
        </w:tc>
        <w:tc>
          <w:tcPr>
            <w:tcW w:w="8294" w:type="dxa"/>
            <w:tcBorders>
              <w:left w:val="single" w:sz="18" w:space="0" w:color="auto"/>
              <w:right w:val="single" w:sz="18" w:space="0" w:color="auto"/>
            </w:tcBorders>
            <w:vAlign w:val="center"/>
          </w:tcPr>
          <w:p w14:paraId="2BDE29EA" w14:textId="101FC4C5" w:rsidR="00D82FFE" w:rsidRDefault="00D82FFE" w:rsidP="00DB43ED">
            <w:r>
              <w:t xml:space="preserve">A minimum of 3 Years </w:t>
            </w:r>
            <w:proofErr w:type="gramStart"/>
            <w:r>
              <w:t>experience  working</w:t>
            </w:r>
            <w:proofErr w:type="gramEnd"/>
            <w:r>
              <w:t xml:space="preserve"> in a Housing Service (preferably Social Housing)</w:t>
            </w:r>
          </w:p>
        </w:tc>
        <w:tc>
          <w:tcPr>
            <w:tcW w:w="1548" w:type="dxa"/>
            <w:tcBorders>
              <w:left w:val="single" w:sz="18" w:space="0" w:color="auto"/>
              <w:right w:val="single" w:sz="18" w:space="0" w:color="auto"/>
            </w:tcBorders>
            <w:vAlign w:val="center"/>
          </w:tcPr>
          <w:p w14:paraId="04FAAFDB" w14:textId="77777777" w:rsidR="00D82FFE" w:rsidRDefault="00D82FFE" w:rsidP="003D1CEA">
            <w:pPr>
              <w:jc w:val="center"/>
            </w:pPr>
            <w:r>
              <w:t>E</w:t>
            </w:r>
          </w:p>
        </w:tc>
        <w:tc>
          <w:tcPr>
            <w:tcW w:w="2298" w:type="dxa"/>
            <w:tcBorders>
              <w:left w:val="single" w:sz="18" w:space="0" w:color="auto"/>
              <w:right w:val="single" w:sz="18" w:space="0" w:color="auto"/>
            </w:tcBorders>
          </w:tcPr>
          <w:p w14:paraId="203920BA" w14:textId="77777777" w:rsidR="00D82FFE" w:rsidRDefault="00D82FFE">
            <w:r w:rsidRPr="00D326C3">
              <w:t>Application/ Interview</w:t>
            </w:r>
          </w:p>
        </w:tc>
      </w:tr>
      <w:tr w:rsidR="00D82FFE" w:rsidRPr="0033369C" w14:paraId="33AB4075" w14:textId="77777777" w:rsidTr="004C3FF6">
        <w:trPr>
          <w:trHeight w:val="369"/>
        </w:trPr>
        <w:tc>
          <w:tcPr>
            <w:tcW w:w="2078" w:type="dxa"/>
            <w:vMerge/>
            <w:tcBorders>
              <w:left w:val="single" w:sz="18" w:space="0" w:color="auto"/>
              <w:right w:val="single" w:sz="18" w:space="0" w:color="auto"/>
            </w:tcBorders>
            <w:vAlign w:val="center"/>
          </w:tcPr>
          <w:p w14:paraId="15A4483A" w14:textId="627A44B9"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5A739AA2" w14:textId="77777777" w:rsidR="00D82FFE" w:rsidRDefault="00D82FFE" w:rsidP="00DB43ED">
            <w:r>
              <w:t>Working knowledge and understanding of the legal, statutory and any other relevant provision governing housing</w:t>
            </w:r>
          </w:p>
        </w:tc>
        <w:tc>
          <w:tcPr>
            <w:tcW w:w="1548" w:type="dxa"/>
            <w:tcBorders>
              <w:left w:val="single" w:sz="18" w:space="0" w:color="auto"/>
              <w:right w:val="single" w:sz="18" w:space="0" w:color="auto"/>
            </w:tcBorders>
            <w:vAlign w:val="center"/>
          </w:tcPr>
          <w:p w14:paraId="20001038" w14:textId="77777777" w:rsidR="00D82FFE" w:rsidRDefault="00D82FFE" w:rsidP="003D1CEA">
            <w:pPr>
              <w:jc w:val="center"/>
            </w:pPr>
            <w:r>
              <w:t>E</w:t>
            </w:r>
          </w:p>
        </w:tc>
        <w:tc>
          <w:tcPr>
            <w:tcW w:w="2298" w:type="dxa"/>
            <w:tcBorders>
              <w:left w:val="single" w:sz="18" w:space="0" w:color="auto"/>
              <w:right w:val="single" w:sz="18" w:space="0" w:color="auto"/>
            </w:tcBorders>
          </w:tcPr>
          <w:p w14:paraId="3D7B063E" w14:textId="77777777" w:rsidR="00D82FFE" w:rsidRDefault="00D82FFE">
            <w:r w:rsidRPr="00D326C3">
              <w:t>Application/ Interview</w:t>
            </w:r>
          </w:p>
        </w:tc>
      </w:tr>
      <w:tr w:rsidR="00D82FFE" w:rsidRPr="0033369C" w14:paraId="7CAEF6C3" w14:textId="77777777" w:rsidTr="004C3FF6">
        <w:trPr>
          <w:trHeight w:val="369"/>
        </w:trPr>
        <w:tc>
          <w:tcPr>
            <w:tcW w:w="2078" w:type="dxa"/>
            <w:vMerge/>
            <w:tcBorders>
              <w:left w:val="single" w:sz="18" w:space="0" w:color="auto"/>
              <w:right w:val="single" w:sz="18" w:space="0" w:color="auto"/>
            </w:tcBorders>
            <w:vAlign w:val="center"/>
          </w:tcPr>
          <w:p w14:paraId="3EBB8F92" w14:textId="77777777"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3C7FAD0E" w14:textId="4FD0EBA1" w:rsidR="00D82FFE" w:rsidRDefault="00D82FFE" w:rsidP="00DB43ED">
            <w:r>
              <w:t xml:space="preserve">Customer Interviewing Skills </w:t>
            </w:r>
          </w:p>
        </w:tc>
        <w:tc>
          <w:tcPr>
            <w:tcW w:w="1548" w:type="dxa"/>
            <w:tcBorders>
              <w:left w:val="single" w:sz="18" w:space="0" w:color="auto"/>
              <w:right w:val="single" w:sz="18" w:space="0" w:color="auto"/>
            </w:tcBorders>
            <w:vAlign w:val="center"/>
          </w:tcPr>
          <w:p w14:paraId="091EC3D6" w14:textId="77777777" w:rsidR="00D82FFE" w:rsidRDefault="00D82FFE" w:rsidP="003D1CEA">
            <w:pPr>
              <w:jc w:val="center"/>
            </w:pPr>
          </w:p>
        </w:tc>
        <w:tc>
          <w:tcPr>
            <w:tcW w:w="2298" w:type="dxa"/>
            <w:tcBorders>
              <w:left w:val="single" w:sz="18" w:space="0" w:color="auto"/>
              <w:right w:val="single" w:sz="18" w:space="0" w:color="auto"/>
            </w:tcBorders>
          </w:tcPr>
          <w:p w14:paraId="7C4BA2BC" w14:textId="77777777" w:rsidR="00D82FFE" w:rsidRPr="00D326C3" w:rsidRDefault="00D82FFE"/>
        </w:tc>
      </w:tr>
      <w:tr w:rsidR="001F7C6F" w:rsidRPr="0033369C" w14:paraId="20E27F3C" w14:textId="77777777" w:rsidTr="00EF1689">
        <w:trPr>
          <w:trHeight w:val="369"/>
        </w:trPr>
        <w:tc>
          <w:tcPr>
            <w:tcW w:w="2078" w:type="dxa"/>
            <w:vMerge w:val="restart"/>
            <w:tcBorders>
              <w:left w:val="single" w:sz="18" w:space="0" w:color="auto"/>
              <w:right w:val="single" w:sz="18" w:space="0" w:color="auto"/>
            </w:tcBorders>
            <w:vAlign w:val="center"/>
          </w:tcPr>
          <w:p w14:paraId="3F4CE66F" w14:textId="37D539D3" w:rsidR="001F7C6F" w:rsidRPr="0033369C" w:rsidRDefault="001F7C6F" w:rsidP="003D1CEA">
            <w:pPr>
              <w:jc w:val="center"/>
              <w:rPr>
                <w:rFonts w:cs="Arial"/>
                <w:szCs w:val="22"/>
              </w:rPr>
            </w:pPr>
            <w:r w:rsidRPr="00B94E85">
              <w:rPr>
                <w:b/>
              </w:rPr>
              <w:t>Knowledge</w:t>
            </w:r>
          </w:p>
        </w:tc>
        <w:tc>
          <w:tcPr>
            <w:tcW w:w="8294" w:type="dxa"/>
            <w:tcBorders>
              <w:left w:val="single" w:sz="18" w:space="0" w:color="auto"/>
              <w:right w:val="single" w:sz="18" w:space="0" w:color="auto"/>
            </w:tcBorders>
            <w:vAlign w:val="center"/>
          </w:tcPr>
          <w:p w14:paraId="04310A78" w14:textId="77777777" w:rsidR="001F7C6F" w:rsidRDefault="001F7C6F" w:rsidP="00B94E85">
            <w:r>
              <w:t xml:space="preserve">Housing/ Tenancy Management </w:t>
            </w:r>
          </w:p>
        </w:tc>
        <w:tc>
          <w:tcPr>
            <w:tcW w:w="1548" w:type="dxa"/>
            <w:tcBorders>
              <w:left w:val="single" w:sz="18" w:space="0" w:color="auto"/>
              <w:right w:val="single" w:sz="18" w:space="0" w:color="auto"/>
            </w:tcBorders>
            <w:vAlign w:val="center"/>
          </w:tcPr>
          <w:p w14:paraId="686B3E69" w14:textId="77777777" w:rsidR="001F7C6F" w:rsidRDefault="001F7C6F" w:rsidP="003D1CEA">
            <w:pPr>
              <w:jc w:val="center"/>
            </w:pPr>
            <w:r>
              <w:t>E</w:t>
            </w:r>
          </w:p>
        </w:tc>
        <w:tc>
          <w:tcPr>
            <w:tcW w:w="2298" w:type="dxa"/>
            <w:tcBorders>
              <w:left w:val="single" w:sz="18" w:space="0" w:color="auto"/>
              <w:right w:val="single" w:sz="18" w:space="0" w:color="auto"/>
            </w:tcBorders>
            <w:vAlign w:val="center"/>
          </w:tcPr>
          <w:p w14:paraId="75463169" w14:textId="77777777" w:rsidR="001F7C6F" w:rsidRDefault="001F7C6F" w:rsidP="003D1CEA">
            <w:pPr>
              <w:jc w:val="center"/>
            </w:pPr>
            <w:r>
              <w:t>Application/ Interview</w:t>
            </w:r>
          </w:p>
        </w:tc>
      </w:tr>
      <w:tr w:rsidR="001F7C6F" w:rsidRPr="0033369C" w14:paraId="71860FE6" w14:textId="77777777" w:rsidTr="00EF1689">
        <w:trPr>
          <w:trHeight w:val="369"/>
        </w:trPr>
        <w:tc>
          <w:tcPr>
            <w:tcW w:w="2078" w:type="dxa"/>
            <w:vMerge/>
            <w:tcBorders>
              <w:left w:val="single" w:sz="18" w:space="0" w:color="auto"/>
              <w:right w:val="single" w:sz="18" w:space="0" w:color="auto"/>
            </w:tcBorders>
            <w:vAlign w:val="center"/>
          </w:tcPr>
          <w:p w14:paraId="2C37DE77" w14:textId="08C38D8A" w:rsidR="001F7C6F" w:rsidRPr="0033369C" w:rsidRDefault="001F7C6F" w:rsidP="003D1CEA">
            <w:pPr>
              <w:jc w:val="center"/>
              <w:rPr>
                <w:rFonts w:cs="Arial"/>
                <w:szCs w:val="22"/>
              </w:rPr>
            </w:pPr>
          </w:p>
        </w:tc>
        <w:tc>
          <w:tcPr>
            <w:tcW w:w="8294" w:type="dxa"/>
            <w:tcBorders>
              <w:left w:val="single" w:sz="18" w:space="0" w:color="auto"/>
              <w:right w:val="single" w:sz="18" w:space="0" w:color="auto"/>
            </w:tcBorders>
            <w:vAlign w:val="center"/>
          </w:tcPr>
          <w:p w14:paraId="765E4183" w14:textId="729777A0" w:rsidR="001F7C6F" w:rsidRDefault="001F7C6F" w:rsidP="003D1CEA">
            <w:r>
              <w:t xml:space="preserve">Welfare Benefits </w:t>
            </w:r>
          </w:p>
        </w:tc>
        <w:tc>
          <w:tcPr>
            <w:tcW w:w="1548" w:type="dxa"/>
            <w:tcBorders>
              <w:left w:val="single" w:sz="18" w:space="0" w:color="auto"/>
              <w:right w:val="single" w:sz="18" w:space="0" w:color="auto"/>
            </w:tcBorders>
            <w:vAlign w:val="center"/>
          </w:tcPr>
          <w:p w14:paraId="190426F8" w14:textId="77777777" w:rsidR="001F7C6F" w:rsidRDefault="001F7C6F" w:rsidP="003D1CEA">
            <w:pPr>
              <w:jc w:val="center"/>
            </w:pPr>
            <w:r>
              <w:t>E</w:t>
            </w:r>
          </w:p>
        </w:tc>
        <w:tc>
          <w:tcPr>
            <w:tcW w:w="2298" w:type="dxa"/>
            <w:tcBorders>
              <w:left w:val="single" w:sz="18" w:space="0" w:color="auto"/>
              <w:right w:val="single" w:sz="18" w:space="0" w:color="auto"/>
            </w:tcBorders>
            <w:vAlign w:val="center"/>
          </w:tcPr>
          <w:p w14:paraId="4F57AC9E" w14:textId="77777777" w:rsidR="001F7C6F" w:rsidRDefault="001F7C6F" w:rsidP="003D1CEA">
            <w:pPr>
              <w:jc w:val="center"/>
            </w:pPr>
            <w:r>
              <w:t>Application/ Interview</w:t>
            </w:r>
          </w:p>
        </w:tc>
      </w:tr>
      <w:tr w:rsidR="001F7C6F" w:rsidRPr="0033369C" w14:paraId="60123BF1" w14:textId="77777777" w:rsidTr="00EF1689">
        <w:trPr>
          <w:trHeight w:val="369"/>
        </w:trPr>
        <w:tc>
          <w:tcPr>
            <w:tcW w:w="2078" w:type="dxa"/>
            <w:vMerge/>
            <w:tcBorders>
              <w:left w:val="single" w:sz="18" w:space="0" w:color="auto"/>
              <w:right w:val="single" w:sz="18" w:space="0" w:color="auto"/>
            </w:tcBorders>
            <w:vAlign w:val="center"/>
          </w:tcPr>
          <w:p w14:paraId="3F1CD6FA" w14:textId="2DAEA871" w:rsidR="001F7C6F" w:rsidRPr="0033369C" w:rsidRDefault="001F7C6F" w:rsidP="003D1CEA">
            <w:pPr>
              <w:jc w:val="center"/>
              <w:rPr>
                <w:rFonts w:cs="Arial"/>
                <w:szCs w:val="22"/>
              </w:rPr>
            </w:pPr>
          </w:p>
        </w:tc>
        <w:tc>
          <w:tcPr>
            <w:tcW w:w="8294" w:type="dxa"/>
            <w:tcBorders>
              <w:left w:val="single" w:sz="18" w:space="0" w:color="auto"/>
              <w:right w:val="single" w:sz="18" w:space="0" w:color="auto"/>
            </w:tcBorders>
            <w:vAlign w:val="center"/>
          </w:tcPr>
          <w:p w14:paraId="5070085D" w14:textId="77777777" w:rsidR="001F7C6F" w:rsidRDefault="001F7C6F" w:rsidP="003D1CEA">
            <w:r>
              <w:t xml:space="preserve">Rent recovery and Debt advice </w:t>
            </w:r>
          </w:p>
        </w:tc>
        <w:tc>
          <w:tcPr>
            <w:tcW w:w="1548" w:type="dxa"/>
            <w:tcBorders>
              <w:left w:val="single" w:sz="18" w:space="0" w:color="auto"/>
              <w:right w:val="single" w:sz="18" w:space="0" w:color="auto"/>
            </w:tcBorders>
            <w:vAlign w:val="center"/>
          </w:tcPr>
          <w:p w14:paraId="74FDC5ED" w14:textId="77777777" w:rsidR="001F7C6F" w:rsidRDefault="001F7C6F" w:rsidP="003D1CEA">
            <w:pPr>
              <w:jc w:val="center"/>
            </w:pPr>
            <w:r>
              <w:t>E</w:t>
            </w:r>
          </w:p>
        </w:tc>
        <w:tc>
          <w:tcPr>
            <w:tcW w:w="2298" w:type="dxa"/>
            <w:tcBorders>
              <w:left w:val="single" w:sz="18" w:space="0" w:color="auto"/>
              <w:right w:val="single" w:sz="18" w:space="0" w:color="auto"/>
            </w:tcBorders>
            <w:vAlign w:val="center"/>
          </w:tcPr>
          <w:p w14:paraId="469F15C0" w14:textId="77777777" w:rsidR="001F7C6F" w:rsidRDefault="001F7C6F" w:rsidP="003D1CEA">
            <w:pPr>
              <w:jc w:val="center"/>
            </w:pPr>
            <w:r>
              <w:t>Application/ Interview</w:t>
            </w:r>
          </w:p>
        </w:tc>
      </w:tr>
      <w:tr w:rsidR="001F7C6F" w:rsidRPr="0033369C" w14:paraId="6A8E70AC" w14:textId="77777777" w:rsidTr="00EF1689">
        <w:trPr>
          <w:trHeight w:val="369"/>
        </w:trPr>
        <w:tc>
          <w:tcPr>
            <w:tcW w:w="2078" w:type="dxa"/>
            <w:vMerge/>
            <w:tcBorders>
              <w:left w:val="single" w:sz="18" w:space="0" w:color="auto"/>
              <w:right w:val="single" w:sz="18" w:space="0" w:color="auto"/>
            </w:tcBorders>
            <w:vAlign w:val="center"/>
          </w:tcPr>
          <w:p w14:paraId="36927A8C" w14:textId="1C64EE6E" w:rsidR="001F7C6F" w:rsidRPr="0033369C" w:rsidRDefault="001F7C6F" w:rsidP="003D1CEA">
            <w:pPr>
              <w:jc w:val="center"/>
              <w:rPr>
                <w:rFonts w:cs="Arial"/>
                <w:szCs w:val="22"/>
              </w:rPr>
            </w:pPr>
          </w:p>
        </w:tc>
        <w:tc>
          <w:tcPr>
            <w:tcW w:w="8294" w:type="dxa"/>
            <w:tcBorders>
              <w:left w:val="single" w:sz="18" w:space="0" w:color="auto"/>
              <w:right w:val="single" w:sz="18" w:space="0" w:color="auto"/>
            </w:tcBorders>
            <w:vAlign w:val="center"/>
          </w:tcPr>
          <w:p w14:paraId="2C741936" w14:textId="77777777" w:rsidR="001F7C6F" w:rsidRDefault="001F7C6F" w:rsidP="003D1CEA">
            <w:r>
              <w:t xml:space="preserve">Homelessness Legislation </w:t>
            </w:r>
          </w:p>
        </w:tc>
        <w:tc>
          <w:tcPr>
            <w:tcW w:w="1548" w:type="dxa"/>
            <w:tcBorders>
              <w:left w:val="single" w:sz="18" w:space="0" w:color="auto"/>
              <w:right w:val="single" w:sz="18" w:space="0" w:color="auto"/>
            </w:tcBorders>
            <w:vAlign w:val="center"/>
          </w:tcPr>
          <w:p w14:paraId="7CF809F9" w14:textId="77777777" w:rsidR="001F7C6F" w:rsidRDefault="001F7C6F" w:rsidP="003D1CEA">
            <w:pPr>
              <w:jc w:val="center"/>
            </w:pPr>
            <w:r>
              <w:t>D</w:t>
            </w:r>
          </w:p>
        </w:tc>
        <w:tc>
          <w:tcPr>
            <w:tcW w:w="2298" w:type="dxa"/>
            <w:tcBorders>
              <w:left w:val="single" w:sz="18" w:space="0" w:color="auto"/>
              <w:right w:val="single" w:sz="18" w:space="0" w:color="auto"/>
            </w:tcBorders>
            <w:vAlign w:val="center"/>
          </w:tcPr>
          <w:p w14:paraId="52A3A219" w14:textId="77777777" w:rsidR="001F7C6F" w:rsidRDefault="001F7C6F" w:rsidP="003D1CEA">
            <w:pPr>
              <w:jc w:val="center"/>
            </w:pPr>
            <w:r>
              <w:t>Application/ Interview</w:t>
            </w:r>
          </w:p>
        </w:tc>
      </w:tr>
      <w:tr w:rsidR="001F7C6F" w:rsidRPr="0033369C" w14:paraId="1A543C30" w14:textId="77777777" w:rsidTr="00EF1689">
        <w:trPr>
          <w:trHeight w:val="369"/>
        </w:trPr>
        <w:tc>
          <w:tcPr>
            <w:tcW w:w="2078" w:type="dxa"/>
            <w:vMerge/>
            <w:tcBorders>
              <w:left w:val="single" w:sz="18" w:space="0" w:color="auto"/>
              <w:right w:val="single" w:sz="18" w:space="0" w:color="auto"/>
            </w:tcBorders>
            <w:vAlign w:val="center"/>
          </w:tcPr>
          <w:p w14:paraId="75855D48" w14:textId="5C606379" w:rsidR="001F7C6F" w:rsidRPr="0033369C" w:rsidRDefault="001F7C6F" w:rsidP="003D1CEA">
            <w:pPr>
              <w:jc w:val="center"/>
              <w:rPr>
                <w:rFonts w:cs="Arial"/>
                <w:szCs w:val="22"/>
              </w:rPr>
            </w:pPr>
          </w:p>
        </w:tc>
        <w:tc>
          <w:tcPr>
            <w:tcW w:w="8294" w:type="dxa"/>
            <w:tcBorders>
              <w:left w:val="single" w:sz="18" w:space="0" w:color="auto"/>
              <w:right w:val="single" w:sz="18" w:space="0" w:color="auto"/>
            </w:tcBorders>
            <w:vAlign w:val="center"/>
          </w:tcPr>
          <w:p w14:paraId="18589B74" w14:textId="77777777" w:rsidR="001F7C6F" w:rsidRDefault="001F7C6F" w:rsidP="003D1CEA">
            <w:r>
              <w:t xml:space="preserve">Performance Management </w:t>
            </w:r>
          </w:p>
        </w:tc>
        <w:tc>
          <w:tcPr>
            <w:tcW w:w="1548" w:type="dxa"/>
            <w:tcBorders>
              <w:left w:val="single" w:sz="18" w:space="0" w:color="auto"/>
              <w:right w:val="single" w:sz="18" w:space="0" w:color="auto"/>
            </w:tcBorders>
            <w:vAlign w:val="center"/>
          </w:tcPr>
          <w:p w14:paraId="1A507434" w14:textId="77777777" w:rsidR="001F7C6F" w:rsidRDefault="001F7C6F" w:rsidP="003D1CEA">
            <w:pPr>
              <w:jc w:val="center"/>
            </w:pPr>
            <w:r>
              <w:t>D</w:t>
            </w:r>
          </w:p>
        </w:tc>
        <w:tc>
          <w:tcPr>
            <w:tcW w:w="2298" w:type="dxa"/>
            <w:tcBorders>
              <w:left w:val="single" w:sz="18" w:space="0" w:color="auto"/>
              <w:right w:val="single" w:sz="18" w:space="0" w:color="auto"/>
            </w:tcBorders>
            <w:vAlign w:val="center"/>
          </w:tcPr>
          <w:p w14:paraId="1B86B82C" w14:textId="77777777" w:rsidR="001F7C6F" w:rsidRDefault="001F7C6F" w:rsidP="003D1CEA">
            <w:pPr>
              <w:jc w:val="center"/>
            </w:pPr>
            <w:r>
              <w:t>Application/ Interview</w:t>
            </w:r>
          </w:p>
        </w:tc>
      </w:tr>
      <w:tr w:rsidR="001F7C6F" w:rsidRPr="0033369C" w14:paraId="6B51B05F" w14:textId="77777777" w:rsidTr="00EF1689">
        <w:trPr>
          <w:trHeight w:val="369"/>
        </w:trPr>
        <w:tc>
          <w:tcPr>
            <w:tcW w:w="2078" w:type="dxa"/>
            <w:vMerge/>
            <w:tcBorders>
              <w:left w:val="single" w:sz="18" w:space="0" w:color="auto"/>
              <w:right w:val="single" w:sz="18" w:space="0" w:color="auto"/>
            </w:tcBorders>
            <w:vAlign w:val="center"/>
          </w:tcPr>
          <w:p w14:paraId="2C95CCDD" w14:textId="06CC5D99" w:rsidR="001F7C6F" w:rsidRPr="0033369C" w:rsidRDefault="001F7C6F" w:rsidP="003D1CEA">
            <w:pPr>
              <w:jc w:val="center"/>
              <w:rPr>
                <w:rFonts w:cs="Arial"/>
                <w:szCs w:val="22"/>
              </w:rPr>
            </w:pPr>
          </w:p>
        </w:tc>
        <w:tc>
          <w:tcPr>
            <w:tcW w:w="8294" w:type="dxa"/>
            <w:tcBorders>
              <w:left w:val="single" w:sz="18" w:space="0" w:color="auto"/>
              <w:right w:val="single" w:sz="18" w:space="0" w:color="auto"/>
            </w:tcBorders>
            <w:vAlign w:val="center"/>
          </w:tcPr>
          <w:p w14:paraId="09E10272" w14:textId="77777777" w:rsidR="001F7C6F" w:rsidRDefault="001F7C6F" w:rsidP="003D1CEA">
            <w:r>
              <w:t xml:space="preserve">Health and Safety </w:t>
            </w:r>
          </w:p>
        </w:tc>
        <w:tc>
          <w:tcPr>
            <w:tcW w:w="1548" w:type="dxa"/>
            <w:tcBorders>
              <w:left w:val="single" w:sz="18" w:space="0" w:color="auto"/>
              <w:right w:val="single" w:sz="18" w:space="0" w:color="auto"/>
            </w:tcBorders>
            <w:vAlign w:val="center"/>
          </w:tcPr>
          <w:p w14:paraId="18277FD2" w14:textId="77777777" w:rsidR="001F7C6F" w:rsidRDefault="001F7C6F" w:rsidP="003D1CEA">
            <w:pPr>
              <w:jc w:val="center"/>
            </w:pPr>
            <w:r>
              <w:t>D</w:t>
            </w:r>
          </w:p>
        </w:tc>
        <w:tc>
          <w:tcPr>
            <w:tcW w:w="2298" w:type="dxa"/>
            <w:tcBorders>
              <w:left w:val="single" w:sz="18" w:space="0" w:color="auto"/>
              <w:right w:val="single" w:sz="18" w:space="0" w:color="auto"/>
            </w:tcBorders>
            <w:vAlign w:val="center"/>
          </w:tcPr>
          <w:p w14:paraId="3E5F5BCE" w14:textId="77777777" w:rsidR="001F7C6F" w:rsidRDefault="001F7C6F" w:rsidP="003D1CEA">
            <w:pPr>
              <w:jc w:val="center"/>
            </w:pPr>
            <w:r>
              <w:t>Application/ Interview</w:t>
            </w:r>
          </w:p>
        </w:tc>
      </w:tr>
      <w:tr w:rsidR="00D82FFE" w:rsidRPr="0033369C" w14:paraId="4C8EB347" w14:textId="77777777" w:rsidTr="00B85CF1">
        <w:trPr>
          <w:trHeight w:val="369"/>
        </w:trPr>
        <w:tc>
          <w:tcPr>
            <w:tcW w:w="2078" w:type="dxa"/>
            <w:vMerge w:val="restart"/>
            <w:tcBorders>
              <w:left w:val="single" w:sz="18" w:space="0" w:color="auto"/>
              <w:right w:val="single" w:sz="18" w:space="0" w:color="auto"/>
            </w:tcBorders>
            <w:vAlign w:val="center"/>
          </w:tcPr>
          <w:p w14:paraId="0A6FB413" w14:textId="78EECB7F" w:rsidR="00D82FFE" w:rsidRPr="0033369C" w:rsidRDefault="00D82FFE" w:rsidP="003D1CEA">
            <w:pPr>
              <w:jc w:val="center"/>
              <w:rPr>
                <w:rFonts w:cs="Arial"/>
                <w:szCs w:val="22"/>
              </w:rPr>
            </w:pPr>
            <w:r w:rsidRPr="00B94E85">
              <w:rPr>
                <w:b/>
              </w:rPr>
              <w:t>Skills &amp; Abilities</w:t>
            </w:r>
          </w:p>
        </w:tc>
        <w:tc>
          <w:tcPr>
            <w:tcW w:w="8294" w:type="dxa"/>
            <w:tcBorders>
              <w:left w:val="single" w:sz="18" w:space="0" w:color="auto"/>
              <w:right w:val="single" w:sz="18" w:space="0" w:color="auto"/>
            </w:tcBorders>
            <w:vAlign w:val="center"/>
          </w:tcPr>
          <w:p w14:paraId="7A5BE476" w14:textId="77777777" w:rsidR="00D82FFE" w:rsidRDefault="00D82FFE" w:rsidP="00B94E85">
            <w:r w:rsidRPr="009D2010">
              <w:rPr>
                <w:rFonts w:cs="Arial"/>
              </w:rPr>
              <w:t xml:space="preserve">Ability to build relationships with individuals who have </w:t>
            </w:r>
            <w:r>
              <w:rPr>
                <w:rFonts w:cs="Arial"/>
              </w:rPr>
              <w:t xml:space="preserve">multiple or </w:t>
            </w:r>
            <w:r w:rsidRPr="009D2010">
              <w:rPr>
                <w:rFonts w:cs="Arial"/>
              </w:rPr>
              <w:t>complex needs.</w:t>
            </w:r>
          </w:p>
        </w:tc>
        <w:tc>
          <w:tcPr>
            <w:tcW w:w="1548" w:type="dxa"/>
            <w:tcBorders>
              <w:left w:val="single" w:sz="18" w:space="0" w:color="auto"/>
              <w:right w:val="single" w:sz="18" w:space="0" w:color="auto"/>
            </w:tcBorders>
            <w:vAlign w:val="center"/>
          </w:tcPr>
          <w:p w14:paraId="32588AFA"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09D85DAF" w14:textId="77777777" w:rsidR="00D82FFE" w:rsidRDefault="00D82FFE" w:rsidP="003D1CEA">
            <w:pPr>
              <w:jc w:val="center"/>
            </w:pPr>
            <w:r>
              <w:t xml:space="preserve">Interview </w:t>
            </w:r>
          </w:p>
        </w:tc>
      </w:tr>
      <w:tr w:rsidR="00D82FFE" w:rsidRPr="0033369C" w14:paraId="1E3D3F60" w14:textId="77777777" w:rsidTr="00B85CF1">
        <w:trPr>
          <w:trHeight w:val="369"/>
        </w:trPr>
        <w:tc>
          <w:tcPr>
            <w:tcW w:w="2078" w:type="dxa"/>
            <w:vMerge/>
            <w:tcBorders>
              <w:left w:val="single" w:sz="18" w:space="0" w:color="auto"/>
              <w:right w:val="single" w:sz="18" w:space="0" w:color="auto"/>
            </w:tcBorders>
            <w:vAlign w:val="center"/>
          </w:tcPr>
          <w:p w14:paraId="1980872F" w14:textId="210971CF"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72CEC820" w14:textId="77777777" w:rsidR="00D82FFE" w:rsidRPr="009D2010" w:rsidRDefault="00D82FFE" w:rsidP="00B94E85">
            <w:pPr>
              <w:rPr>
                <w:rFonts w:cs="Arial"/>
              </w:rPr>
            </w:pPr>
            <w:r w:rsidRPr="009D2010">
              <w:rPr>
                <w:rFonts w:cs="Arial"/>
              </w:rPr>
              <w:t xml:space="preserve">Ability to present facts and challenge decisions </w:t>
            </w:r>
          </w:p>
        </w:tc>
        <w:tc>
          <w:tcPr>
            <w:tcW w:w="1548" w:type="dxa"/>
            <w:tcBorders>
              <w:left w:val="single" w:sz="18" w:space="0" w:color="auto"/>
              <w:right w:val="single" w:sz="18" w:space="0" w:color="auto"/>
            </w:tcBorders>
            <w:vAlign w:val="center"/>
          </w:tcPr>
          <w:p w14:paraId="01E05A5B"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16F709BC" w14:textId="77777777" w:rsidR="00D82FFE" w:rsidRDefault="00D82FFE" w:rsidP="003D1CEA">
            <w:pPr>
              <w:jc w:val="center"/>
            </w:pPr>
            <w:r>
              <w:t xml:space="preserve">Interview </w:t>
            </w:r>
          </w:p>
        </w:tc>
      </w:tr>
      <w:tr w:rsidR="00D82FFE" w:rsidRPr="0033369C" w14:paraId="6043361E" w14:textId="77777777" w:rsidTr="00B85CF1">
        <w:trPr>
          <w:trHeight w:val="369"/>
        </w:trPr>
        <w:tc>
          <w:tcPr>
            <w:tcW w:w="2078" w:type="dxa"/>
            <w:vMerge/>
            <w:tcBorders>
              <w:left w:val="single" w:sz="18" w:space="0" w:color="auto"/>
              <w:right w:val="single" w:sz="18" w:space="0" w:color="auto"/>
            </w:tcBorders>
            <w:vAlign w:val="center"/>
          </w:tcPr>
          <w:p w14:paraId="2EB51AB2" w14:textId="789A391F"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74CDE9D0" w14:textId="5C5D0DFF" w:rsidR="00D82FFE" w:rsidRPr="009D2010" w:rsidRDefault="00D82FFE" w:rsidP="00B94E85">
            <w:pPr>
              <w:rPr>
                <w:rFonts w:cs="Arial"/>
              </w:rPr>
            </w:pPr>
            <w:r w:rsidRPr="009D2010">
              <w:rPr>
                <w:rFonts w:cs="Arial"/>
              </w:rPr>
              <w:t xml:space="preserve">Ability to make decisions </w:t>
            </w:r>
          </w:p>
        </w:tc>
        <w:tc>
          <w:tcPr>
            <w:tcW w:w="1548" w:type="dxa"/>
            <w:tcBorders>
              <w:left w:val="single" w:sz="18" w:space="0" w:color="auto"/>
              <w:right w:val="single" w:sz="18" w:space="0" w:color="auto"/>
            </w:tcBorders>
            <w:vAlign w:val="center"/>
          </w:tcPr>
          <w:p w14:paraId="1A8FD7E3"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1B59D4BE" w14:textId="77777777" w:rsidR="00D82FFE" w:rsidRDefault="00D82FFE" w:rsidP="003D1CEA">
            <w:pPr>
              <w:jc w:val="center"/>
            </w:pPr>
            <w:r>
              <w:t>Application/ Interview</w:t>
            </w:r>
          </w:p>
        </w:tc>
      </w:tr>
      <w:tr w:rsidR="00D82FFE" w:rsidRPr="0033369C" w14:paraId="78AECA47" w14:textId="77777777" w:rsidTr="00B85CF1">
        <w:trPr>
          <w:trHeight w:val="369"/>
        </w:trPr>
        <w:tc>
          <w:tcPr>
            <w:tcW w:w="2078" w:type="dxa"/>
            <w:vMerge/>
            <w:tcBorders>
              <w:left w:val="single" w:sz="18" w:space="0" w:color="auto"/>
              <w:right w:val="single" w:sz="18" w:space="0" w:color="auto"/>
            </w:tcBorders>
            <w:vAlign w:val="center"/>
          </w:tcPr>
          <w:p w14:paraId="6B5F1054" w14:textId="3951D041"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39025CA4" w14:textId="7ABAAEDA" w:rsidR="00D82FFE" w:rsidRPr="009D2010" w:rsidRDefault="00D82FFE" w:rsidP="00891DF3">
            <w:pPr>
              <w:rPr>
                <w:rFonts w:cs="Arial"/>
              </w:rPr>
            </w:pPr>
            <w:r>
              <w:rPr>
                <w:rFonts w:cs="Arial"/>
              </w:rPr>
              <w:t xml:space="preserve">Good </w:t>
            </w:r>
            <w:r w:rsidRPr="009D2010">
              <w:rPr>
                <w:rFonts w:cs="Arial"/>
              </w:rPr>
              <w:t>communicat</w:t>
            </w:r>
            <w:r>
              <w:rPr>
                <w:rFonts w:cs="Arial"/>
              </w:rPr>
              <w:t xml:space="preserve">ion and IT Skills </w:t>
            </w:r>
          </w:p>
        </w:tc>
        <w:tc>
          <w:tcPr>
            <w:tcW w:w="1548" w:type="dxa"/>
            <w:tcBorders>
              <w:left w:val="single" w:sz="18" w:space="0" w:color="auto"/>
              <w:right w:val="single" w:sz="18" w:space="0" w:color="auto"/>
            </w:tcBorders>
            <w:vAlign w:val="center"/>
          </w:tcPr>
          <w:p w14:paraId="2AA8BFCB"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26D29BC6" w14:textId="77777777" w:rsidR="00D82FFE" w:rsidRDefault="00D82FFE" w:rsidP="003D1CEA">
            <w:pPr>
              <w:jc w:val="center"/>
            </w:pPr>
            <w:r>
              <w:t xml:space="preserve">Application </w:t>
            </w:r>
          </w:p>
        </w:tc>
      </w:tr>
      <w:tr w:rsidR="00D82FFE" w:rsidRPr="0033369C" w14:paraId="0D0F64A2" w14:textId="77777777" w:rsidTr="00B85CF1">
        <w:trPr>
          <w:trHeight w:val="369"/>
        </w:trPr>
        <w:tc>
          <w:tcPr>
            <w:tcW w:w="2078" w:type="dxa"/>
            <w:vMerge/>
            <w:tcBorders>
              <w:left w:val="single" w:sz="18" w:space="0" w:color="auto"/>
              <w:right w:val="single" w:sz="18" w:space="0" w:color="auto"/>
            </w:tcBorders>
            <w:vAlign w:val="center"/>
          </w:tcPr>
          <w:p w14:paraId="6492ED58" w14:textId="573A9CE9"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73A82401" w14:textId="77777777" w:rsidR="00D82FFE" w:rsidRDefault="00D82FFE" w:rsidP="00B94E85">
            <w:pPr>
              <w:rPr>
                <w:rFonts w:cs="Arial"/>
              </w:rPr>
            </w:pPr>
            <w:r w:rsidRPr="009D2010">
              <w:rPr>
                <w:rFonts w:cs="Arial"/>
              </w:rPr>
              <w:t>Able to  demonstrate a firm but fair approach to managing customer services and relationships whilst maintaining a professional attitude</w:t>
            </w:r>
          </w:p>
        </w:tc>
        <w:tc>
          <w:tcPr>
            <w:tcW w:w="1548" w:type="dxa"/>
            <w:tcBorders>
              <w:left w:val="single" w:sz="18" w:space="0" w:color="auto"/>
              <w:right w:val="single" w:sz="18" w:space="0" w:color="auto"/>
            </w:tcBorders>
            <w:vAlign w:val="center"/>
          </w:tcPr>
          <w:p w14:paraId="147A2ECE"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2E6252CE" w14:textId="77777777" w:rsidR="00D82FFE" w:rsidRDefault="00D82FFE" w:rsidP="003D1CEA">
            <w:pPr>
              <w:jc w:val="center"/>
            </w:pPr>
            <w:r>
              <w:t xml:space="preserve">Interview </w:t>
            </w:r>
          </w:p>
        </w:tc>
      </w:tr>
      <w:tr w:rsidR="00D82FFE" w:rsidRPr="0033369C" w14:paraId="2F162DAF" w14:textId="77777777" w:rsidTr="00B85CF1">
        <w:trPr>
          <w:trHeight w:val="369"/>
        </w:trPr>
        <w:tc>
          <w:tcPr>
            <w:tcW w:w="2078" w:type="dxa"/>
            <w:vMerge/>
            <w:tcBorders>
              <w:left w:val="single" w:sz="18" w:space="0" w:color="auto"/>
              <w:right w:val="single" w:sz="18" w:space="0" w:color="auto"/>
            </w:tcBorders>
            <w:vAlign w:val="center"/>
          </w:tcPr>
          <w:p w14:paraId="22944C62" w14:textId="67A827EF"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2E43018D" w14:textId="77777777" w:rsidR="00D82FFE" w:rsidRPr="009D2010" w:rsidRDefault="00D82FFE" w:rsidP="00B94E85">
            <w:pPr>
              <w:rPr>
                <w:rFonts w:cs="Arial"/>
              </w:rPr>
            </w:pPr>
            <w:r>
              <w:rPr>
                <w:rFonts w:cs="Arial"/>
              </w:rPr>
              <w:t xml:space="preserve">Ability to work under pressure  to meet deadlines and targets </w:t>
            </w:r>
          </w:p>
        </w:tc>
        <w:tc>
          <w:tcPr>
            <w:tcW w:w="1548" w:type="dxa"/>
            <w:tcBorders>
              <w:left w:val="single" w:sz="18" w:space="0" w:color="auto"/>
              <w:right w:val="single" w:sz="18" w:space="0" w:color="auto"/>
            </w:tcBorders>
            <w:vAlign w:val="center"/>
          </w:tcPr>
          <w:p w14:paraId="5B9F4FAB"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09C03DF9" w14:textId="77777777" w:rsidR="00D82FFE" w:rsidRDefault="00D82FFE" w:rsidP="003D1CEA">
            <w:pPr>
              <w:jc w:val="center"/>
            </w:pPr>
            <w:r>
              <w:t xml:space="preserve">Interview </w:t>
            </w:r>
          </w:p>
        </w:tc>
      </w:tr>
      <w:tr w:rsidR="00D82FFE" w:rsidRPr="0033369C" w14:paraId="26F9D708" w14:textId="77777777" w:rsidTr="00E247D7">
        <w:trPr>
          <w:trHeight w:val="369"/>
        </w:trPr>
        <w:tc>
          <w:tcPr>
            <w:tcW w:w="2078" w:type="dxa"/>
            <w:vMerge w:val="restart"/>
            <w:tcBorders>
              <w:left w:val="single" w:sz="18" w:space="0" w:color="auto"/>
              <w:right w:val="single" w:sz="18" w:space="0" w:color="auto"/>
            </w:tcBorders>
            <w:vAlign w:val="center"/>
          </w:tcPr>
          <w:p w14:paraId="1CB47CC5" w14:textId="2E4144A3" w:rsidR="00D82FFE" w:rsidRPr="0033369C" w:rsidRDefault="00D82FFE" w:rsidP="003D1CEA">
            <w:pPr>
              <w:jc w:val="center"/>
              <w:rPr>
                <w:rFonts w:cs="Arial"/>
                <w:szCs w:val="22"/>
              </w:rPr>
            </w:pPr>
            <w:r w:rsidRPr="00B94E85">
              <w:rPr>
                <w:b/>
              </w:rPr>
              <w:t>Motivation and Personality</w:t>
            </w:r>
          </w:p>
        </w:tc>
        <w:tc>
          <w:tcPr>
            <w:tcW w:w="8294" w:type="dxa"/>
            <w:tcBorders>
              <w:left w:val="single" w:sz="18" w:space="0" w:color="auto"/>
              <w:right w:val="single" w:sz="18" w:space="0" w:color="auto"/>
            </w:tcBorders>
            <w:vAlign w:val="center"/>
          </w:tcPr>
          <w:p w14:paraId="53236077" w14:textId="7DCE2C05" w:rsidR="00D82FFE" w:rsidRDefault="00D82FFE" w:rsidP="00B94E85">
            <w:r w:rsidRPr="009D2010">
              <w:rPr>
                <w:rFonts w:cs="Arial"/>
              </w:rPr>
              <w:t xml:space="preserve">Able to </w:t>
            </w:r>
            <w:proofErr w:type="gramStart"/>
            <w:r w:rsidRPr="009D2010">
              <w:rPr>
                <w:rFonts w:cs="Arial"/>
              </w:rPr>
              <w:t>prioritise  workload</w:t>
            </w:r>
            <w:r>
              <w:rPr>
                <w:rFonts w:cs="Arial"/>
              </w:rPr>
              <w:t>s</w:t>
            </w:r>
            <w:proofErr w:type="gramEnd"/>
            <w:r w:rsidRPr="009D2010">
              <w:rPr>
                <w:rFonts w:cs="Arial"/>
              </w:rPr>
              <w:t xml:space="preserve">  and meet deadlines</w:t>
            </w:r>
            <w:r w:rsidRPr="00B94E85">
              <w:rPr>
                <w:b/>
              </w:rPr>
              <w:t xml:space="preserve"> </w:t>
            </w:r>
          </w:p>
        </w:tc>
        <w:tc>
          <w:tcPr>
            <w:tcW w:w="1548" w:type="dxa"/>
            <w:tcBorders>
              <w:left w:val="single" w:sz="18" w:space="0" w:color="auto"/>
              <w:right w:val="single" w:sz="18" w:space="0" w:color="auto"/>
            </w:tcBorders>
            <w:vAlign w:val="center"/>
          </w:tcPr>
          <w:p w14:paraId="0F389957"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095F457F" w14:textId="77777777" w:rsidR="00D82FFE" w:rsidRPr="0033369C" w:rsidRDefault="00D82FFE" w:rsidP="003D1CEA">
            <w:pPr>
              <w:jc w:val="center"/>
              <w:rPr>
                <w:rFonts w:cs="Arial"/>
                <w:szCs w:val="22"/>
              </w:rPr>
            </w:pPr>
            <w:r>
              <w:t>Application/ Interview</w:t>
            </w:r>
          </w:p>
        </w:tc>
      </w:tr>
      <w:tr w:rsidR="00D82FFE" w:rsidRPr="0033369C" w14:paraId="2420E238" w14:textId="77777777" w:rsidTr="00E247D7">
        <w:trPr>
          <w:trHeight w:val="369"/>
        </w:trPr>
        <w:tc>
          <w:tcPr>
            <w:tcW w:w="2078" w:type="dxa"/>
            <w:vMerge/>
            <w:tcBorders>
              <w:left w:val="single" w:sz="18" w:space="0" w:color="auto"/>
              <w:right w:val="single" w:sz="18" w:space="0" w:color="auto"/>
            </w:tcBorders>
            <w:vAlign w:val="center"/>
          </w:tcPr>
          <w:p w14:paraId="59BB02BB" w14:textId="78FD697A"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76649BF1" w14:textId="77777777" w:rsidR="00D82FFE" w:rsidRDefault="00D82FFE" w:rsidP="00B94E85">
            <w:r w:rsidRPr="009D2010">
              <w:rPr>
                <w:rFonts w:cs="Arial"/>
              </w:rPr>
              <w:t>Committed to sustained improvement</w:t>
            </w:r>
          </w:p>
        </w:tc>
        <w:tc>
          <w:tcPr>
            <w:tcW w:w="1548" w:type="dxa"/>
            <w:tcBorders>
              <w:left w:val="single" w:sz="18" w:space="0" w:color="auto"/>
              <w:right w:val="single" w:sz="18" w:space="0" w:color="auto"/>
            </w:tcBorders>
            <w:vAlign w:val="center"/>
          </w:tcPr>
          <w:p w14:paraId="0CBF6EDB"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270C763E" w14:textId="77777777" w:rsidR="00D82FFE" w:rsidRDefault="00D82FFE" w:rsidP="003D1CEA">
            <w:pPr>
              <w:jc w:val="center"/>
            </w:pPr>
            <w:r>
              <w:t>Application/ Interview</w:t>
            </w:r>
          </w:p>
        </w:tc>
      </w:tr>
      <w:tr w:rsidR="00D82FFE" w:rsidRPr="0033369C" w14:paraId="727F523D" w14:textId="77777777" w:rsidTr="00E247D7">
        <w:trPr>
          <w:trHeight w:val="369"/>
        </w:trPr>
        <w:tc>
          <w:tcPr>
            <w:tcW w:w="2078" w:type="dxa"/>
            <w:vMerge/>
            <w:tcBorders>
              <w:left w:val="single" w:sz="18" w:space="0" w:color="auto"/>
              <w:right w:val="single" w:sz="18" w:space="0" w:color="auto"/>
            </w:tcBorders>
            <w:vAlign w:val="center"/>
          </w:tcPr>
          <w:p w14:paraId="1C9352F1" w14:textId="6FDF89F6"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5AE19DCC" w14:textId="77777777" w:rsidR="00D82FFE" w:rsidRPr="009D2010" w:rsidRDefault="00D82FFE" w:rsidP="00B94E85">
            <w:pPr>
              <w:rPr>
                <w:rFonts w:cs="Arial"/>
              </w:rPr>
            </w:pPr>
            <w:r w:rsidRPr="009D2010">
              <w:rPr>
                <w:rFonts w:cs="Arial"/>
              </w:rPr>
              <w:t>Customer focussed</w:t>
            </w:r>
          </w:p>
        </w:tc>
        <w:tc>
          <w:tcPr>
            <w:tcW w:w="1548" w:type="dxa"/>
            <w:tcBorders>
              <w:left w:val="single" w:sz="18" w:space="0" w:color="auto"/>
              <w:right w:val="single" w:sz="18" w:space="0" w:color="auto"/>
            </w:tcBorders>
            <w:vAlign w:val="center"/>
          </w:tcPr>
          <w:p w14:paraId="1C6F886F"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7DD1BE52" w14:textId="77777777" w:rsidR="00D82FFE" w:rsidRDefault="00D82FFE" w:rsidP="003D1CEA">
            <w:pPr>
              <w:jc w:val="center"/>
            </w:pPr>
            <w:r>
              <w:t>Application/ Interview</w:t>
            </w:r>
          </w:p>
        </w:tc>
      </w:tr>
      <w:tr w:rsidR="00D82FFE" w:rsidRPr="0033369C" w14:paraId="3E8489EB" w14:textId="77777777" w:rsidTr="00E247D7">
        <w:trPr>
          <w:trHeight w:val="369"/>
        </w:trPr>
        <w:tc>
          <w:tcPr>
            <w:tcW w:w="2078" w:type="dxa"/>
            <w:vMerge/>
            <w:tcBorders>
              <w:left w:val="single" w:sz="18" w:space="0" w:color="auto"/>
              <w:right w:val="single" w:sz="18" w:space="0" w:color="auto"/>
            </w:tcBorders>
            <w:vAlign w:val="center"/>
          </w:tcPr>
          <w:p w14:paraId="1982D125" w14:textId="2BD84B02"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4A9E29F8" w14:textId="77777777" w:rsidR="00D82FFE" w:rsidRPr="009D2010" w:rsidRDefault="00D82FFE" w:rsidP="00B94E85">
            <w:pPr>
              <w:rPr>
                <w:rFonts w:cs="Arial"/>
              </w:rPr>
            </w:pPr>
            <w:r w:rsidRPr="009D2010">
              <w:rPr>
                <w:rFonts w:cs="Arial"/>
              </w:rPr>
              <w:t>Committed to equality &amp; diversity</w:t>
            </w:r>
          </w:p>
        </w:tc>
        <w:tc>
          <w:tcPr>
            <w:tcW w:w="1548" w:type="dxa"/>
            <w:tcBorders>
              <w:left w:val="single" w:sz="18" w:space="0" w:color="auto"/>
              <w:right w:val="single" w:sz="18" w:space="0" w:color="auto"/>
            </w:tcBorders>
            <w:vAlign w:val="center"/>
          </w:tcPr>
          <w:p w14:paraId="30BCEB68"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5A9FC63A" w14:textId="77777777" w:rsidR="00D82FFE" w:rsidRDefault="00D82FFE" w:rsidP="003D1CEA">
            <w:pPr>
              <w:jc w:val="center"/>
            </w:pPr>
            <w:r>
              <w:t xml:space="preserve">Interview </w:t>
            </w:r>
          </w:p>
        </w:tc>
      </w:tr>
      <w:tr w:rsidR="00D82FFE" w:rsidRPr="0033369C" w14:paraId="5B9DF9CC" w14:textId="77777777" w:rsidTr="00E247D7">
        <w:trPr>
          <w:trHeight w:val="369"/>
        </w:trPr>
        <w:tc>
          <w:tcPr>
            <w:tcW w:w="2078" w:type="dxa"/>
            <w:vMerge/>
            <w:tcBorders>
              <w:left w:val="single" w:sz="18" w:space="0" w:color="auto"/>
              <w:right w:val="single" w:sz="18" w:space="0" w:color="auto"/>
            </w:tcBorders>
            <w:vAlign w:val="center"/>
          </w:tcPr>
          <w:p w14:paraId="09738A11" w14:textId="01432F30"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30845511" w14:textId="77777777" w:rsidR="00D82FFE" w:rsidRPr="009D2010" w:rsidRDefault="00D82FFE" w:rsidP="00B94E85">
            <w:pPr>
              <w:rPr>
                <w:rFonts w:cs="Arial"/>
              </w:rPr>
            </w:pPr>
            <w:r w:rsidRPr="009D2010">
              <w:rPr>
                <w:rFonts w:cs="Arial"/>
              </w:rPr>
              <w:t>Flexible</w:t>
            </w:r>
            <w:r>
              <w:rPr>
                <w:rFonts w:cs="Arial"/>
              </w:rPr>
              <w:t xml:space="preserve"> approach to working hours </w:t>
            </w:r>
          </w:p>
        </w:tc>
        <w:tc>
          <w:tcPr>
            <w:tcW w:w="1548" w:type="dxa"/>
            <w:tcBorders>
              <w:left w:val="single" w:sz="18" w:space="0" w:color="auto"/>
              <w:right w:val="single" w:sz="18" w:space="0" w:color="auto"/>
            </w:tcBorders>
            <w:vAlign w:val="center"/>
          </w:tcPr>
          <w:p w14:paraId="5FC02B11"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6A41065C" w14:textId="77777777" w:rsidR="00D82FFE" w:rsidRDefault="00D82FFE" w:rsidP="003D1CEA">
            <w:pPr>
              <w:jc w:val="center"/>
            </w:pPr>
            <w:r>
              <w:t>Application/ Interview</w:t>
            </w:r>
          </w:p>
        </w:tc>
      </w:tr>
      <w:tr w:rsidR="00D82FFE" w:rsidRPr="0033369C" w14:paraId="52C9486B" w14:textId="77777777" w:rsidTr="00E247D7">
        <w:trPr>
          <w:trHeight w:val="369"/>
        </w:trPr>
        <w:tc>
          <w:tcPr>
            <w:tcW w:w="2078" w:type="dxa"/>
            <w:vMerge/>
            <w:tcBorders>
              <w:left w:val="single" w:sz="18" w:space="0" w:color="auto"/>
              <w:right w:val="single" w:sz="18" w:space="0" w:color="auto"/>
            </w:tcBorders>
            <w:vAlign w:val="center"/>
          </w:tcPr>
          <w:p w14:paraId="5684E30C" w14:textId="19E3A0C5" w:rsidR="00D82FFE" w:rsidRPr="0033369C" w:rsidRDefault="00D82FFE" w:rsidP="003D1CEA">
            <w:pPr>
              <w:jc w:val="center"/>
              <w:rPr>
                <w:rFonts w:cs="Arial"/>
                <w:szCs w:val="22"/>
              </w:rPr>
            </w:pPr>
          </w:p>
        </w:tc>
        <w:tc>
          <w:tcPr>
            <w:tcW w:w="8294" w:type="dxa"/>
            <w:tcBorders>
              <w:left w:val="single" w:sz="18" w:space="0" w:color="auto"/>
              <w:right w:val="single" w:sz="18" w:space="0" w:color="auto"/>
            </w:tcBorders>
            <w:vAlign w:val="center"/>
          </w:tcPr>
          <w:p w14:paraId="43071854" w14:textId="77777777" w:rsidR="00D82FFE" w:rsidRPr="009D2010" w:rsidRDefault="00D82FFE" w:rsidP="00B94E85">
            <w:pPr>
              <w:rPr>
                <w:rFonts w:cs="Arial"/>
              </w:rPr>
            </w:pPr>
            <w:r w:rsidRPr="009D2010">
              <w:rPr>
                <w:rFonts w:cs="Arial"/>
              </w:rPr>
              <w:t>Team player</w:t>
            </w:r>
          </w:p>
        </w:tc>
        <w:tc>
          <w:tcPr>
            <w:tcW w:w="1548" w:type="dxa"/>
            <w:tcBorders>
              <w:left w:val="single" w:sz="18" w:space="0" w:color="auto"/>
              <w:right w:val="single" w:sz="18" w:space="0" w:color="auto"/>
            </w:tcBorders>
            <w:vAlign w:val="center"/>
          </w:tcPr>
          <w:p w14:paraId="023D279C" w14:textId="77777777" w:rsidR="00D82FFE" w:rsidRDefault="00D82FFE" w:rsidP="003D1CEA">
            <w:pPr>
              <w:jc w:val="center"/>
            </w:pPr>
            <w:r>
              <w:t>E</w:t>
            </w:r>
          </w:p>
        </w:tc>
        <w:tc>
          <w:tcPr>
            <w:tcW w:w="2298" w:type="dxa"/>
            <w:tcBorders>
              <w:left w:val="single" w:sz="18" w:space="0" w:color="auto"/>
              <w:right w:val="single" w:sz="18" w:space="0" w:color="auto"/>
            </w:tcBorders>
            <w:vAlign w:val="center"/>
          </w:tcPr>
          <w:p w14:paraId="7F253E05" w14:textId="77777777" w:rsidR="00D82FFE" w:rsidRDefault="00D82FFE" w:rsidP="003D1CEA">
            <w:pPr>
              <w:jc w:val="center"/>
            </w:pPr>
            <w:r>
              <w:t>Application/ Interview</w:t>
            </w:r>
          </w:p>
        </w:tc>
      </w:tr>
      <w:tr w:rsidR="00D20E7F" w:rsidRPr="0033369C" w14:paraId="2D2E16EC" w14:textId="77777777" w:rsidTr="001F7C6F">
        <w:trPr>
          <w:trHeight w:val="369"/>
        </w:trPr>
        <w:tc>
          <w:tcPr>
            <w:tcW w:w="2078" w:type="dxa"/>
            <w:vMerge w:val="restart"/>
            <w:tcBorders>
              <w:top w:val="single" w:sz="18" w:space="0" w:color="auto"/>
              <w:left w:val="single" w:sz="18" w:space="0" w:color="auto"/>
              <w:right w:val="single" w:sz="18" w:space="0" w:color="auto"/>
            </w:tcBorders>
            <w:vAlign w:val="center"/>
          </w:tcPr>
          <w:p w14:paraId="0EEC125B" w14:textId="77777777" w:rsidR="00D20E7F" w:rsidRPr="00D82FFE" w:rsidRDefault="00D20E7F" w:rsidP="003D1CEA">
            <w:pPr>
              <w:jc w:val="center"/>
              <w:rPr>
                <w:rFonts w:cs="Arial"/>
                <w:b/>
                <w:bCs/>
                <w:szCs w:val="22"/>
              </w:rPr>
            </w:pPr>
            <w:r w:rsidRPr="00D82FFE">
              <w:rPr>
                <w:rFonts w:cs="Arial"/>
                <w:b/>
                <w:bCs/>
                <w:szCs w:val="22"/>
              </w:rPr>
              <w:t>Miscellaneous</w:t>
            </w:r>
          </w:p>
        </w:tc>
        <w:tc>
          <w:tcPr>
            <w:tcW w:w="8294" w:type="dxa"/>
            <w:tcBorders>
              <w:top w:val="single" w:sz="18" w:space="0" w:color="auto"/>
              <w:left w:val="single" w:sz="18" w:space="0" w:color="auto"/>
              <w:right w:val="single" w:sz="18" w:space="0" w:color="auto"/>
            </w:tcBorders>
            <w:vAlign w:val="center"/>
          </w:tcPr>
          <w:p w14:paraId="1188EC9A" w14:textId="77777777" w:rsidR="00D20E7F" w:rsidRDefault="00DB43ED" w:rsidP="003D1CEA">
            <w:r>
              <w:t xml:space="preserve">Driving Licence and use of a vehicle </w:t>
            </w:r>
          </w:p>
        </w:tc>
        <w:tc>
          <w:tcPr>
            <w:tcW w:w="1548" w:type="dxa"/>
            <w:tcBorders>
              <w:top w:val="single" w:sz="18" w:space="0" w:color="auto"/>
              <w:left w:val="single" w:sz="18" w:space="0" w:color="auto"/>
              <w:right w:val="single" w:sz="18" w:space="0" w:color="auto"/>
            </w:tcBorders>
            <w:vAlign w:val="center"/>
          </w:tcPr>
          <w:p w14:paraId="4CE9849F" w14:textId="77777777" w:rsidR="00D20E7F" w:rsidRDefault="00DB43ED" w:rsidP="003D1CEA">
            <w:pPr>
              <w:jc w:val="center"/>
            </w:pPr>
            <w:r>
              <w:t>E</w:t>
            </w:r>
          </w:p>
        </w:tc>
        <w:tc>
          <w:tcPr>
            <w:tcW w:w="2298" w:type="dxa"/>
            <w:tcBorders>
              <w:top w:val="single" w:sz="18" w:space="0" w:color="auto"/>
              <w:left w:val="single" w:sz="18" w:space="0" w:color="auto"/>
              <w:right w:val="single" w:sz="18" w:space="0" w:color="auto"/>
            </w:tcBorders>
            <w:vAlign w:val="center"/>
          </w:tcPr>
          <w:p w14:paraId="359195D7" w14:textId="77777777" w:rsidR="00D20E7F" w:rsidRDefault="00891DF3" w:rsidP="003D1CEA">
            <w:pPr>
              <w:jc w:val="center"/>
            </w:pPr>
            <w:r>
              <w:t xml:space="preserve">Application </w:t>
            </w:r>
          </w:p>
        </w:tc>
      </w:tr>
      <w:tr w:rsidR="00D20E7F" w:rsidRPr="0033369C" w14:paraId="6BA11808" w14:textId="77777777" w:rsidTr="001F7C6F">
        <w:trPr>
          <w:trHeight w:val="369"/>
        </w:trPr>
        <w:tc>
          <w:tcPr>
            <w:tcW w:w="2078" w:type="dxa"/>
            <w:vMerge/>
            <w:tcBorders>
              <w:left w:val="single" w:sz="18" w:space="0" w:color="auto"/>
              <w:right w:val="single" w:sz="18" w:space="0" w:color="auto"/>
            </w:tcBorders>
          </w:tcPr>
          <w:p w14:paraId="5C322FF4" w14:textId="77777777" w:rsidR="00D20E7F" w:rsidRPr="0033369C" w:rsidRDefault="00D20E7F" w:rsidP="003D1CEA">
            <w:pPr>
              <w:rPr>
                <w:rFonts w:cs="Arial"/>
                <w:szCs w:val="22"/>
              </w:rPr>
            </w:pPr>
          </w:p>
        </w:tc>
        <w:tc>
          <w:tcPr>
            <w:tcW w:w="8294" w:type="dxa"/>
            <w:tcBorders>
              <w:left w:val="single" w:sz="18" w:space="0" w:color="auto"/>
              <w:right w:val="single" w:sz="18" w:space="0" w:color="auto"/>
            </w:tcBorders>
            <w:vAlign w:val="center"/>
          </w:tcPr>
          <w:p w14:paraId="0C6683C7" w14:textId="77777777" w:rsidR="00D20E7F" w:rsidRDefault="00D20E7F" w:rsidP="003D1CEA"/>
        </w:tc>
        <w:tc>
          <w:tcPr>
            <w:tcW w:w="1548" w:type="dxa"/>
            <w:tcBorders>
              <w:left w:val="single" w:sz="18" w:space="0" w:color="auto"/>
              <w:right w:val="single" w:sz="18" w:space="0" w:color="auto"/>
            </w:tcBorders>
            <w:vAlign w:val="center"/>
          </w:tcPr>
          <w:p w14:paraId="53DA1E7E" w14:textId="77777777" w:rsidR="00D20E7F" w:rsidRDefault="00D20E7F" w:rsidP="003D1CEA">
            <w:pPr>
              <w:jc w:val="center"/>
            </w:pPr>
          </w:p>
        </w:tc>
        <w:tc>
          <w:tcPr>
            <w:tcW w:w="2298" w:type="dxa"/>
            <w:tcBorders>
              <w:left w:val="single" w:sz="18" w:space="0" w:color="auto"/>
              <w:right w:val="single" w:sz="18" w:space="0" w:color="auto"/>
            </w:tcBorders>
            <w:vAlign w:val="center"/>
          </w:tcPr>
          <w:p w14:paraId="71D0A043" w14:textId="77777777" w:rsidR="00D20E7F" w:rsidRPr="0033369C" w:rsidRDefault="00D20E7F" w:rsidP="003D1CEA">
            <w:pPr>
              <w:jc w:val="center"/>
              <w:rPr>
                <w:rFonts w:cs="Arial"/>
                <w:szCs w:val="22"/>
              </w:rPr>
            </w:pPr>
          </w:p>
        </w:tc>
      </w:tr>
      <w:tr w:rsidR="00D20E7F" w:rsidRPr="0033369C" w14:paraId="3AEA2E00" w14:textId="77777777" w:rsidTr="001F7C6F">
        <w:trPr>
          <w:trHeight w:val="369"/>
        </w:trPr>
        <w:tc>
          <w:tcPr>
            <w:tcW w:w="2078" w:type="dxa"/>
            <w:vMerge/>
            <w:tcBorders>
              <w:left w:val="single" w:sz="18" w:space="0" w:color="auto"/>
              <w:right w:val="single" w:sz="18" w:space="0" w:color="auto"/>
            </w:tcBorders>
          </w:tcPr>
          <w:p w14:paraId="1E23E81D" w14:textId="77777777" w:rsidR="00D20E7F" w:rsidRPr="0033369C" w:rsidRDefault="00D20E7F" w:rsidP="003D1CEA">
            <w:pPr>
              <w:rPr>
                <w:rFonts w:cs="Arial"/>
                <w:szCs w:val="22"/>
              </w:rPr>
            </w:pPr>
          </w:p>
        </w:tc>
        <w:tc>
          <w:tcPr>
            <w:tcW w:w="8294" w:type="dxa"/>
            <w:tcBorders>
              <w:left w:val="single" w:sz="18" w:space="0" w:color="auto"/>
              <w:right w:val="single" w:sz="18" w:space="0" w:color="auto"/>
            </w:tcBorders>
            <w:vAlign w:val="center"/>
          </w:tcPr>
          <w:p w14:paraId="628C6817" w14:textId="77777777" w:rsidR="00D20E7F" w:rsidRDefault="00D20E7F" w:rsidP="003D1CEA"/>
        </w:tc>
        <w:tc>
          <w:tcPr>
            <w:tcW w:w="1548" w:type="dxa"/>
            <w:tcBorders>
              <w:left w:val="single" w:sz="18" w:space="0" w:color="auto"/>
              <w:right w:val="single" w:sz="18" w:space="0" w:color="auto"/>
            </w:tcBorders>
            <w:vAlign w:val="center"/>
          </w:tcPr>
          <w:p w14:paraId="3F82261A" w14:textId="77777777" w:rsidR="00D20E7F" w:rsidRDefault="00D20E7F" w:rsidP="003D1CEA">
            <w:pPr>
              <w:jc w:val="center"/>
            </w:pPr>
          </w:p>
        </w:tc>
        <w:tc>
          <w:tcPr>
            <w:tcW w:w="2298" w:type="dxa"/>
            <w:tcBorders>
              <w:left w:val="single" w:sz="18" w:space="0" w:color="auto"/>
              <w:right w:val="single" w:sz="18" w:space="0" w:color="auto"/>
            </w:tcBorders>
            <w:vAlign w:val="center"/>
          </w:tcPr>
          <w:p w14:paraId="7EFC94EC" w14:textId="77777777" w:rsidR="00D20E7F" w:rsidRPr="0033369C" w:rsidRDefault="00D20E7F" w:rsidP="003D1CEA">
            <w:pPr>
              <w:jc w:val="center"/>
              <w:rPr>
                <w:rFonts w:cs="Arial"/>
                <w:szCs w:val="22"/>
              </w:rPr>
            </w:pPr>
          </w:p>
        </w:tc>
      </w:tr>
    </w:tbl>
    <w:p w14:paraId="653C3F52" w14:textId="77777777" w:rsidR="00382528" w:rsidRDefault="00382528" w:rsidP="00D20E7F">
      <w:pPr>
        <w:pStyle w:val="Title"/>
        <w:jc w:val="left"/>
      </w:pPr>
    </w:p>
    <w:sectPr w:rsidR="00382528" w:rsidSect="009777C6">
      <w:footerReference w:type="even" r:id="rId9"/>
      <w:footerReference w:type="default" r:id="rId10"/>
      <w:pgSz w:w="16838" w:h="11906" w:orient="landscape"/>
      <w:pgMar w:top="993" w:right="1440" w:bottom="1418"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BAFDB" w14:textId="77777777" w:rsidR="00A64F5A" w:rsidRDefault="00A64F5A">
      <w:r>
        <w:separator/>
      </w:r>
    </w:p>
  </w:endnote>
  <w:endnote w:type="continuationSeparator" w:id="0">
    <w:p w14:paraId="097B9FB2" w14:textId="77777777" w:rsidR="00A64F5A" w:rsidRDefault="00A64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664F5" w14:textId="77777777" w:rsidR="00407013" w:rsidRDefault="00A12BF7">
    <w:pPr>
      <w:pStyle w:val="Footer"/>
      <w:framePr w:wrap="around" w:vAnchor="text" w:hAnchor="margin" w:xAlign="right" w:y="1"/>
      <w:rPr>
        <w:rStyle w:val="PageNumber"/>
      </w:rPr>
    </w:pPr>
    <w:r>
      <w:rPr>
        <w:rStyle w:val="PageNumber"/>
      </w:rPr>
      <w:fldChar w:fldCharType="begin"/>
    </w:r>
    <w:r w:rsidR="00407013">
      <w:rPr>
        <w:rStyle w:val="PageNumber"/>
      </w:rPr>
      <w:instrText xml:space="preserve">PAGE  </w:instrText>
    </w:r>
    <w:r>
      <w:rPr>
        <w:rStyle w:val="PageNumber"/>
      </w:rPr>
      <w:fldChar w:fldCharType="separate"/>
    </w:r>
    <w:r w:rsidR="00407013">
      <w:rPr>
        <w:rStyle w:val="PageNumber"/>
        <w:noProof/>
      </w:rPr>
      <w:t>1</w:t>
    </w:r>
    <w:r>
      <w:rPr>
        <w:rStyle w:val="PageNumber"/>
      </w:rPr>
      <w:fldChar w:fldCharType="end"/>
    </w:r>
  </w:p>
  <w:p w14:paraId="43EBD8B4" w14:textId="77777777" w:rsidR="00407013" w:rsidRDefault="004070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7B02D" w14:textId="77777777" w:rsidR="00407013" w:rsidRDefault="00407013">
    <w:pPr>
      <w:pStyle w:val="Footer"/>
      <w:framePr w:wrap="around" w:vAnchor="text" w:hAnchor="margin" w:xAlign="right" w:y="1"/>
      <w:rPr>
        <w:rStyle w:val="PageNumber"/>
      </w:rPr>
    </w:pPr>
  </w:p>
  <w:p w14:paraId="1C4EB2F9" w14:textId="77777777" w:rsidR="00407013" w:rsidRDefault="00407013">
    <w:pPr>
      <w:pStyle w:val="Footer"/>
      <w:ind w:right="36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CD9E0" w14:textId="77777777" w:rsidR="009777C6" w:rsidRDefault="00A12BF7">
    <w:pPr>
      <w:pStyle w:val="Footer"/>
      <w:framePr w:wrap="around" w:vAnchor="text" w:hAnchor="margin" w:xAlign="right" w:y="1"/>
      <w:rPr>
        <w:rStyle w:val="PageNumber"/>
      </w:rPr>
    </w:pPr>
    <w:r>
      <w:rPr>
        <w:rStyle w:val="PageNumber"/>
      </w:rPr>
      <w:fldChar w:fldCharType="begin"/>
    </w:r>
    <w:r w:rsidR="00D20E7F">
      <w:rPr>
        <w:rStyle w:val="PageNumber"/>
      </w:rPr>
      <w:instrText xml:space="preserve">PAGE  </w:instrText>
    </w:r>
    <w:r>
      <w:rPr>
        <w:rStyle w:val="PageNumber"/>
      </w:rPr>
      <w:fldChar w:fldCharType="separate"/>
    </w:r>
    <w:r w:rsidR="00D20E7F">
      <w:rPr>
        <w:rStyle w:val="PageNumber"/>
        <w:noProof/>
      </w:rPr>
      <w:t>3</w:t>
    </w:r>
    <w:r>
      <w:rPr>
        <w:rStyle w:val="PageNumber"/>
      </w:rPr>
      <w:fldChar w:fldCharType="end"/>
    </w:r>
  </w:p>
  <w:p w14:paraId="756F1C18" w14:textId="77777777" w:rsidR="009777C6" w:rsidRDefault="00153D5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C33C3" w14:textId="77777777" w:rsidR="009777C6" w:rsidRDefault="00153D5F">
    <w:pPr>
      <w:pStyle w:val="Footer"/>
      <w:framePr w:wrap="around" w:vAnchor="text" w:hAnchor="margin" w:xAlign="right" w:y="1"/>
      <w:rPr>
        <w:rStyle w:val="PageNumber"/>
      </w:rPr>
    </w:pPr>
  </w:p>
  <w:p w14:paraId="572A72F1" w14:textId="77777777" w:rsidR="009777C6" w:rsidRDefault="00153D5F">
    <w:pPr>
      <w:pStyle w:val="Footer"/>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100C3" w14:textId="77777777" w:rsidR="00A64F5A" w:rsidRDefault="00A64F5A">
      <w:r>
        <w:separator/>
      </w:r>
    </w:p>
  </w:footnote>
  <w:footnote w:type="continuationSeparator" w:id="0">
    <w:p w14:paraId="641FFEEB" w14:textId="77777777" w:rsidR="00A64F5A" w:rsidRDefault="00A64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E9"/>
    <w:multiLevelType w:val="hybridMultilevel"/>
    <w:tmpl w:val="CABC05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D7AA8"/>
    <w:multiLevelType w:val="multilevel"/>
    <w:tmpl w:val="DB722F1E"/>
    <w:lvl w:ilvl="0">
      <w:start w:val="10"/>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 w15:restartNumberingAfterBreak="0">
    <w:nsid w:val="09F5303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13845F7"/>
    <w:multiLevelType w:val="hybridMultilevel"/>
    <w:tmpl w:val="7990F4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16309"/>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A8339E5"/>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CDD060B"/>
    <w:multiLevelType w:val="multilevel"/>
    <w:tmpl w:val="247E648A"/>
    <w:lvl w:ilvl="0">
      <w:start w:val="6"/>
      <w:numFmt w:val="lowerLetter"/>
      <w:lvlText w:val="%1)"/>
      <w:lvlJc w:val="left"/>
      <w:pPr>
        <w:tabs>
          <w:tab w:val="num" w:pos="1440"/>
        </w:tabs>
        <w:ind w:left="1440" w:hanging="360"/>
      </w:pPr>
      <w:rPr>
        <w:rFonts w:hint="default"/>
      </w:rPr>
    </w:lvl>
    <w:lvl w:ilvl="1" w:tentative="1">
      <w:start w:val="1"/>
      <w:numFmt w:val="lowerLetter"/>
      <w:lvlText w:val="%2."/>
      <w:lvlJc w:val="left"/>
      <w:pPr>
        <w:tabs>
          <w:tab w:val="num" w:pos="2160"/>
        </w:tabs>
        <w:ind w:left="2160" w:hanging="360"/>
      </w:pPr>
    </w:lvl>
    <w:lvl w:ilvl="2" w:tentative="1">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240B6023"/>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538081A"/>
    <w:multiLevelType w:val="singleLevel"/>
    <w:tmpl w:val="08090019"/>
    <w:lvl w:ilvl="0">
      <w:start w:val="1"/>
      <w:numFmt w:val="lowerLetter"/>
      <w:lvlText w:val="(%1)"/>
      <w:lvlJc w:val="left"/>
      <w:pPr>
        <w:tabs>
          <w:tab w:val="num" w:pos="360"/>
        </w:tabs>
        <w:ind w:left="360" w:hanging="360"/>
      </w:pPr>
    </w:lvl>
  </w:abstractNum>
  <w:abstractNum w:abstractNumId="9" w15:restartNumberingAfterBreak="0">
    <w:nsid w:val="3A48218F"/>
    <w:multiLevelType w:val="singleLevel"/>
    <w:tmpl w:val="08090019"/>
    <w:lvl w:ilvl="0">
      <w:start w:val="1"/>
      <w:numFmt w:val="lowerLetter"/>
      <w:lvlText w:val="(%1)"/>
      <w:lvlJc w:val="left"/>
      <w:pPr>
        <w:tabs>
          <w:tab w:val="num" w:pos="360"/>
        </w:tabs>
        <w:ind w:left="360" w:hanging="360"/>
      </w:pPr>
    </w:lvl>
  </w:abstractNum>
  <w:abstractNum w:abstractNumId="10" w15:restartNumberingAfterBreak="0">
    <w:nsid w:val="3E6E36A2"/>
    <w:multiLevelType w:val="hybridMultilevel"/>
    <w:tmpl w:val="6F629DB8"/>
    <w:lvl w:ilvl="0" w:tplc="17CEC03E">
      <w:start w:val="1"/>
      <w:numFmt w:val="decimal"/>
      <w:lvlText w:val="%1."/>
      <w:lvlJc w:val="left"/>
      <w:pPr>
        <w:ind w:left="720" w:hanging="360"/>
      </w:pPr>
      <w:rPr>
        <w:rFonts w:hint="default"/>
        <w:color w:val="auto"/>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2C6CE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44634100"/>
    <w:multiLevelType w:val="multilevel"/>
    <w:tmpl w:val="2020EE7C"/>
    <w:lvl w:ilvl="0">
      <w:start w:val="7"/>
      <w:numFmt w:val="lowerLetter"/>
      <w:lvlText w:val="%1)"/>
      <w:lvlJc w:val="left"/>
      <w:pPr>
        <w:tabs>
          <w:tab w:val="num" w:pos="1500"/>
        </w:tabs>
        <w:ind w:left="1500" w:hanging="360"/>
      </w:pPr>
      <w:rPr>
        <w:rFonts w:hint="default"/>
      </w:rPr>
    </w:lvl>
    <w:lvl w:ilvl="1" w:tentative="1">
      <w:start w:val="1"/>
      <w:numFmt w:val="lowerLetter"/>
      <w:lvlText w:val="%2."/>
      <w:lvlJc w:val="left"/>
      <w:pPr>
        <w:tabs>
          <w:tab w:val="num" w:pos="2220"/>
        </w:tabs>
        <w:ind w:left="2220" w:hanging="360"/>
      </w:pPr>
    </w:lvl>
    <w:lvl w:ilvl="2" w:tentative="1">
      <w:start w:val="1"/>
      <w:numFmt w:val="lowerRoman"/>
      <w:lvlText w:val="%3."/>
      <w:lvlJc w:val="right"/>
      <w:pPr>
        <w:tabs>
          <w:tab w:val="num" w:pos="2940"/>
        </w:tabs>
        <w:ind w:left="2940" w:hanging="180"/>
      </w:pPr>
    </w:lvl>
    <w:lvl w:ilvl="3" w:tentative="1">
      <w:start w:val="1"/>
      <w:numFmt w:val="decimal"/>
      <w:lvlText w:val="%4."/>
      <w:lvlJc w:val="left"/>
      <w:pPr>
        <w:tabs>
          <w:tab w:val="num" w:pos="3660"/>
        </w:tabs>
        <w:ind w:left="3660" w:hanging="360"/>
      </w:pPr>
    </w:lvl>
    <w:lvl w:ilvl="4" w:tentative="1">
      <w:start w:val="1"/>
      <w:numFmt w:val="lowerLetter"/>
      <w:lvlText w:val="%5."/>
      <w:lvlJc w:val="left"/>
      <w:pPr>
        <w:tabs>
          <w:tab w:val="num" w:pos="4380"/>
        </w:tabs>
        <w:ind w:left="4380" w:hanging="360"/>
      </w:pPr>
    </w:lvl>
    <w:lvl w:ilvl="5" w:tentative="1">
      <w:start w:val="1"/>
      <w:numFmt w:val="lowerRoman"/>
      <w:lvlText w:val="%6."/>
      <w:lvlJc w:val="right"/>
      <w:pPr>
        <w:tabs>
          <w:tab w:val="num" w:pos="5100"/>
        </w:tabs>
        <w:ind w:left="5100" w:hanging="180"/>
      </w:pPr>
    </w:lvl>
    <w:lvl w:ilvl="6" w:tentative="1">
      <w:start w:val="1"/>
      <w:numFmt w:val="decimal"/>
      <w:lvlText w:val="%7."/>
      <w:lvlJc w:val="left"/>
      <w:pPr>
        <w:tabs>
          <w:tab w:val="num" w:pos="5820"/>
        </w:tabs>
        <w:ind w:left="5820" w:hanging="360"/>
      </w:pPr>
    </w:lvl>
    <w:lvl w:ilvl="7" w:tentative="1">
      <w:start w:val="1"/>
      <w:numFmt w:val="lowerLetter"/>
      <w:lvlText w:val="%8."/>
      <w:lvlJc w:val="left"/>
      <w:pPr>
        <w:tabs>
          <w:tab w:val="num" w:pos="6540"/>
        </w:tabs>
        <w:ind w:left="6540" w:hanging="360"/>
      </w:pPr>
    </w:lvl>
    <w:lvl w:ilvl="8" w:tentative="1">
      <w:start w:val="1"/>
      <w:numFmt w:val="lowerRoman"/>
      <w:lvlText w:val="%9."/>
      <w:lvlJc w:val="right"/>
      <w:pPr>
        <w:tabs>
          <w:tab w:val="num" w:pos="7260"/>
        </w:tabs>
        <w:ind w:left="7260" w:hanging="180"/>
      </w:pPr>
    </w:lvl>
  </w:abstractNum>
  <w:abstractNum w:abstractNumId="13" w15:restartNumberingAfterBreak="0">
    <w:nsid w:val="58A85C3C"/>
    <w:multiLevelType w:val="singleLevel"/>
    <w:tmpl w:val="8420248E"/>
    <w:lvl w:ilvl="0">
      <w:start w:val="1"/>
      <w:numFmt w:val="decimal"/>
      <w:lvlText w:val="%1."/>
      <w:lvlJc w:val="left"/>
      <w:pPr>
        <w:tabs>
          <w:tab w:val="num" w:pos="720"/>
        </w:tabs>
        <w:ind w:left="720" w:hanging="720"/>
      </w:pPr>
      <w:rPr>
        <w:rFonts w:hint="default"/>
      </w:rPr>
    </w:lvl>
  </w:abstractNum>
  <w:abstractNum w:abstractNumId="14" w15:restartNumberingAfterBreak="0">
    <w:nsid w:val="5C8116C4"/>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3C9623E"/>
    <w:multiLevelType w:val="multilevel"/>
    <w:tmpl w:val="0AD26DD8"/>
    <w:lvl w:ilvl="0">
      <w:start w:val="1"/>
      <w:numFmt w:val="decimal"/>
      <w:lvlText w:val="%1."/>
      <w:lvlJc w:val="left"/>
      <w:pPr>
        <w:tabs>
          <w:tab w:val="num" w:pos="737"/>
        </w:tabs>
        <w:ind w:left="737" w:hanging="377"/>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6DA82262"/>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F9D2B0E"/>
    <w:multiLevelType w:val="singleLevel"/>
    <w:tmpl w:val="0809000F"/>
    <w:lvl w:ilvl="0">
      <w:start w:val="3"/>
      <w:numFmt w:val="decimal"/>
      <w:lvlText w:val="%1."/>
      <w:lvlJc w:val="left"/>
      <w:pPr>
        <w:tabs>
          <w:tab w:val="num" w:pos="360"/>
        </w:tabs>
        <w:ind w:left="360" w:hanging="360"/>
      </w:pPr>
      <w:rPr>
        <w:rFonts w:hint="default"/>
      </w:rPr>
    </w:lvl>
  </w:abstractNum>
  <w:abstractNum w:abstractNumId="18" w15:restartNumberingAfterBreak="0">
    <w:nsid w:val="74CC18D8"/>
    <w:multiLevelType w:val="singleLevel"/>
    <w:tmpl w:val="08090019"/>
    <w:lvl w:ilvl="0">
      <w:start w:val="1"/>
      <w:numFmt w:val="lowerLetter"/>
      <w:lvlText w:val="(%1)"/>
      <w:lvlJc w:val="left"/>
      <w:pPr>
        <w:tabs>
          <w:tab w:val="num" w:pos="360"/>
        </w:tabs>
        <w:ind w:left="360" w:hanging="360"/>
      </w:pPr>
    </w:lvl>
  </w:abstractNum>
  <w:abstractNum w:abstractNumId="19" w15:restartNumberingAfterBreak="0">
    <w:nsid w:val="751E4E6B"/>
    <w:multiLevelType w:val="singleLevel"/>
    <w:tmpl w:val="0809000F"/>
    <w:lvl w:ilvl="0">
      <w:start w:val="1"/>
      <w:numFmt w:val="decimal"/>
      <w:lvlText w:val="%1."/>
      <w:lvlJc w:val="left"/>
      <w:pPr>
        <w:tabs>
          <w:tab w:val="num" w:pos="360"/>
        </w:tabs>
        <w:ind w:left="360" w:hanging="360"/>
      </w:pPr>
    </w:lvl>
  </w:abstractNum>
  <w:abstractNum w:abstractNumId="20" w15:restartNumberingAfterBreak="0">
    <w:nsid w:val="7BF70779"/>
    <w:multiLevelType w:val="singleLevel"/>
    <w:tmpl w:val="96747F3E"/>
    <w:lvl w:ilvl="0">
      <w:start w:val="1"/>
      <w:numFmt w:val="decimal"/>
      <w:lvlText w:val="%1."/>
      <w:lvlJc w:val="left"/>
      <w:pPr>
        <w:tabs>
          <w:tab w:val="num" w:pos="720"/>
        </w:tabs>
        <w:ind w:left="720" w:hanging="720"/>
      </w:pPr>
      <w:rPr>
        <w:rFonts w:hint="default"/>
      </w:rPr>
    </w:lvl>
  </w:abstractNum>
  <w:abstractNum w:abstractNumId="21" w15:restartNumberingAfterBreak="0">
    <w:nsid w:val="7DBB4EE4"/>
    <w:multiLevelType w:val="singleLevel"/>
    <w:tmpl w:val="0809000F"/>
    <w:lvl w:ilvl="0">
      <w:start w:val="1"/>
      <w:numFmt w:val="decimal"/>
      <w:lvlText w:val="%1."/>
      <w:lvlJc w:val="left"/>
      <w:pPr>
        <w:tabs>
          <w:tab w:val="num" w:pos="360"/>
        </w:tabs>
        <w:ind w:left="360" w:hanging="360"/>
      </w:pPr>
    </w:lvl>
  </w:abstractNum>
  <w:abstractNum w:abstractNumId="22" w15:restartNumberingAfterBreak="0">
    <w:nsid w:val="7F0079EF"/>
    <w:multiLevelType w:val="multilevel"/>
    <w:tmpl w:val="9BEC19F8"/>
    <w:lvl w:ilvl="0">
      <w:start w:val="12"/>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7FD25F9D"/>
    <w:multiLevelType w:val="singleLevel"/>
    <w:tmpl w:val="6F3E212C"/>
    <w:lvl w:ilvl="0">
      <w:start w:val="15"/>
      <w:numFmt w:val="decimal"/>
      <w:lvlText w:val="%1."/>
      <w:lvlJc w:val="left"/>
      <w:pPr>
        <w:tabs>
          <w:tab w:val="num" w:pos="360"/>
        </w:tabs>
        <w:ind w:left="360" w:hanging="360"/>
      </w:pPr>
    </w:lvl>
  </w:abstractNum>
  <w:num w:numId="1" w16cid:durableId="1192571872">
    <w:abstractNumId w:val="15"/>
  </w:num>
  <w:num w:numId="2" w16cid:durableId="221136745">
    <w:abstractNumId w:val="22"/>
  </w:num>
  <w:num w:numId="3" w16cid:durableId="1590388888">
    <w:abstractNumId w:val="1"/>
  </w:num>
  <w:num w:numId="4" w16cid:durableId="427114578">
    <w:abstractNumId w:val="2"/>
  </w:num>
  <w:num w:numId="5" w16cid:durableId="786698916">
    <w:abstractNumId w:val="5"/>
  </w:num>
  <w:num w:numId="6" w16cid:durableId="1139767147">
    <w:abstractNumId w:val="14"/>
  </w:num>
  <w:num w:numId="7" w16cid:durableId="754866952">
    <w:abstractNumId w:val="20"/>
  </w:num>
  <w:num w:numId="8" w16cid:durableId="22639491">
    <w:abstractNumId w:val="16"/>
  </w:num>
  <w:num w:numId="9" w16cid:durableId="2137983004">
    <w:abstractNumId w:val="23"/>
  </w:num>
  <w:num w:numId="10" w16cid:durableId="667248443">
    <w:abstractNumId w:val="4"/>
  </w:num>
  <w:num w:numId="11" w16cid:durableId="54351792">
    <w:abstractNumId w:val="21"/>
  </w:num>
  <w:num w:numId="12" w16cid:durableId="758718014">
    <w:abstractNumId w:val="11"/>
  </w:num>
  <w:num w:numId="13" w16cid:durableId="1293899917">
    <w:abstractNumId w:val="7"/>
  </w:num>
  <w:num w:numId="14" w16cid:durableId="546071039">
    <w:abstractNumId w:val="19"/>
  </w:num>
  <w:num w:numId="15" w16cid:durableId="476335750">
    <w:abstractNumId w:val="13"/>
  </w:num>
  <w:num w:numId="16" w16cid:durableId="1722753912">
    <w:abstractNumId w:val="17"/>
  </w:num>
  <w:num w:numId="17" w16cid:durableId="697849696">
    <w:abstractNumId w:val="8"/>
  </w:num>
  <w:num w:numId="18" w16cid:durableId="1120807599">
    <w:abstractNumId w:val="18"/>
  </w:num>
  <w:num w:numId="19" w16cid:durableId="540939746">
    <w:abstractNumId w:val="9"/>
  </w:num>
  <w:num w:numId="20" w16cid:durableId="1227766267">
    <w:abstractNumId w:val="12"/>
  </w:num>
  <w:num w:numId="21" w16cid:durableId="66153010">
    <w:abstractNumId w:val="6"/>
  </w:num>
  <w:num w:numId="22" w16cid:durableId="1518807512">
    <w:abstractNumId w:val="3"/>
  </w:num>
  <w:num w:numId="23" w16cid:durableId="361789362">
    <w:abstractNumId w:val="0"/>
  </w:num>
  <w:num w:numId="24" w16cid:durableId="994407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28"/>
    <w:rsid w:val="00012FEB"/>
    <w:rsid w:val="000343ED"/>
    <w:rsid w:val="000367F8"/>
    <w:rsid w:val="00084B94"/>
    <w:rsid w:val="000C37A9"/>
    <w:rsid w:val="00153D5F"/>
    <w:rsid w:val="001A142E"/>
    <w:rsid w:val="001F7C6F"/>
    <w:rsid w:val="00264760"/>
    <w:rsid w:val="0028539E"/>
    <w:rsid w:val="002E72C8"/>
    <w:rsid w:val="0032197E"/>
    <w:rsid w:val="00382528"/>
    <w:rsid w:val="003A4A72"/>
    <w:rsid w:val="003B4A0B"/>
    <w:rsid w:val="00407013"/>
    <w:rsid w:val="004C23A0"/>
    <w:rsid w:val="004F01B3"/>
    <w:rsid w:val="004F0C25"/>
    <w:rsid w:val="005F3FA9"/>
    <w:rsid w:val="005F52D3"/>
    <w:rsid w:val="00636F52"/>
    <w:rsid w:val="00691BB7"/>
    <w:rsid w:val="00743F5D"/>
    <w:rsid w:val="0076023E"/>
    <w:rsid w:val="007748C9"/>
    <w:rsid w:val="007E05F7"/>
    <w:rsid w:val="00817986"/>
    <w:rsid w:val="00891DF3"/>
    <w:rsid w:val="008E07C3"/>
    <w:rsid w:val="00A12BF7"/>
    <w:rsid w:val="00A64F5A"/>
    <w:rsid w:val="00B61470"/>
    <w:rsid w:val="00B94E85"/>
    <w:rsid w:val="00B9667A"/>
    <w:rsid w:val="00BD34FC"/>
    <w:rsid w:val="00C702B8"/>
    <w:rsid w:val="00CF4130"/>
    <w:rsid w:val="00D00F16"/>
    <w:rsid w:val="00D20E7F"/>
    <w:rsid w:val="00D51229"/>
    <w:rsid w:val="00D57019"/>
    <w:rsid w:val="00D679E5"/>
    <w:rsid w:val="00D82FFE"/>
    <w:rsid w:val="00DB43ED"/>
    <w:rsid w:val="00E133B9"/>
    <w:rsid w:val="00E45CE0"/>
    <w:rsid w:val="00E51932"/>
    <w:rsid w:val="00F5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AC5C9"/>
  <w15:docId w15:val="{0C337826-D465-4D21-A38A-B6B0F12B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79E5"/>
    <w:rPr>
      <w:rFonts w:ascii="Arial" w:hAnsi="Arial"/>
      <w:sz w:val="22"/>
      <w:lang w:eastAsia="en-US"/>
    </w:rPr>
  </w:style>
  <w:style w:type="paragraph" w:styleId="Heading1">
    <w:name w:val="heading 1"/>
    <w:basedOn w:val="Normal"/>
    <w:next w:val="Normal"/>
    <w:qFormat/>
    <w:rsid w:val="00D679E5"/>
    <w:pPr>
      <w:keepNext/>
      <w:outlineLvl w:val="0"/>
    </w:pPr>
    <w:rPr>
      <w:b/>
      <w:sz w:val="24"/>
    </w:rPr>
  </w:style>
  <w:style w:type="paragraph" w:styleId="Heading2">
    <w:name w:val="heading 2"/>
    <w:basedOn w:val="Normal"/>
    <w:next w:val="Normal"/>
    <w:qFormat/>
    <w:rsid w:val="00D679E5"/>
    <w:pPr>
      <w:keepNext/>
      <w:outlineLvl w:val="1"/>
    </w:pPr>
    <w:rPr>
      <w:b/>
    </w:rPr>
  </w:style>
  <w:style w:type="paragraph" w:styleId="Heading3">
    <w:name w:val="heading 3"/>
    <w:basedOn w:val="Normal"/>
    <w:next w:val="Normal"/>
    <w:qFormat/>
    <w:rsid w:val="00D679E5"/>
    <w:pPr>
      <w:keepNext/>
      <w:jc w:val="both"/>
      <w:outlineLvl w:val="2"/>
    </w:pPr>
    <w:rPr>
      <w:rFonts w:ascii="Times New Roman" w:hAnsi="Times New Roman"/>
      <w:b/>
      <w:sz w:val="24"/>
      <w:u w:val="single"/>
    </w:rPr>
  </w:style>
  <w:style w:type="paragraph" w:styleId="Heading5">
    <w:name w:val="heading 5"/>
    <w:basedOn w:val="Normal"/>
    <w:next w:val="Normal"/>
    <w:qFormat/>
    <w:rsid w:val="00D679E5"/>
    <w:pPr>
      <w:keepNext/>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679E5"/>
    <w:pPr>
      <w:jc w:val="center"/>
    </w:pPr>
    <w:rPr>
      <w:b/>
      <w:sz w:val="28"/>
    </w:rPr>
  </w:style>
  <w:style w:type="paragraph" w:styleId="BodyText">
    <w:name w:val="Body Text"/>
    <w:basedOn w:val="Normal"/>
    <w:rsid w:val="00D679E5"/>
    <w:rPr>
      <w:sz w:val="24"/>
    </w:rPr>
  </w:style>
  <w:style w:type="paragraph" w:styleId="Footer">
    <w:name w:val="footer"/>
    <w:basedOn w:val="Normal"/>
    <w:rsid w:val="00D679E5"/>
    <w:pPr>
      <w:tabs>
        <w:tab w:val="center" w:pos="4153"/>
        <w:tab w:val="right" w:pos="8306"/>
      </w:tabs>
    </w:pPr>
  </w:style>
  <w:style w:type="character" w:styleId="PageNumber">
    <w:name w:val="page number"/>
    <w:basedOn w:val="DefaultParagraphFont"/>
    <w:rsid w:val="00D679E5"/>
  </w:style>
  <w:style w:type="paragraph" w:styleId="Header">
    <w:name w:val="header"/>
    <w:basedOn w:val="Normal"/>
    <w:rsid w:val="00D679E5"/>
    <w:pPr>
      <w:tabs>
        <w:tab w:val="center" w:pos="4153"/>
        <w:tab w:val="right" w:pos="8306"/>
      </w:tabs>
    </w:pPr>
  </w:style>
  <w:style w:type="paragraph" w:styleId="BodyTextIndent">
    <w:name w:val="Body Text Indent"/>
    <w:basedOn w:val="Normal"/>
    <w:rsid w:val="00D679E5"/>
    <w:pPr>
      <w:tabs>
        <w:tab w:val="left" w:pos="5310"/>
        <w:tab w:val="left" w:pos="7560"/>
      </w:tabs>
      <w:ind w:left="7560"/>
    </w:pPr>
    <w:rPr>
      <w:sz w:val="24"/>
    </w:rPr>
  </w:style>
  <w:style w:type="paragraph" w:styleId="BodyTextIndent2">
    <w:name w:val="Body Text Indent 2"/>
    <w:basedOn w:val="Normal"/>
    <w:rsid w:val="00D679E5"/>
    <w:pPr>
      <w:ind w:left="720"/>
      <w:jc w:val="both"/>
    </w:pPr>
    <w:rPr>
      <w:rFonts w:ascii="Times New Roman" w:hAnsi="Times New Roman"/>
      <w:sz w:val="24"/>
    </w:rPr>
  </w:style>
  <w:style w:type="paragraph" w:styleId="ListParagraph">
    <w:name w:val="List Paragraph"/>
    <w:basedOn w:val="Normal"/>
    <w:uiPriority w:val="34"/>
    <w:qFormat/>
    <w:rsid w:val="00743F5D"/>
    <w:pPr>
      <w:ind w:left="720"/>
      <w:contextualSpacing/>
    </w:pPr>
  </w:style>
  <w:style w:type="paragraph" w:customStyle="1" w:styleId="Default">
    <w:name w:val="Default"/>
    <w:rsid w:val="0040701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1465</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Corby Borough Council – Job Description</vt:lpstr>
    </vt:vector>
  </TitlesOfParts>
  <Company>CORBY Borough Council</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Corby Borough Council – Job Description</dc:title>
  <dc:creator>SJink</dc:creator>
  <cp:lastModifiedBy>Cath Maglone</cp:lastModifiedBy>
  <cp:revision>2</cp:revision>
  <cp:lastPrinted>2008-02-06T12:02:00Z</cp:lastPrinted>
  <dcterms:created xsi:type="dcterms:W3CDTF">2023-02-08T13:29:00Z</dcterms:created>
  <dcterms:modified xsi:type="dcterms:W3CDTF">2023-02-08T13:29:00Z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6ec094-42b0-4a3f-84e1-779791d08481_Enabled">
    <vt:lpwstr>true</vt:lpwstr>
  </property>
  <property fmtid="{D5CDD505-2E9C-101B-9397-08002B2CF9AE}" pid="3" name="MSIP_Label_de6ec094-42b0-4a3f-84e1-779791d08481_SetDate">
    <vt:lpwstr>2023-01-09T17:18:04Z</vt:lpwstr>
  </property>
  <property fmtid="{D5CDD505-2E9C-101B-9397-08002B2CF9AE}" pid="4" name="MSIP_Label_de6ec094-42b0-4a3f-84e1-779791d08481_Method">
    <vt:lpwstr>Standard</vt:lpwstr>
  </property>
  <property fmtid="{D5CDD505-2E9C-101B-9397-08002B2CF9AE}" pid="5" name="MSIP_Label_de6ec094-42b0-4a3f-84e1-779791d08481_Name">
    <vt:lpwstr>OFFICAL - Public</vt:lpwstr>
  </property>
  <property fmtid="{D5CDD505-2E9C-101B-9397-08002B2CF9AE}" pid="6" name="MSIP_Label_de6ec094-42b0-4a3f-84e1-779791d08481_SiteId">
    <vt:lpwstr>e29c0ef9-9a07-4b02-b98b-7b2d8a78d737</vt:lpwstr>
  </property>
  <property fmtid="{D5CDD505-2E9C-101B-9397-08002B2CF9AE}" pid="7" name="MSIP_Label_de6ec094-42b0-4a3f-84e1-779791d08481_ActionId">
    <vt:lpwstr>711bac67-19ae-4558-91d7-17d6041db156</vt:lpwstr>
  </property>
  <property fmtid="{D5CDD505-2E9C-101B-9397-08002B2CF9AE}" pid="8" name="MSIP_Label_de6ec094-42b0-4a3f-84e1-779791d08481_ContentBits">
    <vt:lpwstr>0</vt:lpwstr>
  </property>
</Properties>
</file>