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928B3" w14:textId="77777777" w:rsidR="00EF38BC" w:rsidRPr="00746CB6" w:rsidRDefault="00746CB6" w:rsidP="00746CB6">
      <w:pPr>
        <w:jc w:val="center"/>
        <w:rPr>
          <w:rFonts w:ascii="Arial" w:hAnsi="Arial" w:cs="Arial"/>
          <w:b/>
        </w:rPr>
      </w:pPr>
      <w:r w:rsidRPr="00746CB6">
        <w:rPr>
          <w:rFonts w:ascii="Arial" w:hAnsi="Arial" w:cs="Arial"/>
          <w:b/>
        </w:rPr>
        <w:t>Job Description</w:t>
      </w:r>
    </w:p>
    <w:p w14:paraId="672A6659" w14:textId="77777777" w:rsidR="00A804DD" w:rsidRDefault="00A804DD" w:rsidP="00EF38BC"/>
    <w:tbl>
      <w:tblPr>
        <w:tblW w:w="5000" w:type="pct"/>
        <w:tblLook w:val="0000" w:firstRow="0" w:lastRow="0" w:firstColumn="0" w:lastColumn="0" w:noHBand="0" w:noVBand="0"/>
      </w:tblPr>
      <w:tblGrid>
        <w:gridCol w:w="9355"/>
      </w:tblGrid>
      <w:tr w:rsidR="00A804DD" w:rsidRPr="00EF38BC" w14:paraId="2B20AAE6" w14:textId="77777777" w:rsidTr="00BF63E2">
        <w:tc>
          <w:tcPr>
            <w:tcW w:w="5000" w:type="pct"/>
            <w:vAlign w:val="center"/>
          </w:tcPr>
          <w:p w14:paraId="1870131C" w14:textId="77777777" w:rsidR="00A804DD" w:rsidRDefault="00A804DD" w:rsidP="00BF63E2">
            <w:pPr>
              <w:pStyle w:val="Header"/>
              <w:tabs>
                <w:tab w:val="clear" w:pos="4153"/>
                <w:tab w:val="clear" w:pos="8306"/>
              </w:tabs>
              <w:rPr>
                <w:rFonts w:cs="Arial"/>
                <w:sz w:val="22"/>
                <w:szCs w:val="22"/>
              </w:rPr>
            </w:pPr>
            <w:r w:rsidRPr="00A804DD">
              <w:rPr>
                <w:rFonts w:cs="Arial"/>
                <w:sz w:val="22"/>
                <w:szCs w:val="22"/>
              </w:rPr>
              <w:t>Job Title</w:t>
            </w:r>
            <w:r w:rsidR="00C2647A">
              <w:rPr>
                <w:rFonts w:cs="Arial"/>
                <w:sz w:val="22"/>
                <w:szCs w:val="22"/>
              </w:rPr>
              <w:t>:</w:t>
            </w:r>
            <w:r w:rsidR="00A10B5A">
              <w:rPr>
                <w:rFonts w:cs="Arial"/>
                <w:sz w:val="22"/>
                <w:szCs w:val="22"/>
              </w:rPr>
              <w:t xml:space="preserve"> Systems Officer</w:t>
            </w:r>
          </w:p>
          <w:p w14:paraId="0A37501D"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4521917D" w14:textId="77777777" w:rsidTr="00BF63E2">
        <w:tc>
          <w:tcPr>
            <w:tcW w:w="5000" w:type="pct"/>
            <w:vAlign w:val="center"/>
          </w:tcPr>
          <w:p w14:paraId="49EA57C8" w14:textId="77777777" w:rsidR="00A804DD" w:rsidRDefault="00816CE1" w:rsidP="00BF63E2">
            <w:pPr>
              <w:pStyle w:val="Header"/>
              <w:tabs>
                <w:tab w:val="clear" w:pos="4153"/>
                <w:tab w:val="clear" w:pos="8306"/>
              </w:tabs>
              <w:rPr>
                <w:rFonts w:cs="Arial"/>
                <w:sz w:val="22"/>
                <w:szCs w:val="22"/>
              </w:rPr>
            </w:pPr>
            <w:r>
              <w:rPr>
                <w:rFonts w:cs="Arial"/>
                <w:sz w:val="22"/>
                <w:szCs w:val="22"/>
              </w:rPr>
              <w:t>POSCODE</w:t>
            </w:r>
            <w:r w:rsidR="00C2647A">
              <w:rPr>
                <w:rFonts w:cs="Arial"/>
                <w:sz w:val="22"/>
                <w:szCs w:val="22"/>
              </w:rPr>
              <w:t>:</w:t>
            </w:r>
          </w:p>
          <w:p w14:paraId="5DAB6C7B" w14:textId="77777777" w:rsidR="00A804DD" w:rsidRPr="00A804DD" w:rsidRDefault="00A804DD" w:rsidP="00BF63E2">
            <w:pPr>
              <w:pStyle w:val="Header"/>
              <w:tabs>
                <w:tab w:val="clear" w:pos="4153"/>
                <w:tab w:val="clear" w:pos="8306"/>
              </w:tabs>
              <w:rPr>
                <w:rFonts w:cs="Arial"/>
                <w:sz w:val="22"/>
                <w:szCs w:val="22"/>
              </w:rPr>
            </w:pPr>
          </w:p>
        </w:tc>
      </w:tr>
      <w:tr w:rsidR="00A804DD" w:rsidRPr="00EF38BC" w14:paraId="179A123F" w14:textId="77777777" w:rsidTr="00BF63E2">
        <w:tc>
          <w:tcPr>
            <w:tcW w:w="5000" w:type="pct"/>
            <w:vAlign w:val="center"/>
          </w:tcPr>
          <w:p w14:paraId="0AA9866A" w14:textId="77777777" w:rsidR="00A804DD" w:rsidRDefault="00A804DD" w:rsidP="00BF63E2">
            <w:pPr>
              <w:pStyle w:val="Header"/>
              <w:tabs>
                <w:tab w:val="clear" w:pos="4153"/>
                <w:tab w:val="clear" w:pos="8306"/>
                <w:tab w:val="left" w:pos="709"/>
              </w:tabs>
              <w:rPr>
                <w:rFonts w:cs="Arial"/>
                <w:bCs/>
                <w:sz w:val="22"/>
                <w:szCs w:val="22"/>
              </w:rPr>
            </w:pPr>
            <w:r w:rsidRPr="00A804DD">
              <w:rPr>
                <w:rFonts w:cs="Arial"/>
                <w:bCs/>
                <w:sz w:val="22"/>
                <w:szCs w:val="22"/>
              </w:rPr>
              <w:t>Grade</w:t>
            </w:r>
            <w:r w:rsidR="00C2647A">
              <w:rPr>
                <w:rFonts w:cs="Arial"/>
                <w:bCs/>
                <w:sz w:val="22"/>
                <w:szCs w:val="22"/>
              </w:rPr>
              <w:t>:</w:t>
            </w:r>
          </w:p>
          <w:p w14:paraId="02EB378F" w14:textId="77777777" w:rsidR="00A804DD" w:rsidRPr="00A804DD" w:rsidRDefault="00A804DD" w:rsidP="00BF63E2">
            <w:pPr>
              <w:pStyle w:val="Header"/>
              <w:tabs>
                <w:tab w:val="clear" w:pos="4153"/>
                <w:tab w:val="clear" w:pos="8306"/>
                <w:tab w:val="left" w:pos="709"/>
              </w:tabs>
              <w:rPr>
                <w:rFonts w:cs="Arial"/>
                <w:bCs/>
                <w:sz w:val="22"/>
                <w:szCs w:val="22"/>
              </w:rPr>
            </w:pPr>
          </w:p>
        </w:tc>
      </w:tr>
    </w:tbl>
    <w:p w14:paraId="0B2C9E6A" w14:textId="77777777" w:rsidR="00746CB6" w:rsidRPr="00EF38BC"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Pr>
          <w:rFonts w:ascii="Arial" w:hAnsi="Arial" w:cs="Arial"/>
          <w:b/>
          <w:spacing w:val="-2"/>
          <w:sz w:val="22"/>
          <w:szCs w:val="22"/>
        </w:rPr>
        <w:t>Overall p</w:t>
      </w:r>
      <w:r w:rsidRPr="00EF38BC">
        <w:rPr>
          <w:rFonts w:ascii="Arial" w:hAnsi="Arial" w:cs="Arial"/>
          <w:b/>
          <w:spacing w:val="-2"/>
          <w:sz w:val="22"/>
          <w:szCs w:val="22"/>
        </w:rPr>
        <w:t>urpose of the job</w:t>
      </w:r>
    </w:p>
    <w:p w14:paraId="04DE8EAB" w14:textId="77777777" w:rsidR="00746CB6" w:rsidRDefault="00746CB6" w:rsidP="00746CB6">
      <w:pPr>
        <w:tabs>
          <w:tab w:val="left" w:pos="-720"/>
          <w:tab w:val="left" w:pos="0"/>
        </w:tabs>
        <w:suppressAutoHyphens/>
        <w:rPr>
          <w:rFonts w:ascii="Arial" w:hAnsi="Arial" w:cs="Arial"/>
          <w:spacing w:val="-2"/>
          <w:sz w:val="22"/>
          <w:szCs w:val="22"/>
        </w:rPr>
      </w:pPr>
      <w:r w:rsidRPr="00EF38BC">
        <w:rPr>
          <w:rFonts w:ascii="Arial" w:hAnsi="Arial" w:cs="Arial"/>
          <w:spacing w:val="-2"/>
          <w:sz w:val="22"/>
          <w:szCs w:val="22"/>
        </w:rPr>
        <w:t xml:space="preserve">Please write one or two sentences about why the job exists. Focus on the achievement of the key end results of the job. </w:t>
      </w:r>
    </w:p>
    <w:p w14:paraId="6A05A809" w14:textId="77777777" w:rsidR="000F4847" w:rsidRDefault="000F4847" w:rsidP="00746CB6">
      <w:pPr>
        <w:tabs>
          <w:tab w:val="left" w:pos="-720"/>
          <w:tab w:val="left" w:pos="0"/>
        </w:tabs>
        <w:suppressAutoHyphens/>
        <w:rPr>
          <w:rFonts w:ascii="Arial" w:hAnsi="Arial" w:cs="Arial"/>
          <w:spacing w:val="-2"/>
          <w:sz w:val="22"/>
          <w:szCs w:val="22"/>
        </w:rPr>
      </w:pPr>
    </w:p>
    <w:p w14:paraId="1F1C4E2E" w14:textId="77777777" w:rsidR="00DE1BDE" w:rsidRPr="00DE1BDE" w:rsidRDefault="00DE1BDE" w:rsidP="00157532">
      <w:pPr>
        <w:numPr>
          <w:ilvl w:val="0"/>
          <w:numId w:val="9"/>
        </w:numPr>
        <w:tabs>
          <w:tab w:val="left" w:pos="-720"/>
          <w:tab w:val="left" w:pos="0"/>
        </w:tabs>
        <w:suppressAutoHyphens/>
        <w:rPr>
          <w:rFonts w:ascii="Arial" w:hAnsi="Arial" w:cs="Arial"/>
          <w:spacing w:val="-2"/>
          <w:sz w:val="22"/>
          <w:szCs w:val="22"/>
        </w:rPr>
      </w:pPr>
      <w:r>
        <w:rPr>
          <w:rFonts w:ascii="Arial" w:hAnsi="Arial" w:cs="Arial"/>
          <w:sz w:val="22"/>
          <w:szCs w:val="22"/>
          <w:shd w:val="clear" w:color="auto" w:fill="FAF9F8"/>
        </w:rPr>
        <w:t xml:space="preserve">To work as part of the Systems </w:t>
      </w:r>
      <w:r w:rsidR="00B572A8">
        <w:rPr>
          <w:rFonts w:ascii="Arial" w:hAnsi="Arial" w:cs="Arial"/>
          <w:sz w:val="22"/>
          <w:szCs w:val="22"/>
          <w:shd w:val="clear" w:color="auto" w:fill="FAF9F8"/>
        </w:rPr>
        <w:t>and</w:t>
      </w:r>
      <w:r>
        <w:rPr>
          <w:rFonts w:ascii="Arial" w:hAnsi="Arial" w:cs="Arial"/>
          <w:sz w:val="22"/>
          <w:szCs w:val="22"/>
          <w:shd w:val="clear" w:color="auto" w:fill="FAF9F8"/>
        </w:rPr>
        <w:t xml:space="preserve"> Service Development Team within the Revenues </w:t>
      </w:r>
      <w:r w:rsidR="00B572A8">
        <w:rPr>
          <w:rFonts w:ascii="Arial" w:hAnsi="Arial" w:cs="Arial"/>
          <w:sz w:val="22"/>
          <w:szCs w:val="22"/>
          <w:shd w:val="clear" w:color="auto" w:fill="FAF9F8"/>
        </w:rPr>
        <w:t>and</w:t>
      </w:r>
      <w:r>
        <w:rPr>
          <w:rFonts w:ascii="Arial" w:hAnsi="Arial" w:cs="Arial"/>
          <w:sz w:val="22"/>
          <w:szCs w:val="22"/>
          <w:shd w:val="clear" w:color="auto" w:fill="FAF9F8"/>
        </w:rPr>
        <w:t xml:space="preserve"> Benefits Service</w:t>
      </w:r>
      <w:r w:rsidR="00C17CB2">
        <w:rPr>
          <w:rFonts w:ascii="Arial" w:hAnsi="Arial" w:cs="Arial"/>
          <w:sz w:val="22"/>
          <w:szCs w:val="22"/>
          <w:shd w:val="clear" w:color="auto" w:fill="FAF9F8"/>
        </w:rPr>
        <w:t>,</w:t>
      </w:r>
      <w:r>
        <w:rPr>
          <w:rFonts w:ascii="Arial" w:hAnsi="Arial" w:cs="Arial"/>
          <w:sz w:val="22"/>
          <w:szCs w:val="22"/>
          <w:shd w:val="clear" w:color="auto" w:fill="FAF9F8"/>
        </w:rPr>
        <w:t xml:space="preserve"> delivering a </w:t>
      </w:r>
      <w:proofErr w:type="gramStart"/>
      <w:r>
        <w:rPr>
          <w:rFonts w:ascii="Arial" w:hAnsi="Arial" w:cs="Arial"/>
          <w:sz w:val="22"/>
          <w:szCs w:val="22"/>
          <w:shd w:val="clear" w:color="auto" w:fill="FAF9F8"/>
        </w:rPr>
        <w:t>first class</w:t>
      </w:r>
      <w:proofErr w:type="gramEnd"/>
      <w:r>
        <w:rPr>
          <w:rFonts w:ascii="Arial" w:hAnsi="Arial" w:cs="Arial"/>
          <w:sz w:val="22"/>
          <w:szCs w:val="22"/>
          <w:shd w:val="clear" w:color="auto" w:fill="FAF9F8"/>
        </w:rPr>
        <w:t xml:space="preserve"> professional service to ensure </w:t>
      </w:r>
      <w:r w:rsidR="00AE771A">
        <w:rPr>
          <w:rFonts w:ascii="Arial" w:hAnsi="Arial" w:cs="Arial"/>
          <w:sz w:val="22"/>
          <w:szCs w:val="22"/>
          <w:shd w:val="clear" w:color="auto" w:fill="FAF9F8"/>
        </w:rPr>
        <w:t>r</w:t>
      </w:r>
      <w:r>
        <w:rPr>
          <w:rFonts w:ascii="Arial" w:hAnsi="Arial" w:cs="Arial"/>
          <w:sz w:val="22"/>
          <w:szCs w:val="22"/>
          <w:shd w:val="clear" w:color="auto" w:fill="FAF9F8"/>
        </w:rPr>
        <w:t xml:space="preserve">evenues and </w:t>
      </w:r>
      <w:r w:rsidR="00AE771A">
        <w:rPr>
          <w:rFonts w:ascii="Arial" w:hAnsi="Arial" w:cs="Arial"/>
          <w:sz w:val="22"/>
          <w:szCs w:val="22"/>
          <w:shd w:val="clear" w:color="auto" w:fill="FAF9F8"/>
        </w:rPr>
        <w:t>b</w:t>
      </w:r>
      <w:r>
        <w:rPr>
          <w:rFonts w:ascii="Arial" w:hAnsi="Arial" w:cs="Arial"/>
          <w:sz w:val="22"/>
          <w:szCs w:val="22"/>
          <w:shd w:val="clear" w:color="auto" w:fill="FAF9F8"/>
        </w:rPr>
        <w:t>enefits systems are set up and administered accurately and in accordance with relevant legislation</w:t>
      </w:r>
      <w:r w:rsidR="00C17CB2">
        <w:rPr>
          <w:rFonts w:ascii="Arial" w:hAnsi="Arial" w:cs="Arial"/>
          <w:sz w:val="22"/>
          <w:szCs w:val="22"/>
          <w:shd w:val="clear" w:color="auto" w:fill="FAF9F8"/>
        </w:rPr>
        <w:t>.</w:t>
      </w:r>
    </w:p>
    <w:p w14:paraId="5A39BBE3" w14:textId="77777777" w:rsidR="00DE1BDE" w:rsidRPr="00DE1BDE" w:rsidRDefault="00DE1BDE" w:rsidP="00DE1BDE">
      <w:pPr>
        <w:tabs>
          <w:tab w:val="left" w:pos="-720"/>
          <w:tab w:val="left" w:pos="0"/>
        </w:tabs>
        <w:suppressAutoHyphens/>
        <w:ind w:left="720"/>
        <w:rPr>
          <w:rFonts w:ascii="Arial" w:hAnsi="Arial" w:cs="Arial"/>
          <w:spacing w:val="-2"/>
          <w:sz w:val="22"/>
          <w:szCs w:val="22"/>
        </w:rPr>
      </w:pPr>
    </w:p>
    <w:p w14:paraId="6A3C9BEB" w14:textId="77777777" w:rsidR="00746CB6" w:rsidRPr="00DE1BDE" w:rsidRDefault="00157532" w:rsidP="00DE1BDE">
      <w:pPr>
        <w:numPr>
          <w:ilvl w:val="0"/>
          <w:numId w:val="9"/>
        </w:numPr>
        <w:tabs>
          <w:tab w:val="left" w:pos="-720"/>
          <w:tab w:val="left" w:pos="0"/>
        </w:tabs>
        <w:suppressAutoHyphens/>
        <w:rPr>
          <w:rFonts w:ascii="Arial" w:hAnsi="Arial" w:cs="Arial"/>
          <w:spacing w:val="-2"/>
          <w:sz w:val="22"/>
          <w:szCs w:val="22"/>
        </w:rPr>
      </w:pPr>
      <w:r w:rsidRPr="00DE1BDE">
        <w:rPr>
          <w:rFonts w:ascii="Arial" w:hAnsi="Arial" w:cs="Arial"/>
          <w:spacing w:val="-2"/>
          <w:sz w:val="22"/>
          <w:szCs w:val="22"/>
        </w:rPr>
        <w:t>To</w:t>
      </w:r>
      <w:r w:rsidR="00DE1BDE">
        <w:rPr>
          <w:rFonts w:ascii="Arial" w:hAnsi="Arial" w:cs="Arial"/>
          <w:spacing w:val="-2"/>
          <w:sz w:val="22"/>
          <w:szCs w:val="22"/>
        </w:rPr>
        <w:t xml:space="preserve"> </w:t>
      </w:r>
      <w:proofErr w:type="gramStart"/>
      <w:r w:rsidR="00DE1BDE">
        <w:rPr>
          <w:rFonts w:ascii="Arial" w:hAnsi="Arial" w:cs="Arial"/>
          <w:sz w:val="22"/>
          <w:szCs w:val="22"/>
          <w:shd w:val="clear" w:color="auto" w:fill="FAF9F8"/>
        </w:rPr>
        <w:t>develop  and</w:t>
      </w:r>
      <w:proofErr w:type="gramEnd"/>
      <w:r w:rsidR="00DE1BDE">
        <w:rPr>
          <w:rFonts w:ascii="Arial" w:hAnsi="Arial" w:cs="Arial"/>
          <w:sz w:val="22"/>
          <w:szCs w:val="22"/>
          <w:shd w:val="clear" w:color="auto" w:fill="FAF9F8"/>
        </w:rPr>
        <w:t xml:space="preserve">  </w:t>
      </w:r>
      <w:r w:rsidR="00B572A8">
        <w:rPr>
          <w:rFonts w:ascii="Arial" w:hAnsi="Arial" w:cs="Arial"/>
          <w:sz w:val="22"/>
          <w:szCs w:val="22"/>
          <w:shd w:val="clear" w:color="auto" w:fill="FAF9F8"/>
        </w:rPr>
        <w:t>support all computer systems used in Revenues and Benefits including assisting in identifying and developing new functionality.</w:t>
      </w:r>
    </w:p>
    <w:p w14:paraId="41C8F396" w14:textId="77777777" w:rsidR="00746CB6" w:rsidRPr="00EF38BC" w:rsidRDefault="00746CB6" w:rsidP="00746CB6">
      <w:pPr>
        <w:tabs>
          <w:tab w:val="left" w:pos="-720"/>
          <w:tab w:val="left" w:pos="0"/>
        </w:tabs>
        <w:suppressAutoHyphens/>
        <w:rPr>
          <w:rFonts w:ascii="Arial" w:hAnsi="Arial" w:cs="Arial"/>
          <w:spacing w:val="-2"/>
          <w:sz w:val="22"/>
          <w:szCs w:val="22"/>
        </w:rPr>
      </w:pPr>
    </w:p>
    <w:p w14:paraId="6D922184" w14:textId="77777777" w:rsidR="00BD59E4" w:rsidRDefault="00157532" w:rsidP="00524F3C">
      <w:pPr>
        <w:rPr>
          <w:rFonts w:ascii="Arial" w:hAnsi="Arial" w:cs="Arial"/>
          <w:sz w:val="22"/>
          <w:szCs w:val="22"/>
        </w:rPr>
      </w:pPr>
      <w:r w:rsidRPr="00157532">
        <w:t xml:space="preserve"> </w:t>
      </w:r>
      <w:r w:rsidR="00BD59E4" w:rsidRPr="00EF38BC">
        <w:rPr>
          <w:rFonts w:ascii="Arial" w:hAnsi="Arial" w:cs="Arial"/>
          <w:sz w:val="22"/>
          <w:szCs w:val="22"/>
        </w:rPr>
        <w:t>Please list the accountabilities in descending order</w:t>
      </w:r>
      <w:r w:rsidR="003220BA" w:rsidRPr="00EF38BC">
        <w:rPr>
          <w:rFonts w:ascii="Arial" w:hAnsi="Arial" w:cs="Arial"/>
          <w:sz w:val="22"/>
          <w:szCs w:val="22"/>
        </w:rPr>
        <w:t xml:space="preserve"> of priority</w:t>
      </w:r>
      <w:r w:rsidR="00064EC4">
        <w:rPr>
          <w:rFonts w:ascii="Arial" w:hAnsi="Arial" w:cs="Arial"/>
          <w:sz w:val="22"/>
          <w:szCs w:val="22"/>
        </w:rPr>
        <w:t xml:space="preserve">.  </w:t>
      </w:r>
      <w:r w:rsidR="000369A5" w:rsidRPr="00EF38BC">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03B11BC5" w14:textId="77777777" w:rsidTr="18B30912">
        <w:tc>
          <w:tcPr>
            <w:tcW w:w="288" w:type="pct"/>
            <w:shd w:val="clear" w:color="auto" w:fill="C0C0C0"/>
          </w:tcPr>
          <w:p w14:paraId="72A3D3EC" w14:textId="77777777" w:rsidR="00064EC4" w:rsidRPr="00EF38BC" w:rsidRDefault="00064EC4" w:rsidP="004E55EA">
            <w:pPr>
              <w:pStyle w:val="Header"/>
              <w:tabs>
                <w:tab w:val="clear" w:pos="4153"/>
                <w:tab w:val="clear" w:pos="8306"/>
                <w:tab w:val="right" w:leader="dot" w:pos="8080"/>
              </w:tabs>
              <w:rPr>
                <w:rFonts w:cs="Arial"/>
                <w:sz w:val="22"/>
                <w:szCs w:val="22"/>
              </w:rPr>
            </w:pPr>
          </w:p>
        </w:tc>
        <w:tc>
          <w:tcPr>
            <w:tcW w:w="4712" w:type="pct"/>
            <w:shd w:val="clear" w:color="auto" w:fill="C0C0C0"/>
          </w:tcPr>
          <w:p w14:paraId="74B5A25C" w14:textId="77777777" w:rsidR="00064EC4" w:rsidRPr="00EF38BC" w:rsidRDefault="00064EC4" w:rsidP="004E55EA">
            <w:pPr>
              <w:pStyle w:val="Header"/>
              <w:tabs>
                <w:tab w:val="clear" w:pos="4153"/>
                <w:tab w:val="clear" w:pos="8306"/>
              </w:tabs>
              <w:rPr>
                <w:rFonts w:cs="Arial"/>
                <w:sz w:val="22"/>
                <w:szCs w:val="22"/>
              </w:rPr>
            </w:pPr>
            <w:r w:rsidRPr="00EF38BC">
              <w:rPr>
                <w:rFonts w:cs="Arial"/>
                <w:b/>
                <w:bCs/>
                <w:sz w:val="22"/>
                <w:szCs w:val="22"/>
              </w:rPr>
              <w:t>Main accountabilities</w:t>
            </w:r>
          </w:p>
        </w:tc>
      </w:tr>
      <w:tr w:rsidR="00064EC4" w:rsidRPr="00EF38BC" w14:paraId="76929EB6" w14:textId="77777777" w:rsidTr="18B30912">
        <w:tc>
          <w:tcPr>
            <w:tcW w:w="288" w:type="pct"/>
          </w:tcPr>
          <w:p w14:paraId="0D0B940D" w14:textId="77777777" w:rsidR="00064EC4" w:rsidRPr="00EF38BC" w:rsidRDefault="00064EC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51235A00" w14:textId="77777777" w:rsidR="00C17CB2" w:rsidRPr="00F23BD3" w:rsidRDefault="000B653A" w:rsidP="00C17CB2">
            <w:pPr>
              <w:pStyle w:val="Header"/>
              <w:tabs>
                <w:tab w:val="clear" w:pos="4153"/>
                <w:tab w:val="clear" w:pos="8306"/>
              </w:tabs>
              <w:rPr>
                <w:rFonts w:cs="Arial"/>
                <w:sz w:val="22"/>
                <w:szCs w:val="22"/>
                <w:shd w:val="clear" w:color="auto" w:fill="FAF9F8"/>
              </w:rPr>
            </w:pPr>
            <w:r w:rsidRPr="00F23BD3">
              <w:rPr>
                <w:rFonts w:cs="Arial"/>
                <w:sz w:val="22"/>
                <w:szCs w:val="22"/>
                <w:shd w:val="clear" w:color="auto" w:fill="FAF9F8"/>
              </w:rPr>
              <w:t>Responsible for s</w:t>
            </w:r>
            <w:r w:rsidR="00C17CB2" w:rsidRPr="00F23BD3">
              <w:rPr>
                <w:rFonts w:cs="Arial"/>
                <w:sz w:val="22"/>
                <w:szCs w:val="22"/>
                <w:shd w:val="clear" w:color="auto" w:fill="FAF9F8"/>
              </w:rPr>
              <w:t>ystems</w:t>
            </w:r>
            <w:r w:rsidRPr="00F23BD3">
              <w:rPr>
                <w:rFonts w:cs="Arial"/>
                <w:sz w:val="22"/>
                <w:szCs w:val="22"/>
                <w:shd w:val="clear" w:color="auto" w:fill="FAF9F8"/>
              </w:rPr>
              <w:t xml:space="preserve"> </w:t>
            </w:r>
            <w:r w:rsidR="00C17CB2" w:rsidRPr="00F23BD3">
              <w:rPr>
                <w:rFonts w:cs="Arial"/>
                <w:sz w:val="22"/>
                <w:szCs w:val="22"/>
                <w:shd w:val="clear" w:color="auto" w:fill="FAF9F8"/>
              </w:rPr>
              <w:t>administration for all revenues and benefits systems, inc</w:t>
            </w:r>
            <w:r w:rsidRPr="00F23BD3">
              <w:rPr>
                <w:rFonts w:cs="Arial"/>
                <w:sz w:val="22"/>
                <w:szCs w:val="22"/>
                <w:shd w:val="clear" w:color="auto" w:fill="FAF9F8"/>
              </w:rPr>
              <w:t>luding</w:t>
            </w:r>
            <w:r w:rsidR="00C17CB2" w:rsidRPr="00F23BD3">
              <w:rPr>
                <w:rFonts w:cs="Arial"/>
                <w:sz w:val="22"/>
                <w:szCs w:val="22"/>
                <w:shd w:val="clear" w:color="auto" w:fill="FAF9F8"/>
              </w:rPr>
              <w:t>:</w:t>
            </w:r>
          </w:p>
          <w:p w14:paraId="683756AB" w14:textId="77777777" w:rsidR="00C17CB2" w:rsidRPr="00F23BD3" w:rsidRDefault="00C17CB2" w:rsidP="00F23BD3">
            <w:pPr>
              <w:pStyle w:val="Header"/>
              <w:numPr>
                <w:ilvl w:val="0"/>
                <w:numId w:val="11"/>
              </w:numPr>
              <w:tabs>
                <w:tab w:val="clear" w:pos="4153"/>
                <w:tab w:val="clear" w:pos="8306"/>
              </w:tabs>
              <w:rPr>
                <w:rFonts w:cs="Arial"/>
                <w:sz w:val="22"/>
                <w:szCs w:val="22"/>
                <w:shd w:val="clear" w:color="auto" w:fill="FAF9F8"/>
              </w:rPr>
            </w:pPr>
            <w:r w:rsidRPr="00F23BD3">
              <w:rPr>
                <w:rFonts w:cs="Arial"/>
                <w:sz w:val="22"/>
                <w:szCs w:val="22"/>
                <w:shd w:val="clear" w:color="auto" w:fill="FAF9F8"/>
              </w:rPr>
              <w:t>System security, user access</w:t>
            </w:r>
          </w:p>
          <w:p w14:paraId="53BD0867" w14:textId="77777777" w:rsidR="00C17CB2" w:rsidRPr="00F23BD3" w:rsidRDefault="00C17CB2" w:rsidP="00C17CB2">
            <w:pPr>
              <w:pStyle w:val="Header"/>
              <w:numPr>
                <w:ilvl w:val="0"/>
                <w:numId w:val="11"/>
              </w:numPr>
              <w:tabs>
                <w:tab w:val="clear" w:pos="4153"/>
                <w:tab w:val="clear" w:pos="8306"/>
              </w:tabs>
              <w:rPr>
                <w:rFonts w:cs="Arial"/>
                <w:sz w:val="22"/>
                <w:szCs w:val="22"/>
                <w:shd w:val="clear" w:color="auto" w:fill="FAF9F8"/>
              </w:rPr>
            </w:pPr>
            <w:r w:rsidRPr="00F23BD3">
              <w:rPr>
                <w:rFonts w:cs="Arial"/>
                <w:sz w:val="22"/>
                <w:szCs w:val="22"/>
                <w:shd w:val="clear" w:color="auto" w:fill="FAF9F8"/>
              </w:rPr>
              <w:t>System set up, parameters and system development</w:t>
            </w:r>
          </w:p>
          <w:p w14:paraId="3126CCFE" w14:textId="77777777" w:rsidR="00C17CB2" w:rsidRPr="00F23BD3" w:rsidRDefault="7F6D0671" w:rsidP="00C17CB2">
            <w:pPr>
              <w:pStyle w:val="Header"/>
              <w:numPr>
                <w:ilvl w:val="0"/>
                <w:numId w:val="11"/>
              </w:numPr>
              <w:tabs>
                <w:tab w:val="clear" w:pos="4153"/>
                <w:tab w:val="clear" w:pos="8306"/>
              </w:tabs>
              <w:rPr>
                <w:rFonts w:cs="Arial"/>
                <w:sz w:val="22"/>
                <w:szCs w:val="22"/>
                <w:shd w:val="clear" w:color="auto" w:fill="FAF9F8"/>
              </w:rPr>
            </w:pPr>
            <w:r w:rsidRPr="00F23BD3">
              <w:rPr>
                <w:rFonts w:cs="Arial"/>
                <w:sz w:val="22"/>
                <w:szCs w:val="22"/>
                <w:shd w:val="clear" w:color="auto" w:fill="FAF9F8"/>
              </w:rPr>
              <w:t>Maintenance</w:t>
            </w:r>
            <w:r w:rsidR="000B653A" w:rsidRPr="00F23BD3">
              <w:rPr>
                <w:rFonts w:cs="Arial"/>
                <w:sz w:val="22"/>
                <w:szCs w:val="22"/>
                <w:shd w:val="clear" w:color="auto" w:fill="FAF9F8"/>
              </w:rPr>
              <w:t xml:space="preserve"> of</w:t>
            </w:r>
            <w:r w:rsidR="00C17CB2" w:rsidRPr="00F23BD3">
              <w:rPr>
                <w:rFonts w:cs="Arial"/>
                <w:sz w:val="22"/>
                <w:szCs w:val="22"/>
                <w:shd w:val="clear" w:color="auto" w:fill="FAF9F8"/>
              </w:rPr>
              <w:t xml:space="preserve"> scheduled jobs and investigat</w:t>
            </w:r>
            <w:r w:rsidR="000B653A" w:rsidRPr="00F23BD3">
              <w:rPr>
                <w:rFonts w:cs="Arial"/>
                <w:sz w:val="22"/>
                <w:szCs w:val="22"/>
                <w:shd w:val="clear" w:color="auto" w:fill="FAF9F8"/>
              </w:rPr>
              <w:t xml:space="preserve">ion of </w:t>
            </w:r>
            <w:r w:rsidR="00C17CB2" w:rsidRPr="00F23BD3">
              <w:rPr>
                <w:rFonts w:cs="Arial"/>
                <w:sz w:val="22"/>
                <w:szCs w:val="22"/>
                <w:shd w:val="clear" w:color="auto" w:fill="FAF9F8"/>
              </w:rPr>
              <w:t>job failures</w:t>
            </w:r>
          </w:p>
          <w:p w14:paraId="49906A77" w14:textId="77777777" w:rsidR="00C17CB2" w:rsidRPr="00F23BD3" w:rsidRDefault="00C17CB2" w:rsidP="00C17CB2">
            <w:pPr>
              <w:pStyle w:val="Header"/>
              <w:numPr>
                <w:ilvl w:val="0"/>
                <w:numId w:val="11"/>
              </w:numPr>
              <w:tabs>
                <w:tab w:val="clear" w:pos="4153"/>
                <w:tab w:val="clear" w:pos="8306"/>
              </w:tabs>
              <w:rPr>
                <w:rFonts w:cs="Arial"/>
                <w:sz w:val="22"/>
                <w:szCs w:val="22"/>
                <w:shd w:val="clear" w:color="auto" w:fill="FAF9F8"/>
              </w:rPr>
            </w:pPr>
            <w:r w:rsidRPr="00F23BD3">
              <w:rPr>
                <w:rFonts w:cs="Arial"/>
                <w:sz w:val="22"/>
                <w:szCs w:val="22"/>
                <w:shd w:val="clear" w:color="auto" w:fill="FAF9F8"/>
              </w:rPr>
              <w:t>System reconciliations</w:t>
            </w:r>
          </w:p>
          <w:p w14:paraId="073BB03B" w14:textId="77777777" w:rsidR="00064EC4" w:rsidRPr="00F23BD3" w:rsidRDefault="00C17CB2" w:rsidP="00C17CB2">
            <w:pPr>
              <w:pStyle w:val="Header"/>
              <w:numPr>
                <w:ilvl w:val="0"/>
                <w:numId w:val="11"/>
              </w:numPr>
              <w:tabs>
                <w:tab w:val="clear" w:pos="4153"/>
                <w:tab w:val="clear" w:pos="8306"/>
              </w:tabs>
              <w:rPr>
                <w:rFonts w:cs="Arial"/>
                <w:sz w:val="22"/>
                <w:szCs w:val="22"/>
                <w:shd w:val="clear" w:color="auto" w:fill="FAF9F8"/>
              </w:rPr>
            </w:pPr>
            <w:r w:rsidRPr="00F23BD3">
              <w:rPr>
                <w:rFonts w:cs="Arial"/>
                <w:sz w:val="22"/>
                <w:szCs w:val="22"/>
                <w:shd w:val="clear" w:color="auto" w:fill="FAF9F8"/>
              </w:rPr>
              <w:t>Testing of new software/system releases</w:t>
            </w:r>
          </w:p>
        </w:tc>
      </w:tr>
      <w:tr w:rsidR="00064EC4" w:rsidRPr="00EF38BC" w14:paraId="5257C85C" w14:textId="77777777" w:rsidTr="18B30912">
        <w:tc>
          <w:tcPr>
            <w:tcW w:w="288" w:type="pct"/>
          </w:tcPr>
          <w:p w14:paraId="0E27B00A"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4CD8E98" w14:textId="77777777" w:rsidR="008351D3" w:rsidRPr="00F23BD3" w:rsidRDefault="00AE771A" w:rsidP="009265CB">
            <w:pPr>
              <w:pStyle w:val="Header"/>
              <w:tabs>
                <w:tab w:val="clear" w:pos="4153"/>
                <w:tab w:val="clear" w:pos="8306"/>
                <w:tab w:val="left" w:pos="709"/>
              </w:tabs>
              <w:rPr>
                <w:rFonts w:cs="Arial"/>
                <w:bCs/>
                <w:sz w:val="22"/>
                <w:szCs w:val="22"/>
              </w:rPr>
            </w:pPr>
            <w:r>
              <w:rPr>
                <w:rFonts w:cs="Arial"/>
                <w:color w:val="000000"/>
                <w:sz w:val="22"/>
                <w:szCs w:val="22"/>
              </w:rPr>
              <w:t>To a</w:t>
            </w:r>
            <w:r w:rsidR="000B653A" w:rsidRPr="00F23BD3">
              <w:rPr>
                <w:rFonts w:cs="Arial"/>
                <w:color w:val="000000"/>
                <w:sz w:val="22"/>
                <w:szCs w:val="22"/>
              </w:rPr>
              <w:t>ssist with managing and supporting functions for all computer systems used with the Revenues and Benefits and Payments including the regular maintenance and housekeeping of systems and databases and administration of the direct debit scheme.</w:t>
            </w:r>
          </w:p>
        </w:tc>
      </w:tr>
      <w:tr w:rsidR="00F23BD3" w:rsidRPr="00EF38BC" w14:paraId="5752B3E5" w14:textId="77777777" w:rsidTr="18B30912">
        <w:trPr>
          <w:trHeight w:val="70"/>
        </w:trPr>
        <w:tc>
          <w:tcPr>
            <w:tcW w:w="288" w:type="pct"/>
          </w:tcPr>
          <w:p w14:paraId="60061E4C" w14:textId="77777777" w:rsidR="00F23BD3" w:rsidRPr="00EF38BC" w:rsidRDefault="00F23BD3"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F053E12" w14:textId="77777777" w:rsidR="00F23BD3" w:rsidRPr="00F23BD3" w:rsidRDefault="00F23BD3" w:rsidP="004E55EA">
            <w:pPr>
              <w:tabs>
                <w:tab w:val="left" w:pos="709"/>
              </w:tabs>
              <w:rPr>
                <w:rFonts w:ascii="Arial" w:hAnsi="Arial" w:cs="Arial"/>
                <w:sz w:val="22"/>
                <w:szCs w:val="22"/>
                <w:shd w:val="clear" w:color="auto" w:fill="FAF9F8"/>
              </w:rPr>
            </w:pPr>
            <w:r w:rsidRPr="00F23BD3">
              <w:rPr>
                <w:rFonts w:ascii="Arial" w:hAnsi="Arial" w:cs="Arial"/>
                <w:color w:val="000000"/>
                <w:sz w:val="22"/>
                <w:szCs w:val="22"/>
              </w:rPr>
              <w:t xml:space="preserve">To assist the Team Leaders and Senior Officers in ensuring that year-end procedures in respect of Council Tax, Business Rates, Housing Benefit and Council Tax Reduction are identified, </w:t>
            </w:r>
            <w:proofErr w:type="gramStart"/>
            <w:r w:rsidRPr="00F23BD3">
              <w:rPr>
                <w:rFonts w:ascii="Arial" w:hAnsi="Arial" w:cs="Arial"/>
                <w:color w:val="000000"/>
                <w:sz w:val="22"/>
                <w:szCs w:val="22"/>
              </w:rPr>
              <w:t>planned</w:t>
            </w:r>
            <w:proofErr w:type="gramEnd"/>
            <w:r w:rsidRPr="00F23BD3">
              <w:rPr>
                <w:rFonts w:ascii="Arial" w:hAnsi="Arial" w:cs="Arial"/>
                <w:color w:val="000000"/>
                <w:sz w:val="22"/>
                <w:szCs w:val="22"/>
              </w:rPr>
              <w:t xml:space="preserve"> and implemented to ensure that annual billing is undertaken effectively.</w:t>
            </w:r>
          </w:p>
        </w:tc>
      </w:tr>
      <w:tr w:rsidR="00064EC4" w:rsidRPr="00EF38BC" w14:paraId="4B1E66C8" w14:textId="77777777" w:rsidTr="18B30912">
        <w:trPr>
          <w:trHeight w:val="70"/>
        </w:trPr>
        <w:tc>
          <w:tcPr>
            <w:tcW w:w="288" w:type="pct"/>
          </w:tcPr>
          <w:p w14:paraId="44EAFD9C"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340ED42" w14:textId="77777777" w:rsidR="008351D3" w:rsidRPr="00F23BD3" w:rsidRDefault="00C17CB2" w:rsidP="004E55EA">
            <w:pPr>
              <w:tabs>
                <w:tab w:val="left" w:pos="709"/>
              </w:tabs>
              <w:rPr>
                <w:rFonts w:ascii="Arial" w:hAnsi="Arial" w:cs="Arial"/>
                <w:bCs/>
                <w:sz w:val="22"/>
                <w:szCs w:val="22"/>
              </w:rPr>
            </w:pPr>
            <w:r w:rsidRPr="00F23BD3">
              <w:rPr>
                <w:rFonts w:ascii="Arial" w:hAnsi="Arial" w:cs="Arial"/>
                <w:sz w:val="22"/>
                <w:szCs w:val="22"/>
                <w:shd w:val="clear" w:color="auto" w:fill="FAF9F8"/>
              </w:rPr>
              <w:t>To evaluate the content and impact of software release notes and communicate complex information in a clear and understandable manner to non-technical colleagues.</w:t>
            </w:r>
          </w:p>
        </w:tc>
      </w:tr>
      <w:tr w:rsidR="00064EC4" w:rsidRPr="00EF38BC" w14:paraId="1A977AA1" w14:textId="77777777" w:rsidTr="18B30912">
        <w:tc>
          <w:tcPr>
            <w:tcW w:w="288" w:type="pct"/>
          </w:tcPr>
          <w:p w14:paraId="4B94D5A5"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27AEA8E" w14:textId="77777777" w:rsidR="008351D3" w:rsidRPr="00F23BD3" w:rsidRDefault="00C17CB2" w:rsidP="008351D3">
            <w:pPr>
              <w:tabs>
                <w:tab w:val="left" w:pos="709"/>
              </w:tabs>
              <w:rPr>
                <w:rFonts w:ascii="Arial" w:hAnsi="Arial" w:cs="Arial"/>
                <w:bCs/>
                <w:sz w:val="22"/>
                <w:szCs w:val="22"/>
              </w:rPr>
            </w:pPr>
            <w:r w:rsidRPr="00F23BD3">
              <w:rPr>
                <w:rFonts w:ascii="Arial" w:hAnsi="Arial" w:cs="Arial"/>
                <w:sz w:val="22"/>
                <w:szCs w:val="22"/>
                <w:shd w:val="clear" w:color="auto" w:fill="FAF9F8"/>
              </w:rPr>
              <w:t>To investigate system queries and issues</w:t>
            </w:r>
            <w:r w:rsidR="000B653A" w:rsidRPr="00F23BD3">
              <w:rPr>
                <w:rFonts w:ascii="Arial" w:hAnsi="Arial" w:cs="Arial"/>
                <w:sz w:val="22"/>
                <w:szCs w:val="22"/>
                <w:shd w:val="clear" w:color="auto" w:fill="FAF9F8"/>
              </w:rPr>
              <w:t xml:space="preserve"> </w:t>
            </w:r>
            <w:r w:rsidRPr="00F23BD3">
              <w:rPr>
                <w:rFonts w:ascii="Arial" w:hAnsi="Arial" w:cs="Arial"/>
                <w:sz w:val="22"/>
                <w:szCs w:val="22"/>
                <w:shd w:val="clear" w:color="auto" w:fill="FAF9F8"/>
              </w:rPr>
              <w:t>raised by the revenues and benefits team, liaising with software suppliers</w:t>
            </w:r>
            <w:r w:rsidR="000B653A" w:rsidRPr="00F23BD3">
              <w:rPr>
                <w:rFonts w:ascii="Arial" w:hAnsi="Arial" w:cs="Arial"/>
                <w:sz w:val="22"/>
                <w:szCs w:val="22"/>
                <w:shd w:val="clear" w:color="auto" w:fill="FAF9F8"/>
              </w:rPr>
              <w:t xml:space="preserve"> </w:t>
            </w:r>
            <w:r w:rsidRPr="00F23BD3">
              <w:rPr>
                <w:rFonts w:ascii="Arial" w:hAnsi="Arial" w:cs="Arial"/>
                <w:sz w:val="22"/>
                <w:szCs w:val="22"/>
                <w:shd w:val="clear" w:color="auto" w:fill="FAF9F8"/>
              </w:rPr>
              <w:t>as appropriate to ensure prompt resolution.</w:t>
            </w:r>
          </w:p>
        </w:tc>
      </w:tr>
      <w:tr w:rsidR="00F23BD3" w:rsidRPr="00EF38BC" w14:paraId="282BC9BF" w14:textId="77777777" w:rsidTr="18B30912">
        <w:trPr>
          <w:trHeight w:val="464"/>
        </w:trPr>
        <w:tc>
          <w:tcPr>
            <w:tcW w:w="288" w:type="pct"/>
          </w:tcPr>
          <w:p w14:paraId="3DEEC669" w14:textId="77777777" w:rsidR="00F23BD3" w:rsidRPr="00EF38BC" w:rsidRDefault="00F23BD3"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CE5E58C" w14:textId="77777777" w:rsidR="00F23BD3" w:rsidRPr="00F23BD3" w:rsidRDefault="00F23BD3" w:rsidP="00F23BD3">
            <w:pPr>
              <w:pStyle w:val="NormalWeb"/>
              <w:rPr>
                <w:rFonts w:ascii="Arial" w:hAnsi="Arial" w:cs="Arial"/>
                <w:color w:val="000000"/>
                <w:sz w:val="22"/>
                <w:szCs w:val="22"/>
                <w:lang w:val="en-US" w:eastAsia="en-US"/>
              </w:rPr>
            </w:pPr>
            <w:r w:rsidRPr="00F23BD3">
              <w:rPr>
                <w:rFonts w:ascii="Arial" w:hAnsi="Arial" w:cs="Arial"/>
                <w:color w:val="000000"/>
                <w:sz w:val="22"/>
                <w:szCs w:val="22"/>
              </w:rPr>
              <w:t>To assist in identification and development of new functionality within Revenues and Benefits processing systems, document management systems</w:t>
            </w:r>
            <w:r>
              <w:rPr>
                <w:rFonts w:ascii="Arial" w:hAnsi="Arial" w:cs="Arial"/>
                <w:color w:val="000000"/>
                <w:sz w:val="22"/>
                <w:szCs w:val="22"/>
              </w:rPr>
              <w:t>, customer portal and online forms</w:t>
            </w:r>
            <w:r w:rsidRPr="00F23BD3">
              <w:rPr>
                <w:rFonts w:ascii="Arial" w:hAnsi="Arial" w:cs="Arial"/>
                <w:color w:val="000000"/>
                <w:sz w:val="22"/>
                <w:szCs w:val="22"/>
              </w:rPr>
              <w:t xml:space="preserve"> as appropriate to enhance cost effectiveness, efficiency and improve customer</w:t>
            </w:r>
            <w:r>
              <w:rPr>
                <w:rFonts w:ascii="Arial" w:hAnsi="Arial" w:cs="Arial"/>
                <w:color w:val="000000"/>
                <w:sz w:val="22"/>
                <w:szCs w:val="22"/>
              </w:rPr>
              <w:t xml:space="preserve"> </w:t>
            </w:r>
            <w:r w:rsidRPr="00F23BD3">
              <w:rPr>
                <w:rFonts w:ascii="Arial" w:hAnsi="Arial" w:cs="Arial"/>
                <w:color w:val="000000"/>
                <w:sz w:val="22"/>
                <w:szCs w:val="22"/>
              </w:rPr>
              <w:t>service as appropriate. To include the co-ordination of upgrades and other software updates.</w:t>
            </w:r>
          </w:p>
        </w:tc>
      </w:tr>
      <w:tr w:rsidR="005F510E" w:rsidRPr="00EF38BC" w14:paraId="76B10B33" w14:textId="77777777" w:rsidTr="18B30912">
        <w:trPr>
          <w:trHeight w:val="464"/>
        </w:trPr>
        <w:tc>
          <w:tcPr>
            <w:tcW w:w="288" w:type="pct"/>
          </w:tcPr>
          <w:p w14:paraId="3656B9AB" w14:textId="77777777" w:rsidR="005F510E" w:rsidRPr="00EF38BC" w:rsidRDefault="005F510E"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52687010" w14:textId="77777777" w:rsidR="005F510E" w:rsidRPr="00F23BD3" w:rsidRDefault="00C17CB2" w:rsidP="004E55EA">
            <w:pPr>
              <w:tabs>
                <w:tab w:val="left" w:pos="709"/>
              </w:tabs>
              <w:rPr>
                <w:rFonts w:ascii="Arial" w:hAnsi="Arial" w:cs="Arial"/>
                <w:bCs/>
                <w:sz w:val="22"/>
                <w:szCs w:val="22"/>
              </w:rPr>
            </w:pPr>
            <w:r w:rsidRPr="00F23BD3">
              <w:rPr>
                <w:rFonts w:ascii="Arial" w:hAnsi="Arial" w:cs="Arial"/>
                <w:sz w:val="22"/>
                <w:szCs w:val="22"/>
                <w:shd w:val="clear" w:color="auto" w:fill="FAF9F8"/>
              </w:rPr>
              <w:t>Liaise with IT in relation to systems</w:t>
            </w:r>
            <w:r w:rsidR="000B653A" w:rsidRPr="00F23BD3">
              <w:rPr>
                <w:rFonts w:ascii="Arial" w:hAnsi="Arial" w:cs="Arial"/>
                <w:sz w:val="22"/>
                <w:szCs w:val="22"/>
                <w:shd w:val="clear" w:color="auto" w:fill="FAF9F8"/>
              </w:rPr>
              <w:t xml:space="preserve"> </w:t>
            </w:r>
            <w:r w:rsidRPr="00F23BD3">
              <w:rPr>
                <w:rFonts w:ascii="Arial" w:hAnsi="Arial" w:cs="Arial"/>
                <w:sz w:val="22"/>
                <w:szCs w:val="22"/>
                <w:shd w:val="clear" w:color="auto" w:fill="FAF9F8"/>
              </w:rPr>
              <w:t xml:space="preserve">issues, </w:t>
            </w:r>
            <w:proofErr w:type="gramStart"/>
            <w:r w:rsidRPr="00F23BD3">
              <w:rPr>
                <w:rFonts w:ascii="Arial" w:hAnsi="Arial" w:cs="Arial"/>
                <w:sz w:val="22"/>
                <w:szCs w:val="22"/>
                <w:shd w:val="clear" w:color="auto" w:fill="FAF9F8"/>
              </w:rPr>
              <w:t>requests</w:t>
            </w:r>
            <w:proofErr w:type="gramEnd"/>
            <w:r w:rsidRPr="00F23BD3">
              <w:rPr>
                <w:rFonts w:ascii="Arial" w:hAnsi="Arial" w:cs="Arial"/>
                <w:sz w:val="22"/>
                <w:szCs w:val="22"/>
                <w:shd w:val="clear" w:color="auto" w:fill="FAF9F8"/>
              </w:rPr>
              <w:t xml:space="preserve"> and development</w:t>
            </w:r>
          </w:p>
        </w:tc>
      </w:tr>
      <w:tr w:rsidR="00064EC4" w:rsidRPr="00EF38BC" w14:paraId="76806B50" w14:textId="77777777" w:rsidTr="18B30912">
        <w:trPr>
          <w:trHeight w:val="514"/>
        </w:trPr>
        <w:tc>
          <w:tcPr>
            <w:tcW w:w="288" w:type="pct"/>
          </w:tcPr>
          <w:p w14:paraId="45FB0818"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6734314" w14:textId="77777777" w:rsidR="00064EC4" w:rsidRPr="00F23BD3" w:rsidRDefault="00C17CB2" w:rsidP="004E55EA">
            <w:pPr>
              <w:tabs>
                <w:tab w:val="left" w:pos="709"/>
              </w:tabs>
              <w:rPr>
                <w:rFonts w:ascii="Arial" w:hAnsi="Arial" w:cs="Arial"/>
                <w:bCs/>
                <w:sz w:val="22"/>
                <w:szCs w:val="22"/>
              </w:rPr>
            </w:pPr>
            <w:r w:rsidRPr="00F23BD3">
              <w:rPr>
                <w:rFonts w:ascii="Arial" w:hAnsi="Arial" w:cs="Arial"/>
                <w:sz w:val="22"/>
                <w:szCs w:val="22"/>
                <w:shd w:val="clear" w:color="auto" w:fill="FAF9F8"/>
              </w:rPr>
              <w:t xml:space="preserve">To assist in preparing reports, </w:t>
            </w:r>
            <w:proofErr w:type="gramStart"/>
            <w:r w:rsidRPr="00F23BD3">
              <w:rPr>
                <w:rFonts w:ascii="Arial" w:hAnsi="Arial" w:cs="Arial"/>
                <w:sz w:val="22"/>
                <w:szCs w:val="22"/>
                <w:shd w:val="clear" w:color="auto" w:fill="FAF9F8"/>
              </w:rPr>
              <w:t>statistics</w:t>
            </w:r>
            <w:proofErr w:type="gramEnd"/>
            <w:r w:rsidRPr="00F23BD3">
              <w:rPr>
                <w:rFonts w:ascii="Arial" w:hAnsi="Arial" w:cs="Arial"/>
                <w:sz w:val="22"/>
                <w:szCs w:val="22"/>
                <w:shd w:val="clear" w:color="auto" w:fill="FAF9F8"/>
              </w:rPr>
              <w:t xml:space="preserve"> and data analysis</w:t>
            </w:r>
            <w:r w:rsidR="000B653A" w:rsidRPr="00F23BD3">
              <w:rPr>
                <w:rFonts w:ascii="Arial" w:hAnsi="Arial" w:cs="Arial"/>
                <w:sz w:val="22"/>
                <w:szCs w:val="22"/>
                <w:shd w:val="clear" w:color="auto" w:fill="FAF9F8"/>
              </w:rPr>
              <w:t xml:space="preserve"> </w:t>
            </w:r>
            <w:r w:rsidRPr="00F23BD3">
              <w:rPr>
                <w:rFonts w:ascii="Arial" w:hAnsi="Arial" w:cs="Arial"/>
                <w:sz w:val="22"/>
                <w:szCs w:val="22"/>
                <w:shd w:val="clear" w:color="auto" w:fill="FAF9F8"/>
              </w:rPr>
              <w:t xml:space="preserve">on behalf of </w:t>
            </w:r>
            <w:r w:rsidR="00AE771A">
              <w:rPr>
                <w:rFonts w:ascii="Arial" w:hAnsi="Arial" w:cs="Arial"/>
                <w:sz w:val="22"/>
                <w:szCs w:val="22"/>
                <w:shd w:val="clear" w:color="auto" w:fill="FAF9F8"/>
              </w:rPr>
              <w:t>R</w:t>
            </w:r>
            <w:r w:rsidRPr="00F23BD3">
              <w:rPr>
                <w:rFonts w:ascii="Arial" w:hAnsi="Arial" w:cs="Arial"/>
                <w:sz w:val="22"/>
                <w:szCs w:val="22"/>
                <w:shd w:val="clear" w:color="auto" w:fill="FAF9F8"/>
              </w:rPr>
              <w:t xml:space="preserve">evenues and </w:t>
            </w:r>
            <w:r w:rsidR="00AE771A">
              <w:rPr>
                <w:rFonts w:ascii="Arial" w:hAnsi="Arial" w:cs="Arial"/>
                <w:sz w:val="22"/>
                <w:szCs w:val="22"/>
                <w:shd w:val="clear" w:color="auto" w:fill="FAF9F8"/>
              </w:rPr>
              <w:t>B</w:t>
            </w:r>
            <w:r w:rsidRPr="00F23BD3">
              <w:rPr>
                <w:rFonts w:ascii="Arial" w:hAnsi="Arial" w:cs="Arial"/>
                <w:sz w:val="22"/>
                <w:szCs w:val="22"/>
                <w:shd w:val="clear" w:color="auto" w:fill="FAF9F8"/>
              </w:rPr>
              <w:t>enefits and as part of the S</w:t>
            </w:r>
            <w:r w:rsidR="00AE771A">
              <w:rPr>
                <w:rFonts w:ascii="Arial" w:hAnsi="Arial" w:cs="Arial"/>
                <w:sz w:val="22"/>
                <w:szCs w:val="22"/>
                <w:shd w:val="clear" w:color="auto" w:fill="FAF9F8"/>
              </w:rPr>
              <w:t>ystems and Service Development Team</w:t>
            </w:r>
            <w:r w:rsidR="00FF6821" w:rsidRPr="00F23BD3">
              <w:rPr>
                <w:rFonts w:ascii="Arial" w:hAnsi="Arial" w:cs="Arial"/>
                <w:bCs/>
                <w:sz w:val="22"/>
                <w:szCs w:val="22"/>
              </w:rPr>
              <w:t>.</w:t>
            </w:r>
          </w:p>
        </w:tc>
      </w:tr>
      <w:tr w:rsidR="00064EC4" w:rsidRPr="00EF38BC" w14:paraId="39BAA13C" w14:textId="77777777" w:rsidTr="18B30912">
        <w:tc>
          <w:tcPr>
            <w:tcW w:w="288" w:type="pct"/>
          </w:tcPr>
          <w:p w14:paraId="049F31CB" w14:textId="77777777" w:rsidR="00064EC4" w:rsidRPr="00EF38BC"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AB8D0F1" w14:textId="77777777" w:rsidR="008351D3" w:rsidRPr="00F23BD3" w:rsidRDefault="00C17CB2" w:rsidP="00FF6821">
            <w:pPr>
              <w:rPr>
                <w:rFonts w:ascii="Arial" w:hAnsi="Arial" w:cs="Arial"/>
                <w:bCs/>
                <w:sz w:val="22"/>
                <w:szCs w:val="22"/>
              </w:rPr>
            </w:pPr>
            <w:r w:rsidRPr="00F23BD3">
              <w:rPr>
                <w:rFonts w:ascii="Arial" w:hAnsi="Arial" w:cs="Arial"/>
                <w:sz w:val="22"/>
                <w:szCs w:val="22"/>
                <w:shd w:val="clear" w:color="auto" w:fill="FAF9F8"/>
              </w:rPr>
              <w:t>To assist in developing procedures, systems and practices and provide training</w:t>
            </w:r>
            <w:r w:rsidR="000B653A" w:rsidRPr="00F23BD3">
              <w:rPr>
                <w:rFonts w:ascii="Arial" w:hAnsi="Arial" w:cs="Arial"/>
                <w:sz w:val="22"/>
                <w:szCs w:val="22"/>
                <w:shd w:val="clear" w:color="auto" w:fill="FAF9F8"/>
              </w:rPr>
              <w:t xml:space="preserve"> </w:t>
            </w:r>
            <w:r w:rsidRPr="00F23BD3">
              <w:rPr>
                <w:rFonts w:ascii="Arial" w:hAnsi="Arial" w:cs="Arial"/>
                <w:sz w:val="22"/>
                <w:szCs w:val="22"/>
                <w:shd w:val="clear" w:color="auto" w:fill="FAF9F8"/>
              </w:rPr>
              <w:t>and mentoring support</w:t>
            </w:r>
            <w:r w:rsidR="000B653A" w:rsidRPr="00F23BD3">
              <w:rPr>
                <w:rFonts w:ascii="Arial" w:hAnsi="Arial" w:cs="Arial"/>
                <w:sz w:val="22"/>
                <w:szCs w:val="22"/>
                <w:shd w:val="clear" w:color="auto" w:fill="FAF9F8"/>
              </w:rPr>
              <w:t xml:space="preserve"> </w:t>
            </w:r>
            <w:r w:rsidRPr="00F23BD3">
              <w:rPr>
                <w:rFonts w:ascii="Arial" w:hAnsi="Arial" w:cs="Arial"/>
                <w:sz w:val="22"/>
                <w:szCs w:val="22"/>
                <w:shd w:val="clear" w:color="auto" w:fill="FAF9F8"/>
              </w:rPr>
              <w:t>to colleagues as required</w:t>
            </w:r>
          </w:p>
        </w:tc>
      </w:tr>
      <w:tr w:rsidR="00C17CB2" w:rsidRPr="00EF38BC" w14:paraId="667551C0" w14:textId="77777777" w:rsidTr="18B30912">
        <w:tc>
          <w:tcPr>
            <w:tcW w:w="288" w:type="pct"/>
          </w:tcPr>
          <w:p w14:paraId="5F682803" w14:textId="77777777" w:rsidR="00C17CB2" w:rsidRDefault="00F23BD3" w:rsidP="000369A5">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10</w:t>
            </w:r>
            <w:r w:rsidR="00C17CB2">
              <w:rPr>
                <w:rFonts w:ascii="Arial" w:hAnsi="Arial" w:cs="Arial"/>
                <w:bCs/>
                <w:sz w:val="22"/>
                <w:szCs w:val="22"/>
              </w:rPr>
              <w:t>.</w:t>
            </w:r>
          </w:p>
        </w:tc>
        <w:tc>
          <w:tcPr>
            <w:tcW w:w="4712" w:type="pct"/>
          </w:tcPr>
          <w:p w14:paraId="044BA71F" w14:textId="77777777" w:rsidR="00C17CB2" w:rsidRPr="00F23BD3" w:rsidRDefault="00E73299" w:rsidP="004E55EA">
            <w:pPr>
              <w:tabs>
                <w:tab w:val="left" w:pos="709"/>
              </w:tabs>
              <w:rPr>
                <w:rFonts w:ascii="Arial" w:hAnsi="Arial" w:cs="Arial"/>
                <w:sz w:val="22"/>
                <w:szCs w:val="22"/>
                <w:shd w:val="clear" w:color="auto" w:fill="FAF9F8"/>
              </w:rPr>
            </w:pPr>
            <w:r w:rsidRPr="00F23BD3">
              <w:rPr>
                <w:rFonts w:ascii="Arial" w:hAnsi="Arial" w:cs="Arial"/>
                <w:color w:val="000000"/>
                <w:sz w:val="22"/>
                <w:szCs w:val="22"/>
              </w:rPr>
              <w:t>To undertake any other duties that can reasonably be expected of the role and the level of responsibility.</w:t>
            </w:r>
          </w:p>
        </w:tc>
      </w:tr>
    </w:tbl>
    <w:p w14:paraId="0495E737" w14:textId="77777777" w:rsidR="00746CB6" w:rsidRDefault="000369A5" w:rsidP="00880FAD">
      <w:pPr>
        <w:spacing w:after="120"/>
        <w:jc w:val="center"/>
        <w:rPr>
          <w:rFonts w:ascii="Arial" w:hAnsi="Arial" w:cs="Arial"/>
          <w:b/>
          <w:color w:val="FFFFFF"/>
          <w:sz w:val="22"/>
          <w:szCs w:val="22"/>
        </w:rPr>
      </w:pPr>
      <w:r>
        <w:rPr>
          <w:rFonts w:ascii="Arial" w:hAnsi="Arial" w:cs="Arial"/>
          <w:b/>
          <w:sz w:val="22"/>
          <w:szCs w:val="22"/>
        </w:rPr>
        <w:br w:type="page"/>
      </w:r>
      <w:r w:rsidR="00746CB6" w:rsidRPr="00746CB6">
        <w:rPr>
          <w:rFonts w:ascii="Arial" w:hAnsi="Arial" w:cs="Arial"/>
          <w:b/>
        </w:rPr>
        <w:lastRenderedPageBreak/>
        <w:t>Person Specification</w:t>
      </w:r>
    </w:p>
    <w:p w14:paraId="441EC218" w14:textId="77777777" w:rsidR="00BD59E4" w:rsidRPr="000D5624" w:rsidRDefault="000D5624" w:rsidP="00541983">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sidR="00A4048E">
        <w:rPr>
          <w:rFonts w:ascii="Arial" w:hAnsi="Arial" w:cs="Arial"/>
          <w:b/>
          <w:color w:val="FFFFFF"/>
          <w:sz w:val="22"/>
          <w:szCs w:val="22"/>
        </w:rPr>
        <w:t xml:space="preserve">, knowledge, </w:t>
      </w:r>
      <w:proofErr w:type="gramStart"/>
      <w:r w:rsidR="000369A5">
        <w:rPr>
          <w:rFonts w:ascii="Arial" w:hAnsi="Arial" w:cs="Arial"/>
          <w:b/>
          <w:color w:val="FFFFFF"/>
          <w:sz w:val="22"/>
          <w:szCs w:val="22"/>
        </w:rPr>
        <w:t>skills</w:t>
      </w:r>
      <w:proofErr w:type="gramEnd"/>
      <w:r w:rsidR="00A4048E">
        <w:rPr>
          <w:rFonts w:ascii="Arial" w:hAnsi="Arial" w:cs="Arial"/>
          <w:b/>
          <w:color w:val="FFFFFF"/>
          <w:sz w:val="22"/>
          <w:szCs w:val="22"/>
        </w:rPr>
        <w:t xml:space="preserve"> and experience</w:t>
      </w:r>
    </w:p>
    <w:p w14:paraId="53128261" w14:textId="77777777" w:rsidR="00D02DF7" w:rsidRDefault="00D02DF7" w:rsidP="00C94259">
      <w:pPr>
        <w:rPr>
          <w:rFonts w:ascii="Arial" w:hAnsi="Arial" w:cs="Arial"/>
          <w:sz w:val="22"/>
          <w:szCs w:val="22"/>
        </w:rPr>
      </w:pPr>
    </w:p>
    <w:p w14:paraId="3B5E88EB" w14:textId="77777777" w:rsidR="00C94259" w:rsidRPr="003220BA" w:rsidRDefault="000D5624" w:rsidP="00C94259">
      <w:pPr>
        <w:rPr>
          <w:rFonts w:ascii="Arial" w:hAnsi="Arial" w:cs="Arial"/>
          <w:sz w:val="22"/>
          <w:szCs w:val="22"/>
        </w:rPr>
      </w:pPr>
      <w:r w:rsidRPr="000D5624">
        <w:rPr>
          <w:rFonts w:ascii="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4E55EA" w:rsidRPr="003220BA" w14:paraId="32DFEE1F" w14:textId="77777777" w:rsidTr="6A45982D">
        <w:tc>
          <w:tcPr>
            <w:tcW w:w="3807" w:type="dxa"/>
            <w:tcBorders>
              <w:top w:val="single" w:sz="4" w:space="0" w:color="auto"/>
              <w:left w:val="single" w:sz="4" w:space="0" w:color="auto"/>
              <w:bottom w:val="single" w:sz="4" w:space="0" w:color="auto"/>
              <w:right w:val="single" w:sz="4" w:space="0" w:color="auto"/>
            </w:tcBorders>
            <w:shd w:val="clear" w:color="auto" w:fill="auto"/>
          </w:tcPr>
          <w:p w14:paraId="40876571" w14:textId="77777777" w:rsidR="004E55EA" w:rsidRPr="003220BA" w:rsidRDefault="000369A5" w:rsidP="004E55EA">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0369A5" w:rsidRDefault="000369A5" w:rsidP="004E55EA">
            <w:pPr>
              <w:rPr>
                <w:rFonts w:ascii="Arial" w:hAnsi="Arial" w:cs="Arial"/>
                <w:b/>
                <w:sz w:val="22"/>
                <w:szCs w:val="22"/>
              </w:rPr>
            </w:pPr>
          </w:p>
          <w:p w14:paraId="27B6226E" w14:textId="77777777" w:rsidR="004E55EA" w:rsidRPr="003220BA" w:rsidRDefault="004E55EA" w:rsidP="004E55EA">
            <w:pPr>
              <w:rPr>
                <w:rFonts w:ascii="Arial" w:hAnsi="Arial" w:cs="Arial"/>
                <w:b/>
                <w:sz w:val="22"/>
                <w:szCs w:val="22"/>
              </w:rPr>
            </w:pPr>
            <w:r w:rsidRPr="003220BA">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4101652C" w14:textId="77777777" w:rsidR="000369A5" w:rsidRDefault="000369A5" w:rsidP="004E55EA">
            <w:pPr>
              <w:rPr>
                <w:rFonts w:ascii="Arial" w:hAnsi="Arial" w:cs="Arial"/>
                <w:b/>
                <w:sz w:val="22"/>
                <w:szCs w:val="22"/>
              </w:rPr>
            </w:pPr>
          </w:p>
          <w:p w14:paraId="431A591B" w14:textId="77777777" w:rsidR="00036ACA" w:rsidRDefault="004E55EA" w:rsidP="004E55EA">
            <w:pPr>
              <w:rPr>
                <w:rFonts w:ascii="Arial" w:hAnsi="Arial" w:cs="Arial"/>
                <w:b/>
                <w:sz w:val="22"/>
                <w:szCs w:val="22"/>
              </w:rPr>
            </w:pPr>
            <w:r>
              <w:rPr>
                <w:rFonts w:ascii="Arial" w:hAnsi="Arial" w:cs="Arial"/>
                <w:b/>
                <w:sz w:val="22"/>
                <w:szCs w:val="22"/>
              </w:rPr>
              <w:t>Essential/</w:t>
            </w:r>
          </w:p>
          <w:p w14:paraId="248B3EE6" w14:textId="77777777" w:rsidR="004E55EA" w:rsidRPr="003220BA" w:rsidRDefault="004E55EA" w:rsidP="004E55EA">
            <w:pPr>
              <w:rPr>
                <w:rFonts w:ascii="Arial" w:hAnsi="Arial" w:cs="Arial"/>
                <w:b/>
                <w:sz w:val="22"/>
                <w:szCs w:val="22"/>
              </w:rPr>
            </w:pPr>
            <w:r>
              <w:rPr>
                <w:rFonts w:ascii="Arial" w:hAnsi="Arial" w:cs="Arial"/>
                <w:b/>
                <w:sz w:val="22"/>
                <w:szCs w:val="22"/>
              </w:rPr>
              <w:t>Desirable</w:t>
            </w:r>
          </w:p>
        </w:tc>
      </w:tr>
      <w:tr w:rsidR="004E55EA" w:rsidRPr="003220BA" w14:paraId="681C0BCB" w14:textId="77777777" w:rsidTr="6A45982D">
        <w:trPr>
          <w:trHeight w:val="427"/>
        </w:trPr>
        <w:tc>
          <w:tcPr>
            <w:tcW w:w="3807" w:type="dxa"/>
            <w:tcBorders>
              <w:top w:val="single" w:sz="4" w:space="0" w:color="auto"/>
              <w:left w:val="single" w:sz="6" w:space="0" w:color="auto"/>
              <w:bottom w:val="single" w:sz="6" w:space="0" w:color="auto"/>
            </w:tcBorders>
            <w:vAlign w:val="center"/>
          </w:tcPr>
          <w:p w14:paraId="6FEA8C68" w14:textId="5F438862" w:rsidR="004E55EA" w:rsidRPr="002C1506" w:rsidRDefault="00581090" w:rsidP="6A45982D">
            <w:pPr>
              <w:spacing w:before="120"/>
              <w:rPr>
                <w:rFonts w:ascii="Arial" w:hAnsi="Arial" w:cs="Arial"/>
                <w:sz w:val="22"/>
                <w:szCs w:val="22"/>
              </w:rPr>
            </w:pPr>
            <w:r w:rsidRPr="002C1506">
              <w:rPr>
                <w:rFonts w:ascii="Arial" w:hAnsi="Arial" w:cs="Arial"/>
                <w:sz w:val="22"/>
                <w:szCs w:val="22"/>
                <w:shd w:val="clear" w:color="auto" w:fill="FAF9F8"/>
              </w:rPr>
              <w:t>English and Maths GCSE grade C or above</w:t>
            </w:r>
            <w:r w:rsidR="78A6D170" w:rsidRPr="002C1506">
              <w:rPr>
                <w:rFonts w:ascii="Arial" w:hAnsi="Arial" w:cs="Arial"/>
                <w:sz w:val="22"/>
                <w:szCs w:val="22"/>
                <w:shd w:val="clear" w:color="auto" w:fill="FAF9F8"/>
              </w:rPr>
              <w:t xml:space="preserve"> / Proven literacy and numeracy skills</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4B99056E" w14:textId="77777777" w:rsidR="004E55EA" w:rsidRPr="003220BA" w:rsidRDefault="004E55EA" w:rsidP="00880FAD">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895C2DB" w14:textId="77777777" w:rsidR="004E55EA" w:rsidRPr="003220BA" w:rsidRDefault="00852659" w:rsidP="00880FAD">
            <w:pPr>
              <w:spacing w:before="120"/>
              <w:rPr>
                <w:rFonts w:ascii="Arial" w:hAnsi="Arial" w:cs="Arial"/>
                <w:b/>
                <w:sz w:val="22"/>
                <w:szCs w:val="22"/>
              </w:rPr>
            </w:pPr>
            <w:r>
              <w:rPr>
                <w:rFonts w:ascii="Arial" w:hAnsi="Arial" w:cs="Arial"/>
                <w:b/>
                <w:sz w:val="22"/>
                <w:szCs w:val="22"/>
              </w:rPr>
              <w:t>Essential</w:t>
            </w:r>
          </w:p>
        </w:tc>
      </w:tr>
      <w:tr w:rsidR="004E55EA" w:rsidRPr="003220BA" w14:paraId="0365B019" w14:textId="77777777" w:rsidTr="6A45982D">
        <w:tc>
          <w:tcPr>
            <w:tcW w:w="3807" w:type="dxa"/>
            <w:tcBorders>
              <w:top w:val="single" w:sz="6" w:space="0" w:color="auto"/>
              <w:left w:val="single" w:sz="6" w:space="0" w:color="auto"/>
              <w:bottom w:val="single" w:sz="6" w:space="0" w:color="auto"/>
            </w:tcBorders>
            <w:vAlign w:val="center"/>
          </w:tcPr>
          <w:p w14:paraId="5EEF28AE" w14:textId="77777777" w:rsidR="000369A5" w:rsidRPr="002C1506" w:rsidRDefault="00581090" w:rsidP="00880FAD">
            <w:pPr>
              <w:spacing w:before="120"/>
              <w:rPr>
                <w:rFonts w:ascii="Arial" w:hAnsi="Arial" w:cs="Arial"/>
                <w:bCs/>
                <w:sz w:val="22"/>
                <w:szCs w:val="22"/>
              </w:rPr>
            </w:pPr>
            <w:r w:rsidRPr="002C1506">
              <w:rPr>
                <w:rFonts w:ascii="Arial" w:hAnsi="Arial" w:cs="Arial"/>
                <w:sz w:val="22"/>
                <w:szCs w:val="22"/>
                <w:shd w:val="clear" w:color="auto" w:fill="FAF9F8"/>
              </w:rPr>
              <w:t xml:space="preserve">Evidence of </w:t>
            </w:r>
            <w:proofErr w:type="gramStart"/>
            <w:r w:rsidRPr="002C1506">
              <w:rPr>
                <w:rFonts w:ascii="Arial" w:hAnsi="Arial" w:cs="Arial"/>
                <w:sz w:val="22"/>
                <w:szCs w:val="22"/>
                <w:shd w:val="clear" w:color="auto" w:fill="FAF9F8"/>
              </w:rPr>
              <w:t>up to date</w:t>
            </w:r>
            <w:proofErr w:type="gramEnd"/>
            <w:r w:rsidRPr="002C1506">
              <w:rPr>
                <w:rFonts w:ascii="Arial" w:hAnsi="Arial" w:cs="Arial"/>
                <w:sz w:val="22"/>
                <w:szCs w:val="22"/>
                <w:shd w:val="clear" w:color="auto" w:fill="FAF9F8"/>
              </w:rPr>
              <w:t xml:space="preserve"> knowledge of relevant legislation and best practice in Revenues &amp; Benefits</w:t>
            </w:r>
          </w:p>
        </w:tc>
        <w:tc>
          <w:tcPr>
            <w:tcW w:w="4500" w:type="dxa"/>
            <w:tcBorders>
              <w:top w:val="single" w:sz="6" w:space="0" w:color="auto"/>
              <w:left w:val="single" w:sz="6" w:space="0" w:color="auto"/>
              <w:bottom w:val="single" w:sz="6" w:space="0" w:color="auto"/>
              <w:right w:val="single" w:sz="6" w:space="0" w:color="auto"/>
            </w:tcBorders>
          </w:tcPr>
          <w:p w14:paraId="1299C43A" w14:textId="77777777" w:rsidR="004E55EA" w:rsidRPr="003220BA" w:rsidRDefault="004E55EA"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4DEF73DE" w14:textId="77777777" w:rsidR="004E55EA" w:rsidRPr="003220BA" w:rsidRDefault="00581090" w:rsidP="00880FAD">
            <w:pPr>
              <w:spacing w:before="120"/>
              <w:rPr>
                <w:rFonts w:ascii="Arial" w:hAnsi="Arial" w:cs="Arial"/>
                <w:b/>
                <w:sz w:val="22"/>
                <w:szCs w:val="22"/>
              </w:rPr>
            </w:pPr>
            <w:r>
              <w:rPr>
                <w:rFonts w:ascii="Arial" w:hAnsi="Arial" w:cs="Arial"/>
                <w:b/>
                <w:sz w:val="22"/>
                <w:szCs w:val="22"/>
              </w:rPr>
              <w:t>Essential</w:t>
            </w:r>
          </w:p>
        </w:tc>
      </w:tr>
      <w:tr w:rsidR="00943B2C" w:rsidRPr="003220BA" w14:paraId="5D142B75" w14:textId="77777777" w:rsidTr="6A45982D">
        <w:tc>
          <w:tcPr>
            <w:tcW w:w="3807" w:type="dxa"/>
            <w:tcBorders>
              <w:top w:val="single" w:sz="6" w:space="0" w:color="auto"/>
              <w:left w:val="single" w:sz="6" w:space="0" w:color="auto"/>
              <w:bottom w:val="single" w:sz="6" w:space="0" w:color="auto"/>
            </w:tcBorders>
            <w:vAlign w:val="center"/>
          </w:tcPr>
          <w:p w14:paraId="77C1D5AC" w14:textId="77777777" w:rsidR="00943B2C" w:rsidRPr="002C1506" w:rsidRDefault="00581090" w:rsidP="00880FAD">
            <w:pPr>
              <w:spacing w:before="120"/>
              <w:rPr>
                <w:rFonts w:ascii="Arial" w:hAnsi="Arial" w:cs="Arial"/>
                <w:bCs/>
                <w:sz w:val="22"/>
                <w:szCs w:val="22"/>
              </w:rPr>
            </w:pPr>
            <w:r w:rsidRPr="002C1506">
              <w:rPr>
                <w:rFonts w:ascii="Arial" w:hAnsi="Arial" w:cs="Arial"/>
                <w:sz w:val="22"/>
                <w:szCs w:val="22"/>
                <w:shd w:val="clear" w:color="auto" w:fill="FAF9F8"/>
              </w:rPr>
              <w:t>IRRV Technician</w:t>
            </w:r>
          </w:p>
        </w:tc>
        <w:tc>
          <w:tcPr>
            <w:tcW w:w="4500" w:type="dxa"/>
            <w:tcBorders>
              <w:top w:val="single" w:sz="6" w:space="0" w:color="auto"/>
              <w:left w:val="single" w:sz="6" w:space="0" w:color="auto"/>
              <w:bottom w:val="single" w:sz="6" w:space="0" w:color="auto"/>
              <w:right w:val="single" w:sz="6" w:space="0" w:color="auto"/>
            </w:tcBorders>
          </w:tcPr>
          <w:p w14:paraId="4DDBEF00" w14:textId="77777777" w:rsidR="00943B2C" w:rsidRPr="003220BA" w:rsidRDefault="00943B2C" w:rsidP="00880FAD">
            <w:pPr>
              <w:spacing w:before="120"/>
              <w:rPr>
                <w:rFonts w:ascii="Arial" w:hAnsi="Arial" w:cs="Arial"/>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6086CB33" w14:textId="77777777" w:rsidR="00943B2C" w:rsidRDefault="00943B2C" w:rsidP="00880FAD">
            <w:pPr>
              <w:spacing w:before="120"/>
              <w:rPr>
                <w:rFonts w:ascii="Arial" w:hAnsi="Arial" w:cs="Arial"/>
                <w:b/>
                <w:sz w:val="22"/>
                <w:szCs w:val="22"/>
              </w:rPr>
            </w:pPr>
            <w:r>
              <w:rPr>
                <w:rFonts w:ascii="Arial" w:hAnsi="Arial" w:cs="Arial"/>
                <w:b/>
                <w:sz w:val="22"/>
                <w:szCs w:val="22"/>
              </w:rPr>
              <w:t>Desirable</w:t>
            </w:r>
          </w:p>
        </w:tc>
      </w:tr>
    </w:tbl>
    <w:p w14:paraId="3461D779" w14:textId="77777777" w:rsidR="00880FAD" w:rsidRDefault="00880FAD" w:rsidP="00EE3934">
      <w:pPr>
        <w:spacing w:before="120"/>
        <w:rPr>
          <w:rFonts w:ascii="Arial" w:hAnsi="Arial" w:cs="Arial"/>
          <w:b/>
          <w:sz w:val="22"/>
          <w:szCs w:val="22"/>
        </w:rPr>
      </w:pP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880FAD" w:rsidRPr="00EF38BC" w14:paraId="62FABE47" w14:textId="77777777" w:rsidTr="7D7B5ED3">
        <w:trPr>
          <w:cantSplit/>
          <w:trHeight w:val="368"/>
        </w:trPr>
        <w:tc>
          <w:tcPr>
            <w:tcW w:w="4112" w:type="dxa"/>
            <w:tcBorders>
              <w:right w:val="nil"/>
            </w:tcBorders>
            <w:shd w:val="clear" w:color="auto" w:fill="auto"/>
          </w:tcPr>
          <w:p w14:paraId="1BFD54CA" w14:textId="38D8FEDB" w:rsidR="00880FAD" w:rsidRPr="00EF38BC" w:rsidRDefault="00880FAD" w:rsidP="7D7B5ED3">
            <w:pPr>
              <w:pStyle w:val="Heading2"/>
              <w:tabs>
                <w:tab w:val="right" w:leader="dot" w:pos="8080"/>
              </w:tabs>
              <w:rPr>
                <w:i w:val="0"/>
                <w:iCs w:val="0"/>
                <w:sz w:val="22"/>
                <w:szCs w:val="22"/>
              </w:rPr>
            </w:pPr>
          </w:p>
        </w:tc>
        <w:tc>
          <w:tcPr>
            <w:tcW w:w="4195" w:type="dxa"/>
            <w:tcBorders>
              <w:left w:val="nil"/>
            </w:tcBorders>
            <w:shd w:val="clear" w:color="auto" w:fill="auto"/>
          </w:tcPr>
          <w:p w14:paraId="0037F1E6" w14:textId="778EBBA2" w:rsidR="00880FAD" w:rsidRPr="00EF38BC" w:rsidRDefault="00880FAD" w:rsidP="7D7B5ED3">
            <w:pPr>
              <w:pStyle w:val="Heading2"/>
              <w:tabs>
                <w:tab w:val="right" w:leader="dot" w:pos="8080"/>
              </w:tabs>
              <w:rPr>
                <w:i w:val="0"/>
                <w:iCs w:val="0"/>
                <w:sz w:val="22"/>
                <w:szCs w:val="22"/>
              </w:rPr>
            </w:pPr>
          </w:p>
        </w:tc>
        <w:tc>
          <w:tcPr>
            <w:tcW w:w="1616" w:type="dxa"/>
            <w:tcBorders>
              <w:left w:val="nil"/>
            </w:tcBorders>
          </w:tcPr>
          <w:p w14:paraId="7D9DDF8F" w14:textId="77777777" w:rsidR="00880FAD" w:rsidRPr="00EF38BC" w:rsidRDefault="00880FAD" w:rsidP="009A3F66">
            <w:pPr>
              <w:pStyle w:val="Heading2"/>
              <w:tabs>
                <w:tab w:val="right" w:leader="dot" w:pos="8080"/>
              </w:tabs>
              <w:spacing w:before="0" w:after="0"/>
              <w:rPr>
                <w:bCs w:val="0"/>
                <w:i w:val="0"/>
                <w:sz w:val="22"/>
                <w:szCs w:val="22"/>
              </w:rPr>
            </w:pPr>
            <w:r w:rsidRPr="00EF38BC">
              <w:rPr>
                <w:bCs w:val="0"/>
                <w:i w:val="0"/>
                <w:sz w:val="22"/>
                <w:szCs w:val="22"/>
              </w:rPr>
              <w:t>Essential/</w:t>
            </w:r>
          </w:p>
          <w:p w14:paraId="210D6596" w14:textId="77777777" w:rsidR="00880FAD" w:rsidRPr="00EF38BC" w:rsidRDefault="00880FAD" w:rsidP="009A3F66">
            <w:pPr>
              <w:pStyle w:val="Heading2"/>
              <w:tabs>
                <w:tab w:val="right" w:leader="dot" w:pos="8080"/>
              </w:tabs>
              <w:spacing w:before="0" w:after="0"/>
              <w:rPr>
                <w:bCs w:val="0"/>
                <w:i w:val="0"/>
                <w:sz w:val="22"/>
                <w:szCs w:val="22"/>
              </w:rPr>
            </w:pPr>
            <w:r w:rsidRPr="00EF38BC">
              <w:rPr>
                <w:bCs w:val="0"/>
                <w:i w:val="0"/>
                <w:sz w:val="22"/>
                <w:szCs w:val="22"/>
              </w:rPr>
              <w:t>Desirable</w:t>
            </w:r>
          </w:p>
        </w:tc>
      </w:tr>
      <w:tr w:rsidR="00880FAD" w:rsidRPr="00EF38BC" w14:paraId="1FB917AD" w14:textId="77777777" w:rsidTr="7D7B5ED3">
        <w:tc>
          <w:tcPr>
            <w:tcW w:w="4112" w:type="dxa"/>
            <w:shd w:val="clear" w:color="auto" w:fill="auto"/>
          </w:tcPr>
          <w:p w14:paraId="63DFC56B" w14:textId="77777777" w:rsidR="00880FAD" w:rsidRPr="00EF38BC" w:rsidRDefault="00880FAD" w:rsidP="009A3F66">
            <w:pPr>
              <w:tabs>
                <w:tab w:val="right" w:leader="dot" w:pos="8080"/>
              </w:tabs>
              <w:rPr>
                <w:rFonts w:ascii="Arial" w:hAnsi="Arial" w:cs="Arial"/>
                <w:sz w:val="22"/>
                <w:szCs w:val="22"/>
              </w:rPr>
            </w:pPr>
            <w:r w:rsidRPr="00EF38BC">
              <w:rPr>
                <w:rFonts w:ascii="Arial" w:hAnsi="Arial" w:cs="Arial"/>
                <w:b/>
                <w:sz w:val="22"/>
                <w:szCs w:val="22"/>
              </w:rPr>
              <w:t>Knowledge</w:t>
            </w:r>
          </w:p>
        </w:tc>
        <w:tc>
          <w:tcPr>
            <w:tcW w:w="4195" w:type="dxa"/>
            <w:shd w:val="clear" w:color="auto" w:fill="auto"/>
          </w:tcPr>
          <w:p w14:paraId="3CF2D8B6" w14:textId="77777777" w:rsidR="00880FAD" w:rsidRPr="00EF38BC" w:rsidRDefault="00880FAD" w:rsidP="009A3F66">
            <w:pPr>
              <w:tabs>
                <w:tab w:val="right" w:leader="dot" w:pos="8080"/>
              </w:tabs>
              <w:rPr>
                <w:rFonts w:ascii="Arial" w:hAnsi="Arial" w:cs="Arial"/>
                <w:sz w:val="22"/>
                <w:szCs w:val="22"/>
              </w:rPr>
            </w:pPr>
          </w:p>
        </w:tc>
        <w:tc>
          <w:tcPr>
            <w:tcW w:w="1616" w:type="dxa"/>
          </w:tcPr>
          <w:p w14:paraId="0FB78278" w14:textId="77777777" w:rsidR="00880FAD" w:rsidRPr="00EF38BC" w:rsidRDefault="00880FAD" w:rsidP="009A3F66">
            <w:pPr>
              <w:tabs>
                <w:tab w:val="right" w:leader="dot" w:pos="8080"/>
              </w:tabs>
              <w:rPr>
                <w:rFonts w:ascii="Arial" w:hAnsi="Arial" w:cs="Arial"/>
                <w:sz w:val="22"/>
                <w:szCs w:val="22"/>
              </w:rPr>
            </w:pPr>
          </w:p>
        </w:tc>
      </w:tr>
      <w:tr w:rsidR="00943B2C" w:rsidRPr="00EF38BC" w14:paraId="4B3E892C" w14:textId="77777777" w:rsidTr="7D7B5ED3">
        <w:trPr>
          <w:trHeight w:val="332"/>
        </w:trPr>
        <w:tc>
          <w:tcPr>
            <w:tcW w:w="4112" w:type="dxa"/>
          </w:tcPr>
          <w:p w14:paraId="7A8FA6D8" w14:textId="77777777" w:rsidR="00943B2C" w:rsidRPr="009259D0" w:rsidRDefault="00943B2C" w:rsidP="00852659">
            <w:pPr>
              <w:pStyle w:val="Header"/>
              <w:tabs>
                <w:tab w:val="clear" w:pos="4153"/>
                <w:tab w:val="clear" w:pos="8306"/>
                <w:tab w:val="right" w:leader="dot" w:pos="8080"/>
              </w:tabs>
              <w:spacing w:before="120"/>
              <w:rPr>
                <w:rFonts w:cs="Arial"/>
                <w:bCs/>
                <w:sz w:val="22"/>
                <w:szCs w:val="22"/>
                <w:lang w:eastAsia="en-GB"/>
              </w:rPr>
            </w:pPr>
            <w:r>
              <w:rPr>
                <w:rFonts w:cs="Arial"/>
                <w:bCs/>
                <w:sz w:val="22"/>
                <w:szCs w:val="22"/>
                <w:lang w:eastAsia="en-GB"/>
              </w:rPr>
              <w:t>Legislation</w:t>
            </w:r>
          </w:p>
        </w:tc>
        <w:tc>
          <w:tcPr>
            <w:tcW w:w="4195" w:type="dxa"/>
          </w:tcPr>
          <w:p w14:paraId="6B9303F6" w14:textId="77777777" w:rsidR="00943B2C" w:rsidRPr="002C1506" w:rsidRDefault="00581090" w:rsidP="00943B2C">
            <w:pPr>
              <w:spacing w:before="120"/>
              <w:rPr>
                <w:rFonts w:ascii="Arial" w:hAnsi="Arial" w:cs="Arial"/>
                <w:bCs/>
                <w:sz w:val="22"/>
                <w:szCs w:val="22"/>
              </w:rPr>
            </w:pPr>
            <w:r w:rsidRPr="002C1506">
              <w:rPr>
                <w:rFonts w:ascii="Arial" w:hAnsi="Arial" w:cs="Arial"/>
                <w:sz w:val="22"/>
                <w:szCs w:val="22"/>
                <w:shd w:val="clear" w:color="auto" w:fill="FAF9F8"/>
              </w:rPr>
              <w:t>Significant working knowledge of either Revenues or</w:t>
            </w:r>
            <w:r w:rsidR="00AE771A" w:rsidRPr="002C1506">
              <w:rPr>
                <w:rFonts w:ascii="Arial" w:hAnsi="Arial" w:cs="Arial"/>
                <w:sz w:val="22"/>
                <w:szCs w:val="22"/>
                <w:shd w:val="clear" w:color="auto" w:fill="FAF9F8"/>
              </w:rPr>
              <w:t xml:space="preserve"> </w:t>
            </w:r>
            <w:r w:rsidRPr="002C1506">
              <w:rPr>
                <w:rFonts w:ascii="Arial" w:hAnsi="Arial" w:cs="Arial"/>
                <w:sz w:val="22"/>
                <w:szCs w:val="22"/>
                <w:shd w:val="clear" w:color="auto" w:fill="FAF9F8"/>
              </w:rPr>
              <w:t>Benefits legislation</w:t>
            </w:r>
            <w:r w:rsidR="00AE771A" w:rsidRPr="002C1506">
              <w:rPr>
                <w:rFonts w:ascii="Arial" w:hAnsi="Arial" w:cs="Arial"/>
                <w:sz w:val="22"/>
                <w:szCs w:val="22"/>
                <w:shd w:val="clear" w:color="auto" w:fill="FAF9F8"/>
              </w:rPr>
              <w:t xml:space="preserve"> </w:t>
            </w:r>
            <w:r w:rsidRPr="002C1506">
              <w:rPr>
                <w:rFonts w:ascii="Arial" w:hAnsi="Arial" w:cs="Arial"/>
                <w:sz w:val="22"/>
                <w:szCs w:val="22"/>
                <w:shd w:val="clear" w:color="auto" w:fill="FAF9F8"/>
              </w:rPr>
              <w:t>and working practices with willingness to cross skill into the other</w:t>
            </w:r>
            <w:r w:rsidR="00943B2C" w:rsidRPr="002C1506">
              <w:rPr>
                <w:rFonts w:ascii="Arial" w:hAnsi="Arial" w:cs="Arial"/>
                <w:bCs/>
                <w:sz w:val="22"/>
                <w:szCs w:val="22"/>
              </w:rPr>
              <w:t>.</w:t>
            </w:r>
          </w:p>
        </w:tc>
        <w:tc>
          <w:tcPr>
            <w:tcW w:w="1616" w:type="dxa"/>
          </w:tcPr>
          <w:p w14:paraId="647895A8" w14:textId="77777777" w:rsidR="00943B2C" w:rsidRPr="009259D0" w:rsidRDefault="00943B2C" w:rsidP="00852659">
            <w:pPr>
              <w:tabs>
                <w:tab w:val="right" w:leader="dot" w:pos="8080"/>
              </w:tabs>
              <w:spacing w:before="120"/>
              <w:rPr>
                <w:rFonts w:ascii="Arial" w:hAnsi="Arial" w:cs="Arial"/>
                <w:bCs/>
                <w:sz w:val="22"/>
                <w:szCs w:val="22"/>
              </w:rPr>
            </w:pPr>
            <w:r>
              <w:rPr>
                <w:rFonts w:ascii="Arial" w:hAnsi="Arial" w:cs="Arial"/>
                <w:bCs/>
                <w:sz w:val="22"/>
                <w:szCs w:val="22"/>
              </w:rPr>
              <w:t>Essential</w:t>
            </w:r>
          </w:p>
        </w:tc>
      </w:tr>
      <w:tr w:rsidR="00581090" w:rsidRPr="00EF38BC" w14:paraId="563655BB" w14:textId="77777777" w:rsidTr="7D7B5ED3">
        <w:trPr>
          <w:trHeight w:val="332"/>
        </w:trPr>
        <w:tc>
          <w:tcPr>
            <w:tcW w:w="4112" w:type="dxa"/>
          </w:tcPr>
          <w:p w14:paraId="3A140BB2"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rPr>
              <w:t>IT Systems</w:t>
            </w:r>
          </w:p>
        </w:tc>
        <w:tc>
          <w:tcPr>
            <w:tcW w:w="4195" w:type="dxa"/>
          </w:tcPr>
          <w:p w14:paraId="2D22A048" w14:textId="77777777" w:rsidR="00581090" w:rsidRPr="002C1506" w:rsidRDefault="00581090" w:rsidP="00581090">
            <w:pPr>
              <w:tabs>
                <w:tab w:val="right" w:leader="dot" w:pos="8080"/>
              </w:tabs>
              <w:spacing w:before="120"/>
              <w:rPr>
                <w:rFonts w:ascii="Arial" w:hAnsi="Arial" w:cs="Arial"/>
                <w:bCs/>
                <w:sz w:val="22"/>
                <w:szCs w:val="22"/>
              </w:rPr>
            </w:pPr>
            <w:r w:rsidRPr="002C1506">
              <w:rPr>
                <w:rFonts w:ascii="Arial" w:hAnsi="Arial" w:cs="Arial"/>
                <w:sz w:val="22"/>
                <w:szCs w:val="22"/>
                <w:shd w:val="clear" w:color="auto" w:fill="FAF9F8"/>
              </w:rPr>
              <w:t>Demonstrable knowledge</w:t>
            </w:r>
            <w:r w:rsidR="00AE771A" w:rsidRPr="002C1506">
              <w:rPr>
                <w:rFonts w:ascii="Arial" w:hAnsi="Arial" w:cs="Arial"/>
                <w:sz w:val="22"/>
                <w:szCs w:val="22"/>
                <w:shd w:val="clear" w:color="auto" w:fill="FAF9F8"/>
              </w:rPr>
              <w:t xml:space="preserve"> </w:t>
            </w:r>
            <w:r w:rsidRPr="002C1506">
              <w:rPr>
                <w:rFonts w:ascii="Arial" w:hAnsi="Arial" w:cs="Arial"/>
                <w:sz w:val="22"/>
                <w:szCs w:val="22"/>
                <w:shd w:val="clear" w:color="auto" w:fill="FAF9F8"/>
              </w:rPr>
              <w:t>and experience</w:t>
            </w:r>
            <w:r w:rsidR="00AE771A" w:rsidRPr="002C1506">
              <w:rPr>
                <w:rFonts w:ascii="Arial" w:hAnsi="Arial" w:cs="Arial"/>
                <w:sz w:val="22"/>
                <w:szCs w:val="22"/>
                <w:shd w:val="clear" w:color="auto" w:fill="FAF9F8"/>
              </w:rPr>
              <w:t xml:space="preserve"> </w:t>
            </w:r>
            <w:r w:rsidRPr="002C1506">
              <w:rPr>
                <w:rFonts w:ascii="Arial" w:hAnsi="Arial" w:cs="Arial"/>
                <w:sz w:val="22"/>
                <w:szCs w:val="22"/>
                <w:shd w:val="clear" w:color="auto" w:fill="FAF9F8"/>
              </w:rPr>
              <w:t>of Capita</w:t>
            </w:r>
            <w:r w:rsidR="00AE771A" w:rsidRPr="002C1506">
              <w:rPr>
                <w:rFonts w:ascii="Arial" w:hAnsi="Arial" w:cs="Arial"/>
                <w:sz w:val="22"/>
                <w:szCs w:val="22"/>
                <w:shd w:val="clear" w:color="auto" w:fill="FAF9F8"/>
              </w:rPr>
              <w:t xml:space="preserve"> or Northgate</w:t>
            </w:r>
            <w:r w:rsidRPr="002C1506">
              <w:rPr>
                <w:rFonts w:ascii="Arial" w:hAnsi="Arial" w:cs="Arial"/>
                <w:sz w:val="22"/>
                <w:szCs w:val="22"/>
                <w:shd w:val="clear" w:color="auto" w:fill="FAF9F8"/>
              </w:rPr>
              <w:t xml:space="preserve"> Revenues </w:t>
            </w:r>
            <w:r w:rsidR="00AE771A" w:rsidRPr="002C1506">
              <w:rPr>
                <w:rFonts w:ascii="Arial" w:hAnsi="Arial" w:cs="Arial"/>
                <w:sz w:val="22"/>
                <w:szCs w:val="22"/>
                <w:shd w:val="clear" w:color="auto" w:fill="FAF9F8"/>
              </w:rPr>
              <w:t>and</w:t>
            </w:r>
            <w:r w:rsidRPr="002C1506">
              <w:rPr>
                <w:rFonts w:ascii="Arial" w:hAnsi="Arial" w:cs="Arial"/>
                <w:sz w:val="22"/>
                <w:szCs w:val="22"/>
                <w:shd w:val="clear" w:color="auto" w:fill="FAF9F8"/>
              </w:rPr>
              <w:t xml:space="preserve"> Benefits systems</w:t>
            </w:r>
            <w:r w:rsidRPr="002C1506">
              <w:rPr>
                <w:rFonts w:ascii="Arial" w:hAnsi="Arial" w:cs="Arial"/>
                <w:bCs/>
                <w:sz w:val="22"/>
                <w:szCs w:val="22"/>
              </w:rPr>
              <w:t>.</w:t>
            </w:r>
          </w:p>
        </w:tc>
        <w:tc>
          <w:tcPr>
            <w:tcW w:w="1616" w:type="dxa"/>
          </w:tcPr>
          <w:p w14:paraId="23C964A8" w14:textId="77777777" w:rsidR="00581090" w:rsidRPr="009259D0" w:rsidRDefault="00581090" w:rsidP="00581090">
            <w:pPr>
              <w:tabs>
                <w:tab w:val="right" w:leader="dot" w:pos="8080"/>
              </w:tabs>
              <w:spacing w:before="120"/>
              <w:rPr>
                <w:rFonts w:ascii="Arial" w:hAnsi="Arial" w:cs="Arial"/>
                <w:bCs/>
                <w:sz w:val="22"/>
                <w:szCs w:val="22"/>
              </w:rPr>
            </w:pPr>
            <w:r w:rsidRPr="009259D0">
              <w:rPr>
                <w:rFonts w:ascii="Arial" w:hAnsi="Arial" w:cs="Arial"/>
                <w:bCs/>
                <w:sz w:val="22"/>
                <w:szCs w:val="22"/>
              </w:rPr>
              <w:t>Essential</w:t>
            </w:r>
          </w:p>
        </w:tc>
      </w:tr>
      <w:tr w:rsidR="00581090" w:rsidRPr="00EF38BC" w14:paraId="55165C42" w14:textId="77777777" w:rsidTr="7D7B5ED3">
        <w:tc>
          <w:tcPr>
            <w:tcW w:w="4112" w:type="dxa"/>
          </w:tcPr>
          <w:p w14:paraId="52F627C1" w14:textId="77777777" w:rsidR="00581090" w:rsidRPr="009259D0" w:rsidRDefault="00581090" w:rsidP="00581090">
            <w:pPr>
              <w:tabs>
                <w:tab w:val="right" w:leader="dot" w:pos="8080"/>
              </w:tabs>
              <w:spacing w:before="120"/>
              <w:rPr>
                <w:rFonts w:ascii="Arial" w:hAnsi="Arial" w:cs="Arial"/>
                <w:bCs/>
                <w:sz w:val="22"/>
                <w:szCs w:val="22"/>
              </w:rPr>
            </w:pPr>
            <w:r>
              <w:rPr>
                <w:rFonts w:ascii="Arial" w:hAnsi="Arial" w:cs="Arial"/>
                <w:bCs/>
                <w:sz w:val="22"/>
                <w:szCs w:val="22"/>
              </w:rPr>
              <w:t>IT Skills</w:t>
            </w:r>
            <w:r w:rsidRPr="009259D0">
              <w:rPr>
                <w:rFonts w:ascii="Arial" w:hAnsi="Arial" w:cs="Arial"/>
                <w:bCs/>
                <w:sz w:val="22"/>
                <w:szCs w:val="22"/>
              </w:rPr>
              <w:t xml:space="preserve"> </w:t>
            </w:r>
          </w:p>
        </w:tc>
        <w:tc>
          <w:tcPr>
            <w:tcW w:w="4195" w:type="dxa"/>
          </w:tcPr>
          <w:p w14:paraId="33447105" w14:textId="77777777" w:rsidR="00581090" w:rsidRPr="002C1506" w:rsidRDefault="00581090" w:rsidP="00581090">
            <w:pPr>
              <w:tabs>
                <w:tab w:val="right" w:leader="dot" w:pos="8080"/>
              </w:tabs>
              <w:spacing w:before="120"/>
              <w:rPr>
                <w:rFonts w:ascii="Arial" w:hAnsi="Arial" w:cs="Arial"/>
                <w:bCs/>
                <w:sz w:val="22"/>
                <w:szCs w:val="22"/>
              </w:rPr>
            </w:pPr>
            <w:r w:rsidRPr="002C1506">
              <w:rPr>
                <w:rFonts w:ascii="Arial" w:hAnsi="Arial" w:cs="Arial"/>
                <w:sz w:val="22"/>
                <w:szCs w:val="22"/>
                <w:shd w:val="clear" w:color="auto" w:fill="FAF9F8"/>
              </w:rPr>
              <w:t>Sound IT skills including utilising PC software, Microsoft Office, inter/</w:t>
            </w:r>
            <w:proofErr w:type="gramStart"/>
            <w:r w:rsidRPr="002C1506">
              <w:rPr>
                <w:rFonts w:ascii="Arial" w:hAnsi="Arial" w:cs="Arial"/>
                <w:sz w:val="22"/>
                <w:szCs w:val="22"/>
                <w:shd w:val="clear" w:color="auto" w:fill="FAF9F8"/>
              </w:rPr>
              <w:t>intra net</w:t>
            </w:r>
            <w:proofErr w:type="gramEnd"/>
            <w:r w:rsidRPr="002C1506">
              <w:rPr>
                <w:rFonts w:ascii="Arial" w:hAnsi="Arial" w:cs="Arial"/>
                <w:sz w:val="22"/>
                <w:szCs w:val="22"/>
                <w:shd w:val="clear" w:color="auto" w:fill="FAF9F8"/>
              </w:rPr>
              <w:t xml:space="preserve"> and Web enabled technologies</w:t>
            </w:r>
          </w:p>
        </w:tc>
        <w:tc>
          <w:tcPr>
            <w:tcW w:w="1616" w:type="dxa"/>
          </w:tcPr>
          <w:p w14:paraId="2B3E0F4C" w14:textId="77777777" w:rsidR="00581090" w:rsidRPr="009259D0" w:rsidRDefault="00581090" w:rsidP="00581090">
            <w:pPr>
              <w:tabs>
                <w:tab w:val="right" w:leader="dot" w:pos="8080"/>
              </w:tabs>
              <w:spacing w:before="120"/>
              <w:rPr>
                <w:rFonts w:ascii="Arial" w:hAnsi="Arial" w:cs="Arial"/>
                <w:bCs/>
                <w:sz w:val="22"/>
                <w:szCs w:val="22"/>
              </w:rPr>
            </w:pPr>
            <w:r w:rsidRPr="009259D0">
              <w:rPr>
                <w:rFonts w:ascii="Arial" w:hAnsi="Arial" w:cs="Arial"/>
                <w:bCs/>
                <w:sz w:val="22"/>
                <w:szCs w:val="22"/>
              </w:rPr>
              <w:t>Essential</w:t>
            </w:r>
          </w:p>
        </w:tc>
      </w:tr>
      <w:tr w:rsidR="00714FB3" w:rsidRPr="00EF38BC" w14:paraId="6476CD20" w14:textId="77777777" w:rsidTr="7D7B5ED3">
        <w:tc>
          <w:tcPr>
            <w:tcW w:w="4112" w:type="dxa"/>
          </w:tcPr>
          <w:p w14:paraId="3215FAB5" w14:textId="77777777" w:rsidR="00714FB3" w:rsidRDefault="00714FB3" w:rsidP="00581090">
            <w:pPr>
              <w:tabs>
                <w:tab w:val="right" w:leader="dot" w:pos="8080"/>
              </w:tabs>
              <w:spacing w:before="120"/>
              <w:rPr>
                <w:rFonts w:ascii="Arial" w:hAnsi="Arial" w:cs="Arial"/>
                <w:bCs/>
                <w:sz w:val="22"/>
                <w:szCs w:val="22"/>
              </w:rPr>
            </w:pPr>
          </w:p>
        </w:tc>
        <w:tc>
          <w:tcPr>
            <w:tcW w:w="4195" w:type="dxa"/>
          </w:tcPr>
          <w:p w14:paraId="103FB1D3" w14:textId="77777777" w:rsidR="00714FB3" w:rsidRPr="002C1506" w:rsidRDefault="00714FB3" w:rsidP="00581090">
            <w:pPr>
              <w:tabs>
                <w:tab w:val="right" w:leader="dot" w:pos="8080"/>
              </w:tabs>
              <w:spacing w:before="120"/>
              <w:rPr>
                <w:rFonts w:ascii="Arial" w:hAnsi="Arial" w:cs="Arial"/>
                <w:sz w:val="22"/>
                <w:szCs w:val="22"/>
                <w:shd w:val="clear" w:color="auto" w:fill="FAF9F8"/>
              </w:rPr>
            </w:pPr>
          </w:p>
        </w:tc>
        <w:tc>
          <w:tcPr>
            <w:tcW w:w="1616" w:type="dxa"/>
          </w:tcPr>
          <w:p w14:paraId="76959B61" w14:textId="77777777" w:rsidR="00714FB3" w:rsidRPr="009259D0" w:rsidRDefault="00714FB3" w:rsidP="00581090">
            <w:pPr>
              <w:tabs>
                <w:tab w:val="right" w:leader="dot" w:pos="8080"/>
              </w:tabs>
              <w:spacing w:before="120"/>
              <w:rPr>
                <w:rFonts w:ascii="Arial" w:hAnsi="Arial" w:cs="Arial"/>
                <w:bCs/>
                <w:sz w:val="22"/>
                <w:szCs w:val="22"/>
              </w:rPr>
            </w:pPr>
          </w:p>
        </w:tc>
      </w:tr>
      <w:tr w:rsidR="00581090" w:rsidRPr="00EF38BC" w14:paraId="1B35B51A" w14:textId="77777777" w:rsidTr="7D7B5ED3">
        <w:trPr>
          <w:trHeight w:val="637"/>
        </w:trPr>
        <w:tc>
          <w:tcPr>
            <w:tcW w:w="4112" w:type="dxa"/>
          </w:tcPr>
          <w:p w14:paraId="71156178" w14:textId="77777777" w:rsidR="00581090" w:rsidRPr="00EF38BC" w:rsidRDefault="00581090" w:rsidP="00581090">
            <w:pPr>
              <w:tabs>
                <w:tab w:val="right" w:leader="dot" w:pos="8080"/>
              </w:tabs>
              <w:rPr>
                <w:rFonts w:ascii="Arial" w:hAnsi="Arial" w:cs="Arial"/>
                <w:sz w:val="22"/>
                <w:szCs w:val="22"/>
              </w:rPr>
            </w:pPr>
            <w:r w:rsidRPr="00EF38BC">
              <w:rPr>
                <w:rFonts w:ascii="Arial" w:hAnsi="Arial" w:cs="Arial"/>
                <w:b/>
                <w:sz w:val="22"/>
                <w:szCs w:val="22"/>
              </w:rPr>
              <w:t>Skills</w:t>
            </w:r>
          </w:p>
        </w:tc>
        <w:tc>
          <w:tcPr>
            <w:tcW w:w="4195" w:type="dxa"/>
          </w:tcPr>
          <w:p w14:paraId="1FC39945" w14:textId="77777777" w:rsidR="00581090" w:rsidRPr="002C1506" w:rsidRDefault="00581090" w:rsidP="00581090">
            <w:pPr>
              <w:tabs>
                <w:tab w:val="right" w:leader="dot" w:pos="8080"/>
              </w:tabs>
              <w:rPr>
                <w:rFonts w:ascii="Arial" w:hAnsi="Arial" w:cs="Arial"/>
                <w:sz w:val="22"/>
                <w:szCs w:val="22"/>
              </w:rPr>
            </w:pPr>
          </w:p>
        </w:tc>
        <w:tc>
          <w:tcPr>
            <w:tcW w:w="1616" w:type="dxa"/>
          </w:tcPr>
          <w:p w14:paraId="0562CB0E" w14:textId="77777777" w:rsidR="00581090" w:rsidRPr="00EF38BC" w:rsidRDefault="00581090" w:rsidP="00581090">
            <w:pPr>
              <w:tabs>
                <w:tab w:val="right" w:leader="dot" w:pos="8080"/>
              </w:tabs>
              <w:rPr>
                <w:rFonts w:ascii="Arial" w:hAnsi="Arial" w:cs="Arial"/>
                <w:sz w:val="22"/>
                <w:szCs w:val="22"/>
              </w:rPr>
            </w:pPr>
          </w:p>
        </w:tc>
      </w:tr>
      <w:tr w:rsidR="00581090" w:rsidRPr="00EF38BC" w14:paraId="493723E8" w14:textId="77777777" w:rsidTr="7D7B5ED3">
        <w:tc>
          <w:tcPr>
            <w:tcW w:w="4112" w:type="dxa"/>
          </w:tcPr>
          <w:p w14:paraId="2C9BA46E" w14:textId="7038706C"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5A503062" w14:textId="65C25F6E" w:rsidR="00581090" w:rsidRPr="002C1506" w:rsidRDefault="00544F73" w:rsidP="00581090">
            <w:pPr>
              <w:pStyle w:val="Header"/>
              <w:tabs>
                <w:tab w:val="clear" w:pos="4153"/>
                <w:tab w:val="clear" w:pos="8306"/>
                <w:tab w:val="right" w:leader="dot" w:pos="8080"/>
              </w:tabs>
              <w:spacing w:before="120"/>
              <w:rPr>
                <w:rFonts w:cs="Arial"/>
                <w:bCs/>
                <w:sz w:val="22"/>
                <w:szCs w:val="22"/>
                <w:lang w:eastAsia="en-GB"/>
              </w:rPr>
            </w:pPr>
            <w:r w:rsidRPr="002C1506">
              <w:rPr>
                <w:rFonts w:cs="Arial"/>
                <w:spacing w:val="-2"/>
                <w:sz w:val="22"/>
                <w:szCs w:val="22"/>
              </w:rPr>
              <w:t>A high degree of numeracy and a high level of verbal and written communication skills with the ability to communicate with people at all levels including third parties such as auditors and software suppliers</w:t>
            </w:r>
            <w:r w:rsidRPr="002C1506">
              <w:rPr>
                <w:rFonts w:cs="Arial"/>
                <w:sz w:val="22"/>
                <w:szCs w:val="22"/>
              </w:rPr>
              <w:t>.</w:t>
            </w:r>
          </w:p>
        </w:tc>
        <w:tc>
          <w:tcPr>
            <w:tcW w:w="1616" w:type="dxa"/>
          </w:tcPr>
          <w:p w14:paraId="6E1FF818"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79CE9CEA" w14:textId="77777777" w:rsidTr="7D7B5ED3">
        <w:tc>
          <w:tcPr>
            <w:tcW w:w="4112" w:type="dxa"/>
          </w:tcPr>
          <w:p w14:paraId="28095B9B" w14:textId="403DDE1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13E2ABCA" w14:textId="164EB35C" w:rsidR="00581090" w:rsidRPr="002C1506" w:rsidRDefault="00745A91" w:rsidP="00581090">
            <w:pPr>
              <w:pStyle w:val="Header"/>
              <w:tabs>
                <w:tab w:val="clear" w:pos="4153"/>
                <w:tab w:val="clear" w:pos="8306"/>
                <w:tab w:val="right" w:leader="dot" w:pos="8080"/>
              </w:tabs>
              <w:spacing w:before="120"/>
              <w:rPr>
                <w:rFonts w:cs="Arial"/>
                <w:bCs/>
                <w:sz w:val="22"/>
                <w:szCs w:val="22"/>
                <w:lang w:eastAsia="en-GB"/>
              </w:rPr>
            </w:pPr>
            <w:r>
              <w:rPr>
                <w:rFonts w:cs="Arial"/>
                <w:spacing w:val="-2"/>
                <w:sz w:val="22"/>
                <w:szCs w:val="22"/>
              </w:rPr>
              <w:t>Excellent team-player and a</w:t>
            </w:r>
            <w:r w:rsidR="00D128A2" w:rsidRPr="002C1506">
              <w:rPr>
                <w:rFonts w:cs="Arial"/>
                <w:spacing w:val="-2"/>
                <w:sz w:val="22"/>
                <w:szCs w:val="22"/>
              </w:rPr>
              <w:t>bility to work independently, prioritise own workloads and to adjust priorities to meet deadlines</w:t>
            </w:r>
            <w:r w:rsidR="00D128A2" w:rsidRPr="002C1506">
              <w:rPr>
                <w:rFonts w:cs="Arial"/>
                <w:sz w:val="22"/>
                <w:szCs w:val="22"/>
              </w:rPr>
              <w:t>.</w:t>
            </w:r>
          </w:p>
        </w:tc>
        <w:tc>
          <w:tcPr>
            <w:tcW w:w="1616" w:type="dxa"/>
          </w:tcPr>
          <w:p w14:paraId="1F231BF1"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3BA765A3" w14:textId="77777777" w:rsidTr="7D7B5ED3">
        <w:tc>
          <w:tcPr>
            <w:tcW w:w="4112" w:type="dxa"/>
          </w:tcPr>
          <w:p w14:paraId="737B4E17" w14:textId="207DDFC4"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03BCA422" w14:textId="77777777" w:rsidR="009572A0" w:rsidRDefault="009572A0" w:rsidP="000B7FB9">
            <w:pPr>
              <w:pStyle w:val="Default"/>
              <w:rPr>
                <w:sz w:val="22"/>
                <w:szCs w:val="22"/>
              </w:rPr>
            </w:pPr>
          </w:p>
          <w:p w14:paraId="58D94ED4" w14:textId="24203C79" w:rsidR="00581090" w:rsidRPr="002C1506" w:rsidRDefault="0099639B" w:rsidP="000B7FB9">
            <w:pPr>
              <w:pStyle w:val="Default"/>
              <w:rPr>
                <w:sz w:val="22"/>
                <w:szCs w:val="22"/>
              </w:rPr>
            </w:pPr>
            <w:r w:rsidRPr="002C1506">
              <w:rPr>
                <w:sz w:val="22"/>
                <w:szCs w:val="22"/>
              </w:rPr>
              <w:t xml:space="preserve">Aptitude for change and flexibility of approach/ ability to multi-task </w:t>
            </w:r>
          </w:p>
        </w:tc>
        <w:tc>
          <w:tcPr>
            <w:tcW w:w="1616" w:type="dxa"/>
          </w:tcPr>
          <w:p w14:paraId="6F1A5006"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196C6F28" w14:textId="77777777" w:rsidTr="7D7B5ED3">
        <w:tc>
          <w:tcPr>
            <w:tcW w:w="4112" w:type="dxa"/>
          </w:tcPr>
          <w:p w14:paraId="76B2611D" w14:textId="17FE19A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26D62418" w14:textId="77777777" w:rsidR="009572A0" w:rsidRDefault="009572A0" w:rsidP="000B7FB9">
            <w:pPr>
              <w:pStyle w:val="Default"/>
              <w:rPr>
                <w:sz w:val="22"/>
                <w:szCs w:val="22"/>
              </w:rPr>
            </w:pPr>
          </w:p>
          <w:p w14:paraId="7BB8F7EE" w14:textId="76F16C56" w:rsidR="00581090" w:rsidRPr="002C1506" w:rsidRDefault="00C600F7" w:rsidP="000B7FB9">
            <w:pPr>
              <w:pStyle w:val="Default"/>
              <w:rPr>
                <w:sz w:val="22"/>
                <w:szCs w:val="22"/>
              </w:rPr>
            </w:pPr>
            <w:r w:rsidRPr="002C1506">
              <w:rPr>
                <w:sz w:val="22"/>
                <w:szCs w:val="22"/>
              </w:rPr>
              <w:t xml:space="preserve">Works accurately with a high attention to detail </w:t>
            </w:r>
          </w:p>
        </w:tc>
        <w:tc>
          <w:tcPr>
            <w:tcW w:w="1616" w:type="dxa"/>
          </w:tcPr>
          <w:p w14:paraId="49F1DF2E"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7A94829C" w14:textId="77777777" w:rsidTr="7D7B5ED3">
        <w:tc>
          <w:tcPr>
            <w:tcW w:w="4112" w:type="dxa"/>
          </w:tcPr>
          <w:p w14:paraId="6752B632" w14:textId="0A2ADF08"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4E48EC79" w14:textId="77777777" w:rsidR="009572A0" w:rsidRDefault="009572A0" w:rsidP="002C1506">
            <w:pPr>
              <w:pStyle w:val="Default"/>
              <w:rPr>
                <w:sz w:val="22"/>
                <w:szCs w:val="22"/>
              </w:rPr>
            </w:pPr>
          </w:p>
          <w:p w14:paraId="36817EAA" w14:textId="00336226" w:rsidR="00581090" w:rsidRPr="002C1506" w:rsidRDefault="00C600F7" w:rsidP="002C1506">
            <w:pPr>
              <w:pStyle w:val="Default"/>
              <w:rPr>
                <w:sz w:val="22"/>
                <w:szCs w:val="22"/>
              </w:rPr>
            </w:pPr>
            <w:r w:rsidRPr="002C1506">
              <w:rPr>
                <w:sz w:val="22"/>
                <w:szCs w:val="22"/>
              </w:rPr>
              <w:t xml:space="preserve">Ability to problem solve and select appropriate method of analysing according to information and objectives; </w:t>
            </w:r>
            <w:r w:rsidRPr="002C1506">
              <w:rPr>
                <w:sz w:val="22"/>
                <w:szCs w:val="22"/>
              </w:rPr>
              <w:lastRenderedPageBreak/>
              <w:t xml:space="preserve">highlights issues and patterns taking account of all relevant facts and risks </w:t>
            </w:r>
          </w:p>
        </w:tc>
        <w:tc>
          <w:tcPr>
            <w:tcW w:w="1616" w:type="dxa"/>
          </w:tcPr>
          <w:p w14:paraId="672D62D1"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lastRenderedPageBreak/>
              <w:t>Essential</w:t>
            </w:r>
          </w:p>
        </w:tc>
      </w:tr>
      <w:tr w:rsidR="00581090" w:rsidRPr="00EF38BC" w14:paraId="432C2189" w14:textId="77777777" w:rsidTr="7D7B5ED3">
        <w:tc>
          <w:tcPr>
            <w:tcW w:w="4112" w:type="dxa"/>
          </w:tcPr>
          <w:p w14:paraId="5EB7BBA2" w14:textId="29BAF4B3"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0607788D" w14:textId="77777777" w:rsidR="00A10804" w:rsidRPr="002C1506" w:rsidRDefault="00A10804" w:rsidP="00A10804">
            <w:pPr>
              <w:pStyle w:val="Default"/>
              <w:rPr>
                <w:color w:val="auto"/>
                <w:sz w:val="22"/>
                <w:szCs w:val="22"/>
              </w:rPr>
            </w:pPr>
          </w:p>
          <w:p w14:paraId="73D9612A" w14:textId="73B7BC47" w:rsidR="00581090" w:rsidRPr="009572A0" w:rsidRDefault="00A10804" w:rsidP="009572A0">
            <w:pPr>
              <w:pStyle w:val="Default"/>
              <w:rPr>
                <w:sz w:val="22"/>
                <w:szCs w:val="22"/>
              </w:rPr>
            </w:pPr>
            <w:r w:rsidRPr="002C1506">
              <w:rPr>
                <w:sz w:val="22"/>
                <w:szCs w:val="22"/>
              </w:rPr>
              <w:t xml:space="preserve">Ability to take responsibility for resolving issues </w:t>
            </w:r>
            <w:r w:rsidR="00B11807" w:rsidRPr="002C1506">
              <w:rPr>
                <w:sz w:val="22"/>
                <w:szCs w:val="22"/>
              </w:rPr>
              <w:t xml:space="preserve">and </w:t>
            </w:r>
            <w:r w:rsidR="00054ECA" w:rsidRPr="002C1506">
              <w:rPr>
                <w:sz w:val="22"/>
                <w:szCs w:val="22"/>
              </w:rPr>
              <w:t>adopt a flexible approach to work in terms of working hours and duties.</w:t>
            </w:r>
          </w:p>
        </w:tc>
        <w:tc>
          <w:tcPr>
            <w:tcW w:w="1616" w:type="dxa"/>
          </w:tcPr>
          <w:p w14:paraId="24516E5B"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r w:rsidR="00581090" w:rsidRPr="00EF38BC" w14:paraId="519DCB30" w14:textId="77777777" w:rsidTr="7D7B5ED3">
        <w:tc>
          <w:tcPr>
            <w:tcW w:w="4112" w:type="dxa"/>
          </w:tcPr>
          <w:p w14:paraId="65DE7CDF" w14:textId="044A32C0"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4195" w:type="dxa"/>
          </w:tcPr>
          <w:p w14:paraId="33428BF8" w14:textId="1F754082" w:rsidR="00581090" w:rsidRPr="002C1506" w:rsidRDefault="00581090" w:rsidP="00581090">
            <w:pPr>
              <w:pStyle w:val="Header"/>
              <w:tabs>
                <w:tab w:val="clear" w:pos="4153"/>
                <w:tab w:val="clear" w:pos="8306"/>
                <w:tab w:val="right" w:leader="dot" w:pos="8080"/>
              </w:tabs>
              <w:spacing w:before="120"/>
              <w:rPr>
                <w:rFonts w:cs="Arial"/>
                <w:bCs/>
                <w:sz w:val="22"/>
                <w:szCs w:val="22"/>
                <w:lang w:eastAsia="en-GB"/>
              </w:rPr>
            </w:pPr>
          </w:p>
        </w:tc>
        <w:tc>
          <w:tcPr>
            <w:tcW w:w="1616" w:type="dxa"/>
          </w:tcPr>
          <w:p w14:paraId="34CE0A41" w14:textId="77777777" w:rsidR="00581090" w:rsidRPr="009259D0" w:rsidRDefault="00581090" w:rsidP="00581090">
            <w:pPr>
              <w:pStyle w:val="Header"/>
              <w:tabs>
                <w:tab w:val="clear" w:pos="4153"/>
                <w:tab w:val="clear" w:pos="8306"/>
                <w:tab w:val="right" w:leader="dot" w:pos="8080"/>
              </w:tabs>
              <w:spacing w:before="120"/>
              <w:rPr>
                <w:rFonts w:cs="Arial"/>
                <w:bCs/>
                <w:sz w:val="22"/>
                <w:szCs w:val="22"/>
                <w:lang w:eastAsia="en-GB"/>
              </w:rPr>
            </w:pPr>
          </w:p>
        </w:tc>
      </w:tr>
      <w:tr w:rsidR="00581090" w:rsidRPr="00EF38BC" w14:paraId="45A09172" w14:textId="77777777" w:rsidTr="7D7B5ED3">
        <w:tc>
          <w:tcPr>
            <w:tcW w:w="4112" w:type="dxa"/>
          </w:tcPr>
          <w:p w14:paraId="718EE1A2" w14:textId="05257075" w:rsidR="00581090" w:rsidRPr="009259D0" w:rsidRDefault="00581090" w:rsidP="00581090">
            <w:pPr>
              <w:pStyle w:val="Header"/>
              <w:tabs>
                <w:tab w:val="clear" w:pos="4153"/>
                <w:tab w:val="clear" w:pos="8306"/>
                <w:tab w:val="right" w:leader="dot" w:pos="8080"/>
              </w:tabs>
              <w:spacing w:before="120"/>
              <w:rPr>
                <w:rFonts w:cs="Arial"/>
                <w:b/>
                <w:sz w:val="22"/>
                <w:szCs w:val="22"/>
                <w:lang w:eastAsia="en-GB"/>
              </w:rPr>
            </w:pPr>
            <w:r w:rsidRPr="009259D0">
              <w:rPr>
                <w:rFonts w:cs="Arial"/>
                <w:b/>
                <w:sz w:val="22"/>
                <w:szCs w:val="22"/>
                <w:lang w:eastAsia="en-GB"/>
              </w:rPr>
              <w:t>E</w:t>
            </w:r>
            <w:r w:rsidR="005D5950">
              <w:rPr>
                <w:rFonts w:cs="Arial"/>
                <w:b/>
                <w:sz w:val="22"/>
                <w:szCs w:val="22"/>
                <w:lang w:eastAsia="en-GB"/>
              </w:rPr>
              <w:t>qual opportunities</w:t>
            </w:r>
          </w:p>
        </w:tc>
        <w:tc>
          <w:tcPr>
            <w:tcW w:w="4195" w:type="dxa"/>
          </w:tcPr>
          <w:p w14:paraId="0D990B5C" w14:textId="77777777" w:rsidR="005D5950" w:rsidRPr="002C1506" w:rsidRDefault="005D5950" w:rsidP="005D5950">
            <w:pPr>
              <w:pStyle w:val="Default"/>
              <w:rPr>
                <w:color w:val="auto"/>
                <w:sz w:val="22"/>
                <w:szCs w:val="22"/>
              </w:rPr>
            </w:pPr>
          </w:p>
          <w:p w14:paraId="30C0916E" w14:textId="5A58E01E" w:rsidR="00581090" w:rsidRPr="009572A0" w:rsidRDefault="005D5950" w:rsidP="009572A0">
            <w:pPr>
              <w:pStyle w:val="Default"/>
              <w:rPr>
                <w:sz w:val="22"/>
                <w:szCs w:val="22"/>
              </w:rPr>
            </w:pPr>
            <w:r w:rsidRPr="002C1506">
              <w:rPr>
                <w:sz w:val="22"/>
                <w:szCs w:val="22"/>
              </w:rPr>
              <w:t xml:space="preserve">Ability to demonstrate awareness/understanding of equal opportunities and other people’s behaviour, physical, social and welfare needs </w:t>
            </w:r>
          </w:p>
        </w:tc>
        <w:tc>
          <w:tcPr>
            <w:tcW w:w="1616" w:type="dxa"/>
          </w:tcPr>
          <w:p w14:paraId="62EBF3C5" w14:textId="5812438E" w:rsidR="00581090" w:rsidRPr="009259D0" w:rsidRDefault="00B63877" w:rsidP="00581090">
            <w:pPr>
              <w:pStyle w:val="Header"/>
              <w:tabs>
                <w:tab w:val="clear" w:pos="4153"/>
                <w:tab w:val="clear" w:pos="8306"/>
                <w:tab w:val="right" w:leader="dot" w:pos="8080"/>
              </w:tabs>
              <w:spacing w:before="120"/>
              <w:rPr>
                <w:rFonts w:cs="Arial"/>
                <w:bCs/>
                <w:sz w:val="22"/>
                <w:szCs w:val="22"/>
                <w:lang w:eastAsia="en-GB"/>
              </w:rPr>
            </w:pPr>
            <w:r w:rsidRPr="009259D0">
              <w:rPr>
                <w:rFonts w:cs="Arial"/>
                <w:bCs/>
                <w:sz w:val="22"/>
                <w:szCs w:val="22"/>
                <w:lang w:eastAsia="en-GB"/>
              </w:rPr>
              <w:t>Essential</w:t>
            </w:r>
          </w:p>
        </w:tc>
      </w:tr>
    </w:tbl>
    <w:p w14:paraId="2946DB82" w14:textId="77777777" w:rsidR="00880FAD" w:rsidRDefault="00880FAD" w:rsidP="00880FAD">
      <w:pPr>
        <w:rPr>
          <w:rFonts w:ascii="Arial" w:hAnsi="Arial" w:cs="Arial"/>
          <w:b/>
          <w:color w:val="FFFFFF"/>
          <w:spacing w:val="-2"/>
          <w:sz w:val="22"/>
          <w:szCs w:val="22"/>
        </w:rPr>
      </w:pPr>
    </w:p>
    <w:p w14:paraId="09707D19" w14:textId="77777777" w:rsidR="00880FAD" w:rsidRPr="00EF38BC" w:rsidRDefault="00880FAD" w:rsidP="00880FAD">
      <w:pPr>
        <w:shd w:val="clear" w:color="auto" w:fill="000000"/>
        <w:ind w:left="-567"/>
        <w:jc w:val="center"/>
        <w:rPr>
          <w:rFonts w:ascii="Arial" w:hAnsi="Arial" w:cs="Arial"/>
          <w:b/>
          <w:color w:val="FFFFFF"/>
          <w:spacing w:val="-2"/>
          <w:sz w:val="22"/>
          <w:szCs w:val="22"/>
        </w:rPr>
      </w:pPr>
      <w:r w:rsidRPr="00EF38BC">
        <w:rPr>
          <w:rFonts w:ascii="Arial" w:hAnsi="Arial" w:cs="Arial"/>
          <w:b/>
          <w:color w:val="FFFFFF"/>
          <w:spacing w:val="-2"/>
          <w:sz w:val="22"/>
          <w:szCs w:val="22"/>
        </w:rPr>
        <w:t>Disclosur</w:t>
      </w:r>
      <w:r>
        <w:rPr>
          <w:rFonts w:ascii="Arial" w:hAnsi="Arial" w:cs="Arial"/>
          <w:b/>
          <w:color w:val="FFFFFF"/>
          <w:spacing w:val="-2"/>
          <w:sz w:val="22"/>
          <w:szCs w:val="22"/>
        </w:rPr>
        <w:t>e level</w:t>
      </w:r>
    </w:p>
    <w:p w14:paraId="5997CC1D" w14:textId="77777777" w:rsidR="00880FAD" w:rsidRPr="00EF38BC" w:rsidRDefault="00880FAD" w:rsidP="00880FAD">
      <w:pPr>
        <w:jc w:val="center"/>
        <w:rPr>
          <w:rFonts w:ascii="Arial" w:hAnsi="Arial" w:cs="Arial"/>
          <w:color w:val="FFFFFF"/>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B22A33" w:rsidRPr="007500E2" w14:paraId="68B21050" w14:textId="77777777" w:rsidTr="00B22A33">
        <w:tc>
          <w:tcPr>
            <w:tcW w:w="4887" w:type="dxa"/>
            <w:vMerge w:val="restart"/>
            <w:shd w:val="clear" w:color="auto" w:fill="auto"/>
          </w:tcPr>
          <w:p w14:paraId="2820B38E" w14:textId="77777777" w:rsidR="00B22A33" w:rsidRPr="007500E2" w:rsidRDefault="00B22A33" w:rsidP="00B22A33">
            <w:pPr>
              <w:rPr>
                <w:rFonts w:ascii="Arial" w:hAnsi="Arial" w:cs="Arial"/>
                <w:sz w:val="22"/>
                <w:szCs w:val="22"/>
              </w:rPr>
            </w:pPr>
            <w:r w:rsidRPr="007500E2">
              <w:rPr>
                <w:rFonts w:ascii="Arial" w:hAnsi="Arial" w:cs="Arial"/>
                <w:sz w:val="22"/>
                <w:szCs w:val="22"/>
              </w:rPr>
              <w:t>What disclosure level is required for this post?</w:t>
            </w:r>
          </w:p>
        </w:tc>
        <w:tc>
          <w:tcPr>
            <w:tcW w:w="2430" w:type="dxa"/>
            <w:shd w:val="clear" w:color="auto" w:fill="auto"/>
          </w:tcPr>
          <w:p w14:paraId="48C9DA01" w14:textId="77777777" w:rsidR="00B22A33" w:rsidRPr="007500E2" w:rsidRDefault="00B22A33" w:rsidP="00B22A33">
            <w:pPr>
              <w:spacing w:after="120"/>
              <w:rPr>
                <w:rFonts w:ascii="Arial" w:hAnsi="Arial" w:cs="Arial"/>
                <w:sz w:val="22"/>
                <w:szCs w:val="22"/>
              </w:rPr>
            </w:pPr>
            <w:r w:rsidRPr="007500E2">
              <w:rPr>
                <w:rFonts w:ascii="Arial" w:hAnsi="Arial" w:cs="Arial"/>
                <w:sz w:val="22"/>
                <w:szCs w:val="22"/>
              </w:rPr>
              <w:t>None</w:t>
            </w:r>
          </w:p>
        </w:tc>
        <w:tc>
          <w:tcPr>
            <w:tcW w:w="2430" w:type="dxa"/>
            <w:shd w:val="clear" w:color="auto" w:fill="D9E2F3" w:themeFill="accent1" w:themeFillTint="33"/>
          </w:tcPr>
          <w:p w14:paraId="03E12EA8" w14:textId="0972331E" w:rsidR="00B22A33" w:rsidRPr="007500E2" w:rsidRDefault="00B22A33" w:rsidP="00B22A33">
            <w:pPr>
              <w:spacing w:after="120"/>
              <w:rPr>
                <w:rFonts w:ascii="Arial" w:hAnsi="Arial" w:cs="Arial"/>
                <w:sz w:val="22"/>
                <w:szCs w:val="22"/>
              </w:rPr>
            </w:pPr>
            <w:r>
              <w:rPr>
                <w:rFonts w:ascii="Arial" w:hAnsi="Arial" w:cs="Arial"/>
                <w:sz w:val="22"/>
                <w:szCs w:val="22"/>
              </w:rPr>
              <w:t>Standard</w:t>
            </w:r>
          </w:p>
        </w:tc>
      </w:tr>
      <w:tr w:rsidR="00B22A33" w:rsidRPr="007500E2" w14:paraId="623516C7" w14:textId="77777777" w:rsidTr="009A3F66">
        <w:tc>
          <w:tcPr>
            <w:tcW w:w="4887" w:type="dxa"/>
            <w:vMerge/>
            <w:shd w:val="clear" w:color="auto" w:fill="auto"/>
          </w:tcPr>
          <w:p w14:paraId="110FFD37" w14:textId="77777777" w:rsidR="00B22A33" w:rsidRPr="007500E2" w:rsidRDefault="00B22A33" w:rsidP="00B22A33">
            <w:pPr>
              <w:rPr>
                <w:rFonts w:ascii="Arial" w:hAnsi="Arial" w:cs="Arial"/>
                <w:sz w:val="22"/>
                <w:szCs w:val="22"/>
              </w:rPr>
            </w:pPr>
          </w:p>
        </w:tc>
        <w:tc>
          <w:tcPr>
            <w:tcW w:w="2430" w:type="dxa"/>
            <w:shd w:val="clear" w:color="auto" w:fill="auto"/>
          </w:tcPr>
          <w:p w14:paraId="4ACF1268" w14:textId="77777777" w:rsidR="00B22A33" w:rsidRPr="007500E2" w:rsidRDefault="00B22A33" w:rsidP="00B22A33">
            <w:pPr>
              <w:rPr>
                <w:rFonts w:ascii="Arial" w:hAnsi="Arial" w:cs="Arial"/>
                <w:sz w:val="22"/>
                <w:szCs w:val="22"/>
              </w:rPr>
            </w:pPr>
            <w:r w:rsidRPr="007500E2">
              <w:rPr>
                <w:rFonts w:ascii="Arial" w:hAnsi="Arial" w:cs="Arial"/>
                <w:sz w:val="22"/>
                <w:szCs w:val="22"/>
              </w:rPr>
              <w:t>Enhanced</w:t>
            </w:r>
          </w:p>
        </w:tc>
        <w:tc>
          <w:tcPr>
            <w:tcW w:w="2430" w:type="dxa"/>
            <w:shd w:val="clear" w:color="auto" w:fill="auto"/>
          </w:tcPr>
          <w:p w14:paraId="59056816" w14:textId="77777777" w:rsidR="00B22A33" w:rsidRPr="007500E2" w:rsidRDefault="00B22A33" w:rsidP="00B22A33">
            <w:pPr>
              <w:rPr>
                <w:rFonts w:ascii="Arial" w:hAnsi="Arial" w:cs="Arial"/>
                <w:sz w:val="22"/>
                <w:szCs w:val="22"/>
              </w:rPr>
            </w:pPr>
            <w:r w:rsidRPr="007500E2">
              <w:rPr>
                <w:rFonts w:ascii="Arial" w:hAnsi="Arial" w:cs="Arial"/>
                <w:sz w:val="22"/>
                <w:szCs w:val="22"/>
              </w:rPr>
              <w:t>Enhanced with barred list checks</w:t>
            </w:r>
          </w:p>
        </w:tc>
      </w:tr>
    </w:tbl>
    <w:p w14:paraId="6B699379" w14:textId="77777777" w:rsidR="00880FAD" w:rsidRPr="007500E2" w:rsidRDefault="00880FAD" w:rsidP="00880FAD">
      <w:pPr>
        <w:rPr>
          <w:rFonts w:ascii="Arial" w:hAnsi="Arial" w:cs="Arial"/>
          <w:sz w:val="22"/>
          <w:szCs w:val="22"/>
        </w:rPr>
      </w:pPr>
    </w:p>
    <w:p w14:paraId="2F2E7AEE" w14:textId="77777777" w:rsidR="00880FAD" w:rsidRPr="007500E2" w:rsidRDefault="00880FAD" w:rsidP="00880FAD">
      <w:pPr>
        <w:shd w:val="clear" w:color="auto" w:fill="000000"/>
        <w:ind w:left="-567"/>
        <w:jc w:val="center"/>
        <w:rPr>
          <w:rFonts w:ascii="Arial" w:hAnsi="Arial" w:cs="Arial"/>
          <w:b/>
          <w:color w:val="FFFFFF"/>
          <w:spacing w:val="-2"/>
          <w:sz w:val="22"/>
          <w:szCs w:val="22"/>
        </w:rPr>
      </w:pPr>
      <w:r w:rsidRPr="007500E2">
        <w:rPr>
          <w:rFonts w:ascii="Arial" w:hAnsi="Arial" w:cs="Arial"/>
          <w:b/>
          <w:color w:val="FFFFFF"/>
          <w:spacing w:val="-2"/>
          <w:sz w:val="22"/>
          <w:szCs w:val="22"/>
        </w:rPr>
        <w:t>Work type</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215"/>
        <w:gridCol w:w="1215"/>
        <w:gridCol w:w="1215"/>
        <w:gridCol w:w="1215"/>
      </w:tblGrid>
      <w:tr w:rsidR="00880FAD" w:rsidRPr="007500E2" w14:paraId="673B615A" w14:textId="77777777" w:rsidTr="00B1642E">
        <w:tc>
          <w:tcPr>
            <w:tcW w:w="4887" w:type="dxa"/>
            <w:shd w:val="clear" w:color="auto" w:fill="auto"/>
          </w:tcPr>
          <w:p w14:paraId="742660F0" w14:textId="35EED09E" w:rsidR="00880FAD" w:rsidRPr="007500E2" w:rsidRDefault="00880FAD" w:rsidP="008E4089">
            <w:pPr>
              <w:rPr>
                <w:rFonts w:ascii="Arial" w:hAnsi="Arial" w:cs="Arial"/>
                <w:sz w:val="22"/>
                <w:szCs w:val="22"/>
              </w:rPr>
            </w:pPr>
            <w:r w:rsidRPr="007500E2">
              <w:rPr>
                <w:rFonts w:ascii="Arial" w:hAnsi="Arial" w:cs="Arial"/>
                <w:sz w:val="22"/>
                <w:szCs w:val="22"/>
              </w:rPr>
              <w:t xml:space="preserve">What work type does this role fit into? </w:t>
            </w:r>
            <w:r w:rsidR="00E10D27">
              <w:rPr>
                <w:rFonts w:ascii="Arial" w:hAnsi="Arial" w:cs="Arial"/>
                <w:sz w:val="22"/>
                <w:szCs w:val="22"/>
              </w:rPr>
              <w:t>(tick one box that reflects the main work type, the default workers type is</w:t>
            </w:r>
            <w:r w:rsidR="00B22A33">
              <w:rPr>
                <w:rFonts w:ascii="Arial" w:hAnsi="Arial" w:cs="Arial"/>
                <w:sz w:val="22"/>
                <w:szCs w:val="22"/>
              </w:rPr>
              <w:t xml:space="preserve"> part</w:t>
            </w:r>
            <w:r w:rsidR="00E10D27">
              <w:rPr>
                <w:rFonts w:ascii="Arial" w:hAnsi="Arial" w:cs="Arial"/>
                <w:sz w:val="22"/>
                <w:szCs w:val="22"/>
              </w:rPr>
              <w:t xml:space="preserve"> flexible)</w:t>
            </w:r>
          </w:p>
        </w:tc>
        <w:tc>
          <w:tcPr>
            <w:tcW w:w="1215" w:type="dxa"/>
            <w:shd w:val="clear" w:color="auto" w:fill="auto"/>
          </w:tcPr>
          <w:p w14:paraId="357D409E" w14:textId="77777777" w:rsidR="00880FAD" w:rsidRPr="007500E2" w:rsidRDefault="00880FAD" w:rsidP="008E4089">
            <w:pPr>
              <w:rPr>
                <w:rFonts w:ascii="Arial" w:hAnsi="Arial" w:cs="Arial"/>
                <w:sz w:val="22"/>
                <w:szCs w:val="22"/>
              </w:rPr>
            </w:pPr>
            <w:r w:rsidRPr="007500E2">
              <w:rPr>
                <w:rFonts w:ascii="Arial" w:hAnsi="Arial" w:cs="Arial"/>
                <w:sz w:val="22"/>
                <w:szCs w:val="22"/>
              </w:rPr>
              <w:t>Fixed</w:t>
            </w:r>
            <w:r w:rsidRPr="007500E2">
              <w:rPr>
                <w:rFonts w:ascii="Arial" w:hAnsi="Arial" w:cs="Arial"/>
                <w:sz w:val="22"/>
                <w:szCs w:val="22"/>
              </w:rPr>
              <w:tab/>
            </w:r>
          </w:p>
        </w:tc>
        <w:tc>
          <w:tcPr>
            <w:tcW w:w="1215" w:type="dxa"/>
            <w:shd w:val="clear" w:color="auto" w:fill="D9E2F3"/>
          </w:tcPr>
          <w:p w14:paraId="27E0518B" w14:textId="471C0469" w:rsidR="00880FAD" w:rsidRPr="007500E2" w:rsidRDefault="00B22A33" w:rsidP="008E4089">
            <w:pPr>
              <w:rPr>
                <w:rFonts w:ascii="Arial" w:hAnsi="Arial" w:cs="Arial"/>
                <w:sz w:val="22"/>
                <w:szCs w:val="22"/>
              </w:rPr>
            </w:pPr>
            <w:r>
              <w:rPr>
                <w:rFonts w:ascii="Arial" w:hAnsi="Arial" w:cs="Arial"/>
                <w:sz w:val="22"/>
                <w:szCs w:val="22"/>
                <w:shd w:val="clear" w:color="auto" w:fill="D9E2F3"/>
              </w:rPr>
              <w:t xml:space="preserve">Part </w:t>
            </w:r>
            <w:r w:rsidR="00880FAD" w:rsidRPr="00B1642E">
              <w:rPr>
                <w:rFonts w:ascii="Arial" w:hAnsi="Arial" w:cs="Arial"/>
                <w:sz w:val="22"/>
                <w:szCs w:val="22"/>
                <w:shd w:val="clear" w:color="auto" w:fill="D9E2F3"/>
              </w:rPr>
              <w:t>Flexible</w:t>
            </w:r>
            <w:r w:rsidR="00880FAD" w:rsidRPr="007500E2">
              <w:rPr>
                <w:rFonts w:ascii="Arial" w:hAnsi="Arial" w:cs="Arial"/>
                <w:sz w:val="22"/>
                <w:szCs w:val="22"/>
              </w:rPr>
              <w:tab/>
            </w:r>
          </w:p>
        </w:tc>
        <w:tc>
          <w:tcPr>
            <w:tcW w:w="1215" w:type="dxa"/>
            <w:shd w:val="clear" w:color="auto" w:fill="auto"/>
          </w:tcPr>
          <w:p w14:paraId="4DE3DC5E" w14:textId="77777777" w:rsidR="00880FAD" w:rsidRPr="007500E2" w:rsidRDefault="00880FAD" w:rsidP="008E4089">
            <w:pPr>
              <w:rPr>
                <w:rFonts w:ascii="Arial" w:hAnsi="Arial" w:cs="Arial"/>
                <w:sz w:val="22"/>
                <w:szCs w:val="22"/>
              </w:rPr>
            </w:pPr>
            <w:r w:rsidRPr="007500E2">
              <w:rPr>
                <w:rFonts w:ascii="Arial" w:hAnsi="Arial" w:cs="Arial"/>
                <w:sz w:val="22"/>
                <w:szCs w:val="22"/>
              </w:rPr>
              <w:t>Field</w:t>
            </w:r>
          </w:p>
        </w:tc>
        <w:tc>
          <w:tcPr>
            <w:tcW w:w="1215" w:type="dxa"/>
            <w:shd w:val="clear" w:color="auto" w:fill="auto"/>
          </w:tcPr>
          <w:p w14:paraId="10912CDE" w14:textId="77777777" w:rsidR="00880FAD" w:rsidRPr="007500E2" w:rsidRDefault="00880FAD" w:rsidP="008E4089">
            <w:pPr>
              <w:rPr>
                <w:rFonts w:ascii="Arial" w:hAnsi="Arial" w:cs="Arial"/>
                <w:sz w:val="22"/>
                <w:szCs w:val="22"/>
              </w:rPr>
            </w:pPr>
            <w:r w:rsidRPr="007500E2">
              <w:rPr>
                <w:rFonts w:ascii="Arial" w:hAnsi="Arial" w:cs="Arial"/>
                <w:sz w:val="22"/>
                <w:szCs w:val="22"/>
              </w:rPr>
              <w:t>Home</w:t>
            </w:r>
          </w:p>
        </w:tc>
      </w:tr>
    </w:tbl>
    <w:p w14:paraId="3FE9F23F" w14:textId="41AD7693" w:rsidR="00952033" w:rsidRDefault="00952033" w:rsidP="00524F3C">
      <w:pPr>
        <w:rPr>
          <w:spacing w:val="-2"/>
        </w:rPr>
      </w:pPr>
    </w:p>
    <w:sectPr w:rsidR="00952033" w:rsidSect="00B6394F">
      <w:footerReference w:type="default" r:id="rId11"/>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52A7D" w14:textId="77777777" w:rsidR="004E63AF" w:rsidRDefault="004E63AF" w:rsidP="00661C2F">
      <w:r>
        <w:separator/>
      </w:r>
    </w:p>
  </w:endnote>
  <w:endnote w:type="continuationSeparator" w:id="0">
    <w:p w14:paraId="469D98BA" w14:textId="77777777" w:rsidR="004E63AF" w:rsidRDefault="004E63AF"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CBC8" w14:textId="77777777" w:rsidR="00BF63E2" w:rsidRPr="00661C2F" w:rsidRDefault="00BF63E2">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4F2488">
      <w:rPr>
        <w:rFonts w:ascii="Arial" w:hAnsi="Arial" w:cs="Arial"/>
        <w:noProof/>
        <w:sz w:val="20"/>
        <w:szCs w:val="20"/>
      </w:rPr>
      <w:t>2</w:t>
    </w:r>
    <w:r w:rsidRPr="00661C2F">
      <w:rPr>
        <w:rFonts w:ascii="Arial" w:hAnsi="Arial" w:cs="Arial"/>
        <w:noProof/>
        <w:sz w:val="20"/>
        <w:szCs w:val="20"/>
      </w:rPr>
      <w:fldChar w:fldCharType="end"/>
    </w:r>
  </w:p>
  <w:p w14:paraId="61CDCEAD"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D878" w14:textId="77777777" w:rsidR="004E63AF" w:rsidRDefault="004E63AF" w:rsidP="00661C2F">
      <w:r>
        <w:separator/>
      </w:r>
    </w:p>
  </w:footnote>
  <w:footnote w:type="continuationSeparator" w:id="0">
    <w:p w14:paraId="0E82720F" w14:textId="77777777" w:rsidR="004E63AF" w:rsidRDefault="004E63AF" w:rsidP="0066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4607531"/>
    <w:multiLevelType w:val="hybridMultilevel"/>
    <w:tmpl w:val="4FD8A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C5627"/>
    <w:multiLevelType w:val="hybridMultilevel"/>
    <w:tmpl w:val="9D66022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BD1583"/>
    <w:multiLevelType w:val="hybridMultilevel"/>
    <w:tmpl w:val="C8D0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abstractNumId w:val="9"/>
  </w:num>
  <w:num w:numId="2">
    <w:abstractNumId w:val="1"/>
  </w:num>
  <w:num w:numId="3">
    <w:abstractNumId w:val="7"/>
  </w:num>
  <w:num w:numId="4">
    <w:abstractNumId w:val="0"/>
  </w:num>
  <w:num w:numId="5">
    <w:abstractNumId w:val="6"/>
  </w:num>
  <w:num w:numId="6">
    <w:abstractNumId w:val="2"/>
  </w:num>
  <w:num w:numId="7">
    <w:abstractNumId w:val="10"/>
  </w:num>
  <w:num w:numId="8">
    <w:abstractNumId w:val="3"/>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0010B"/>
    <w:rsid w:val="00003E1F"/>
    <w:rsid w:val="00017426"/>
    <w:rsid w:val="00024EB3"/>
    <w:rsid w:val="000252F4"/>
    <w:rsid w:val="00030E11"/>
    <w:rsid w:val="000369A5"/>
    <w:rsid w:val="00036ACA"/>
    <w:rsid w:val="0004111E"/>
    <w:rsid w:val="0004272F"/>
    <w:rsid w:val="00054ECA"/>
    <w:rsid w:val="00064EC4"/>
    <w:rsid w:val="00072983"/>
    <w:rsid w:val="00073389"/>
    <w:rsid w:val="000B3446"/>
    <w:rsid w:val="000B653A"/>
    <w:rsid w:val="000B7FB9"/>
    <w:rsid w:val="000D5624"/>
    <w:rsid w:val="000D76FB"/>
    <w:rsid w:val="000F4847"/>
    <w:rsid w:val="00101E33"/>
    <w:rsid w:val="00102864"/>
    <w:rsid w:val="001338AF"/>
    <w:rsid w:val="0014505C"/>
    <w:rsid w:val="0014782A"/>
    <w:rsid w:val="00157532"/>
    <w:rsid w:val="001A167C"/>
    <w:rsid w:val="001A6B4A"/>
    <w:rsid w:val="001B1137"/>
    <w:rsid w:val="001C6F5B"/>
    <w:rsid w:val="001D46E8"/>
    <w:rsid w:val="001F15AC"/>
    <w:rsid w:val="00207FA5"/>
    <w:rsid w:val="00225772"/>
    <w:rsid w:val="00226C67"/>
    <w:rsid w:val="002344C9"/>
    <w:rsid w:val="002404F5"/>
    <w:rsid w:val="00244C73"/>
    <w:rsid w:val="002853AA"/>
    <w:rsid w:val="002B1FB1"/>
    <w:rsid w:val="002B5049"/>
    <w:rsid w:val="002C1506"/>
    <w:rsid w:val="002D0976"/>
    <w:rsid w:val="002D62EE"/>
    <w:rsid w:val="002F4CAD"/>
    <w:rsid w:val="00302B5D"/>
    <w:rsid w:val="00317FDE"/>
    <w:rsid w:val="003220BA"/>
    <w:rsid w:val="0033339E"/>
    <w:rsid w:val="003533E2"/>
    <w:rsid w:val="00361F05"/>
    <w:rsid w:val="00381353"/>
    <w:rsid w:val="00391A24"/>
    <w:rsid w:val="00394617"/>
    <w:rsid w:val="003A757E"/>
    <w:rsid w:val="003B7991"/>
    <w:rsid w:val="003C0734"/>
    <w:rsid w:val="003D2B82"/>
    <w:rsid w:val="00471AF1"/>
    <w:rsid w:val="00473167"/>
    <w:rsid w:val="004A1CC8"/>
    <w:rsid w:val="004A7E9D"/>
    <w:rsid w:val="004E55EA"/>
    <w:rsid w:val="004E63AF"/>
    <w:rsid w:val="004F2488"/>
    <w:rsid w:val="004F6C7C"/>
    <w:rsid w:val="004F6DCE"/>
    <w:rsid w:val="00524F3C"/>
    <w:rsid w:val="005327D7"/>
    <w:rsid w:val="00541983"/>
    <w:rsid w:val="00544F73"/>
    <w:rsid w:val="005450D2"/>
    <w:rsid w:val="0056201A"/>
    <w:rsid w:val="0056364F"/>
    <w:rsid w:val="00571032"/>
    <w:rsid w:val="005732B0"/>
    <w:rsid w:val="00581090"/>
    <w:rsid w:val="00595B5E"/>
    <w:rsid w:val="005A665C"/>
    <w:rsid w:val="005C1AB5"/>
    <w:rsid w:val="005C750E"/>
    <w:rsid w:val="005D5950"/>
    <w:rsid w:val="005F510E"/>
    <w:rsid w:val="00610A38"/>
    <w:rsid w:val="00642A24"/>
    <w:rsid w:val="00661C2F"/>
    <w:rsid w:val="00677734"/>
    <w:rsid w:val="006B2F58"/>
    <w:rsid w:val="006B4983"/>
    <w:rsid w:val="006D4EE0"/>
    <w:rsid w:val="006D57B8"/>
    <w:rsid w:val="006F0044"/>
    <w:rsid w:val="006F3D6E"/>
    <w:rsid w:val="00705C4E"/>
    <w:rsid w:val="00712E1E"/>
    <w:rsid w:val="00714FB3"/>
    <w:rsid w:val="00715327"/>
    <w:rsid w:val="00745A91"/>
    <w:rsid w:val="00746CB6"/>
    <w:rsid w:val="007500E2"/>
    <w:rsid w:val="00751D9D"/>
    <w:rsid w:val="007659AB"/>
    <w:rsid w:val="00767D60"/>
    <w:rsid w:val="0077385D"/>
    <w:rsid w:val="00782A2F"/>
    <w:rsid w:val="007B31E2"/>
    <w:rsid w:val="007C3D14"/>
    <w:rsid w:val="007D1773"/>
    <w:rsid w:val="007E11F6"/>
    <w:rsid w:val="007E7B56"/>
    <w:rsid w:val="0080544A"/>
    <w:rsid w:val="008101E6"/>
    <w:rsid w:val="00816CE1"/>
    <w:rsid w:val="008351D3"/>
    <w:rsid w:val="00852659"/>
    <w:rsid w:val="00853E93"/>
    <w:rsid w:val="00854917"/>
    <w:rsid w:val="00860910"/>
    <w:rsid w:val="00861AFC"/>
    <w:rsid w:val="00867C4C"/>
    <w:rsid w:val="00880FAD"/>
    <w:rsid w:val="008D50CA"/>
    <w:rsid w:val="008E4089"/>
    <w:rsid w:val="008E5ABC"/>
    <w:rsid w:val="008F2CA1"/>
    <w:rsid w:val="008F4813"/>
    <w:rsid w:val="009235D6"/>
    <w:rsid w:val="009259D0"/>
    <w:rsid w:val="009265CB"/>
    <w:rsid w:val="00943B2C"/>
    <w:rsid w:val="00952033"/>
    <w:rsid w:val="009572A0"/>
    <w:rsid w:val="00960000"/>
    <w:rsid w:val="009667A3"/>
    <w:rsid w:val="009735F2"/>
    <w:rsid w:val="00976B07"/>
    <w:rsid w:val="00993F40"/>
    <w:rsid w:val="0099639B"/>
    <w:rsid w:val="009A0382"/>
    <w:rsid w:val="009A3F66"/>
    <w:rsid w:val="00A10804"/>
    <w:rsid w:val="00A10B5A"/>
    <w:rsid w:val="00A4048E"/>
    <w:rsid w:val="00A43E60"/>
    <w:rsid w:val="00A66515"/>
    <w:rsid w:val="00A804DD"/>
    <w:rsid w:val="00AD5CA3"/>
    <w:rsid w:val="00AE771A"/>
    <w:rsid w:val="00AF78B9"/>
    <w:rsid w:val="00B0194C"/>
    <w:rsid w:val="00B11807"/>
    <w:rsid w:val="00B1256D"/>
    <w:rsid w:val="00B1642E"/>
    <w:rsid w:val="00B21183"/>
    <w:rsid w:val="00B22A33"/>
    <w:rsid w:val="00B46EB9"/>
    <w:rsid w:val="00B5159A"/>
    <w:rsid w:val="00B572A8"/>
    <w:rsid w:val="00B63877"/>
    <w:rsid w:val="00B6394F"/>
    <w:rsid w:val="00B811B9"/>
    <w:rsid w:val="00BA767B"/>
    <w:rsid w:val="00BC182E"/>
    <w:rsid w:val="00BD59E4"/>
    <w:rsid w:val="00BF63E2"/>
    <w:rsid w:val="00C17CB2"/>
    <w:rsid w:val="00C2647A"/>
    <w:rsid w:val="00C324AA"/>
    <w:rsid w:val="00C356A8"/>
    <w:rsid w:val="00C36D12"/>
    <w:rsid w:val="00C600F7"/>
    <w:rsid w:val="00C6721B"/>
    <w:rsid w:val="00C71F64"/>
    <w:rsid w:val="00C775F4"/>
    <w:rsid w:val="00C936EC"/>
    <w:rsid w:val="00C94259"/>
    <w:rsid w:val="00CA2D77"/>
    <w:rsid w:val="00CA498F"/>
    <w:rsid w:val="00CE68E8"/>
    <w:rsid w:val="00CF674D"/>
    <w:rsid w:val="00D02DF7"/>
    <w:rsid w:val="00D128A2"/>
    <w:rsid w:val="00D170C0"/>
    <w:rsid w:val="00D328A5"/>
    <w:rsid w:val="00D40B8B"/>
    <w:rsid w:val="00D416B4"/>
    <w:rsid w:val="00D52E06"/>
    <w:rsid w:val="00D6160B"/>
    <w:rsid w:val="00D64EAF"/>
    <w:rsid w:val="00D653DD"/>
    <w:rsid w:val="00D87C57"/>
    <w:rsid w:val="00D87D2E"/>
    <w:rsid w:val="00DC23FA"/>
    <w:rsid w:val="00DE1BDE"/>
    <w:rsid w:val="00DF09BB"/>
    <w:rsid w:val="00DF5270"/>
    <w:rsid w:val="00E10D27"/>
    <w:rsid w:val="00E2157E"/>
    <w:rsid w:val="00E34E0D"/>
    <w:rsid w:val="00E35C53"/>
    <w:rsid w:val="00E471C1"/>
    <w:rsid w:val="00E515F3"/>
    <w:rsid w:val="00E71E27"/>
    <w:rsid w:val="00E73299"/>
    <w:rsid w:val="00E74D7C"/>
    <w:rsid w:val="00E75D49"/>
    <w:rsid w:val="00E831C9"/>
    <w:rsid w:val="00EB75FD"/>
    <w:rsid w:val="00EE3934"/>
    <w:rsid w:val="00EF38BC"/>
    <w:rsid w:val="00F12DCE"/>
    <w:rsid w:val="00F176B7"/>
    <w:rsid w:val="00F23BD3"/>
    <w:rsid w:val="00F25EDB"/>
    <w:rsid w:val="00F503E5"/>
    <w:rsid w:val="00F55335"/>
    <w:rsid w:val="00F80239"/>
    <w:rsid w:val="00F868CD"/>
    <w:rsid w:val="00FB7BF9"/>
    <w:rsid w:val="00FC0B43"/>
    <w:rsid w:val="00FC7811"/>
    <w:rsid w:val="00FE557B"/>
    <w:rsid w:val="00FF6821"/>
    <w:rsid w:val="18B30912"/>
    <w:rsid w:val="6A45982D"/>
    <w:rsid w:val="78A6D170"/>
    <w:rsid w:val="7D7B5ED3"/>
    <w:rsid w:val="7F6D0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FA3D0"/>
  <w15:chartTrackingRefBased/>
  <w15:docId w15:val="{46DF1FFE-2CF6-4018-B89D-53D4E198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lang w:eastAsia="en-GB"/>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08706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0B55F2DB4494492F9C4D86034D107" ma:contentTypeVersion="8" ma:contentTypeDescription="Create a new document." ma:contentTypeScope="" ma:versionID="27ea6522a4006783af66b5bd6e57718f">
  <xsd:schema xmlns:xsd="http://www.w3.org/2001/XMLSchema" xmlns:xs="http://www.w3.org/2001/XMLSchema" xmlns:p="http://schemas.microsoft.com/office/2006/metadata/properties" xmlns:ns2="9173f83b-37d1-4d1c-af45-e652319610f9" xmlns:ns3="de274d0b-0b1b-448d-9868-782ccb52df98" targetNamespace="http://schemas.microsoft.com/office/2006/metadata/properties" ma:root="true" ma:fieldsID="074c02f68820f72a789ae43202181a19" ns2:_="" ns3:_="">
    <xsd:import namespace="9173f83b-37d1-4d1c-af45-e652319610f9"/>
    <xsd:import namespace="de274d0b-0b1b-448d-9868-782ccb52df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f83b-37d1-4d1c-af45-e65231961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74d0b-0b1b-448d-9868-782ccb52df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ACFFA8C-E9D8-495F-B307-9ABD0BBC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f83b-37d1-4d1c-af45-e652319610f9"/>
    <ds:schemaRef ds:uri="de274d0b-0b1b-448d-9868-782ccb52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C854E-DD67-4A68-BEF3-1649D145C8CB}">
  <ds:schemaRefs>
    <ds:schemaRef ds:uri="http://schemas.microsoft.com/sharepoint/v3/contenttype/forms"/>
  </ds:schemaRefs>
</ds:datastoreItem>
</file>

<file path=customXml/itemProps3.xml><?xml version="1.0" encoding="utf-8"?>
<ds:datastoreItem xmlns:ds="http://schemas.openxmlformats.org/officeDocument/2006/customXml" ds:itemID="{5E07AFDC-01BE-4ADB-A387-2BB4F3AB09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11DC5F-9894-4480-90EF-C92C84688F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734</Words>
  <Characters>4189</Characters>
  <Application>Microsoft Office Word</Application>
  <DocSecurity>0</DocSecurity>
  <Lines>34</Lines>
  <Paragraphs>9</Paragraphs>
  <ScaleCrop>false</ScaleCrop>
  <Company>Cambridgeshire County Council</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Sarah Haig</dc:creator>
  <cp:keywords>JDQ, Job description questionnaire,</cp:keywords>
  <cp:lastModifiedBy>Tracey Holland</cp:lastModifiedBy>
  <cp:revision>3</cp:revision>
  <cp:lastPrinted>2014-11-24T17:56:00Z</cp:lastPrinted>
  <dcterms:created xsi:type="dcterms:W3CDTF">2021-09-02T16:18:00Z</dcterms:created>
  <dcterms:modified xsi:type="dcterms:W3CDTF">2023-05-09T10:08:00Z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0x0101005DF0B55F2DB4494492F9C4D86034D107</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ies>
</file>