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34BA1C07" w:rsidR="000478C0" w:rsidRPr="002E0F2A" w:rsidRDefault="000478C0" w:rsidP="00A94E74">
      <w:pPr>
        <w:spacing w:before="240"/>
        <w:rPr>
          <w:rFonts w:cs="Arial"/>
          <w:sz w:val="24"/>
          <w:szCs w:val="24"/>
        </w:rPr>
      </w:pPr>
      <w:r w:rsidRPr="002E0F2A">
        <w:rPr>
          <w:rFonts w:cs="Arial"/>
          <w:sz w:val="24"/>
          <w:szCs w:val="24"/>
        </w:rPr>
        <w:t xml:space="preserve">Job </w:t>
      </w:r>
      <w:r w:rsidR="00641029" w:rsidRPr="002E0F2A">
        <w:rPr>
          <w:rFonts w:cs="Arial"/>
          <w:sz w:val="24"/>
          <w:szCs w:val="24"/>
        </w:rPr>
        <w:t>t</w:t>
      </w:r>
      <w:r w:rsidRPr="002E0F2A">
        <w:rPr>
          <w:rFonts w:cs="Arial"/>
          <w:sz w:val="24"/>
          <w:szCs w:val="24"/>
        </w:rPr>
        <w:t>itle:</w:t>
      </w:r>
      <w:r w:rsidR="00DE5DE3" w:rsidRPr="002E0F2A">
        <w:rPr>
          <w:rFonts w:cs="Arial"/>
          <w:sz w:val="24"/>
          <w:szCs w:val="24"/>
        </w:rPr>
        <w:t xml:space="preserve"> </w:t>
      </w:r>
      <w:r w:rsidR="00083AE7">
        <w:rPr>
          <w:rFonts w:cs="Arial"/>
          <w:sz w:val="24"/>
          <w:szCs w:val="24"/>
        </w:rPr>
        <w:t xml:space="preserve">Parking and Permits </w:t>
      </w:r>
      <w:r w:rsidR="002E0F2A" w:rsidRPr="002E0F2A">
        <w:rPr>
          <w:rFonts w:cs="Arial"/>
          <w:sz w:val="24"/>
          <w:szCs w:val="24"/>
        </w:rPr>
        <w:t>Officer</w:t>
      </w:r>
    </w:p>
    <w:p w14:paraId="36C8856A" w14:textId="0352EDD7" w:rsidR="000478C0" w:rsidRPr="002E0F2A" w:rsidRDefault="000478C0" w:rsidP="000478C0">
      <w:pPr>
        <w:rPr>
          <w:rFonts w:cs="Arial"/>
          <w:sz w:val="24"/>
          <w:szCs w:val="24"/>
        </w:rPr>
      </w:pPr>
      <w:r w:rsidRPr="002E0F2A">
        <w:rPr>
          <w:rFonts w:cs="Arial"/>
          <w:sz w:val="24"/>
          <w:szCs w:val="24"/>
        </w:rPr>
        <w:t>Grade:</w:t>
      </w:r>
      <w:r w:rsidR="00DE5DE3" w:rsidRPr="002E0F2A">
        <w:rPr>
          <w:rFonts w:cs="Arial"/>
          <w:sz w:val="24"/>
          <w:szCs w:val="24"/>
        </w:rPr>
        <w:t xml:space="preserve"> </w:t>
      </w:r>
      <w:r w:rsidR="004166A7">
        <w:rPr>
          <w:rFonts w:cs="Arial"/>
          <w:sz w:val="24"/>
          <w:szCs w:val="24"/>
        </w:rPr>
        <w:t>RT Level 4</w:t>
      </w:r>
    </w:p>
    <w:p w14:paraId="3D3641A2" w14:textId="249EEA05" w:rsidR="000478C0" w:rsidRPr="002E0F2A" w:rsidRDefault="000478C0" w:rsidP="000478C0">
      <w:pPr>
        <w:rPr>
          <w:rFonts w:cs="Arial"/>
          <w:sz w:val="24"/>
          <w:szCs w:val="24"/>
        </w:rPr>
      </w:pPr>
      <w:r w:rsidRPr="002E0F2A">
        <w:rPr>
          <w:rFonts w:cs="Arial"/>
          <w:sz w:val="24"/>
          <w:szCs w:val="24"/>
        </w:rPr>
        <w:t>Reports to:</w:t>
      </w:r>
      <w:r w:rsidR="00DE5DE3" w:rsidRPr="002E0F2A">
        <w:rPr>
          <w:rFonts w:cs="Arial"/>
          <w:sz w:val="24"/>
          <w:szCs w:val="24"/>
        </w:rPr>
        <w:t xml:space="preserve"> </w:t>
      </w:r>
      <w:r w:rsidR="00083AE7">
        <w:rPr>
          <w:rFonts w:cs="Arial"/>
          <w:sz w:val="24"/>
          <w:szCs w:val="24"/>
        </w:rPr>
        <w:t>Traffic Enforcement Manager</w:t>
      </w:r>
      <w:r w:rsidR="00DE5DE3" w:rsidRPr="002E0F2A">
        <w:rPr>
          <w:rFonts w:cs="Arial"/>
          <w:sz w:val="24"/>
          <w:szCs w:val="24"/>
        </w:rPr>
        <w:t xml:space="preserve"> </w:t>
      </w:r>
    </w:p>
    <w:p w14:paraId="6A8DE227" w14:textId="44226C80" w:rsidR="00C044FA" w:rsidRPr="002E0F2A" w:rsidRDefault="00C044FA" w:rsidP="000478C0">
      <w:pPr>
        <w:rPr>
          <w:rFonts w:cs="Arial"/>
          <w:sz w:val="24"/>
          <w:szCs w:val="24"/>
        </w:rPr>
      </w:pPr>
      <w:r w:rsidRPr="002E0F2A">
        <w:rPr>
          <w:rFonts w:cs="Arial"/>
          <w:sz w:val="24"/>
          <w:szCs w:val="24"/>
        </w:rPr>
        <w:t>Responsible for:</w:t>
      </w:r>
      <w:r w:rsidR="0079111F" w:rsidRPr="002E0F2A">
        <w:rPr>
          <w:rFonts w:cs="Arial"/>
          <w:sz w:val="24"/>
          <w:szCs w:val="24"/>
        </w:rPr>
        <w:t xml:space="preserve"> </w:t>
      </w:r>
      <w:r w:rsidR="00DE5DE3" w:rsidRPr="002E0F2A">
        <w:rPr>
          <w:rFonts w:cs="Arial"/>
          <w:sz w:val="24"/>
          <w:szCs w:val="24"/>
        </w:rPr>
        <w:t>N</w:t>
      </w:r>
      <w:r w:rsidR="00474273" w:rsidRPr="002E0F2A">
        <w:rPr>
          <w:rFonts w:cs="Arial"/>
          <w:sz w:val="24"/>
          <w:szCs w:val="24"/>
        </w:rPr>
        <w:t>o reports</w:t>
      </w:r>
    </w:p>
    <w:p w14:paraId="535B3D4D" w14:textId="69651BFC" w:rsidR="000478C0" w:rsidRPr="002E0F2A" w:rsidRDefault="00C044FA" w:rsidP="000478C0">
      <w:pPr>
        <w:rPr>
          <w:rFonts w:cs="Arial"/>
          <w:sz w:val="24"/>
          <w:szCs w:val="24"/>
        </w:rPr>
      </w:pPr>
      <w:r w:rsidRPr="002E0F2A">
        <w:rPr>
          <w:rFonts w:cs="Arial"/>
          <w:sz w:val="24"/>
          <w:szCs w:val="24"/>
        </w:rPr>
        <w:t xml:space="preserve">Directorate </w:t>
      </w:r>
      <w:r w:rsidR="004843D2" w:rsidRPr="002E0F2A">
        <w:rPr>
          <w:rFonts w:cs="Arial"/>
          <w:sz w:val="24"/>
          <w:szCs w:val="24"/>
        </w:rPr>
        <w:t>and</w:t>
      </w:r>
      <w:r w:rsidRPr="002E0F2A">
        <w:rPr>
          <w:rFonts w:cs="Arial"/>
          <w:sz w:val="24"/>
          <w:szCs w:val="24"/>
        </w:rPr>
        <w:t xml:space="preserve"> </w:t>
      </w:r>
      <w:r w:rsidR="000478C0" w:rsidRPr="002E0F2A">
        <w:rPr>
          <w:rFonts w:cs="Arial"/>
          <w:sz w:val="24"/>
          <w:szCs w:val="24"/>
        </w:rPr>
        <w:t>Service area:</w:t>
      </w:r>
      <w:r w:rsidR="00DE5DE3" w:rsidRPr="002E0F2A">
        <w:rPr>
          <w:rFonts w:cs="Arial"/>
          <w:sz w:val="24"/>
          <w:szCs w:val="24"/>
        </w:rPr>
        <w:t xml:space="preserve"> </w:t>
      </w:r>
      <w:r w:rsidR="00474273" w:rsidRPr="002E0F2A">
        <w:rPr>
          <w:rFonts w:cs="Arial"/>
          <w:sz w:val="24"/>
          <w:szCs w:val="24"/>
        </w:rPr>
        <w:t xml:space="preserve">Place and Economy </w:t>
      </w:r>
      <w:r w:rsidR="00DE5DE3" w:rsidRPr="002E0F2A">
        <w:rPr>
          <w:rFonts w:cs="Arial"/>
          <w:sz w:val="24"/>
          <w:szCs w:val="24"/>
        </w:rPr>
        <w:t>Assets and Environment</w:t>
      </w:r>
    </w:p>
    <w:p w14:paraId="2177E4A2" w14:textId="519FE0E3" w:rsidR="000478C0" w:rsidRPr="002E0F2A" w:rsidRDefault="000478C0" w:rsidP="00A94E74">
      <w:pPr>
        <w:pStyle w:val="Heading2"/>
        <w:rPr>
          <w:rFonts w:cs="Arial"/>
          <w:sz w:val="24"/>
          <w:szCs w:val="24"/>
        </w:rPr>
      </w:pPr>
      <w:r w:rsidRPr="002E0F2A">
        <w:rPr>
          <w:rFonts w:cs="Arial"/>
          <w:sz w:val="24"/>
          <w:szCs w:val="24"/>
        </w:rPr>
        <w:t xml:space="preserve">Purpose of </w:t>
      </w:r>
      <w:r w:rsidR="008D5D92" w:rsidRPr="002E0F2A">
        <w:rPr>
          <w:rFonts w:cs="Arial"/>
          <w:sz w:val="24"/>
          <w:szCs w:val="24"/>
        </w:rPr>
        <w:t xml:space="preserve">the </w:t>
      </w:r>
      <w:r w:rsidRPr="002E0F2A">
        <w:rPr>
          <w:rFonts w:cs="Arial"/>
          <w:sz w:val="24"/>
          <w:szCs w:val="24"/>
        </w:rPr>
        <w:t>job</w:t>
      </w:r>
      <w:r w:rsidR="00BA0820" w:rsidRPr="002E0F2A">
        <w:rPr>
          <w:rFonts w:cs="Arial"/>
          <w:sz w:val="24"/>
          <w:szCs w:val="24"/>
        </w:rPr>
        <w:t xml:space="preserve"> (why the job exists)</w:t>
      </w:r>
    </w:p>
    <w:p w14:paraId="7D8343D8" w14:textId="2FCEBE70" w:rsidR="00DE5DE3" w:rsidRPr="002E0F2A" w:rsidRDefault="00DE5DE3" w:rsidP="00DE5DE3">
      <w:pPr>
        <w:rPr>
          <w:rFonts w:cs="Arial"/>
          <w:sz w:val="24"/>
          <w:szCs w:val="24"/>
        </w:rPr>
      </w:pPr>
    </w:p>
    <w:p w14:paraId="3684FA38" w14:textId="77777777" w:rsidR="00C060C1" w:rsidRPr="002E0F2A" w:rsidRDefault="00C060C1" w:rsidP="00C060C1">
      <w:pPr>
        <w:pStyle w:val="Default"/>
      </w:pPr>
    </w:p>
    <w:p w14:paraId="43DE80EC" w14:textId="43FC9C73" w:rsidR="002E0F2A" w:rsidRDefault="00C060C1" w:rsidP="00460EA1">
      <w:pPr>
        <w:widowControl w:val="0"/>
        <w:numPr>
          <w:ilvl w:val="0"/>
          <w:numId w:val="14"/>
        </w:numPr>
        <w:tabs>
          <w:tab w:val="left" w:pos="619"/>
        </w:tabs>
        <w:autoSpaceDE w:val="0"/>
        <w:autoSpaceDN w:val="0"/>
        <w:spacing w:line="271" w:lineRule="auto"/>
        <w:ind w:right="48" w:hanging="567"/>
        <w:jc w:val="both"/>
        <w:rPr>
          <w:rFonts w:cs="Arial"/>
          <w:sz w:val="24"/>
          <w:szCs w:val="24"/>
        </w:rPr>
      </w:pPr>
      <w:r w:rsidRPr="009068DF">
        <w:rPr>
          <w:rFonts w:cs="Arial"/>
          <w:sz w:val="24"/>
          <w:szCs w:val="24"/>
        </w:rPr>
        <w:t>To provide an efficient and effective</w:t>
      </w:r>
      <w:r w:rsidR="00B007D3" w:rsidRPr="009068DF">
        <w:rPr>
          <w:rFonts w:cs="Arial"/>
          <w:sz w:val="24"/>
          <w:szCs w:val="24"/>
        </w:rPr>
        <w:t xml:space="preserve"> </w:t>
      </w:r>
      <w:r w:rsidRPr="009068DF">
        <w:rPr>
          <w:rFonts w:cs="Arial"/>
          <w:sz w:val="24"/>
          <w:szCs w:val="24"/>
        </w:rPr>
        <w:t xml:space="preserve">service ensuring the best customer care practices are adopted. Dealing with customer enquiries on a wide range of parking issues including permit parking, </w:t>
      </w:r>
      <w:r w:rsidR="009068DF" w:rsidRPr="009068DF">
        <w:rPr>
          <w:rFonts w:cs="Arial"/>
          <w:sz w:val="24"/>
          <w:szCs w:val="24"/>
        </w:rPr>
        <w:t xml:space="preserve">bay suspensions and other requests related to parking and permit matters. </w:t>
      </w:r>
      <w:r w:rsidR="009068DF">
        <w:rPr>
          <w:rFonts w:cs="Arial"/>
          <w:sz w:val="24"/>
          <w:szCs w:val="24"/>
        </w:rPr>
        <w:t>T</w:t>
      </w:r>
      <w:r w:rsidR="009068DF" w:rsidRPr="009068DF">
        <w:rPr>
          <w:rFonts w:cs="Arial"/>
          <w:sz w:val="24"/>
          <w:szCs w:val="24"/>
        </w:rPr>
        <w:t>he post holder is responsible for car park payments and reconciliations from customers and suppliers.</w:t>
      </w:r>
      <w:r w:rsidRPr="009068DF">
        <w:rPr>
          <w:rFonts w:cs="Arial"/>
          <w:sz w:val="24"/>
          <w:szCs w:val="24"/>
        </w:rPr>
        <w:t xml:space="preserve"> </w:t>
      </w:r>
      <w:r w:rsidR="009068DF">
        <w:rPr>
          <w:rFonts w:cs="Arial"/>
          <w:sz w:val="24"/>
          <w:szCs w:val="24"/>
        </w:rPr>
        <w:t xml:space="preserve">Also, working with suppliers, </w:t>
      </w:r>
      <w:r w:rsidR="00C5641C">
        <w:rPr>
          <w:rFonts w:cs="Arial"/>
          <w:sz w:val="24"/>
          <w:szCs w:val="24"/>
        </w:rPr>
        <w:t>customers,</w:t>
      </w:r>
      <w:r w:rsidR="009068DF">
        <w:rPr>
          <w:rFonts w:cs="Arial"/>
          <w:sz w:val="24"/>
          <w:szCs w:val="24"/>
        </w:rPr>
        <w:t xml:space="preserve"> and colleagues, to ensure innovative and sustainable solutions are provided.</w:t>
      </w:r>
      <w:r w:rsidR="00D249F9">
        <w:rPr>
          <w:rFonts w:cs="Arial"/>
          <w:sz w:val="24"/>
          <w:szCs w:val="24"/>
        </w:rPr>
        <w:t xml:space="preserve"> Permits would include, but not exclusive to, residential, staff, contractor, </w:t>
      </w:r>
      <w:r w:rsidR="00C5641C">
        <w:rPr>
          <w:rFonts w:cs="Arial"/>
          <w:sz w:val="24"/>
          <w:szCs w:val="24"/>
        </w:rPr>
        <w:t>business,</w:t>
      </w:r>
      <w:r w:rsidR="00D249F9">
        <w:rPr>
          <w:rFonts w:cs="Arial"/>
          <w:sz w:val="24"/>
          <w:szCs w:val="24"/>
        </w:rPr>
        <w:t xml:space="preserve"> and country parks.</w:t>
      </w:r>
    </w:p>
    <w:p w14:paraId="7B02C44D" w14:textId="77777777" w:rsidR="00C5641C" w:rsidRDefault="00C5641C" w:rsidP="00C5641C">
      <w:pPr>
        <w:widowControl w:val="0"/>
        <w:tabs>
          <w:tab w:val="left" w:pos="619"/>
        </w:tabs>
        <w:autoSpaceDE w:val="0"/>
        <w:autoSpaceDN w:val="0"/>
        <w:spacing w:line="271" w:lineRule="auto"/>
        <w:ind w:right="48"/>
        <w:jc w:val="both"/>
        <w:rPr>
          <w:rFonts w:cs="Arial"/>
          <w:sz w:val="24"/>
          <w:szCs w:val="24"/>
        </w:rPr>
      </w:pPr>
    </w:p>
    <w:p w14:paraId="729EBE93" w14:textId="77777777" w:rsidR="00C5641C" w:rsidRDefault="00C5641C" w:rsidP="00C5641C">
      <w:pPr>
        <w:widowControl w:val="0"/>
        <w:tabs>
          <w:tab w:val="left" w:pos="619"/>
        </w:tabs>
        <w:autoSpaceDE w:val="0"/>
        <w:autoSpaceDN w:val="0"/>
        <w:spacing w:line="271" w:lineRule="auto"/>
        <w:ind w:right="48"/>
        <w:jc w:val="both"/>
        <w:rPr>
          <w:rFonts w:cs="Arial"/>
          <w:sz w:val="24"/>
          <w:szCs w:val="24"/>
        </w:rPr>
      </w:pPr>
    </w:p>
    <w:p w14:paraId="18FC913C" w14:textId="77777777" w:rsidR="00C5641C" w:rsidRDefault="00C5641C" w:rsidP="00C5641C">
      <w:pPr>
        <w:widowControl w:val="0"/>
        <w:tabs>
          <w:tab w:val="left" w:pos="619"/>
        </w:tabs>
        <w:autoSpaceDE w:val="0"/>
        <w:autoSpaceDN w:val="0"/>
        <w:spacing w:line="271" w:lineRule="auto"/>
        <w:ind w:right="48"/>
        <w:jc w:val="both"/>
        <w:rPr>
          <w:rFonts w:cs="Arial"/>
          <w:sz w:val="24"/>
          <w:szCs w:val="24"/>
        </w:rPr>
      </w:pPr>
    </w:p>
    <w:p w14:paraId="6E7F9643" w14:textId="77777777" w:rsidR="00C5641C" w:rsidRDefault="00C5641C" w:rsidP="00C5641C">
      <w:pPr>
        <w:widowControl w:val="0"/>
        <w:tabs>
          <w:tab w:val="left" w:pos="619"/>
        </w:tabs>
        <w:autoSpaceDE w:val="0"/>
        <w:autoSpaceDN w:val="0"/>
        <w:spacing w:line="271" w:lineRule="auto"/>
        <w:ind w:right="48"/>
        <w:jc w:val="both"/>
        <w:rPr>
          <w:rFonts w:cs="Arial"/>
          <w:sz w:val="24"/>
          <w:szCs w:val="24"/>
        </w:rPr>
      </w:pPr>
    </w:p>
    <w:p w14:paraId="3BA4F125" w14:textId="77777777" w:rsidR="00C5641C" w:rsidRDefault="00C5641C" w:rsidP="00C5641C">
      <w:pPr>
        <w:widowControl w:val="0"/>
        <w:tabs>
          <w:tab w:val="left" w:pos="619"/>
        </w:tabs>
        <w:autoSpaceDE w:val="0"/>
        <w:autoSpaceDN w:val="0"/>
        <w:spacing w:line="271" w:lineRule="auto"/>
        <w:ind w:right="48"/>
        <w:jc w:val="both"/>
        <w:rPr>
          <w:rFonts w:cs="Arial"/>
          <w:sz w:val="24"/>
          <w:szCs w:val="24"/>
        </w:rPr>
      </w:pPr>
    </w:p>
    <w:p w14:paraId="08CDBC26" w14:textId="55128E00" w:rsidR="000478C0" w:rsidRPr="002E0F2A" w:rsidRDefault="000478C0" w:rsidP="00A94E74">
      <w:pPr>
        <w:pStyle w:val="Heading2"/>
        <w:rPr>
          <w:rFonts w:cs="Arial"/>
          <w:sz w:val="24"/>
          <w:szCs w:val="24"/>
        </w:rPr>
      </w:pPr>
      <w:r w:rsidRPr="002E0F2A">
        <w:rPr>
          <w:rFonts w:cs="Arial"/>
          <w:sz w:val="24"/>
          <w:szCs w:val="24"/>
        </w:rPr>
        <w:lastRenderedPageBreak/>
        <w:t xml:space="preserve">Principal </w:t>
      </w:r>
      <w:r w:rsidR="008D5D92" w:rsidRPr="002E0F2A">
        <w:rPr>
          <w:rFonts w:cs="Arial"/>
          <w:sz w:val="24"/>
          <w:szCs w:val="24"/>
        </w:rPr>
        <w:t>r</w:t>
      </w:r>
      <w:r w:rsidRPr="002E0F2A">
        <w:rPr>
          <w:rFonts w:cs="Arial"/>
          <w:sz w:val="24"/>
          <w:szCs w:val="24"/>
        </w:rPr>
        <w:t>esponsibilities</w:t>
      </w:r>
      <w:r w:rsidR="006D232C" w:rsidRPr="002E0F2A">
        <w:rPr>
          <w:rFonts w:cs="Arial"/>
          <w:sz w:val="24"/>
          <w:szCs w:val="24"/>
        </w:rPr>
        <w:t xml:space="preserve"> </w:t>
      </w:r>
    </w:p>
    <w:p w14:paraId="4CBBFFF6" w14:textId="77777777" w:rsidR="009F21F9" w:rsidRPr="002E0F2A" w:rsidRDefault="009F21F9" w:rsidP="009F21F9">
      <w:pPr>
        <w:pStyle w:val="Default"/>
      </w:pPr>
    </w:p>
    <w:p w14:paraId="63574CCB" w14:textId="77777777" w:rsidR="009F21F9" w:rsidRPr="002E0F2A" w:rsidRDefault="009F21F9" w:rsidP="009F21F9">
      <w:pPr>
        <w:pStyle w:val="Default"/>
      </w:pPr>
      <w:r w:rsidRPr="002E0F2A">
        <w:t xml:space="preserve"> </w:t>
      </w:r>
    </w:p>
    <w:p w14:paraId="3E6150F4" w14:textId="55654F9F" w:rsidR="009068DF" w:rsidRDefault="009068DF" w:rsidP="000D2936">
      <w:pPr>
        <w:pStyle w:val="Default"/>
        <w:numPr>
          <w:ilvl w:val="0"/>
          <w:numId w:val="22"/>
        </w:numPr>
      </w:pPr>
      <w:r>
        <w:t>To ensure that applications for permit</w:t>
      </w:r>
      <w:r w:rsidR="00FC5E91">
        <w:t>, waiver</w:t>
      </w:r>
      <w:r>
        <w:t xml:space="preserve"> and bay suspensions are processed in a timely way</w:t>
      </w:r>
      <w:r w:rsidR="00D249F9">
        <w:t>, r</w:t>
      </w:r>
      <w:r>
        <w:t xml:space="preserve">esponding to customers appropriately. </w:t>
      </w:r>
      <w:r w:rsidR="00D249F9">
        <w:t>D</w:t>
      </w:r>
      <w:r w:rsidR="00D249F9" w:rsidRPr="002E0F2A">
        <w:t xml:space="preserve">etermining eligibility and entitlement </w:t>
      </w:r>
      <w:r w:rsidR="00D249F9">
        <w:t>by e</w:t>
      </w:r>
      <w:r>
        <w:t>nsuring all documentation is in order before confirming the issue</w:t>
      </w:r>
      <w:r w:rsidR="00FC5E91">
        <w:t>/</w:t>
      </w:r>
      <w:r>
        <w:t>authority for permits or works to take place. This includes internal requests for staff permit parking across the Authority.</w:t>
      </w:r>
    </w:p>
    <w:p w14:paraId="46EA5E86" w14:textId="77777777" w:rsidR="009068DF" w:rsidRDefault="009068DF" w:rsidP="009068DF">
      <w:pPr>
        <w:pStyle w:val="Default"/>
      </w:pPr>
    </w:p>
    <w:p w14:paraId="2729EC14" w14:textId="2B87718E" w:rsidR="009F21F9" w:rsidRPr="002E0F2A" w:rsidRDefault="009068DF" w:rsidP="000D2936">
      <w:pPr>
        <w:pStyle w:val="Default"/>
        <w:numPr>
          <w:ilvl w:val="0"/>
          <w:numId w:val="22"/>
        </w:numPr>
      </w:pPr>
      <w:r>
        <w:t xml:space="preserve">Reconcile payments for </w:t>
      </w:r>
      <w:r w:rsidR="00032A37">
        <w:t xml:space="preserve">car park income and ensuring all documents are </w:t>
      </w:r>
      <w:proofErr w:type="gramStart"/>
      <w:r w:rsidR="00032A37">
        <w:t>in order for</w:t>
      </w:r>
      <w:proofErr w:type="gramEnd"/>
      <w:r w:rsidR="00032A37">
        <w:t xml:space="preserve"> processing payments for</w:t>
      </w:r>
      <w:r w:rsidR="00D249F9">
        <w:t>/from</w:t>
      </w:r>
      <w:r w:rsidR="00032A37">
        <w:t xml:space="preserve"> suppliers. This would include raising purchase orders and invoices to ensure payments are made and to ensure the records are kept up to date on systems.</w:t>
      </w:r>
    </w:p>
    <w:p w14:paraId="0E527710" w14:textId="77777777" w:rsidR="009F21F9" w:rsidRPr="002E0F2A" w:rsidRDefault="009F21F9" w:rsidP="009F21F9">
      <w:pPr>
        <w:pStyle w:val="Default"/>
      </w:pPr>
    </w:p>
    <w:p w14:paraId="0CAE5258" w14:textId="432A49CF" w:rsidR="009F21F9" w:rsidRDefault="009F21F9" w:rsidP="000D2936">
      <w:pPr>
        <w:pStyle w:val="Default"/>
        <w:numPr>
          <w:ilvl w:val="0"/>
          <w:numId w:val="22"/>
        </w:numPr>
      </w:pPr>
      <w:r w:rsidRPr="002E0F2A">
        <w:t>To provide telephone</w:t>
      </w:r>
      <w:r w:rsidR="00032A37">
        <w:t>/email</w:t>
      </w:r>
      <w:r w:rsidRPr="002E0F2A">
        <w:t xml:space="preserve"> advice, guidance and assistance to customers in respect of parking </w:t>
      </w:r>
      <w:r w:rsidR="00032A37">
        <w:t>matters</w:t>
      </w:r>
      <w:r w:rsidRPr="002E0F2A">
        <w:t>, permit applications and associated legislation</w:t>
      </w:r>
      <w:r w:rsidR="00032A37">
        <w:t xml:space="preserve"> and</w:t>
      </w:r>
      <w:r w:rsidRPr="002E0F2A">
        <w:t xml:space="preserve"> Council policies</w:t>
      </w:r>
      <w:r w:rsidR="00032A37">
        <w:t>.</w:t>
      </w:r>
      <w:r w:rsidRPr="002E0F2A">
        <w:t xml:space="preserve"> </w:t>
      </w:r>
    </w:p>
    <w:p w14:paraId="3BE7AA75" w14:textId="77777777" w:rsidR="004500BC" w:rsidRDefault="004500BC" w:rsidP="004500BC">
      <w:pPr>
        <w:pStyle w:val="ListParagraph"/>
      </w:pPr>
    </w:p>
    <w:p w14:paraId="623F9298" w14:textId="1D874A07" w:rsidR="004500BC" w:rsidRPr="002E0F2A" w:rsidRDefault="004500BC" w:rsidP="000D2936">
      <w:pPr>
        <w:pStyle w:val="Default"/>
        <w:numPr>
          <w:ilvl w:val="0"/>
          <w:numId w:val="22"/>
        </w:numPr>
      </w:pPr>
      <w:r>
        <w:t>Draft reports and policies, commensurate with the role.</w:t>
      </w:r>
    </w:p>
    <w:p w14:paraId="1699AFEC" w14:textId="77777777" w:rsidR="009F21F9" w:rsidRPr="002E0F2A" w:rsidRDefault="009F21F9" w:rsidP="009F21F9">
      <w:pPr>
        <w:pStyle w:val="Default"/>
      </w:pPr>
    </w:p>
    <w:p w14:paraId="24993D6B" w14:textId="77777777" w:rsidR="004500BC" w:rsidRDefault="004500BC" w:rsidP="004500BC">
      <w:pPr>
        <w:pStyle w:val="Default"/>
        <w:numPr>
          <w:ilvl w:val="0"/>
          <w:numId w:val="22"/>
        </w:numPr>
        <w:rPr>
          <w:color w:val="auto"/>
        </w:rPr>
      </w:pPr>
      <w:r w:rsidRPr="002E0F2A">
        <w:rPr>
          <w:color w:val="auto"/>
        </w:rPr>
        <w:t>Assist with office cover, training and mentoring of new staff.</w:t>
      </w:r>
    </w:p>
    <w:p w14:paraId="5EF4AF7A" w14:textId="77777777" w:rsidR="004500BC" w:rsidRDefault="004500BC" w:rsidP="004500BC">
      <w:pPr>
        <w:pStyle w:val="ListParagraph"/>
      </w:pPr>
    </w:p>
    <w:p w14:paraId="66983F5A" w14:textId="77777777" w:rsidR="00032A37" w:rsidRDefault="00032A37" w:rsidP="000D2936">
      <w:pPr>
        <w:pStyle w:val="Default"/>
        <w:numPr>
          <w:ilvl w:val="0"/>
          <w:numId w:val="22"/>
        </w:numPr>
      </w:pPr>
      <w:r>
        <w:t>Manage levels of stock required to perform duties.</w:t>
      </w:r>
    </w:p>
    <w:p w14:paraId="3FA6C508" w14:textId="77777777" w:rsidR="009763B2" w:rsidRDefault="009763B2" w:rsidP="009763B2">
      <w:pPr>
        <w:pStyle w:val="ListParagraph"/>
      </w:pPr>
    </w:p>
    <w:p w14:paraId="5B9D6133" w14:textId="5072E654" w:rsidR="009763B2" w:rsidRDefault="009763B2" w:rsidP="000D2936">
      <w:pPr>
        <w:pStyle w:val="Default"/>
        <w:numPr>
          <w:ilvl w:val="0"/>
          <w:numId w:val="22"/>
        </w:numPr>
      </w:pPr>
      <w:r>
        <w:t>Ensure content on website is current and reflective of processes.</w:t>
      </w:r>
    </w:p>
    <w:p w14:paraId="2369EFB2" w14:textId="77777777" w:rsidR="004500BC" w:rsidRDefault="004500BC" w:rsidP="004500BC">
      <w:pPr>
        <w:pStyle w:val="ListParagraph"/>
      </w:pPr>
    </w:p>
    <w:p w14:paraId="5A2047A8" w14:textId="25B58EDD" w:rsidR="004500BC" w:rsidRDefault="004500BC" w:rsidP="000D2936">
      <w:pPr>
        <w:pStyle w:val="Default"/>
        <w:numPr>
          <w:ilvl w:val="0"/>
          <w:numId w:val="22"/>
        </w:numPr>
      </w:pPr>
      <w:r>
        <w:t>Provide management information in an appropriate format, such as Excel spreadsheets</w:t>
      </w:r>
    </w:p>
    <w:p w14:paraId="1F3AECCB" w14:textId="77777777" w:rsidR="009F21F9" w:rsidRPr="002E0F2A" w:rsidRDefault="009F21F9" w:rsidP="009F21F9">
      <w:pPr>
        <w:pStyle w:val="Default"/>
        <w:rPr>
          <w:color w:val="auto"/>
        </w:rPr>
      </w:pPr>
    </w:p>
    <w:p w14:paraId="74E02F01" w14:textId="2E039BE5" w:rsidR="009F21F9" w:rsidRPr="002E0F2A" w:rsidRDefault="009F21F9" w:rsidP="000D2936">
      <w:pPr>
        <w:pStyle w:val="Default"/>
        <w:numPr>
          <w:ilvl w:val="0"/>
          <w:numId w:val="22"/>
        </w:numPr>
        <w:rPr>
          <w:color w:val="auto"/>
        </w:rPr>
      </w:pPr>
      <w:r w:rsidRPr="002E0F2A">
        <w:rPr>
          <w:color w:val="auto"/>
        </w:rPr>
        <w:t xml:space="preserve">Carry out any other duties which fall within the broad spirit, scope and purpose of this job description and which are commensurate with the grade of the post. </w:t>
      </w:r>
    </w:p>
    <w:p w14:paraId="5FED8FD3" w14:textId="77777777" w:rsidR="009F21F9" w:rsidRPr="002E0F2A" w:rsidRDefault="009F21F9" w:rsidP="009F21F9">
      <w:pPr>
        <w:pStyle w:val="Default"/>
        <w:rPr>
          <w:color w:val="auto"/>
        </w:rPr>
      </w:pPr>
    </w:p>
    <w:p w14:paraId="57783C1D" w14:textId="77777777" w:rsidR="009F21F9" w:rsidRPr="002E0F2A" w:rsidRDefault="009F21F9" w:rsidP="009F21F9">
      <w:pPr>
        <w:widowControl w:val="0"/>
        <w:tabs>
          <w:tab w:val="left" w:pos="619"/>
        </w:tabs>
        <w:autoSpaceDE w:val="0"/>
        <w:autoSpaceDN w:val="0"/>
        <w:spacing w:line="271" w:lineRule="auto"/>
        <w:ind w:left="52" w:right="48"/>
        <w:jc w:val="both"/>
        <w:rPr>
          <w:rFonts w:cs="Arial"/>
          <w:sz w:val="24"/>
          <w:szCs w:val="24"/>
        </w:rPr>
      </w:pPr>
      <w:r w:rsidRPr="002E0F2A">
        <w:rPr>
          <w:rFonts w:cs="Arial"/>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E3DC104" w14:textId="77777777" w:rsidR="009F21F9" w:rsidRPr="002E0F2A" w:rsidRDefault="009F21F9" w:rsidP="009F21F9">
      <w:pPr>
        <w:pStyle w:val="Default"/>
      </w:pPr>
    </w:p>
    <w:p w14:paraId="12DB28D1" w14:textId="5A55AC90" w:rsidR="008D5D92" w:rsidRPr="002E0F2A" w:rsidRDefault="008D5D92" w:rsidP="00A94E74">
      <w:pPr>
        <w:pStyle w:val="Heading2"/>
        <w:rPr>
          <w:rFonts w:cs="Arial"/>
          <w:sz w:val="24"/>
          <w:szCs w:val="24"/>
        </w:rPr>
      </w:pPr>
      <w:r w:rsidRPr="002E0F2A">
        <w:rPr>
          <w:rFonts w:cs="Arial"/>
          <w:sz w:val="24"/>
          <w:szCs w:val="24"/>
        </w:rPr>
        <w:t>General responsibilities</w:t>
      </w:r>
      <w:r w:rsidR="006D232C" w:rsidRPr="002E0F2A">
        <w:rPr>
          <w:rFonts w:cs="Arial"/>
          <w:sz w:val="24"/>
          <w:szCs w:val="24"/>
        </w:rPr>
        <w:t xml:space="preserve"> applicable to all jobs</w:t>
      </w:r>
    </w:p>
    <w:p w14:paraId="779A6142" w14:textId="77777777" w:rsidR="008D5D92" w:rsidRPr="002E0F2A" w:rsidRDefault="008D5D92" w:rsidP="008C6DC4">
      <w:pPr>
        <w:pStyle w:val="ListParagraph"/>
        <w:numPr>
          <w:ilvl w:val="0"/>
          <w:numId w:val="11"/>
        </w:numPr>
        <w:spacing w:before="240" w:after="120"/>
        <w:rPr>
          <w:rFonts w:cs="Arial"/>
          <w:sz w:val="24"/>
          <w:szCs w:val="24"/>
        </w:rPr>
      </w:pPr>
      <w:r w:rsidRPr="002E0F2A">
        <w:rPr>
          <w:rFonts w:cs="Arial"/>
          <w:sz w:val="24"/>
          <w:szCs w:val="24"/>
        </w:rPr>
        <w:t>Demonstrate awareness/understanding of equal opportunities and other people’s behavioural, physical, social and welfare needs.</w:t>
      </w:r>
    </w:p>
    <w:p w14:paraId="789208E6" w14:textId="4674BEEB" w:rsidR="008D5D92" w:rsidRPr="002E0F2A" w:rsidRDefault="008D5D92" w:rsidP="008C6DC4">
      <w:pPr>
        <w:pStyle w:val="ListParagraph"/>
        <w:numPr>
          <w:ilvl w:val="0"/>
          <w:numId w:val="11"/>
        </w:numPr>
        <w:rPr>
          <w:rFonts w:cs="Arial"/>
          <w:sz w:val="24"/>
          <w:szCs w:val="24"/>
        </w:rPr>
      </w:pPr>
      <w:r w:rsidRPr="002E0F2A">
        <w:rPr>
          <w:rFonts w:cs="Arial"/>
          <w:sz w:val="24"/>
          <w:szCs w:val="24"/>
        </w:rPr>
        <w:t>Comply with the Council’s policies and procedures</w:t>
      </w:r>
      <w:r w:rsidRPr="002E0F2A">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2E0F2A" w:rsidRDefault="008D5D92" w:rsidP="00144F4A">
      <w:pPr>
        <w:pStyle w:val="ListParagraph"/>
        <w:numPr>
          <w:ilvl w:val="0"/>
          <w:numId w:val="11"/>
        </w:numPr>
        <w:rPr>
          <w:rFonts w:cs="Arial"/>
          <w:sz w:val="24"/>
          <w:szCs w:val="24"/>
        </w:rPr>
      </w:pPr>
      <w:r w:rsidRPr="002E0F2A">
        <w:rPr>
          <w:rFonts w:cs="Arial"/>
          <w:sz w:val="24"/>
          <w:szCs w:val="24"/>
        </w:rPr>
        <w:t>Carry out any other duties which fall within the broad spirit, scope and purpose of this job description and which are commensurate with the grade of the post.</w:t>
      </w:r>
    </w:p>
    <w:p w14:paraId="5D9D4A00" w14:textId="46746DC3" w:rsidR="005A29E6" w:rsidRPr="002E0F2A" w:rsidRDefault="005A29E6" w:rsidP="00A94E74">
      <w:pPr>
        <w:spacing w:before="240" w:after="960"/>
        <w:rPr>
          <w:rFonts w:cs="Arial"/>
          <w:sz w:val="24"/>
          <w:szCs w:val="24"/>
        </w:rPr>
      </w:pPr>
      <w:r w:rsidRPr="002E0F2A">
        <w:rPr>
          <w:rFonts w:cs="Arial"/>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62CA762A" w:rsidR="00D913E6" w:rsidRPr="002E0F2A" w:rsidRDefault="00D913E6" w:rsidP="00A94E74">
      <w:pPr>
        <w:pStyle w:val="Heading2"/>
        <w:rPr>
          <w:rFonts w:cs="Arial"/>
          <w:sz w:val="24"/>
          <w:szCs w:val="24"/>
        </w:rPr>
      </w:pPr>
      <w:r w:rsidRPr="002E0F2A">
        <w:rPr>
          <w:rFonts w:cs="Arial"/>
          <w:sz w:val="24"/>
          <w:szCs w:val="24"/>
        </w:rPr>
        <w:t>Special features of the post</w:t>
      </w:r>
    </w:p>
    <w:p w14:paraId="0C240353" w14:textId="77777777" w:rsidR="0079111F" w:rsidRPr="002E0F2A" w:rsidRDefault="0079111F" w:rsidP="0079111F">
      <w:pPr>
        <w:rPr>
          <w:rFonts w:cs="Arial"/>
          <w:sz w:val="24"/>
          <w:szCs w:val="24"/>
        </w:rPr>
      </w:pPr>
    </w:p>
    <w:p w14:paraId="16E01C12" w14:textId="512DA23D" w:rsidR="0079111F" w:rsidRPr="00B007D3" w:rsidRDefault="00B007D3" w:rsidP="00B007D3">
      <w:pPr>
        <w:widowControl w:val="0"/>
        <w:tabs>
          <w:tab w:val="left" w:pos="618"/>
          <w:tab w:val="left" w:pos="619"/>
        </w:tabs>
        <w:autoSpaceDE w:val="0"/>
        <w:autoSpaceDN w:val="0"/>
        <w:spacing w:before="58" w:line="271" w:lineRule="auto"/>
        <w:ind w:left="360" w:right="49"/>
        <w:rPr>
          <w:rFonts w:cs="Arial"/>
          <w:sz w:val="24"/>
          <w:szCs w:val="24"/>
        </w:rPr>
      </w:pPr>
      <w:r>
        <w:rPr>
          <w:rFonts w:cs="Arial"/>
          <w:sz w:val="24"/>
          <w:szCs w:val="24"/>
        </w:rPr>
        <w:t>Nil</w:t>
      </w:r>
    </w:p>
    <w:p w14:paraId="2EA1AB7E" w14:textId="712899F7" w:rsidR="00B007D3" w:rsidRPr="00B007D3" w:rsidRDefault="00C923F0" w:rsidP="00B007D3">
      <w:pPr>
        <w:widowControl w:val="0"/>
        <w:tabs>
          <w:tab w:val="left" w:pos="619"/>
          <w:tab w:val="left" w:pos="620"/>
        </w:tabs>
        <w:autoSpaceDE w:val="0"/>
        <w:autoSpaceDN w:val="0"/>
        <w:spacing w:line="271" w:lineRule="auto"/>
        <w:ind w:left="360" w:right="47"/>
        <w:rPr>
          <w:rFonts w:cs="Arial"/>
          <w:sz w:val="24"/>
          <w:szCs w:val="24"/>
        </w:rPr>
      </w:pPr>
      <w:r w:rsidRPr="00B007D3">
        <w:rPr>
          <w:rFonts w:cs="Arial"/>
          <w:sz w:val="24"/>
          <w:szCs w:val="24"/>
        </w:rPr>
        <w:t xml:space="preserve">  </w:t>
      </w:r>
    </w:p>
    <w:p w14:paraId="35FDC8D7" w14:textId="46022D47" w:rsidR="0079111F" w:rsidRDefault="0079111F" w:rsidP="00B007D3">
      <w:pPr>
        <w:widowControl w:val="0"/>
        <w:tabs>
          <w:tab w:val="left" w:pos="618"/>
          <w:tab w:val="left" w:pos="619"/>
        </w:tabs>
        <w:autoSpaceDE w:val="0"/>
        <w:autoSpaceDN w:val="0"/>
        <w:spacing w:before="34" w:line="271" w:lineRule="auto"/>
        <w:ind w:left="360" w:right="49"/>
        <w:rPr>
          <w:rFonts w:cs="Arial"/>
          <w:sz w:val="24"/>
          <w:szCs w:val="24"/>
        </w:rPr>
      </w:pPr>
    </w:p>
    <w:p w14:paraId="2E050AC4"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0D6BAF98"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58337CD3"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5AE1A983"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582F3ED1"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690AF726"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0ECB1EFA"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625F0E97" w14:textId="77777777" w:rsidR="00107668"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1B465E7D" w14:textId="77777777" w:rsidR="00107668" w:rsidRPr="00B007D3" w:rsidRDefault="00107668" w:rsidP="00B007D3">
      <w:pPr>
        <w:widowControl w:val="0"/>
        <w:tabs>
          <w:tab w:val="left" w:pos="618"/>
          <w:tab w:val="left" w:pos="619"/>
        </w:tabs>
        <w:autoSpaceDE w:val="0"/>
        <w:autoSpaceDN w:val="0"/>
        <w:spacing w:before="34" w:line="271" w:lineRule="auto"/>
        <w:ind w:left="360" w:right="49"/>
        <w:rPr>
          <w:rFonts w:cs="Arial"/>
          <w:sz w:val="24"/>
          <w:szCs w:val="24"/>
        </w:rPr>
      </w:pPr>
    </w:p>
    <w:p w14:paraId="21048E79" w14:textId="3A188420" w:rsidR="006B5DCE" w:rsidRDefault="006B5DCE" w:rsidP="0030234B">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9848EA" w:rsidRDefault="00EC1210" w:rsidP="00EC1210">
            <w:pPr>
              <w:rPr>
                <w:b/>
                <w:bCs/>
                <w:sz w:val="24"/>
                <w:szCs w:val="24"/>
              </w:rPr>
            </w:pPr>
            <w:r w:rsidRPr="009848EA">
              <w:rPr>
                <w:b/>
                <w:bCs/>
                <w:sz w:val="24"/>
                <w:szCs w:val="24"/>
              </w:rPr>
              <w:t>Attributes</w:t>
            </w:r>
          </w:p>
        </w:tc>
        <w:tc>
          <w:tcPr>
            <w:tcW w:w="5812" w:type="dxa"/>
          </w:tcPr>
          <w:p w14:paraId="1A0CB312" w14:textId="331DDDEE" w:rsidR="00EC1210" w:rsidRPr="009848EA" w:rsidRDefault="00EC1210" w:rsidP="00EC1210">
            <w:pPr>
              <w:rPr>
                <w:b/>
                <w:bCs/>
                <w:sz w:val="24"/>
                <w:szCs w:val="24"/>
              </w:rPr>
            </w:pPr>
            <w:r w:rsidRPr="009848EA">
              <w:rPr>
                <w:b/>
                <w:bCs/>
                <w:sz w:val="24"/>
                <w:szCs w:val="24"/>
              </w:rPr>
              <w:t xml:space="preserve">Essential </w:t>
            </w:r>
            <w:r w:rsidR="00DE40F7" w:rsidRPr="009848EA">
              <w:rPr>
                <w:b/>
                <w:bCs/>
                <w:sz w:val="24"/>
                <w:szCs w:val="24"/>
              </w:rPr>
              <w:t>c</w:t>
            </w:r>
            <w:r w:rsidRPr="009848EA">
              <w:rPr>
                <w:b/>
                <w:bCs/>
                <w:sz w:val="24"/>
                <w:szCs w:val="24"/>
              </w:rPr>
              <w:t>riteria</w:t>
            </w:r>
          </w:p>
        </w:tc>
        <w:tc>
          <w:tcPr>
            <w:tcW w:w="5783" w:type="dxa"/>
          </w:tcPr>
          <w:p w14:paraId="743E7F72" w14:textId="394CE98E" w:rsidR="00EC1210" w:rsidRPr="009848EA" w:rsidRDefault="00DE40F7" w:rsidP="00EC1210">
            <w:pPr>
              <w:rPr>
                <w:b/>
                <w:bCs/>
                <w:sz w:val="24"/>
                <w:szCs w:val="24"/>
              </w:rPr>
            </w:pPr>
            <w:r w:rsidRPr="009848EA">
              <w:rPr>
                <w:b/>
                <w:bCs/>
                <w:sz w:val="24"/>
                <w:szCs w:val="24"/>
              </w:rPr>
              <w:t>Desirable</w:t>
            </w:r>
            <w:r w:rsidR="00EC1210" w:rsidRPr="009848EA">
              <w:rPr>
                <w:b/>
                <w:bCs/>
                <w:sz w:val="24"/>
                <w:szCs w:val="24"/>
              </w:rPr>
              <w:t xml:space="preserve"> </w:t>
            </w:r>
            <w:r w:rsidR="00CE0A98" w:rsidRPr="009848EA">
              <w:rPr>
                <w:b/>
                <w:bCs/>
                <w:sz w:val="24"/>
                <w:szCs w:val="24"/>
              </w:rPr>
              <w:t>c</w:t>
            </w:r>
            <w:r w:rsidR="00EC1210" w:rsidRPr="009848EA">
              <w:rPr>
                <w:b/>
                <w:bCs/>
                <w:sz w:val="24"/>
                <w:szCs w:val="24"/>
              </w:rPr>
              <w:t>riteria</w:t>
            </w:r>
          </w:p>
        </w:tc>
      </w:tr>
      <w:tr w:rsidR="008C6DC4" w14:paraId="02321CB2" w14:textId="77777777" w:rsidTr="00711AFE">
        <w:tc>
          <w:tcPr>
            <w:tcW w:w="2405" w:type="dxa"/>
          </w:tcPr>
          <w:p w14:paraId="12F9DA1F" w14:textId="62A3997C" w:rsidR="00790375" w:rsidRPr="009848EA" w:rsidRDefault="00EC1210" w:rsidP="0030234B">
            <w:pPr>
              <w:spacing w:after="240"/>
              <w:rPr>
                <w:sz w:val="24"/>
                <w:szCs w:val="24"/>
              </w:rPr>
            </w:pPr>
            <w:r w:rsidRPr="009848EA">
              <w:rPr>
                <w:sz w:val="24"/>
                <w:szCs w:val="24"/>
              </w:rPr>
              <w:t>Education, Qualifications and Training</w:t>
            </w:r>
          </w:p>
        </w:tc>
        <w:tc>
          <w:tcPr>
            <w:tcW w:w="5812" w:type="dxa"/>
          </w:tcPr>
          <w:p w14:paraId="0E22E2F6" w14:textId="7BDD0B0C" w:rsidR="009F21F9" w:rsidRPr="00650F42" w:rsidRDefault="009F21F9" w:rsidP="009F21F9">
            <w:pPr>
              <w:pStyle w:val="Default"/>
            </w:pPr>
            <w:r w:rsidRPr="00650F42">
              <w:t xml:space="preserve">GCSEs at grade </w:t>
            </w:r>
            <w:r w:rsidR="00852296" w:rsidRPr="00650F42">
              <w:t>4, or equivalent, in</w:t>
            </w:r>
            <w:r w:rsidR="00974849" w:rsidRPr="00650F42">
              <w:t>cluding</w:t>
            </w:r>
            <w:r w:rsidR="00852296" w:rsidRPr="00650F42">
              <w:t xml:space="preserve"> English and Maths</w:t>
            </w:r>
            <w:r w:rsidRPr="00650F42">
              <w:t xml:space="preserve"> </w:t>
            </w:r>
          </w:p>
          <w:p w14:paraId="16318E90" w14:textId="53606808" w:rsidR="00EC1210" w:rsidRPr="00650F42" w:rsidRDefault="00EC1210" w:rsidP="009E300A">
            <w:pPr>
              <w:pStyle w:val="Default"/>
            </w:pPr>
          </w:p>
        </w:tc>
        <w:tc>
          <w:tcPr>
            <w:tcW w:w="5783" w:type="dxa"/>
          </w:tcPr>
          <w:p w14:paraId="09A21806" w14:textId="01B6462F" w:rsidR="009F21F9" w:rsidRPr="00650F42" w:rsidRDefault="009F21F9" w:rsidP="009F21F9">
            <w:pPr>
              <w:pStyle w:val="Default"/>
            </w:pPr>
            <w:r w:rsidRPr="00650F42">
              <w:t xml:space="preserve">Experience of working </w:t>
            </w:r>
            <w:r w:rsidR="009E300A" w:rsidRPr="00650F42">
              <w:t>within a role bound by legislative framework</w:t>
            </w:r>
            <w:r w:rsidRPr="00650F42">
              <w:t xml:space="preserve"> </w:t>
            </w:r>
          </w:p>
          <w:p w14:paraId="0636DFBD" w14:textId="18899875" w:rsidR="00C923F0" w:rsidRPr="00650F42" w:rsidRDefault="00C923F0" w:rsidP="00C923F0">
            <w:pPr>
              <w:rPr>
                <w:sz w:val="24"/>
                <w:szCs w:val="24"/>
              </w:rPr>
            </w:pPr>
          </w:p>
        </w:tc>
      </w:tr>
      <w:tr w:rsidR="008C6DC4" w14:paraId="5028E4E0" w14:textId="77777777" w:rsidTr="00711AFE">
        <w:tc>
          <w:tcPr>
            <w:tcW w:w="2405" w:type="dxa"/>
          </w:tcPr>
          <w:p w14:paraId="578393A2" w14:textId="5FDCC003" w:rsidR="00EC1210" w:rsidRPr="009848EA" w:rsidRDefault="00EC1210" w:rsidP="0030234B">
            <w:pPr>
              <w:spacing w:after="1200"/>
              <w:rPr>
                <w:sz w:val="24"/>
                <w:szCs w:val="24"/>
              </w:rPr>
            </w:pPr>
            <w:r w:rsidRPr="009848EA">
              <w:rPr>
                <w:sz w:val="24"/>
                <w:szCs w:val="24"/>
              </w:rPr>
              <w:t>Experience and Knowledge</w:t>
            </w:r>
          </w:p>
        </w:tc>
        <w:tc>
          <w:tcPr>
            <w:tcW w:w="5812" w:type="dxa"/>
          </w:tcPr>
          <w:p w14:paraId="32359D16" w14:textId="77777777" w:rsidR="009F21F9" w:rsidRPr="009848EA" w:rsidRDefault="009F21F9" w:rsidP="009F21F9">
            <w:pPr>
              <w:pStyle w:val="Default"/>
            </w:pPr>
            <w:r w:rsidRPr="009848EA">
              <w:t xml:space="preserve">Experience of Customer Service - face to face, over the telephone and in writing. </w:t>
            </w:r>
          </w:p>
          <w:p w14:paraId="4DD82D8F" w14:textId="77777777" w:rsidR="009F21F9" w:rsidRPr="009848EA" w:rsidRDefault="009F21F9" w:rsidP="009F21F9">
            <w:pPr>
              <w:pStyle w:val="Default"/>
            </w:pPr>
            <w:r w:rsidRPr="009848EA">
              <w:t xml:space="preserve">Excellent verbal and written communication skills, including plain English </w:t>
            </w:r>
          </w:p>
          <w:p w14:paraId="7958953F" w14:textId="77777777" w:rsidR="009F21F9" w:rsidRPr="009848EA" w:rsidRDefault="009F21F9" w:rsidP="009F21F9">
            <w:pPr>
              <w:pStyle w:val="Default"/>
            </w:pPr>
            <w:r w:rsidRPr="009848EA">
              <w:t xml:space="preserve">Problem solving skills, tenacity and a positive attitude </w:t>
            </w:r>
          </w:p>
          <w:p w14:paraId="56628AF8" w14:textId="77777777" w:rsidR="009F21F9" w:rsidRPr="009848EA" w:rsidRDefault="009F21F9" w:rsidP="009F21F9">
            <w:pPr>
              <w:pStyle w:val="Default"/>
            </w:pPr>
            <w:r w:rsidRPr="009848EA">
              <w:t xml:space="preserve">Experience of working in a challenging office environment and working to objectives and demanding deadlines. </w:t>
            </w:r>
          </w:p>
          <w:p w14:paraId="0958E612" w14:textId="77777777" w:rsidR="00D147B6" w:rsidRDefault="009F21F9" w:rsidP="009F21F9">
            <w:pPr>
              <w:rPr>
                <w:sz w:val="24"/>
                <w:szCs w:val="24"/>
              </w:rPr>
            </w:pPr>
            <w:r w:rsidRPr="009848EA">
              <w:rPr>
                <w:sz w:val="24"/>
                <w:szCs w:val="24"/>
              </w:rPr>
              <w:t xml:space="preserve">Experience of managing workloads to meet statutory deadlines </w:t>
            </w:r>
          </w:p>
          <w:p w14:paraId="6DC385D1" w14:textId="111888E8" w:rsidR="000E7340" w:rsidRPr="009848EA" w:rsidRDefault="000E7340" w:rsidP="009F21F9">
            <w:pPr>
              <w:rPr>
                <w:sz w:val="24"/>
                <w:szCs w:val="24"/>
              </w:rPr>
            </w:pPr>
            <w:r>
              <w:rPr>
                <w:sz w:val="24"/>
                <w:szCs w:val="24"/>
              </w:rPr>
              <w:t xml:space="preserve">Working as part of a Team </w:t>
            </w:r>
          </w:p>
        </w:tc>
        <w:tc>
          <w:tcPr>
            <w:tcW w:w="5783" w:type="dxa"/>
          </w:tcPr>
          <w:p w14:paraId="309BFFD1" w14:textId="77777777" w:rsidR="009E300A" w:rsidRDefault="009F21F9" w:rsidP="009F21F9">
            <w:pPr>
              <w:pStyle w:val="Default"/>
            </w:pPr>
            <w:r w:rsidRPr="009848EA">
              <w:t xml:space="preserve">A good knowledge of the </w:t>
            </w:r>
            <w:r w:rsidR="009E300A">
              <w:t>policies and procedures relating to the role</w:t>
            </w:r>
          </w:p>
          <w:p w14:paraId="00F19D37" w14:textId="2EE2CD72" w:rsidR="00EC1210" w:rsidRPr="009848EA" w:rsidRDefault="00EC1210" w:rsidP="009E300A">
            <w:pPr>
              <w:pStyle w:val="Default"/>
            </w:pPr>
          </w:p>
        </w:tc>
      </w:tr>
      <w:tr w:rsidR="008C6DC4" w14:paraId="02D0DA39" w14:textId="77777777" w:rsidTr="00711AFE">
        <w:tc>
          <w:tcPr>
            <w:tcW w:w="2405" w:type="dxa"/>
          </w:tcPr>
          <w:p w14:paraId="4BE1516C" w14:textId="14FA5DB5" w:rsidR="00EC1210" w:rsidRPr="009848EA" w:rsidRDefault="00EC1210" w:rsidP="00EC1210">
            <w:pPr>
              <w:rPr>
                <w:sz w:val="24"/>
                <w:szCs w:val="24"/>
              </w:rPr>
            </w:pPr>
            <w:r w:rsidRPr="009848EA">
              <w:rPr>
                <w:sz w:val="24"/>
                <w:szCs w:val="24"/>
              </w:rPr>
              <w:t>Ability and Skills</w:t>
            </w:r>
          </w:p>
        </w:tc>
        <w:tc>
          <w:tcPr>
            <w:tcW w:w="5812" w:type="dxa"/>
          </w:tcPr>
          <w:p w14:paraId="0A16908D" w14:textId="063997F4" w:rsidR="00F62AFC" w:rsidRPr="009848EA" w:rsidRDefault="00F62AFC" w:rsidP="00F62AFC">
            <w:pPr>
              <w:pStyle w:val="TableParagraph"/>
              <w:spacing w:before="52"/>
              <w:ind w:left="57" w:right="211"/>
              <w:jc w:val="both"/>
              <w:rPr>
                <w:sz w:val="24"/>
                <w:szCs w:val="24"/>
              </w:rPr>
            </w:pPr>
            <w:r w:rsidRPr="009848EA">
              <w:rPr>
                <w:sz w:val="24"/>
                <w:szCs w:val="24"/>
              </w:rPr>
              <w:t>Ability to use IT/database systems</w:t>
            </w:r>
          </w:p>
          <w:p w14:paraId="1EB41843" w14:textId="77777777" w:rsidR="00F62AFC" w:rsidRPr="009848EA" w:rsidRDefault="00F62AFC" w:rsidP="00F62AFC">
            <w:pPr>
              <w:pStyle w:val="TableParagraph"/>
              <w:spacing w:before="52"/>
              <w:ind w:left="57" w:right="211"/>
              <w:jc w:val="both"/>
              <w:rPr>
                <w:sz w:val="24"/>
                <w:szCs w:val="24"/>
              </w:rPr>
            </w:pPr>
            <w:r w:rsidRPr="009848EA">
              <w:rPr>
                <w:sz w:val="24"/>
                <w:szCs w:val="24"/>
              </w:rPr>
              <w:t xml:space="preserve">Ability to </w:t>
            </w:r>
            <w:proofErr w:type="spellStart"/>
            <w:r w:rsidRPr="009848EA">
              <w:rPr>
                <w:sz w:val="24"/>
                <w:szCs w:val="24"/>
              </w:rPr>
              <w:t>prioritise</w:t>
            </w:r>
            <w:proofErr w:type="spellEnd"/>
            <w:r w:rsidRPr="009848EA">
              <w:rPr>
                <w:sz w:val="24"/>
                <w:szCs w:val="24"/>
              </w:rPr>
              <w:t xml:space="preserve"> </w:t>
            </w:r>
            <w:proofErr w:type="gramStart"/>
            <w:r w:rsidRPr="009848EA">
              <w:rPr>
                <w:sz w:val="24"/>
                <w:szCs w:val="24"/>
              </w:rPr>
              <w:t>own</w:t>
            </w:r>
            <w:proofErr w:type="gramEnd"/>
            <w:r w:rsidRPr="009848EA">
              <w:rPr>
                <w:sz w:val="24"/>
                <w:szCs w:val="24"/>
              </w:rPr>
              <w:t xml:space="preserve"> workload and be able to work to tight deadlines</w:t>
            </w:r>
          </w:p>
          <w:p w14:paraId="7E138E2A" w14:textId="77777777" w:rsidR="00F62AFC" w:rsidRPr="009848EA" w:rsidRDefault="00F62AFC" w:rsidP="00F62AFC">
            <w:pPr>
              <w:pStyle w:val="TableParagraph"/>
              <w:spacing w:before="52"/>
              <w:ind w:left="57" w:right="211"/>
              <w:jc w:val="both"/>
              <w:rPr>
                <w:sz w:val="24"/>
                <w:szCs w:val="24"/>
              </w:rPr>
            </w:pPr>
            <w:r w:rsidRPr="009848EA">
              <w:rPr>
                <w:sz w:val="24"/>
                <w:szCs w:val="24"/>
              </w:rPr>
              <w:t>Ability to solve problems and demonstrate the ability to challenge current thinking and working practices</w:t>
            </w:r>
          </w:p>
          <w:p w14:paraId="2C6AC983" w14:textId="1CA15D0C" w:rsidR="00F62AFC" w:rsidRPr="009848EA" w:rsidRDefault="00F62AFC" w:rsidP="00F62AFC">
            <w:pPr>
              <w:pStyle w:val="TableParagraph"/>
              <w:spacing w:before="52"/>
              <w:ind w:left="57" w:right="211"/>
              <w:jc w:val="both"/>
              <w:rPr>
                <w:sz w:val="24"/>
                <w:szCs w:val="24"/>
              </w:rPr>
            </w:pPr>
            <w:r w:rsidRPr="009848EA">
              <w:rPr>
                <w:sz w:val="24"/>
                <w:szCs w:val="24"/>
              </w:rPr>
              <w:t xml:space="preserve">Ability to present key issues in a persuasive and </w:t>
            </w:r>
            <w:r w:rsidRPr="009848EA">
              <w:rPr>
                <w:sz w:val="24"/>
                <w:szCs w:val="24"/>
              </w:rPr>
              <w:lastRenderedPageBreak/>
              <w:t>balanced manner,</w:t>
            </w:r>
            <w:r w:rsidR="009E300A">
              <w:rPr>
                <w:sz w:val="24"/>
                <w:szCs w:val="24"/>
              </w:rPr>
              <w:t xml:space="preserve"> </w:t>
            </w:r>
            <w:r w:rsidRPr="009848EA">
              <w:rPr>
                <w:sz w:val="24"/>
                <w:szCs w:val="24"/>
              </w:rPr>
              <w:t>influencing opinion and resolving deadlocked situations</w:t>
            </w:r>
          </w:p>
          <w:p w14:paraId="17C18274" w14:textId="1954E0FF" w:rsidR="00F62AFC" w:rsidRPr="009848EA" w:rsidRDefault="00F62AFC" w:rsidP="00F62AFC">
            <w:pPr>
              <w:pStyle w:val="TableParagraph"/>
              <w:spacing w:before="52"/>
              <w:ind w:left="57" w:right="211"/>
              <w:jc w:val="both"/>
              <w:rPr>
                <w:sz w:val="24"/>
                <w:szCs w:val="24"/>
              </w:rPr>
            </w:pPr>
            <w:r w:rsidRPr="009848EA">
              <w:rPr>
                <w:sz w:val="24"/>
                <w:szCs w:val="24"/>
              </w:rPr>
              <w:t xml:space="preserve">Ability and commitment to securing the best possible service and outcome for </w:t>
            </w:r>
            <w:r w:rsidR="009E300A">
              <w:rPr>
                <w:sz w:val="24"/>
                <w:szCs w:val="24"/>
              </w:rPr>
              <w:t>c</w:t>
            </w:r>
            <w:r w:rsidRPr="009848EA">
              <w:rPr>
                <w:sz w:val="24"/>
                <w:szCs w:val="24"/>
              </w:rPr>
              <w:t>ustomers</w:t>
            </w:r>
          </w:p>
          <w:p w14:paraId="75B66A23" w14:textId="77777777" w:rsidR="00F62AFC" w:rsidRPr="009848EA" w:rsidRDefault="00F62AFC" w:rsidP="00F62AFC">
            <w:pPr>
              <w:pStyle w:val="TableParagraph"/>
              <w:spacing w:before="52"/>
              <w:ind w:left="57" w:right="211"/>
              <w:jc w:val="both"/>
              <w:rPr>
                <w:sz w:val="24"/>
                <w:szCs w:val="24"/>
              </w:rPr>
            </w:pPr>
            <w:r w:rsidRPr="009848EA">
              <w:rPr>
                <w:sz w:val="24"/>
                <w:szCs w:val="24"/>
              </w:rPr>
              <w:t>Ability and commitment to the team approach, exchanging ideas and providing support to colleagues</w:t>
            </w:r>
          </w:p>
          <w:p w14:paraId="7C02A18E" w14:textId="0F3FE8A8" w:rsidR="00F62AFC" w:rsidRPr="009848EA" w:rsidRDefault="00F62AFC" w:rsidP="00F62AFC">
            <w:pPr>
              <w:pStyle w:val="TableParagraph"/>
              <w:spacing w:before="52"/>
              <w:ind w:left="57" w:right="211"/>
              <w:jc w:val="both"/>
              <w:rPr>
                <w:sz w:val="24"/>
                <w:szCs w:val="24"/>
              </w:rPr>
            </w:pPr>
            <w:r w:rsidRPr="009848EA">
              <w:rPr>
                <w:sz w:val="24"/>
                <w:szCs w:val="24"/>
              </w:rPr>
              <w:t xml:space="preserve">Ability to convey information clearly and accurately </w:t>
            </w:r>
          </w:p>
          <w:p w14:paraId="7212C449" w14:textId="0BFCCBE9" w:rsidR="00F62AFC" w:rsidRPr="009848EA" w:rsidRDefault="00F62AFC" w:rsidP="00F62AFC">
            <w:pPr>
              <w:pStyle w:val="TableParagraph"/>
              <w:spacing w:before="52"/>
              <w:ind w:left="57" w:right="211"/>
              <w:jc w:val="both"/>
              <w:rPr>
                <w:sz w:val="24"/>
                <w:szCs w:val="24"/>
              </w:rPr>
            </w:pPr>
            <w:r w:rsidRPr="009848EA">
              <w:rPr>
                <w:sz w:val="24"/>
                <w:szCs w:val="24"/>
              </w:rPr>
              <w:t>in writing and verbally to a wide range of recipients.</w:t>
            </w:r>
          </w:p>
          <w:p w14:paraId="55012339" w14:textId="6848672F" w:rsidR="00F62AFC" w:rsidRPr="009848EA" w:rsidRDefault="00F62AFC" w:rsidP="00F62AFC">
            <w:pPr>
              <w:pStyle w:val="TableParagraph"/>
              <w:spacing w:before="52"/>
              <w:ind w:left="57" w:right="211"/>
              <w:jc w:val="both"/>
              <w:rPr>
                <w:sz w:val="24"/>
                <w:szCs w:val="24"/>
              </w:rPr>
            </w:pPr>
            <w:r w:rsidRPr="009848EA">
              <w:rPr>
                <w:sz w:val="24"/>
                <w:szCs w:val="24"/>
              </w:rPr>
              <w:t xml:space="preserve">Ability to deal with complaints and enquiries which sometimes on occasions the post holder may be subject to verbal abuse from customers </w:t>
            </w:r>
            <w:proofErr w:type="gramStart"/>
            <w:r w:rsidRPr="009848EA">
              <w:rPr>
                <w:sz w:val="24"/>
                <w:szCs w:val="24"/>
              </w:rPr>
              <w:t>during the course of</w:t>
            </w:r>
            <w:proofErr w:type="gramEnd"/>
            <w:r w:rsidRPr="009848EA">
              <w:rPr>
                <w:sz w:val="24"/>
                <w:szCs w:val="24"/>
              </w:rPr>
              <w:t xml:space="preserve"> their duties</w:t>
            </w:r>
          </w:p>
          <w:p w14:paraId="1DFD7EB1" w14:textId="4665358E" w:rsidR="00EC1210" w:rsidRPr="009848EA" w:rsidRDefault="00EC1210" w:rsidP="00F62AFC">
            <w:pPr>
              <w:pStyle w:val="TableParagraph"/>
              <w:spacing w:before="52"/>
              <w:ind w:left="57" w:right="211"/>
              <w:jc w:val="both"/>
              <w:rPr>
                <w:sz w:val="24"/>
                <w:szCs w:val="24"/>
              </w:rPr>
            </w:pPr>
          </w:p>
        </w:tc>
        <w:tc>
          <w:tcPr>
            <w:tcW w:w="5783" w:type="dxa"/>
          </w:tcPr>
          <w:p w14:paraId="20F219B4" w14:textId="213C38D2" w:rsidR="00EC1210" w:rsidRPr="009848EA" w:rsidRDefault="000E7340" w:rsidP="00EC1210">
            <w:pPr>
              <w:rPr>
                <w:sz w:val="24"/>
                <w:szCs w:val="24"/>
              </w:rPr>
            </w:pPr>
            <w:r>
              <w:rPr>
                <w:sz w:val="24"/>
                <w:szCs w:val="24"/>
              </w:rPr>
              <w:lastRenderedPageBreak/>
              <w:t>Experience of using systems to provide reports and information</w:t>
            </w:r>
          </w:p>
        </w:tc>
      </w:tr>
      <w:tr w:rsidR="008C6DC4" w14:paraId="5326CA29" w14:textId="77777777" w:rsidTr="00711AFE">
        <w:tc>
          <w:tcPr>
            <w:tcW w:w="2405" w:type="dxa"/>
          </w:tcPr>
          <w:p w14:paraId="2150694B" w14:textId="4586991D" w:rsidR="00EC1210" w:rsidRPr="009848EA" w:rsidRDefault="00EC1210" w:rsidP="00EC1210">
            <w:pPr>
              <w:rPr>
                <w:sz w:val="24"/>
                <w:szCs w:val="24"/>
              </w:rPr>
            </w:pPr>
            <w:r w:rsidRPr="009848EA">
              <w:rPr>
                <w:sz w:val="24"/>
                <w:szCs w:val="24"/>
              </w:rPr>
              <w:t>Equal Opportunities</w:t>
            </w:r>
          </w:p>
        </w:tc>
        <w:tc>
          <w:tcPr>
            <w:tcW w:w="5812" w:type="dxa"/>
          </w:tcPr>
          <w:p w14:paraId="24E418A6" w14:textId="05F917BB" w:rsidR="00EC1210" w:rsidRPr="009848EA" w:rsidRDefault="00EC1210" w:rsidP="008C6DC4">
            <w:pPr>
              <w:spacing w:after="600"/>
              <w:rPr>
                <w:rFonts w:cs="Arial"/>
                <w:sz w:val="24"/>
                <w:szCs w:val="24"/>
              </w:rPr>
            </w:pPr>
            <w:r w:rsidRPr="009848EA">
              <w:rPr>
                <w:rFonts w:cs="Arial"/>
                <w:sz w:val="24"/>
                <w:szCs w:val="24"/>
              </w:rPr>
              <w:t>Ability to demonstrate awareness/understanding of equal opportunities and other people’s behaviour, physical, social and welfare needs</w:t>
            </w:r>
            <w:r w:rsidR="00790375" w:rsidRPr="009848EA">
              <w:rPr>
                <w:rFonts w:cs="Arial"/>
                <w:sz w:val="24"/>
                <w:szCs w:val="24"/>
              </w:rPr>
              <w:t>.</w:t>
            </w:r>
          </w:p>
        </w:tc>
        <w:tc>
          <w:tcPr>
            <w:tcW w:w="5783" w:type="dxa"/>
          </w:tcPr>
          <w:p w14:paraId="5D925DD6" w14:textId="04A1BF8A" w:rsidR="00EC1210" w:rsidRPr="009848EA" w:rsidRDefault="00EC1210" w:rsidP="00EC1210">
            <w:pPr>
              <w:rPr>
                <w:sz w:val="24"/>
                <w:szCs w:val="24"/>
              </w:rPr>
            </w:pPr>
          </w:p>
        </w:tc>
      </w:tr>
      <w:tr w:rsidR="008C6DC4" w14:paraId="3116E396" w14:textId="77777777" w:rsidTr="00711AFE">
        <w:tc>
          <w:tcPr>
            <w:tcW w:w="2405" w:type="dxa"/>
          </w:tcPr>
          <w:p w14:paraId="2D5640C8" w14:textId="104A2A6E" w:rsidR="00C044FA" w:rsidRPr="009848EA" w:rsidRDefault="00C044FA" w:rsidP="008C6DC4">
            <w:pPr>
              <w:spacing w:after="1200"/>
              <w:rPr>
                <w:sz w:val="24"/>
                <w:szCs w:val="24"/>
              </w:rPr>
            </w:pPr>
            <w:r w:rsidRPr="009848EA">
              <w:rPr>
                <w:sz w:val="24"/>
                <w:szCs w:val="24"/>
              </w:rPr>
              <w:t>Additional Factors</w:t>
            </w:r>
          </w:p>
        </w:tc>
        <w:tc>
          <w:tcPr>
            <w:tcW w:w="5812" w:type="dxa"/>
          </w:tcPr>
          <w:p w14:paraId="610008E7" w14:textId="763DEC5C" w:rsidR="00C044FA" w:rsidRPr="009848EA" w:rsidRDefault="00C044FA" w:rsidP="00C923F0">
            <w:pPr>
              <w:rPr>
                <w:rFonts w:cs="Arial"/>
                <w:sz w:val="24"/>
                <w:szCs w:val="24"/>
              </w:rPr>
            </w:pPr>
          </w:p>
        </w:tc>
        <w:tc>
          <w:tcPr>
            <w:tcW w:w="5783" w:type="dxa"/>
          </w:tcPr>
          <w:p w14:paraId="5962745C" w14:textId="77777777" w:rsidR="00C044FA" w:rsidRPr="009848EA" w:rsidRDefault="00C044FA" w:rsidP="00EC1210">
            <w:pPr>
              <w:rPr>
                <w:sz w:val="24"/>
                <w:szCs w:val="24"/>
              </w:rPr>
            </w:pPr>
          </w:p>
        </w:tc>
      </w:tr>
    </w:tbl>
    <w:p w14:paraId="1EEE4710" w14:textId="77777777" w:rsidR="00EC1210" w:rsidRPr="00EC1210" w:rsidRDefault="00EC1210" w:rsidP="00275547"/>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7DB2" w14:textId="77777777" w:rsidR="002B3BE2" w:rsidRDefault="002B3BE2">
      <w:r>
        <w:separator/>
      </w:r>
    </w:p>
  </w:endnote>
  <w:endnote w:type="continuationSeparator" w:id="0">
    <w:p w14:paraId="574AA68A" w14:textId="77777777" w:rsidR="002B3BE2" w:rsidRDefault="002B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AD71" w14:textId="77777777" w:rsidR="002B3BE2" w:rsidRDefault="002B3BE2">
      <w:r>
        <w:separator/>
      </w:r>
    </w:p>
  </w:footnote>
  <w:footnote w:type="continuationSeparator" w:id="0">
    <w:p w14:paraId="016E1E89" w14:textId="77777777" w:rsidR="002B3BE2" w:rsidRDefault="002B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D39CA"/>
    <w:multiLevelType w:val="hybridMultilevel"/>
    <w:tmpl w:val="5FFCC258"/>
    <w:lvl w:ilvl="0" w:tplc="3698B344">
      <w:start w:val="1"/>
      <w:numFmt w:val="decimal"/>
      <w:lvlText w:val="%1."/>
      <w:lvlJc w:val="left"/>
      <w:pPr>
        <w:ind w:left="619" w:hanging="566"/>
      </w:pPr>
      <w:rPr>
        <w:rFonts w:ascii="Arial" w:eastAsia="Arial" w:hAnsi="Arial" w:cs="Arial" w:hint="default"/>
        <w:spacing w:val="-14"/>
        <w:w w:val="100"/>
        <w:sz w:val="24"/>
        <w:szCs w:val="24"/>
        <w:lang w:val="en-US" w:eastAsia="en-US" w:bidi="ar-SA"/>
      </w:rPr>
    </w:lvl>
    <w:lvl w:ilvl="1" w:tplc="E4C889D4">
      <w:numFmt w:val="bullet"/>
      <w:lvlText w:val="•"/>
      <w:lvlJc w:val="left"/>
      <w:pPr>
        <w:ind w:left="1519" w:hanging="566"/>
      </w:pPr>
      <w:rPr>
        <w:rFonts w:hint="default"/>
        <w:lang w:val="en-US" w:eastAsia="en-US" w:bidi="ar-SA"/>
      </w:rPr>
    </w:lvl>
    <w:lvl w:ilvl="2" w:tplc="0E1CC170">
      <w:numFmt w:val="bullet"/>
      <w:lvlText w:val="•"/>
      <w:lvlJc w:val="left"/>
      <w:pPr>
        <w:ind w:left="2419" w:hanging="566"/>
      </w:pPr>
      <w:rPr>
        <w:rFonts w:hint="default"/>
        <w:lang w:val="en-US" w:eastAsia="en-US" w:bidi="ar-SA"/>
      </w:rPr>
    </w:lvl>
    <w:lvl w:ilvl="3" w:tplc="A1525172">
      <w:numFmt w:val="bullet"/>
      <w:lvlText w:val="•"/>
      <w:lvlJc w:val="left"/>
      <w:pPr>
        <w:ind w:left="3319" w:hanging="566"/>
      </w:pPr>
      <w:rPr>
        <w:rFonts w:hint="default"/>
        <w:lang w:val="en-US" w:eastAsia="en-US" w:bidi="ar-SA"/>
      </w:rPr>
    </w:lvl>
    <w:lvl w:ilvl="4" w:tplc="0524714E">
      <w:numFmt w:val="bullet"/>
      <w:lvlText w:val="•"/>
      <w:lvlJc w:val="left"/>
      <w:pPr>
        <w:ind w:left="4219" w:hanging="566"/>
      </w:pPr>
      <w:rPr>
        <w:rFonts w:hint="default"/>
        <w:lang w:val="en-US" w:eastAsia="en-US" w:bidi="ar-SA"/>
      </w:rPr>
    </w:lvl>
    <w:lvl w:ilvl="5" w:tplc="2806CE9E">
      <w:numFmt w:val="bullet"/>
      <w:lvlText w:val="•"/>
      <w:lvlJc w:val="left"/>
      <w:pPr>
        <w:ind w:left="5119" w:hanging="566"/>
      </w:pPr>
      <w:rPr>
        <w:rFonts w:hint="default"/>
        <w:lang w:val="en-US" w:eastAsia="en-US" w:bidi="ar-SA"/>
      </w:rPr>
    </w:lvl>
    <w:lvl w:ilvl="6" w:tplc="326480D8">
      <w:numFmt w:val="bullet"/>
      <w:lvlText w:val="•"/>
      <w:lvlJc w:val="left"/>
      <w:pPr>
        <w:ind w:left="6019" w:hanging="566"/>
      </w:pPr>
      <w:rPr>
        <w:rFonts w:hint="default"/>
        <w:lang w:val="en-US" w:eastAsia="en-US" w:bidi="ar-SA"/>
      </w:rPr>
    </w:lvl>
    <w:lvl w:ilvl="7" w:tplc="6A444E22">
      <w:numFmt w:val="bullet"/>
      <w:lvlText w:val="•"/>
      <w:lvlJc w:val="left"/>
      <w:pPr>
        <w:ind w:left="6919" w:hanging="566"/>
      </w:pPr>
      <w:rPr>
        <w:rFonts w:hint="default"/>
        <w:lang w:val="en-US" w:eastAsia="en-US" w:bidi="ar-SA"/>
      </w:rPr>
    </w:lvl>
    <w:lvl w:ilvl="8" w:tplc="F260CBE6">
      <w:numFmt w:val="bullet"/>
      <w:lvlText w:val="•"/>
      <w:lvlJc w:val="left"/>
      <w:pPr>
        <w:ind w:left="7819" w:hanging="566"/>
      </w:pPr>
      <w:rPr>
        <w:rFonts w:hint="default"/>
        <w:lang w:val="en-US" w:eastAsia="en-US" w:bidi="ar-SA"/>
      </w:rPr>
    </w:lvl>
  </w:abstractNum>
  <w:abstractNum w:abstractNumId="2" w15:restartNumberingAfterBreak="0">
    <w:nsid w:val="103D26F8"/>
    <w:multiLevelType w:val="hybridMultilevel"/>
    <w:tmpl w:val="6E38DC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9462C"/>
    <w:multiLevelType w:val="hybridMultilevel"/>
    <w:tmpl w:val="AEAA5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227EC"/>
    <w:multiLevelType w:val="hybridMultilevel"/>
    <w:tmpl w:val="79DC6972"/>
    <w:lvl w:ilvl="0" w:tplc="C0D09950">
      <w:start w:val="6"/>
      <w:numFmt w:val="decimal"/>
      <w:lvlText w:val="%1."/>
      <w:lvlJc w:val="left"/>
      <w:pPr>
        <w:ind w:left="741" w:hanging="567"/>
      </w:pPr>
      <w:rPr>
        <w:rFonts w:ascii="Arial" w:eastAsia="Arial" w:hAnsi="Arial" w:cs="Arial" w:hint="default"/>
        <w:spacing w:val="-11"/>
        <w:w w:val="100"/>
        <w:sz w:val="24"/>
        <w:szCs w:val="24"/>
        <w:lang w:val="en-US" w:eastAsia="en-US" w:bidi="ar-SA"/>
      </w:rPr>
    </w:lvl>
    <w:lvl w:ilvl="1" w:tplc="1FBA8A84">
      <w:numFmt w:val="bullet"/>
      <w:lvlText w:val="•"/>
      <w:lvlJc w:val="left"/>
      <w:pPr>
        <w:ind w:left="1652" w:hanging="567"/>
      </w:pPr>
      <w:rPr>
        <w:rFonts w:hint="default"/>
        <w:lang w:val="en-US" w:eastAsia="en-US" w:bidi="ar-SA"/>
      </w:rPr>
    </w:lvl>
    <w:lvl w:ilvl="2" w:tplc="82B6FCAA">
      <w:numFmt w:val="bullet"/>
      <w:lvlText w:val="•"/>
      <w:lvlJc w:val="left"/>
      <w:pPr>
        <w:ind w:left="2565" w:hanging="567"/>
      </w:pPr>
      <w:rPr>
        <w:rFonts w:hint="default"/>
        <w:lang w:val="en-US" w:eastAsia="en-US" w:bidi="ar-SA"/>
      </w:rPr>
    </w:lvl>
    <w:lvl w:ilvl="3" w:tplc="BB2402FE">
      <w:numFmt w:val="bullet"/>
      <w:lvlText w:val="•"/>
      <w:lvlJc w:val="left"/>
      <w:pPr>
        <w:ind w:left="3477" w:hanging="567"/>
      </w:pPr>
      <w:rPr>
        <w:rFonts w:hint="default"/>
        <w:lang w:val="en-US" w:eastAsia="en-US" w:bidi="ar-SA"/>
      </w:rPr>
    </w:lvl>
    <w:lvl w:ilvl="4" w:tplc="1200CD82">
      <w:numFmt w:val="bullet"/>
      <w:lvlText w:val="•"/>
      <w:lvlJc w:val="left"/>
      <w:pPr>
        <w:ind w:left="4390" w:hanging="567"/>
      </w:pPr>
      <w:rPr>
        <w:rFonts w:hint="default"/>
        <w:lang w:val="en-US" w:eastAsia="en-US" w:bidi="ar-SA"/>
      </w:rPr>
    </w:lvl>
    <w:lvl w:ilvl="5" w:tplc="6AD4C210">
      <w:numFmt w:val="bullet"/>
      <w:lvlText w:val="•"/>
      <w:lvlJc w:val="left"/>
      <w:pPr>
        <w:ind w:left="5303" w:hanging="567"/>
      </w:pPr>
      <w:rPr>
        <w:rFonts w:hint="default"/>
        <w:lang w:val="en-US" w:eastAsia="en-US" w:bidi="ar-SA"/>
      </w:rPr>
    </w:lvl>
    <w:lvl w:ilvl="6" w:tplc="96F0DF32">
      <w:numFmt w:val="bullet"/>
      <w:lvlText w:val="•"/>
      <w:lvlJc w:val="left"/>
      <w:pPr>
        <w:ind w:left="6215" w:hanging="567"/>
      </w:pPr>
      <w:rPr>
        <w:rFonts w:hint="default"/>
        <w:lang w:val="en-US" w:eastAsia="en-US" w:bidi="ar-SA"/>
      </w:rPr>
    </w:lvl>
    <w:lvl w:ilvl="7" w:tplc="34808E3C">
      <w:numFmt w:val="bullet"/>
      <w:lvlText w:val="•"/>
      <w:lvlJc w:val="left"/>
      <w:pPr>
        <w:ind w:left="7128" w:hanging="567"/>
      </w:pPr>
      <w:rPr>
        <w:rFonts w:hint="default"/>
        <w:lang w:val="en-US" w:eastAsia="en-US" w:bidi="ar-SA"/>
      </w:rPr>
    </w:lvl>
    <w:lvl w:ilvl="8" w:tplc="1DA8FA1E">
      <w:numFmt w:val="bullet"/>
      <w:lvlText w:val="•"/>
      <w:lvlJc w:val="left"/>
      <w:pPr>
        <w:ind w:left="8041" w:hanging="567"/>
      </w:pPr>
      <w:rPr>
        <w:rFonts w:hint="default"/>
        <w:lang w:val="en-US" w:eastAsia="en-US" w:bidi="ar-SA"/>
      </w:rPr>
    </w:lvl>
  </w:abstractNum>
  <w:abstractNum w:abstractNumId="8"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9367F"/>
    <w:multiLevelType w:val="hybridMultilevel"/>
    <w:tmpl w:val="16D2C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9F0BDE"/>
    <w:multiLevelType w:val="hybridMultilevel"/>
    <w:tmpl w:val="F196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D26FFB"/>
    <w:multiLevelType w:val="hybridMultilevel"/>
    <w:tmpl w:val="8F1E04F4"/>
    <w:lvl w:ilvl="0" w:tplc="85A6907C">
      <w:start w:val="1"/>
      <w:numFmt w:val="decimal"/>
      <w:lvlText w:val="%1."/>
      <w:lvlJc w:val="left"/>
      <w:pPr>
        <w:ind w:left="619" w:hanging="566"/>
      </w:pPr>
      <w:rPr>
        <w:rFonts w:ascii="Arial" w:eastAsia="Arial" w:hAnsi="Arial" w:cs="Arial" w:hint="default"/>
        <w:spacing w:val="-4"/>
        <w:w w:val="100"/>
        <w:sz w:val="24"/>
        <w:szCs w:val="24"/>
        <w:lang w:val="en-US" w:eastAsia="en-US" w:bidi="ar-SA"/>
      </w:rPr>
    </w:lvl>
    <w:lvl w:ilvl="1" w:tplc="659C940C">
      <w:numFmt w:val="bullet"/>
      <w:lvlText w:val="•"/>
      <w:lvlJc w:val="left"/>
      <w:pPr>
        <w:ind w:left="1519" w:hanging="566"/>
      </w:pPr>
      <w:rPr>
        <w:rFonts w:hint="default"/>
        <w:lang w:val="en-US" w:eastAsia="en-US" w:bidi="ar-SA"/>
      </w:rPr>
    </w:lvl>
    <w:lvl w:ilvl="2" w:tplc="0E3EA854">
      <w:numFmt w:val="bullet"/>
      <w:lvlText w:val="•"/>
      <w:lvlJc w:val="left"/>
      <w:pPr>
        <w:ind w:left="2419" w:hanging="566"/>
      </w:pPr>
      <w:rPr>
        <w:rFonts w:hint="default"/>
        <w:lang w:val="en-US" w:eastAsia="en-US" w:bidi="ar-SA"/>
      </w:rPr>
    </w:lvl>
    <w:lvl w:ilvl="3" w:tplc="22D6D1A0">
      <w:numFmt w:val="bullet"/>
      <w:lvlText w:val="•"/>
      <w:lvlJc w:val="left"/>
      <w:pPr>
        <w:ind w:left="3319" w:hanging="566"/>
      </w:pPr>
      <w:rPr>
        <w:rFonts w:hint="default"/>
        <w:lang w:val="en-US" w:eastAsia="en-US" w:bidi="ar-SA"/>
      </w:rPr>
    </w:lvl>
    <w:lvl w:ilvl="4" w:tplc="60307148">
      <w:numFmt w:val="bullet"/>
      <w:lvlText w:val="•"/>
      <w:lvlJc w:val="left"/>
      <w:pPr>
        <w:ind w:left="4219" w:hanging="566"/>
      </w:pPr>
      <w:rPr>
        <w:rFonts w:hint="default"/>
        <w:lang w:val="en-US" w:eastAsia="en-US" w:bidi="ar-SA"/>
      </w:rPr>
    </w:lvl>
    <w:lvl w:ilvl="5" w:tplc="53AE8FD0">
      <w:numFmt w:val="bullet"/>
      <w:lvlText w:val="•"/>
      <w:lvlJc w:val="left"/>
      <w:pPr>
        <w:ind w:left="5119" w:hanging="566"/>
      </w:pPr>
      <w:rPr>
        <w:rFonts w:hint="default"/>
        <w:lang w:val="en-US" w:eastAsia="en-US" w:bidi="ar-SA"/>
      </w:rPr>
    </w:lvl>
    <w:lvl w:ilvl="6" w:tplc="B70A955C">
      <w:numFmt w:val="bullet"/>
      <w:lvlText w:val="•"/>
      <w:lvlJc w:val="left"/>
      <w:pPr>
        <w:ind w:left="6019" w:hanging="566"/>
      </w:pPr>
      <w:rPr>
        <w:rFonts w:hint="default"/>
        <w:lang w:val="en-US" w:eastAsia="en-US" w:bidi="ar-SA"/>
      </w:rPr>
    </w:lvl>
    <w:lvl w:ilvl="7" w:tplc="62F85436">
      <w:numFmt w:val="bullet"/>
      <w:lvlText w:val="•"/>
      <w:lvlJc w:val="left"/>
      <w:pPr>
        <w:ind w:left="6919" w:hanging="566"/>
      </w:pPr>
      <w:rPr>
        <w:rFonts w:hint="default"/>
        <w:lang w:val="en-US" w:eastAsia="en-US" w:bidi="ar-SA"/>
      </w:rPr>
    </w:lvl>
    <w:lvl w:ilvl="8" w:tplc="1E422DF4">
      <w:numFmt w:val="bullet"/>
      <w:lvlText w:val="•"/>
      <w:lvlJc w:val="left"/>
      <w:pPr>
        <w:ind w:left="7819" w:hanging="566"/>
      </w:pPr>
      <w:rPr>
        <w:rFonts w:hint="default"/>
        <w:lang w:val="en-US" w:eastAsia="en-US" w:bidi="ar-SA"/>
      </w:rPr>
    </w:lvl>
  </w:abstractNum>
  <w:abstractNum w:abstractNumId="17"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EC38CB"/>
    <w:multiLevelType w:val="hybridMultilevel"/>
    <w:tmpl w:val="E4149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3922A6"/>
    <w:multiLevelType w:val="hybridMultilevel"/>
    <w:tmpl w:val="DD3A8A30"/>
    <w:lvl w:ilvl="0" w:tplc="ED6E1D66">
      <w:start w:val="1"/>
      <w:numFmt w:val="decimal"/>
      <w:lvlText w:val="%1."/>
      <w:lvlJc w:val="left"/>
      <w:pPr>
        <w:ind w:left="619" w:hanging="566"/>
      </w:pPr>
      <w:rPr>
        <w:rFonts w:ascii="Arial" w:eastAsia="Arial" w:hAnsi="Arial" w:cs="Arial" w:hint="default"/>
        <w:spacing w:val="-33"/>
        <w:w w:val="100"/>
        <w:sz w:val="24"/>
        <w:szCs w:val="24"/>
        <w:lang w:val="en-US" w:eastAsia="en-US" w:bidi="ar-SA"/>
      </w:rPr>
    </w:lvl>
    <w:lvl w:ilvl="1" w:tplc="3CACDF04">
      <w:numFmt w:val="bullet"/>
      <w:lvlText w:val="•"/>
      <w:lvlJc w:val="left"/>
      <w:pPr>
        <w:ind w:left="1519" w:hanging="566"/>
      </w:pPr>
      <w:rPr>
        <w:rFonts w:hint="default"/>
        <w:lang w:val="en-US" w:eastAsia="en-US" w:bidi="ar-SA"/>
      </w:rPr>
    </w:lvl>
    <w:lvl w:ilvl="2" w:tplc="1CCC0640">
      <w:numFmt w:val="bullet"/>
      <w:lvlText w:val="•"/>
      <w:lvlJc w:val="left"/>
      <w:pPr>
        <w:ind w:left="2419" w:hanging="566"/>
      </w:pPr>
      <w:rPr>
        <w:rFonts w:hint="default"/>
        <w:lang w:val="en-US" w:eastAsia="en-US" w:bidi="ar-SA"/>
      </w:rPr>
    </w:lvl>
    <w:lvl w:ilvl="3" w:tplc="3A8C98BA">
      <w:numFmt w:val="bullet"/>
      <w:lvlText w:val="•"/>
      <w:lvlJc w:val="left"/>
      <w:pPr>
        <w:ind w:left="3319" w:hanging="566"/>
      </w:pPr>
      <w:rPr>
        <w:rFonts w:hint="default"/>
        <w:lang w:val="en-US" w:eastAsia="en-US" w:bidi="ar-SA"/>
      </w:rPr>
    </w:lvl>
    <w:lvl w:ilvl="4" w:tplc="99084D16">
      <w:numFmt w:val="bullet"/>
      <w:lvlText w:val="•"/>
      <w:lvlJc w:val="left"/>
      <w:pPr>
        <w:ind w:left="4219" w:hanging="566"/>
      </w:pPr>
      <w:rPr>
        <w:rFonts w:hint="default"/>
        <w:lang w:val="en-US" w:eastAsia="en-US" w:bidi="ar-SA"/>
      </w:rPr>
    </w:lvl>
    <w:lvl w:ilvl="5" w:tplc="D20466E0">
      <w:numFmt w:val="bullet"/>
      <w:lvlText w:val="•"/>
      <w:lvlJc w:val="left"/>
      <w:pPr>
        <w:ind w:left="5119" w:hanging="566"/>
      </w:pPr>
      <w:rPr>
        <w:rFonts w:hint="default"/>
        <w:lang w:val="en-US" w:eastAsia="en-US" w:bidi="ar-SA"/>
      </w:rPr>
    </w:lvl>
    <w:lvl w:ilvl="6" w:tplc="F7F63128">
      <w:numFmt w:val="bullet"/>
      <w:lvlText w:val="•"/>
      <w:lvlJc w:val="left"/>
      <w:pPr>
        <w:ind w:left="6019" w:hanging="566"/>
      </w:pPr>
      <w:rPr>
        <w:rFonts w:hint="default"/>
        <w:lang w:val="en-US" w:eastAsia="en-US" w:bidi="ar-SA"/>
      </w:rPr>
    </w:lvl>
    <w:lvl w:ilvl="7" w:tplc="2F9E5110">
      <w:numFmt w:val="bullet"/>
      <w:lvlText w:val="•"/>
      <w:lvlJc w:val="left"/>
      <w:pPr>
        <w:ind w:left="6919" w:hanging="566"/>
      </w:pPr>
      <w:rPr>
        <w:rFonts w:hint="default"/>
        <w:lang w:val="en-US" w:eastAsia="en-US" w:bidi="ar-SA"/>
      </w:rPr>
    </w:lvl>
    <w:lvl w:ilvl="8" w:tplc="4B70646C">
      <w:numFmt w:val="bullet"/>
      <w:lvlText w:val="•"/>
      <w:lvlJc w:val="left"/>
      <w:pPr>
        <w:ind w:left="7819" w:hanging="566"/>
      </w:pPr>
      <w:rPr>
        <w:rFonts w:hint="default"/>
        <w:lang w:val="en-US" w:eastAsia="en-US" w:bidi="ar-SA"/>
      </w:rPr>
    </w:lvl>
  </w:abstractNum>
  <w:abstractNum w:abstractNumId="21"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780860">
    <w:abstractNumId w:val="3"/>
  </w:num>
  <w:num w:numId="2" w16cid:durableId="345251374">
    <w:abstractNumId w:val="13"/>
  </w:num>
  <w:num w:numId="3" w16cid:durableId="1570995459">
    <w:abstractNumId w:val="4"/>
  </w:num>
  <w:num w:numId="4" w16cid:durableId="583224309">
    <w:abstractNumId w:val="10"/>
  </w:num>
  <w:num w:numId="5" w16cid:durableId="1195339601">
    <w:abstractNumId w:val="17"/>
  </w:num>
  <w:num w:numId="6" w16cid:durableId="641158671">
    <w:abstractNumId w:val="14"/>
  </w:num>
  <w:num w:numId="7" w16cid:durableId="848062137">
    <w:abstractNumId w:val="0"/>
  </w:num>
  <w:num w:numId="8" w16cid:durableId="232474679">
    <w:abstractNumId w:val="12"/>
  </w:num>
  <w:num w:numId="9" w16cid:durableId="949704817">
    <w:abstractNumId w:val="6"/>
  </w:num>
  <w:num w:numId="10" w16cid:durableId="1532107913">
    <w:abstractNumId w:val="21"/>
  </w:num>
  <w:num w:numId="11" w16cid:durableId="854467637">
    <w:abstractNumId w:val="8"/>
  </w:num>
  <w:num w:numId="12" w16cid:durableId="89400964">
    <w:abstractNumId w:val="18"/>
  </w:num>
  <w:num w:numId="13" w16cid:durableId="1442457888">
    <w:abstractNumId w:val="9"/>
  </w:num>
  <w:num w:numId="14" w16cid:durableId="1746953815">
    <w:abstractNumId w:val="20"/>
  </w:num>
  <w:num w:numId="15" w16cid:durableId="1672833853">
    <w:abstractNumId w:val="1"/>
  </w:num>
  <w:num w:numId="16" w16cid:durableId="281965362">
    <w:abstractNumId w:val="7"/>
  </w:num>
  <w:num w:numId="17" w16cid:durableId="851918834">
    <w:abstractNumId w:val="16"/>
  </w:num>
  <w:num w:numId="18" w16cid:durableId="142162372">
    <w:abstractNumId w:val="15"/>
  </w:num>
  <w:num w:numId="19" w16cid:durableId="1550189323">
    <w:abstractNumId w:val="19"/>
  </w:num>
  <w:num w:numId="20" w16cid:durableId="498616472">
    <w:abstractNumId w:val="2"/>
  </w:num>
  <w:num w:numId="21" w16cid:durableId="1427190902">
    <w:abstractNumId w:val="11"/>
  </w:num>
  <w:num w:numId="22" w16cid:durableId="2067877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2A37"/>
    <w:rsid w:val="0004659E"/>
    <w:rsid w:val="000478C0"/>
    <w:rsid w:val="00077B60"/>
    <w:rsid w:val="00080CBA"/>
    <w:rsid w:val="00083AE7"/>
    <w:rsid w:val="00096B66"/>
    <w:rsid w:val="000A04C7"/>
    <w:rsid w:val="000A6DE6"/>
    <w:rsid w:val="000A7C3E"/>
    <w:rsid w:val="000B71A7"/>
    <w:rsid w:val="000C095F"/>
    <w:rsid w:val="000C5D34"/>
    <w:rsid w:val="000C77CC"/>
    <w:rsid w:val="000D2936"/>
    <w:rsid w:val="000D2B0C"/>
    <w:rsid w:val="000E7340"/>
    <w:rsid w:val="00107668"/>
    <w:rsid w:val="00123D47"/>
    <w:rsid w:val="00144F4A"/>
    <w:rsid w:val="00197B17"/>
    <w:rsid w:val="001A0B6E"/>
    <w:rsid w:val="001A4C37"/>
    <w:rsid w:val="001B4C46"/>
    <w:rsid w:val="001C35BB"/>
    <w:rsid w:val="001D3D4E"/>
    <w:rsid w:val="001E019D"/>
    <w:rsid w:val="00242B6D"/>
    <w:rsid w:val="002501F8"/>
    <w:rsid w:val="00260399"/>
    <w:rsid w:val="00275547"/>
    <w:rsid w:val="00281267"/>
    <w:rsid w:val="00286D23"/>
    <w:rsid w:val="0029539B"/>
    <w:rsid w:val="002B3BE2"/>
    <w:rsid w:val="002B6CC3"/>
    <w:rsid w:val="002E0F2A"/>
    <w:rsid w:val="00300BB7"/>
    <w:rsid w:val="0030234B"/>
    <w:rsid w:val="00317C27"/>
    <w:rsid w:val="003369C6"/>
    <w:rsid w:val="00371532"/>
    <w:rsid w:val="003A5FD2"/>
    <w:rsid w:val="003B16F3"/>
    <w:rsid w:val="003B33DB"/>
    <w:rsid w:val="003F1506"/>
    <w:rsid w:val="003F2B77"/>
    <w:rsid w:val="0040304A"/>
    <w:rsid w:val="004110AA"/>
    <w:rsid w:val="004136A8"/>
    <w:rsid w:val="004166A7"/>
    <w:rsid w:val="004254B3"/>
    <w:rsid w:val="00431371"/>
    <w:rsid w:val="00432D3B"/>
    <w:rsid w:val="0043758F"/>
    <w:rsid w:val="0044126D"/>
    <w:rsid w:val="004500BC"/>
    <w:rsid w:val="00462675"/>
    <w:rsid w:val="0046414B"/>
    <w:rsid w:val="00474273"/>
    <w:rsid w:val="0047693C"/>
    <w:rsid w:val="004843D2"/>
    <w:rsid w:val="004A2CE6"/>
    <w:rsid w:val="004B51DB"/>
    <w:rsid w:val="004D036A"/>
    <w:rsid w:val="004E7FEE"/>
    <w:rsid w:val="005059D9"/>
    <w:rsid w:val="00521952"/>
    <w:rsid w:val="005310B2"/>
    <w:rsid w:val="005426DE"/>
    <w:rsid w:val="0054323C"/>
    <w:rsid w:val="00553197"/>
    <w:rsid w:val="00562A7F"/>
    <w:rsid w:val="0056538A"/>
    <w:rsid w:val="005842EF"/>
    <w:rsid w:val="005937AE"/>
    <w:rsid w:val="005A29E6"/>
    <w:rsid w:val="005B1DFB"/>
    <w:rsid w:val="005B3EFB"/>
    <w:rsid w:val="005E1583"/>
    <w:rsid w:val="005E2DA8"/>
    <w:rsid w:val="00610C14"/>
    <w:rsid w:val="00621E0D"/>
    <w:rsid w:val="006227F3"/>
    <w:rsid w:val="0063497F"/>
    <w:rsid w:val="00641029"/>
    <w:rsid w:val="00650F42"/>
    <w:rsid w:val="006A5C51"/>
    <w:rsid w:val="006B23A0"/>
    <w:rsid w:val="006B5DCE"/>
    <w:rsid w:val="006B6105"/>
    <w:rsid w:val="006B6D41"/>
    <w:rsid w:val="006C74D3"/>
    <w:rsid w:val="006D232C"/>
    <w:rsid w:val="00711AFE"/>
    <w:rsid w:val="007409C2"/>
    <w:rsid w:val="0074659B"/>
    <w:rsid w:val="007511CD"/>
    <w:rsid w:val="00751589"/>
    <w:rsid w:val="00756596"/>
    <w:rsid w:val="0076369F"/>
    <w:rsid w:val="007773FC"/>
    <w:rsid w:val="00780C11"/>
    <w:rsid w:val="00785805"/>
    <w:rsid w:val="00787881"/>
    <w:rsid w:val="00790375"/>
    <w:rsid w:val="0079111F"/>
    <w:rsid w:val="007A41B3"/>
    <w:rsid w:val="007B6D05"/>
    <w:rsid w:val="007C13C7"/>
    <w:rsid w:val="007D1A19"/>
    <w:rsid w:val="007E305D"/>
    <w:rsid w:val="007E7511"/>
    <w:rsid w:val="00852296"/>
    <w:rsid w:val="00862003"/>
    <w:rsid w:val="00864195"/>
    <w:rsid w:val="0087743A"/>
    <w:rsid w:val="008912EF"/>
    <w:rsid w:val="008A3F9A"/>
    <w:rsid w:val="008B1CE2"/>
    <w:rsid w:val="008C56F8"/>
    <w:rsid w:val="008C6DC4"/>
    <w:rsid w:val="008D2B39"/>
    <w:rsid w:val="008D42C0"/>
    <w:rsid w:val="008D5D92"/>
    <w:rsid w:val="009068DF"/>
    <w:rsid w:val="00912BDA"/>
    <w:rsid w:val="00946B95"/>
    <w:rsid w:val="00960783"/>
    <w:rsid w:val="00974849"/>
    <w:rsid w:val="009763B2"/>
    <w:rsid w:val="009848EA"/>
    <w:rsid w:val="00993771"/>
    <w:rsid w:val="00994B13"/>
    <w:rsid w:val="009E300A"/>
    <w:rsid w:val="009F21F9"/>
    <w:rsid w:val="00A02A2D"/>
    <w:rsid w:val="00A14028"/>
    <w:rsid w:val="00A2327E"/>
    <w:rsid w:val="00A32998"/>
    <w:rsid w:val="00A37CC3"/>
    <w:rsid w:val="00A44190"/>
    <w:rsid w:val="00A65840"/>
    <w:rsid w:val="00A800DB"/>
    <w:rsid w:val="00A94E74"/>
    <w:rsid w:val="00AB012A"/>
    <w:rsid w:val="00AB3B47"/>
    <w:rsid w:val="00AB550C"/>
    <w:rsid w:val="00AB5EC7"/>
    <w:rsid w:val="00AC2EF1"/>
    <w:rsid w:val="00AD1A57"/>
    <w:rsid w:val="00AE55DB"/>
    <w:rsid w:val="00B007D3"/>
    <w:rsid w:val="00B1645D"/>
    <w:rsid w:val="00B332F9"/>
    <w:rsid w:val="00B42741"/>
    <w:rsid w:val="00B55784"/>
    <w:rsid w:val="00B60AE7"/>
    <w:rsid w:val="00B62905"/>
    <w:rsid w:val="00B76DC4"/>
    <w:rsid w:val="00B9254B"/>
    <w:rsid w:val="00B94151"/>
    <w:rsid w:val="00BA0820"/>
    <w:rsid w:val="00BB408D"/>
    <w:rsid w:val="00BD46DB"/>
    <w:rsid w:val="00BD4B98"/>
    <w:rsid w:val="00BF35BE"/>
    <w:rsid w:val="00BF61A2"/>
    <w:rsid w:val="00C044FA"/>
    <w:rsid w:val="00C060C1"/>
    <w:rsid w:val="00C3784C"/>
    <w:rsid w:val="00C44291"/>
    <w:rsid w:val="00C5641C"/>
    <w:rsid w:val="00C66DCF"/>
    <w:rsid w:val="00C76DF9"/>
    <w:rsid w:val="00C868A0"/>
    <w:rsid w:val="00C86D2E"/>
    <w:rsid w:val="00C923F0"/>
    <w:rsid w:val="00C948C6"/>
    <w:rsid w:val="00C97AA2"/>
    <w:rsid w:val="00CA0A14"/>
    <w:rsid w:val="00CC1087"/>
    <w:rsid w:val="00CD664A"/>
    <w:rsid w:val="00CE0A98"/>
    <w:rsid w:val="00CF26DD"/>
    <w:rsid w:val="00CF41E8"/>
    <w:rsid w:val="00D147B6"/>
    <w:rsid w:val="00D249F9"/>
    <w:rsid w:val="00D250C9"/>
    <w:rsid w:val="00D34AD2"/>
    <w:rsid w:val="00D45FAC"/>
    <w:rsid w:val="00D835EE"/>
    <w:rsid w:val="00D86594"/>
    <w:rsid w:val="00D913E6"/>
    <w:rsid w:val="00D9419B"/>
    <w:rsid w:val="00DB070C"/>
    <w:rsid w:val="00DD0587"/>
    <w:rsid w:val="00DE40F7"/>
    <w:rsid w:val="00DE5DE3"/>
    <w:rsid w:val="00DF3833"/>
    <w:rsid w:val="00E07FC8"/>
    <w:rsid w:val="00E129CF"/>
    <w:rsid w:val="00E33E6C"/>
    <w:rsid w:val="00E46043"/>
    <w:rsid w:val="00E47295"/>
    <w:rsid w:val="00E943F8"/>
    <w:rsid w:val="00EA43C2"/>
    <w:rsid w:val="00EB1E7A"/>
    <w:rsid w:val="00EB5173"/>
    <w:rsid w:val="00EB6B52"/>
    <w:rsid w:val="00EC1210"/>
    <w:rsid w:val="00F10B2E"/>
    <w:rsid w:val="00F1173A"/>
    <w:rsid w:val="00F25166"/>
    <w:rsid w:val="00F43F9F"/>
    <w:rsid w:val="00F60433"/>
    <w:rsid w:val="00F60762"/>
    <w:rsid w:val="00F62AFC"/>
    <w:rsid w:val="00F807D2"/>
    <w:rsid w:val="00FA3BA6"/>
    <w:rsid w:val="00FA4B22"/>
    <w:rsid w:val="00FB62AC"/>
    <w:rsid w:val="00FC5E91"/>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1"/>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TableParagraph">
    <w:name w:val="Table Paragraph"/>
    <w:basedOn w:val="Normal"/>
    <w:uiPriority w:val="1"/>
    <w:qFormat/>
    <w:rsid w:val="007773FC"/>
    <w:pPr>
      <w:widowControl w:val="0"/>
      <w:autoSpaceDE w:val="0"/>
      <w:autoSpaceDN w:val="0"/>
    </w:pPr>
    <w:rPr>
      <w:rFonts w:eastAsia="Arial" w:cs="Arial"/>
      <w:szCs w:val="22"/>
      <w:lang w:val="en-US"/>
    </w:rPr>
  </w:style>
  <w:style w:type="paragraph" w:customStyle="1" w:styleId="Default">
    <w:name w:val="Default"/>
    <w:rsid w:val="00C060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Jonathan Hodgson</cp:lastModifiedBy>
  <cp:revision>15</cp:revision>
  <cp:lastPrinted>2015-11-11T15:51:00Z</cp:lastPrinted>
  <dcterms:created xsi:type="dcterms:W3CDTF">2022-07-19T15:19:00Z</dcterms:created>
  <dcterms:modified xsi:type="dcterms:W3CDTF">2025-02-25T13:32:00Z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