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1E3C98B9" w:rsidR="00EF38BC" w:rsidRDefault="00746CB6" w:rsidP="00746CB6">
      <w:pPr>
        <w:jc w:val="center"/>
        <w:rPr>
          <w:rFonts w:asciiTheme="minorHAnsi" w:hAnsiTheme="minorHAnsi" w:cstheme="minorHAnsi"/>
          <w:b/>
          <w:color w:val="003399"/>
          <w:sz w:val="22"/>
          <w:szCs w:val="22"/>
        </w:rPr>
      </w:pPr>
      <w:r w:rsidRPr="00A826EF">
        <w:rPr>
          <w:rFonts w:asciiTheme="minorHAnsi" w:hAnsiTheme="minorHAnsi" w:cstheme="minorHAnsi"/>
          <w:b/>
          <w:color w:val="003399"/>
          <w:sz w:val="22"/>
          <w:szCs w:val="22"/>
        </w:rPr>
        <w:t>Job Description</w:t>
      </w:r>
    </w:p>
    <w:p w14:paraId="15BBB279" w14:textId="77777777" w:rsidR="00F05147" w:rsidRPr="00A826EF" w:rsidRDefault="00F05147" w:rsidP="00746CB6">
      <w:pPr>
        <w:jc w:val="center"/>
        <w:rPr>
          <w:rFonts w:asciiTheme="minorHAnsi" w:hAnsiTheme="minorHAnsi" w:cstheme="minorHAnsi"/>
          <w:b/>
          <w:color w:val="003399"/>
          <w:sz w:val="22"/>
          <w:szCs w:val="22"/>
        </w:rPr>
      </w:pPr>
    </w:p>
    <w:tbl>
      <w:tblPr>
        <w:tblW w:w="5000" w:type="pct"/>
        <w:tblLook w:val="0000" w:firstRow="0" w:lastRow="0" w:firstColumn="0" w:lastColumn="0" w:noHBand="0" w:noVBand="0"/>
      </w:tblPr>
      <w:tblGrid>
        <w:gridCol w:w="9355"/>
      </w:tblGrid>
      <w:tr w:rsidR="00A804DD" w:rsidRPr="00A826EF" w14:paraId="1D305D81" w14:textId="77777777" w:rsidTr="65728969">
        <w:tc>
          <w:tcPr>
            <w:tcW w:w="5000" w:type="pct"/>
            <w:vAlign w:val="center"/>
          </w:tcPr>
          <w:p w14:paraId="70200F9A" w14:textId="41AC5ECA" w:rsidR="00A804DD" w:rsidRDefault="00A804DD" w:rsidP="383AB009">
            <w:pPr>
              <w:pStyle w:val="Header"/>
              <w:tabs>
                <w:tab w:val="clear" w:pos="4153"/>
                <w:tab w:val="clear" w:pos="8306"/>
              </w:tabs>
              <w:rPr>
                <w:rFonts w:asciiTheme="minorHAnsi" w:hAnsiTheme="minorHAnsi" w:cstheme="minorBidi"/>
                <w:sz w:val="22"/>
                <w:szCs w:val="22"/>
              </w:rPr>
            </w:pPr>
            <w:r w:rsidRPr="383AB009">
              <w:rPr>
                <w:rFonts w:asciiTheme="minorHAnsi" w:hAnsiTheme="minorHAnsi" w:cstheme="minorBidi"/>
                <w:sz w:val="22"/>
                <w:szCs w:val="22"/>
              </w:rPr>
              <w:t>Job Title</w:t>
            </w:r>
            <w:r w:rsidR="00F05147" w:rsidRPr="383AB009">
              <w:rPr>
                <w:rFonts w:asciiTheme="minorHAnsi" w:hAnsiTheme="minorHAnsi" w:cstheme="minorBidi"/>
                <w:sz w:val="22"/>
                <w:szCs w:val="22"/>
              </w:rPr>
              <w:t>:</w:t>
            </w:r>
            <w:r w:rsidR="004502F5" w:rsidRPr="383AB009">
              <w:rPr>
                <w:rFonts w:asciiTheme="minorHAnsi" w:hAnsiTheme="minorHAnsi" w:cstheme="minorBidi"/>
                <w:sz w:val="22"/>
                <w:szCs w:val="22"/>
              </w:rPr>
              <w:t xml:space="preserve"> </w:t>
            </w:r>
            <w:r>
              <w:tab/>
            </w:r>
            <w:r w:rsidR="32C63A0F" w:rsidRPr="383AB009">
              <w:rPr>
                <w:rFonts w:asciiTheme="minorHAnsi" w:hAnsiTheme="minorHAnsi" w:cstheme="minorBidi"/>
                <w:sz w:val="22"/>
                <w:szCs w:val="22"/>
              </w:rPr>
              <w:t>Technical</w:t>
            </w:r>
            <w:r w:rsidR="006051B3" w:rsidRPr="383AB009">
              <w:rPr>
                <w:rFonts w:asciiTheme="minorHAnsi" w:hAnsiTheme="minorHAnsi" w:cstheme="minorBidi"/>
                <w:sz w:val="22"/>
                <w:szCs w:val="22"/>
              </w:rPr>
              <w:t xml:space="preserve"> Analyst </w:t>
            </w:r>
          </w:p>
          <w:p w14:paraId="38728A4C" w14:textId="28195D61" w:rsidR="001267E2" w:rsidRPr="001267E2" w:rsidRDefault="001267E2" w:rsidP="001267E2">
            <w:pPr>
              <w:pStyle w:val="Header"/>
              <w:tabs>
                <w:tab w:val="clear" w:pos="4153"/>
                <w:tab w:val="clear" w:pos="8306"/>
              </w:tabs>
              <w:rPr>
                <w:rFonts w:asciiTheme="minorHAnsi" w:hAnsiTheme="minorHAnsi" w:cstheme="minorBidi"/>
                <w:sz w:val="22"/>
                <w:szCs w:val="22"/>
              </w:rPr>
            </w:pPr>
          </w:p>
        </w:tc>
      </w:tr>
      <w:tr w:rsidR="00A804DD" w:rsidRPr="00A826EF" w14:paraId="6CB9CB92" w14:textId="77777777" w:rsidTr="65728969">
        <w:tc>
          <w:tcPr>
            <w:tcW w:w="5000" w:type="pct"/>
            <w:vAlign w:val="center"/>
          </w:tcPr>
          <w:p w14:paraId="39EDA403" w14:textId="202F4F05" w:rsidR="00A804DD" w:rsidRPr="00A826EF" w:rsidRDefault="00816CE1" w:rsidP="65728969">
            <w:pPr>
              <w:pStyle w:val="Header"/>
              <w:tabs>
                <w:tab w:val="clear" w:pos="4153"/>
                <w:tab w:val="clear" w:pos="8306"/>
              </w:tabs>
              <w:spacing w:after="120"/>
              <w:rPr>
                <w:rFonts w:asciiTheme="minorHAnsi" w:hAnsiTheme="minorHAnsi" w:cstheme="minorBidi"/>
                <w:sz w:val="22"/>
                <w:szCs w:val="22"/>
              </w:rPr>
            </w:pPr>
            <w:r w:rsidRPr="65728969">
              <w:rPr>
                <w:rFonts w:asciiTheme="minorHAnsi" w:hAnsiTheme="minorHAnsi" w:cstheme="minorBidi"/>
                <w:sz w:val="22"/>
                <w:szCs w:val="22"/>
              </w:rPr>
              <w:t>POSCODE</w:t>
            </w:r>
            <w:r w:rsidR="00C2647A" w:rsidRPr="65728969">
              <w:rPr>
                <w:rFonts w:asciiTheme="minorHAnsi" w:hAnsiTheme="minorHAnsi" w:cstheme="minorBidi"/>
                <w:sz w:val="22"/>
                <w:szCs w:val="22"/>
              </w:rPr>
              <w:t>:</w:t>
            </w:r>
            <w:r>
              <w:tab/>
            </w:r>
            <w:r w:rsidR="722F4E08" w:rsidRPr="65728969">
              <w:rPr>
                <w:rFonts w:asciiTheme="minorHAnsi" w:hAnsiTheme="minorHAnsi" w:cstheme="minorBidi"/>
                <w:sz w:val="22"/>
                <w:szCs w:val="22"/>
              </w:rPr>
              <w:t xml:space="preserve"> Sunley Centre</w:t>
            </w:r>
            <w:r w:rsidR="5F98EC72" w:rsidRPr="65728969">
              <w:rPr>
                <w:rFonts w:asciiTheme="minorHAnsi" w:hAnsiTheme="minorHAnsi" w:cstheme="minorBidi"/>
                <w:sz w:val="22"/>
                <w:szCs w:val="22"/>
              </w:rPr>
              <w:t>, CB23 3RG</w:t>
            </w:r>
          </w:p>
        </w:tc>
      </w:tr>
      <w:tr w:rsidR="00A804DD" w:rsidRPr="00A826EF" w14:paraId="0DC02656" w14:textId="77777777" w:rsidTr="65728969">
        <w:tc>
          <w:tcPr>
            <w:tcW w:w="5000" w:type="pct"/>
            <w:vAlign w:val="center"/>
          </w:tcPr>
          <w:p w14:paraId="61F6AE89" w14:textId="1FF44A94" w:rsidR="00A804DD" w:rsidRDefault="00A804DD" w:rsidP="0269E63D">
            <w:pPr>
              <w:pStyle w:val="Header"/>
              <w:tabs>
                <w:tab w:val="clear" w:pos="4153"/>
                <w:tab w:val="clear" w:pos="8306"/>
                <w:tab w:val="left" w:pos="709"/>
              </w:tabs>
              <w:rPr>
                <w:rFonts w:asciiTheme="minorHAnsi" w:hAnsiTheme="minorHAnsi" w:cstheme="minorBidi"/>
                <w:sz w:val="22"/>
                <w:szCs w:val="22"/>
              </w:rPr>
            </w:pPr>
            <w:r w:rsidRPr="65728969">
              <w:rPr>
                <w:rFonts w:asciiTheme="minorHAnsi" w:hAnsiTheme="minorHAnsi" w:cstheme="minorBidi"/>
                <w:sz w:val="22"/>
                <w:szCs w:val="22"/>
              </w:rPr>
              <w:t>Grade</w:t>
            </w:r>
            <w:r w:rsidR="00C2647A" w:rsidRPr="65728969">
              <w:rPr>
                <w:rFonts w:asciiTheme="minorHAnsi" w:hAnsiTheme="minorHAnsi" w:cstheme="minorBidi"/>
                <w:sz w:val="22"/>
                <w:szCs w:val="22"/>
              </w:rPr>
              <w:t>:</w:t>
            </w:r>
            <w:r>
              <w:tab/>
            </w:r>
            <w:r>
              <w:tab/>
            </w:r>
            <w:r>
              <w:tab/>
            </w:r>
            <w:r w:rsidR="00E346AB" w:rsidRPr="65728969">
              <w:rPr>
                <w:rFonts w:asciiTheme="minorHAnsi" w:hAnsiTheme="minorHAnsi" w:cstheme="minorBidi"/>
                <w:sz w:val="22"/>
                <w:szCs w:val="22"/>
              </w:rPr>
              <w:t>SO2</w:t>
            </w:r>
          </w:p>
          <w:p w14:paraId="2203FAFB" w14:textId="6D0B34D5" w:rsidR="00D3231B" w:rsidRPr="00A826EF" w:rsidRDefault="00D3231B" w:rsidP="00D3231B">
            <w:pPr>
              <w:pStyle w:val="Header"/>
              <w:tabs>
                <w:tab w:val="clear" w:pos="4153"/>
                <w:tab w:val="clear" w:pos="8306"/>
                <w:tab w:val="left" w:pos="709"/>
              </w:tabs>
              <w:rPr>
                <w:rFonts w:asciiTheme="minorHAnsi" w:hAnsiTheme="minorHAnsi" w:cstheme="minorHAnsi"/>
                <w:bCs/>
                <w:sz w:val="22"/>
                <w:szCs w:val="22"/>
              </w:rPr>
            </w:pPr>
          </w:p>
        </w:tc>
      </w:tr>
    </w:tbl>
    <w:p w14:paraId="1F8B58BB" w14:textId="487FCE21" w:rsidR="00746CB6" w:rsidRDefault="00746CB6" w:rsidP="00600363">
      <w:pPr>
        <w:tabs>
          <w:tab w:val="left" w:pos="-720"/>
        </w:tabs>
        <w:suppressAutoHyphens/>
        <w:spacing w:after="120"/>
        <w:ind w:left="-425"/>
        <w:jc w:val="center"/>
        <w:rPr>
          <w:rFonts w:asciiTheme="minorHAnsi" w:hAnsiTheme="minorHAnsi" w:cstheme="minorHAnsi"/>
          <w:b/>
          <w:color w:val="003399"/>
          <w:spacing w:val="-2"/>
          <w:sz w:val="22"/>
          <w:szCs w:val="22"/>
        </w:rPr>
      </w:pPr>
      <w:r w:rsidRPr="00A826EF">
        <w:rPr>
          <w:rFonts w:asciiTheme="minorHAnsi" w:hAnsiTheme="minorHAnsi" w:cstheme="minorHAnsi"/>
          <w:b/>
          <w:color w:val="003399"/>
          <w:spacing w:val="-2"/>
          <w:sz w:val="22"/>
          <w:szCs w:val="22"/>
        </w:rPr>
        <w:t>Overall purpose of the job</w:t>
      </w:r>
    </w:p>
    <w:p w14:paraId="534F0A03" w14:textId="02027E24" w:rsidR="00F927AE" w:rsidRPr="00F927AE" w:rsidRDefault="00F927AE" w:rsidP="65728969">
      <w:pPr>
        <w:suppressAutoHyphens/>
        <w:rPr>
          <w:rFonts w:ascii="Calibri" w:hAnsi="Calibri" w:cs="Calibri"/>
          <w:sz w:val="22"/>
          <w:szCs w:val="22"/>
        </w:rPr>
      </w:pPr>
      <w:r w:rsidRPr="00F927AE">
        <w:rPr>
          <w:rFonts w:ascii="Calibri" w:hAnsi="Calibri" w:cs="Calibri"/>
          <w:spacing w:val="-2"/>
          <w:sz w:val="22"/>
          <w:szCs w:val="22"/>
        </w:rPr>
        <w:t xml:space="preserve">The </w:t>
      </w:r>
      <w:r w:rsidR="33282491" w:rsidRPr="00F927AE">
        <w:rPr>
          <w:rFonts w:ascii="Calibri" w:hAnsi="Calibri" w:cs="Calibri"/>
          <w:spacing w:val="-2"/>
          <w:sz w:val="22"/>
          <w:szCs w:val="22"/>
        </w:rPr>
        <w:t>Technical</w:t>
      </w:r>
      <w:r w:rsidRPr="00F927AE">
        <w:rPr>
          <w:rFonts w:ascii="Calibri" w:hAnsi="Calibri" w:cs="Calibri"/>
          <w:spacing w:val="-2"/>
          <w:sz w:val="22"/>
          <w:szCs w:val="22"/>
        </w:rPr>
        <w:t xml:space="preserve"> Analyst is responsible for the technical development and support of processes to extract and flow data from line of business systems for reporting and business operations.</w:t>
      </w:r>
      <w:r w:rsidR="6F2DA23D" w:rsidRPr="00F927AE">
        <w:rPr>
          <w:rFonts w:ascii="Calibri" w:hAnsi="Calibri" w:cs="Calibri"/>
          <w:spacing w:val="-2"/>
          <w:sz w:val="22"/>
          <w:szCs w:val="22"/>
        </w:rPr>
        <w:t xml:space="preserve">  </w:t>
      </w:r>
      <w:r w:rsidR="56024CF4" w:rsidRPr="65728969">
        <w:rPr>
          <w:rFonts w:ascii="Calibri" w:hAnsi="Calibri" w:cs="Calibri"/>
          <w:sz w:val="22"/>
          <w:szCs w:val="22"/>
        </w:rPr>
        <w:t>This involves the creation and maintenance of the ETL (extraction, transform and load) process.</w:t>
      </w:r>
    </w:p>
    <w:p w14:paraId="2B19A844" w14:textId="7087CD62" w:rsidR="00F927AE" w:rsidRPr="00F927AE" w:rsidRDefault="00F927AE" w:rsidP="65728969">
      <w:pPr>
        <w:suppressAutoHyphens/>
        <w:rPr>
          <w:rFonts w:ascii="Calibri" w:hAnsi="Calibri" w:cs="Calibri"/>
          <w:sz w:val="22"/>
          <w:szCs w:val="22"/>
        </w:rPr>
      </w:pPr>
    </w:p>
    <w:p w14:paraId="1C97B594" w14:textId="29D30183" w:rsidR="00F927AE" w:rsidRPr="00F927AE" w:rsidRDefault="56024CF4" w:rsidP="65728969">
      <w:pPr>
        <w:spacing w:line="259" w:lineRule="auto"/>
        <w:rPr>
          <w:rFonts w:ascii="Calibri" w:hAnsi="Calibri" w:cs="Calibri"/>
          <w:sz w:val="22"/>
          <w:szCs w:val="22"/>
        </w:rPr>
      </w:pPr>
      <w:r w:rsidRPr="65728969">
        <w:rPr>
          <w:rFonts w:ascii="Calibri" w:hAnsi="Calibri" w:cs="Calibri"/>
          <w:sz w:val="22"/>
          <w:szCs w:val="22"/>
        </w:rPr>
        <w:t xml:space="preserve">A key function in this role is to liaise with customers to </w:t>
      </w:r>
      <w:r w:rsidR="2756C330" w:rsidRPr="65728969">
        <w:rPr>
          <w:rFonts w:ascii="Calibri" w:hAnsi="Calibri" w:cs="Calibri"/>
          <w:sz w:val="22"/>
          <w:szCs w:val="22"/>
        </w:rPr>
        <w:t>agree and deliver upon their data requirements, often advising about best practice and methods to employ in the process.</w:t>
      </w:r>
    </w:p>
    <w:p w14:paraId="57B85DCD" w14:textId="77777777" w:rsidR="00F927AE" w:rsidRPr="00F927AE" w:rsidRDefault="00F927AE" w:rsidP="00F927AE">
      <w:pPr>
        <w:tabs>
          <w:tab w:val="left" w:pos="-720"/>
          <w:tab w:val="left" w:pos="0"/>
        </w:tabs>
        <w:suppressAutoHyphens/>
        <w:rPr>
          <w:rFonts w:ascii="Calibri" w:hAnsi="Calibri" w:cs="Calibri"/>
          <w:spacing w:val="-2"/>
          <w:sz w:val="22"/>
          <w:szCs w:val="22"/>
        </w:rPr>
      </w:pPr>
    </w:p>
    <w:p w14:paraId="56F36474" w14:textId="77777777" w:rsidR="00F927AE" w:rsidRPr="00F927AE" w:rsidRDefault="00F927AE" w:rsidP="00F927AE">
      <w:pPr>
        <w:tabs>
          <w:tab w:val="left" w:pos="-720"/>
          <w:tab w:val="left" w:pos="0"/>
        </w:tabs>
        <w:suppressAutoHyphens/>
        <w:rPr>
          <w:rFonts w:ascii="Calibri" w:hAnsi="Calibri" w:cs="Calibri"/>
          <w:spacing w:val="-2"/>
          <w:sz w:val="22"/>
          <w:szCs w:val="22"/>
        </w:rPr>
      </w:pPr>
      <w:r w:rsidRPr="00F927AE">
        <w:rPr>
          <w:rFonts w:ascii="Calibri" w:hAnsi="Calibri" w:cs="Calibri"/>
          <w:spacing w:val="-2"/>
          <w:sz w:val="22"/>
          <w:szCs w:val="22"/>
        </w:rPr>
        <w:t xml:space="preserve">This </w:t>
      </w:r>
      <w:proofErr w:type="gramStart"/>
      <w:r w:rsidRPr="00F927AE">
        <w:rPr>
          <w:rFonts w:ascii="Calibri" w:hAnsi="Calibri" w:cs="Calibri"/>
          <w:spacing w:val="-2"/>
          <w:sz w:val="22"/>
          <w:szCs w:val="22"/>
        </w:rPr>
        <w:t>includes;</w:t>
      </w:r>
      <w:proofErr w:type="gramEnd"/>
    </w:p>
    <w:p w14:paraId="52618DF5" w14:textId="77777777" w:rsidR="00F927AE" w:rsidRPr="00F927AE" w:rsidRDefault="00F927AE" w:rsidP="00F927AE">
      <w:pPr>
        <w:pStyle w:val="ListParagraph"/>
        <w:numPr>
          <w:ilvl w:val="0"/>
          <w:numId w:val="39"/>
        </w:numPr>
        <w:tabs>
          <w:tab w:val="left" w:pos="-720"/>
          <w:tab w:val="left" w:pos="0"/>
        </w:tabs>
        <w:suppressAutoHyphens/>
        <w:spacing w:after="0" w:line="240" w:lineRule="auto"/>
        <w:rPr>
          <w:rFonts w:cs="Calibri"/>
          <w:spacing w:val="-2"/>
        </w:rPr>
      </w:pPr>
      <w:r w:rsidRPr="00F927AE">
        <w:rPr>
          <w:rFonts w:cs="Calibri"/>
          <w:spacing w:val="-2"/>
        </w:rPr>
        <w:t>reporting for archived data from retired applications whose data is required for statutory purposes.</w:t>
      </w:r>
    </w:p>
    <w:p w14:paraId="038FC55A" w14:textId="77777777" w:rsidR="00F927AE" w:rsidRPr="00F927AE" w:rsidRDefault="00F927AE" w:rsidP="00F927AE">
      <w:pPr>
        <w:pStyle w:val="ListParagraph"/>
        <w:numPr>
          <w:ilvl w:val="0"/>
          <w:numId w:val="39"/>
        </w:numPr>
        <w:tabs>
          <w:tab w:val="left" w:pos="-720"/>
          <w:tab w:val="left" w:pos="0"/>
        </w:tabs>
        <w:suppressAutoHyphens/>
        <w:spacing w:after="0" w:line="240" w:lineRule="auto"/>
        <w:rPr>
          <w:rFonts w:cs="Calibri"/>
          <w:spacing w:val="-2"/>
        </w:rPr>
      </w:pPr>
      <w:r w:rsidRPr="00F927AE">
        <w:rPr>
          <w:rFonts w:cs="Calibri"/>
          <w:spacing w:val="-2"/>
        </w:rPr>
        <w:t>Reporting for system migration projects</w:t>
      </w:r>
    </w:p>
    <w:p w14:paraId="3D92BCE7" w14:textId="77777777" w:rsidR="00F927AE" w:rsidRPr="00F927AE" w:rsidRDefault="00F927AE" w:rsidP="00F927AE">
      <w:pPr>
        <w:pStyle w:val="ListParagraph"/>
        <w:numPr>
          <w:ilvl w:val="0"/>
          <w:numId w:val="39"/>
        </w:numPr>
        <w:tabs>
          <w:tab w:val="left" w:pos="-720"/>
          <w:tab w:val="left" w:pos="0"/>
        </w:tabs>
        <w:suppressAutoHyphens/>
        <w:spacing w:after="0" w:line="240" w:lineRule="auto"/>
        <w:rPr>
          <w:rFonts w:cs="Calibri"/>
          <w:spacing w:val="-2"/>
        </w:rPr>
      </w:pPr>
      <w:r w:rsidRPr="00F927AE">
        <w:rPr>
          <w:rFonts w:cs="Calibri"/>
          <w:spacing w:val="-2"/>
        </w:rPr>
        <w:t xml:space="preserve">the provision and support of large, complex datasets to allow users to analyse data across multiple systems for data mining </w:t>
      </w:r>
      <w:proofErr w:type="gramStart"/>
      <w:r w:rsidRPr="00F927AE">
        <w:rPr>
          <w:rFonts w:cs="Calibri"/>
          <w:spacing w:val="-2"/>
        </w:rPr>
        <w:t>purposes</w:t>
      </w:r>
      <w:proofErr w:type="gramEnd"/>
    </w:p>
    <w:p w14:paraId="4165AE07" w14:textId="77777777" w:rsidR="00F927AE" w:rsidRPr="00F927AE" w:rsidRDefault="00F927AE" w:rsidP="00F927AE">
      <w:pPr>
        <w:pStyle w:val="ListParagraph"/>
        <w:numPr>
          <w:ilvl w:val="0"/>
          <w:numId w:val="39"/>
        </w:numPr>
        <w:tabs>
          <w:tab w:val="left" w:pos="-720"/>
          <w:tab w:val="left" w:pos="0"/>
        </w:tabs>
        <w:suppressAutoHyphens/>
        <w:spacing w:after="0" w:line="240" w:lineRule="auto"/>
        <w:rPr>
          <w:rFonts w:cs="Calibri"/>
          <w:spacing w:val="-2"/>
        </w:rPr>
      </w:pPr>
      <w:r w:rsidRPr="00F927AE">
        <w:rPr>
          <w:rFonts w:cs="Calibri"/>
          <w:spacing w:val="-2"/>
        </w:rPr>
        <w:t xml:space="preserve">implement data flows to connect operational systems, data for analytics and business intelligence (BI) </w:t>
      </w:r>
      <w:proofErr w:type="gramStart"/>
      <w:r w:rsidRPr="00F927AE">
        <w:rPr>
          <w:rFonts w:cs="Calibri"/>
          <w:spacing w:val="-2"/>
        </w:rPr>
        <w:t>systems</w:t>
      </w:r>
      <w:proofErr w:type="gramEnd"/>
    </w:p>
    <w:p w14:paraId="74D220A6" w14:textId="77777777" w:rsidR="00F927AE" w:rsidRPr="00F927AE" w:rsidRDefault="00F927AE" w:rsidP="00F927AE">
      <w:pPr>
        <w:pStyle w:val="ListParagraph"/>
        <w:numPr>
          <w:ilvl w:val="0"/>
          <w:numId w:val="39"/>
        </w:numPr>
        <w:tabs>
          <w:tab w:val="left" w:pos="-720"/>
          <w:tab w:val="left" w:pos="0"/>
        </w:tabs>
        <w:suppressAutoHyphens/>
        <w:spacing w:after="0" w:line="240" w:lineRule="auto"/>
        <w:rPr>
          <w:rFonts w:cs="Calibri"/>
          <w:spacing w:val="-2"/>
        </w:rPr>
      </w:pPr>
      <w:r w:rsidRPr="00F927AE">
        <w:rPr>
          <w:rFonts w:cs="Calibri"/>
          <w:spacing w:val="-2"/>
        </w:rPr>
        <w:t xml:space="preserve">write ETL (extract, transform, load) scripts and code to ensure the ETL process performs </w:t>
      </w:r>
      <w:proofErr w:type="gramStart"/>
      <w:r w:rsidRPr="00F927AE">
        <w:rPr>
          <w:rFonts w:cs="Calibri"/>
          <w:spacing w:val="-2"/>
        </w:rPr>
        <w:t>optimally</w:t>
      </w:r>
      <w:proofErr w:type="gramEnd"/>
    </w:p>
    <w:p w14:paraId="3C3B85E7" w14:textId="77777777" w:rsidR="00F927AE" w:rsidRPr="00F927AE" w:rsidRDefault="00F927AE" w:rsidP="00F927AE">
      <w:pPr>
        <w:pStyle w:val="ListParagraph"/>
        <w:numPr>
          <w:ilvl w:val="0"/>
          <w:numId w:val="39"/>
        </w:numPr>
        <w:tabs>
          <w:tab w:val="left" w:pos="-720"/>
          <w:tab w:val="left" w:pos="0"/>
        </w:tabs>
        <w:suppressAutoHyphens/>
        <w:spacing w:after="0" w:line="240" w:lineRule="auto"/>
        <w:rPr>
          <w:rFonts w:cs="Calibri"/>
          <w:spacing w:val="-2"/>
        </w:rPr>
      </w:pPr>
      <w:r w:rsidRPr="00F927AE">
        <w:rPr>
          <w:rFonts w:cs="Calibri"/>
          <w:spacing w:val="-2"/>
        </w:rPr>
        <w:t xml:space="preserve">develop business intelligence reports that can be </w:t>
      </w:r>
      <w:proofErr w:type="gramStart"/>
      <w:r w:rsidRPr="00F927AE">
        <w:rPr>
          <w:rFonts w:cs="Calibri"/>
          <w:spacing w:val="-2"/>
        </w:rPr>
        <w:t>reused</w:t>
      </w:r>
      <w:proofErr w:type="gramEnd"/>
    </w:p>
    <w:p w14:paraId="528CC3A9" w14:textId="77777777" w:rsidR="00F927AE" w:rsidRPr="00F927AE" w:rsidRDefault="00F927AE" w:rsidP="00F927AE">
      <w:pPr>
        <w:pStyle w:val="ListParagraph"/>
        <w:numPr>
          <w:ilvl w:val="0"/>
          <w:numId w:val="39"/>
        </w:numPr>
        <w:tabs>
          <w:tab w:val="left" w:pos="-720"/>
          <w:tab w:val="left" w:pos="0"/>
        </w:tabs>
        <w:suppressAutoHyphens/>
        <w:spacing w:after="0" w:line="240" w:lineRule="auto"/>
        <w:rPr>
          <w:rFonts w:cs="Calibri"/>
          <w:spacing w:val="-2"/>
        </w:rPr>
      </w:pPr>
      <w:r w:rsidRPr="00F927AE">
        <w:rPr>
          <w:rFonts w:cs="Calibri"/>
          <w:spacing w:val="-2"/>
        </w:rPr>
        <w:t xml:space="preserve">build accessible data for </w:t>
      </w:r>
      <w:proofErr w:type="gramStart"/>
      <w:r w:rsidRPr="00F927AE">
        <w:rPr>
          <w:rFonts w:cs="Calibri"/>
          <w:spacing w:val="-2"/>
        </w:rPr>
        <w:t>analysis</w:t>
      </w:r>
      <w:proofErr w:type="gramEnd"/>
    </w:p>
    <w:p w14:paraId="7D3B14F0" w14:textId="77777777" w:rsidR="00F927AE" w:rsidRPr="00F927AE" w:rsidRDefault="00F927AE" w:rsidP="00F927AE">
      <w:pPr>
        <w:tabs>
          <w:tab w:val="left" w:pos="-720"/>
          <w:tab w:val="left" w:pos="0"/>
        </w:tabs>
        <w:suppressAutoHyphens/>
        <w:rPr>
          <w:rFonts w:ascii="Calibri" w:hAnsi="Calibri" w:cs="Calibri"/>
          <w:spacing w:val="-2"/>
          <w:sz w:val="22"/>
          <w:szCs w:val="22"/>
        </w:rPr>
      </w:pPr>
    </w:p>
    <w:p w14:paraId="76E50CB1" w14:textId="77777777" w:rsidR="00BD59E4" w:rsidRPr="00A826EF" w:rsidRDefault="003220BA" w:rsidP="00600363">
      <w:pPr>
        <w:tabs>
          <w:tab w:val="left" w:pos="-720"/>
        </w:tabs>
        <w:suppressAutoHyphens/>
        <w:spacing w:after="120"/>
        <w:ind w:left="-425"/>
        <w:jc w:val="center"/>
        <w:rPr>
          <w:rFonts w:asciiTheme="minorHAnsi" w:hAnsiTheme="minorHAnsi" w:cstheme="minorHAnsi"/>
          <w:b/>
          <w:color w:val="003399"/>
          <w:spacing w:val="-2"/>
          <w:sz w:val="22"/>
          <w:szCs w:val="22"/>
        </w:rPr>
      </w:pPr>
      <w:r w:rsidRPr="00A826EF">
        <w:rPr>
          <w:rFonts w:asciiTheme="minorHAnsi" w:hAnsiTheme="minorHAnsi" w:cstheme="minorHAnsi"/>
          <w:b/>
          <w:color w:val="003399"/>
          <w:spacing w:val="-2"/>
          <w:sz w:val="22"/>
          <w:szCs w:val="2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9236"/>
      </w:tblGrid>
      <w:tr w:rsidR="00064EC4" w:rsidRPr="00A826EF" w14:paraId="28173F73" w14:textId="77777777" w:rsidTr="383AB009">
        <w:tc>
          <w:tcPr>
            <w:tcW w:w="288" w:type="pct"/>
            <w:shd w:val="clear" w:color="auto" w:fill="auto"/>
          </w:tcPr>
          <w:p w14:paraId="795B5734" w14:textId="77777777" w:rsidR="00064EC4" w:rsidRPr="00A826EF"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A826EF" w:rsidRDefault="00064EC4" w:rsidP="004E55EA">
            <w:pPr>
              <w:pStyle w:val="Header"/>
              <w:tabs>
                <w:tab w:val="clear" w:pos="4153"/>
                <w:tab w:val="clear" w:pos="8306"/>
              </w:tabs>
              <w:rPr>
                <w:rFonts w:asciiTheme="minorHAnsi" w:hAnsiTheme="minorHAnsi" w:cstheme="minorHAnsi"/>
                <w:sz w:val="22"/>
                <w:szCs w:val="22"/>
              </w:rPr>
            </w:pPr>
            <w:r w:rsidRPr="00A826EF">
              <w:rPr>
                <w:rFonts w:asciiTheme="minorHAnsi" w:hAnsiTheme="minorHAnsi" w:cstheme="minorHAnsi"/>
                <w:b/>
                <w:bCs/>
                <w:sz w:val="22"/>
                <w:szCs w:val="22"/>
              </w:rPr>
              <w:t>Main accountabilities</w:t>
            </w:r>
          </w:p>
        </w:tc>
      </w:tr>
      <w:tr w:rsidR="00064EC4" w:rsidRPr="00A826EF" w14:paraId="4FB33B3B" w14:textId="77777777" w:rsidTr="383AB009">
        <w:tc>
          <w:tcPr>
            <w:tcW w:w="288" w:type="pct"/>
          </w:tcPr>
          <w:p w14:paraId="1EE9F77F" w14:textId="77777777" w:rsidR="00064EC4" w:rsidRPr="00A826EF" w:rsidRDefault="00064EC4" w:rsidP="00BD59E4">
            <w:pPr>
              <w:numPr>
                <w:ilvl w:val="0"/>
                <w:numId w:val="5"/>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0A36E147" w14:textId="77777777" w:rsidR="005175BA" w:rsidRPr="00651C72" w:rsidRDefault="005E619A" w:rsidP="00F927AE">
            <w:pPr>
              <w:pStyle w:val="ListParagraph"/>
              <w:numPr>
                <w:ilvl w:val="0"/>
                <w:numId w:val="40"/>
              </w:numPr>
              <w:spacing w:after="0" w:line="240" w:lineRule="auto"/>
              <w:ind w:left="340" w:hanging="357"/>
              <w:rPr>
                <w:rFonts w:cs="Calibri"/>
                <w:bCs/>
                <w:color w:val="000000" w:themeColor="text1"/>
              </w:rPr>
            </w:pPr>
            <w:r w:rsidRPr="005E619A">
              <w:rPr>
                <w:rFonts w:cs="Calibri"/>
                <w:bCs/>
              </w:rPr>
              <w:t>Taking a design, code and test new reports and changes to existing reports, using agreed standards and tools (</w:t>
            </w:r>
            <w:proofErr w:type="gramStart"/>
            <w:r w:rsidRPr="005E619A">
              <w:rPr>
                <w:rFonts w:cs="Calibri"/>
                <w:bCs/>
              </w:rPr>
              <w:t>e.g.</w:t>
            </w:r>
            <w:proofErr w:type="gramEnd"/>
            <w:r w:rsidRPr="005E619A">
              <w:rPr>
                <w:rFonts w:cs="Calibri"/>
                <w:bCs/>
              </w:rPr>
              <w:t xml:space="preserve"> Crystal reports, SQL Server Reporting Services (SSRS), Business Objects, Power BI) to ensure that applications/reports meet the requirements of the supplied business specifications.</w:t>
            </w:r>
          </w:p>
          <w:p w14:paraId="5BBBD3A5" w14:textId="05723A65" w:rsidR="00651C72" w:rsidRPr="005E619A" w:rsidRDefault="00651C72" w:rsidP="00651C72">
            <w:pPr>
              <w:pStyle w:val="ListParagraph"/>
              <w:spacing w:after="0" w:line="240" w:lineRule="auto"/>
              <w:ind w:left="340"/>
              <w:rPr>
                <w:rFonts w:cs="Calibri"/>
                <w:bCs/>
                <w:color w:val="000000" w:themeColor="text1"/>
              </w:rPr>
            </w:pPr>
          </w:p>
        </w:tc>
      </w:tr>
      <w:tr w:rsidR="004E71D7" w:rsidRPr="00206436" w14:paraId="33C9D19A" w14:textId="77777777" w:rsidTr="383AB009">
        <w:tc>
          <w:tcPr>
            <w:tcW w:w="288" w:type="pct"/>
          </w:tcPr>
          <w:p w14:paraId="29F41B8E" w14:textId="77777777" w:rsidR="004E71D7" w:rsidRPr="00206436" w:rsidRDefault="004E71D7" w:rsidP="004E71D7">
            <w:pPr>
              <w:numPr>
                <w:ilvl w:val="0"/>
                <w:numId w:val="5"/>
              </w:numPr>
              <w:tabs>
                <w:tab w:val="left" w:pos="709"/>
              </w:tabs>
              <w:overflowPunct w:val="0"/>
              <w:autoSpaceDE w:val="0"/>
              <w:autoSpaceDN w:val="0"/>
              <w:adjustRightInd w:val="0"/>
              <w:textAlignment w:val="baseline"/>
              <w:rPr>
                <w:rFonts w:ascii="Calibri" w:hAnsi="Calibri" w:cs="Calibri"/>
                <w:bCs/>
                <w:sz w:val="22"/>
                <w:szCs w:val="22"/>
              </w:rPr>
            </w:pPr>
          </w:p>
        </w:tc>
        <w:tc>
          <w:tcPr>
            <w:tcW w:w="4712" w:type="pct"/>
          </w:tcPr>
          <w:p w14:paraId="3F708EF8" w14:textId="77777777" w:rsidR="004E71D7" w:rsidRPr="00651C72" w:rsidRDefault="004E71D7" w:rsidP="009E71B1">
            <w:pPr>
              <w:pStyle w:val="ListParagraph"/>
              <w:numPr>
                <w:ilvl w:val="0"/>
                <w:numId w:val="40"/>
              </w:numPr>
              <w:spacing w:after="0" w:line="240" w:lineRule="auto"/>
              <w:ind w:left="340" w:hanging="340"/>
              <w:rPr>
                <w:rFonts w:cs="Calibri"/>
                <w:b/>
                <w:bCs/>
              </w:rPr>
            </w:pPr>
            <w:r w:rsidRPr="004E71D7">
              <w:rPr>
                <w:rFonts w:cs="Calibri"/>
                <w:bCs/>
              </w:rPr>
              <w:t>Taking a design, code and test SQL functions and/or queries and/or datasets that enable data to be analysed, updated or removed to support investigations into poor data quality or data mismatches and where appropriate in line with auditing functions to ensure accuracy of information and identifying where changes have been made. Maintain system business rules where appropriate. Identify the most appropriate tools and solutions that support efficient and effective use of IT technology and minimise impact on performance of systems and their associated components.</w:t>
            </w:r>
          </w:p>
          <w:p w14:paraId="7312D031" w14:textId="48CEC536" w:rsidR="00651C72" w:rsidRPr="004E71D7" w:rsidRDefault="00651C72" w:rsidP="00651C72">
            <w:pPr>
              <w:pStyle w:val="ListParagraph"/>
              <w:spacing w:after="0" w:line="240" w:lineRule="auto"/>
              <w:ind w:left="340"/>
              <w:rPr>
                <w:rFonts w:cs="Calibri"/>
                <w:b/>
                <w:bCs/>
              </w:rPr>
            </w:pPr>
          </w:p>
        </w:tc>
      </w:tr>
      <w:tr w:rsidR="004E71D7" w:rsidRPr="00206436" w14:paraId="77E654E7" w14:textId="77777777" w:rsidTr="383AB009">
        <w:trPr>
          <w:trHeight w:val="70"/>
        </w:trPr>
        <w:tc>
          <w:tcPr>
            <w:tcW w:w="288" w:type="pct"/>
          </w:tcPr>
          <w:p w14:paraId="607AC6B4" w14:textId="77777777" w:rsidR="004E71D7" w:rsidRPr="00206436" w:rsidRDefault="004E71D7" w:rsidP="004E71D7">
            <w:pPr>
              <w:numPr>
                <w:ilvl w:val="0"/>
                <w:numId w:val="5"/>
              </w:numPr>
              <w:tabs>
                <w:tab w:val="left" w:pos="709"/>
              </w:tabs>
              <w:overflowPunct w:val="0"/>
              <w:autoSpaceDE w:val="0"/>
              <w:autoSpaceDN w:val="0"/>
              <w:adjustRightInd w:val="0"/>
              <w:textAlignment w:val="baseline"/>
              <w:rPr>
                <w:rFonts w:ascii="Calibri" w:hAnsi="Calibri" w:cs="Calibri"/>
                <w:bCs/>
                <w:sz w:val="22"/>
                <w:szCs w:val="22"/>
              </w:rPr>
            </w:pPr>
          </w:p>
        </w:tc>
        <w:tc>
          <w:tcPr>
            <w:tcW w:w="4712" w:type="pct"/>
          </w:tcPr>
          <w:p w14:paraId="4C57BF16" w14:textId="77777777" w:rsidR="004E71D7" w:rsidRDefault="0005440E" w:rsidP="004E71D7">
            <w:pPr>
              <w:pStyle w:val="ListParagraph"/>
              <w:numPr>
                <w:ilvl w:val="0"/>
                <w:numId w:val="40"/>
              </w:numPr>
              <w:spacing w:after="0" w:line="240" w:lineRule="auto"/>
              <w:ind w:left="340" w:hanging="357"/>
              <w:rPr>
                <w:rFonts w:cs="Calibri"/>
                <w:bCs/>
              </w:rPr>
            </w:pPr>
            <w:r w:rsidRPr="0005440E">
              <w:rPr>
                <w:rFonts w:cs="Calibri"/>
                <w:bCs/>
              </w:rPr>
              <w:t>Monitor and act upon support calls. Carry out initial incident and service request investigation and resolution where possible, escalating to senior team members if necessary.</w:t>
            </w:r>
          </w:p>
          <w:p w14:paraId="7F47932E" w14:textId="6AB2118A" w:rsidR="0005440E" w:rsidRPr="0005440E" w:rsidRDefault="0005440E" w:rsidP="0005440E">
            <w:pPr>
              <w:pStyle w:val="ListParagraph"/>
              <w:spacing w:after="0" w:line="240" w:lineRule="auto"/>
              <w:ind w:left="340"/>
              <w:rPr>
                <w:rFonts w:cs="Calibri"/>
                <w:bCs/>
              </w:rPr>
            </w:pPr>
          </w:p>
        </w:tc>
      </w:tr>
      <w:tr w:rsidR="004E71D7" w:rsidRPr="00206436" w14:paraId="76FA27E1" w14:textId="77777777" w:rsidTr="383AB009">
        <w:tc>
          <w:tcPr>
            <w:tcW w:w="288" w:type="pct"/>
          </w:tcPr>
          <w:p w14:paraId="5A541DC6" w14:textId="77777777" w:rsidR="004E71D7" w:rsidRPr="00206436" w:rsidRDefault="004E71D7" w:rsidP="004E71D7">
            <w:pPr>
              <w:numPr>
                <w:ilvl w:val="0"/>
                <w:numId w:val="5"/>
              </w:numPr>
              <w:tabs>
                <w:tab w:val="left" w:pos="709"/>
              </w:tabs>
              <w:overflowPunct w:val="0"/>
              <w:autoSpaceDE w:val="0"/>
              <w:autoSpaceDN w:val="0"/>
              <w:adjustRightInd w:val="0"/>
              <w:textAlignment w:val="baseline"/>
              <w:rPr>
                <w:rFonts w:ascii="Calibri" w:hAnsi="Calibri" w:cs="Calibri"/>
                <w:bCs/>
                <w:sz w:val="22"/>
                <w:szCs w:val="22"/>
              </w:rPr>
            </w:pPr>
          </w:p>
        </w:tc>
        <w:tc>
          <w:tcPr>
            <w:tcW w:w="4712" w:type="pct"/>
          </w:tcPr>
          <w:p w14:paraId="17035C57" w14:textId="6EF8E4A9" w:rsidR="004E71D7" w:rsidRPr="009E71B1" w:rsidRDefault="009E71B1" w:rsidP="009E71B1">
            <w:pPr>
              <w:pStyle w:val="ListParagraph"/>
              <w:numPr>
                <w:ilvl w:val="0"/>
                <w:numId w:val="40"/>
              </w:numPr>
              <w:spacing w:after="0" w:line="240" w:lineRule="auto"/>
              <w:ind w:left="340" w:hanging="357"/>
              <w:rPr>
                <w:rFonts w:cs="Calibri"/>
                <w:color w:val="000000" w:themeColor="text1"/>
              </w:rPr>
            </w:pPr>
            <w:r w:rsidRPr="009E71B1">
              <w:rPr>
                <w:rFonts w:cs="Calibri"/>
                <w:bCs/>
              </w:rPr>
              <w:t>Assist in ensuring reporting applications are supported in accordance with the applicable service level agreement, that the associated support documentation is kept up-to-date, and agreed change management procedures are followed.</w:t>
            </w:r>
          </w:p>
        </w:tc>
      </w:tr>
      <w:tr w:rsidR="004E71D7" w:rsidRPr="00206436" w14:paraId="68E0453D" w14:textId="77777777" w:rsidTr="383AB009">
        <w:tc>
          <w:tcPr>
            <w:tcW w:w="288" w:type="pct"/>
          </w:tcPr>
          <w:p w14:paraId="75D8DE5E" w14:textId="77777777" w:rsidR="004E71D7" w:rsidRPr="00206436" w:rsidRDefault="004E71D7" w:rsidP="004E71D7">
            <w:pPr>
              <w:numPr>
                <w:ilvl w:val="0"/>
                <w:numId w:val="5"/>
              </w:numPr>
              <w:tabs>
                <w:tab w:val="left" w:pos="709"/>
              </w:tabs>
              <w:overflowPunct w:val="0"/>
              <w:autoSpaceDE w:val="0"/>
              <w:autoSpaceDN w:val="0"/>
              <w:adjustRightInd w:val="0"/>
              <w:textAlignment w:val="baseline"/>
              <w:rPr>
                <w:rFonts w:ascii="Calibri" w:hAnsi="Calibri" w:cs="Calibri"/>
                <w:bCs/>
                <w:sz w:val="22"/>
                <w:szCs w:val="22"/>
              </w:rPr>
            </w:pPr>
          </w:p>
        </w:tc>
        <w:tc>
          <w:tcPr>
            <w:tcW w:w="4712" w:type="pct"/>
          </w:tcPr>
          <w:p w14:paraId="375DC914" w14:textId="77777777" w:rsidR="004E71D7" w:rsidRPr="00605C62" w:rsidRDefault="00605C62" w:rsidP="00605C62">
            <w:pPr>
              <w:pStyle w:val="ListParagraph"/>
              <w:numPr>
                <w:ilvl w:val="0"/>
                <w:numId w:val="40"/>
              </w:numPr>
              <w:spacing w:after="0" w:line="240" w:lineRule="auto"/>
              <w:ind w:left="340" w:hanging="340"/>
              <w:rPr>
                <w:rFonts w:asciiTheme="minorHAnsi" w:hAnsiTheme="minorHAnsi" w:cstheme="minorHAnsi"/>
              </w:rPr>
            </w:pPr>
            <w:r w:rsidRPr="00605C62">
              <w:rPr>
                <w:rFonts w:asciiTheme="minorHAnsi" w:hAnsiTheme="minorHAnsi" w:cstheme="minorHAnsi"/>
                <w:bCs/>
              </w:rPr>
              <w:t xml:space="preserve">Liaise with users, colleagues, IT and </w:t>
            </w:r>
            <w:proofErr w:type="gramStart"/>
            <w:r w:rsidRPr="00605C62">
              <w:rPr>
                <w:rFonts w:asciiTheme="minorHAnsi" w:hAnsiTheme="minorHAnsi" w:cstheme="minorHAnsi"/>
                <w:bCs/>
              </w:rPr>
              <w:t>third-parties</w:t>
            </w:r>
            <w:proofErr w:type="gramEnd"/>
            <w:r w:rsidRPr="00605C62">
              <w:rPr>
                <w:rFonts w:asciiTheme="minorHAnsi" w:hAnsiTheme="minorHAnsi" w:cstheme="minorHAnsi"/>
                <w:bCs/>
              </w:rPr>
              <w:t xml:space="preserve"> over support issues, raising and escalating support calls as necessary in order to achieve satisfactory resolution in a timely manner</w:t>
            </w:r>
            <w:r>
              <w:rPr>
                <w:rFonts w:asciiTheme="minorHAnsi" w:hAnsiTheme="minorHAnsi" w:cstheme="minorHAnsi"/>
                <w:bCs/>
              </w:rPr>
              <w:t>.</w:t>
            </w:r>
          </w:p>
          <w:p w14:paraId="00B98998" w14:textId="79907ECF" w:rsidR="00605C62" w:rsidRPr="00605C62" w:rsidRDefault="00605C62" w:rsidP="00605C62">
            <w:pPr>
              <w:pStyle w:val="ListParagraph"/>
              <w:spacing w:after="0" w:line="240" w:lineRule="auto"/>
              <w:ind w:left="340"/>
              <w:rPr>
                <w:rFonts w:asciiTheme="minorHAnsi" w:hAnsiTheme="minorHAnsi" w:cstheme="minorHAnsi"/>
              </w:rPr>
            </w:pPr>
          </w:p>
        </w:tc>
      </w:tr>
      <w:tr w:rsidR="004E71D7" w:rsidRPr="00206436" w14:paraId="453B6A26" w14:textId="77777777" w:rsidTr="383AB009">
        <w:tc>
          <w:tcPr>
            <w:tcW w:w="288" w:type="pct"/>
          </w:tcPr>
          <w:p w14:paraId="10533E82" w14:textId="77777777" w:rsidR="004E71D7" w:rsidRPr="00206436" w:rsidRDefault="004E71D7" w:rsidP="004E71D7">
            <w:pPr>
              <w:numPr>
                <w:ilvl w:val="0"/>
                <w:numId w:val="5"/>
              </w:numPr>
              <w:tabs>
                <w:tab w:val="left" w:pos="709"/>
              </w:tabs>
              <w:overflowPunct w:val="0"/>
              <w:autoSpaceDE w:val="0"/>
              <w:autoSpaceDN w:val="0"/>
              <w:adjustRightInd w:val="0"/>
              <w:textAlignment w:val="baseline"/>
              <w:rPr>
                <w:rFonts w:ascii="Calibri" w:hAnsi="Calibri" w:cs="Calibri"/>
                <w:bCs/>
                <w:sz w:val="22"/>
                <w:szCs w:val="22"/>
              </w:rPr>
            </w:pPr>
          </w:p>
        </w:tc>
        <w:tc>
          <w:tcPr>
            <w:tcW w:w="4712" w:type="pct"/>
          </w:tcPr>
          <w:p w14:paraId="6491B78C" w14:textId="2A21F659" w:rsidR="004E71D7" w:rsidRPr="00372EFC" w:rsidRDefault="00372EFC" w:rsidP="004E71D7">
            <w:pPr>
              <w:pStyle w:val="ListParagraph"/>
              <w:numPr>
                <w:ilvl w:val="0"/>
                <w:numId w:val="40"/>
              </w:numPr>
              <w:ind w:left="343" w:hanging="343"/>
              <w:rPr>
                <w:rFonts w:asciiTheme="minorHAnsi" w:hAnsiTheme="minorHAnsi" w:cstheme="minorHAnsi"/>
                <w:b/>
                <w:bCs/>
              </w:rPr>
            </w:pPr>
            <w:r w:rsidRPr="00372EFC">
              <w:rPr>
                <w:rFonts w:asciiTheme="minorHAnsi" w:hAnsiTheme="minorHAnsi" w:cstheme="minorHAnsi"/>
                <w:bCs/>
              </w:rPr>
              <w:t>Provide technical advice and consultancy to users and colleagues on reporting and data matters.</w:t>
            </w:r>
          </w:p>
        </w:tc>
      </w:tr>
      <w:tr w:rsidR="004E71D7" w:rsidRPr="00206436" w14:paraId="777B5390" w14:textId="77777777" w:rsidTr="383AB009">
        <w:tc>
          <w:tcPr>
            <w:tcW w:w="288" w:type="pct"/>
          </w:tcPr>
          <w:p w14:paraId="275D39AD" w14:textId="77777777" w:rsidR="004E71D7" w:rsidRPr="00206436" w:rsidRDefault="004E71D7" w:rsidP="004E71D7">
            <w:pPr>
              <w:numPr>
                <w:ilvl w:val="0"/>
                <w:numId w:val="5"/>
              </w:numPr>
              <w:tabs>
                <w:tab w:val="left" w:pos="709"/>
              </w:tabs>
              <w:overflowPunct w:val="0"/>
              <w:autoSpaceDE w:val="0"/>
              <w:autoSpaceDN w:val="0"/>
              <w:adjustRightInd w:val="0"/>
              <w:textAlignment w:val="baseline"/>
              <w:rPr>
                <w:rFonts w:ascii="Calibri" w:hAnsi="Calibri" w:cs="Calibri"/>
                <w:bCs/>
                <w:sz w:val="22"/>
                <w:szCs w:val="22"/>
              </w:rPr>
            </w:pPr>
          </w:p>
        </w:tc>
        <w:tc>
          <w:tcPr>
            <w:tcW w:w="4712" w:type="pct"/>
          </w:tcPr>
          <w:p w14:paraId="3BD0B3FA" w14:textId="77777777" w:rsidR="004E71D7" w:rsidRPr="00651C72" w:rsidRDefault="005A6DB7" w:rsidP="005C2DEA">
            <w:pPr>
              <w:pStyle w:val="ListParagraph"/>
              <w:numPr>
                <w:ilvl w:val="0"/>
                <w:numId w:val="40"/>
              </w:numPr>
              <w:spacing w:after="0" w:line="240" w:lineRule="auto"/>
              <w:ind w:left="340" w:hanging="357"/>
              <w:rPr>
                <w:rFonts w:cs="Calibri"/>
                <w:b/>
                <w:bCs/>
              </w:rPr>
            </w:pPr>
            <w:r w:rsidRPr="005A6DB7">
              <w:rPr>
                <w:rFonts w:cs="Calibri"/>
                <w:bCs/>
              </w:rPr>
              <w:t>Assist in the reporting aspects of application support.</w:t>
            </w:r>
          </w:p>
          <w:p w14:paraId="3E7A5E2A" w14:textId="4D9DDA68" w:rsidR="00651C72" w:rsidRPr="005A6DB7" w:rsidRDefault="00651C72" w:rsidP="00651C72">
            <w:pPr>
              <w:pStyle w:val="ListParagraph"/>
              <w:spacing w:after="0" w:line="240" w:lineRule="auto"/>
              <w:ind w:left="340"/>
              <w:rPr>
                <w:rFonts w:cs="Calibri"/>
                <w:b/>
                <w:bCs/>
              </w:rPr>
            </w:pPr>
          </w:p>
        </w:tc>
      </w:tr>
      <w:tr w:rsidR="004E71D7" w:rsidRPr="00206436" w14:paraId="3EF43660" w14:textId="77777777" w:rsidTr="383AB009">
        <w:tc>
          <w:tcPr>
            <w:tcW w:w="288" w:type="pct"/>
          </w:tcPr>
          <w:p w14:paraId="1D71F4E4" w14:textId="77777777" w:rsidR="004E71D7" w:rsidRPr="00206436" w:rsidRDefault="004E71D7" w:rsidP="004E71D7">
            <w:pPr>
              <w:numPr>
                <w:ilvl w:val="0"/>
                <w:numId w:val="5"/>
              </w:numPr>
              <w:tabs>
                <w:tab w:val="left" w:pos="709"/>
              </w:tabs>
              <w:overflowPunct w:val="0"/>
              <w:autoSpaceDE w:val="0"/>
              <w:autoSpaceDN w:val="0"/>
              <w:adjustRightInd w:val="0"/>
              <w:textAlignment w:val="baseline"/>
              <w:rPr>
                <w:rFonts w:ascii="Calibri" w:hAnsi="Calibri" w:cs="Calibri"/>
                <w:bCs/>
                <w:sz w:val="22"/>
                <w:szCs w:val="22"/>
              </w:rPr>
            </w:pPr>
          </w:p>
        </w:tc>
        <w:tc>
          <w:tcPr>
            <w:tcW w:w="4712" w:type="pct"/>
          </w:tcPr>
          <w:p w14:paraId="10F253EA" w14:textId="355CE841" w:rsidR="004E71D7" w:rsidRDefault="56312D71" w:rsidP="383AB009">
            <w:pPr>
              <w:pStyle w:val="ListParagraph"/>
              <w:numPr>
                <w:ilvl w:val="0"/>
                <w:numId w:val="40"/>
              </w:numPr>
              <w:spacing w:after="0" w:line="240" w:lineRule="auto"/>
              <w:ind w:left="340" w:hanging="357"/>
              <w:rPr>
                <w:rFonts w:cs="Calibri"/>
              </w:rPr>
            </w:pPr>
            <w:r w:rsidRPr="383AB009">
              <w:rPr>
                <w:rFonts w:cs="Calibri"/>
              </w:rPr>
              <w:t>Act as a resource as assigned on development and implementation projects, either to assist with tasks, and/or to monitor the project to assist in delivering a supportable application.</w:t>
            </w:r>
          </w:p>
          <w:p w14:paraId="37CC981C" w14:textId="0A91A84D" w:rsidR="00DF7332" w:rsidRPr="00DF7332" w:rsidRDefault="00DF7332" w:rsidP="00DF7332">
            <w:pPr>
              <w:pStyle w:val="ListParagraph"/>
              <w:spacing w:after="0" w:line="240" w:lineRule="auto"/>
              <w:ind w:left="340"/>
              <w:rPr>
                <w:rFonts w:cs="Calibri"/>
                <w:bCs/>
              </w:rPr>
            </w:pPr>
          </w:p>
        </w:tc>
      </w:tr>
    </w:tbl>
    <w:p w14:paraId="5A5B9869" w14:textId="5E912099" w:rsidR="00B833AC" w:rsidRPr="00206436" w:rsidRDefault="00B833AC" w:rsidP="002436FE">
      <w:pPr>
        <w:spacing w:after="120"/>
        <w:jc w:val="center"/>
        <w:rPr>
          <w:rFonts w:ascii="Calibri" w:hAnsi="Calibri" w:cs="Calibri"/>
          <w:b/>
          <w:color w:val="003399"/>
          <w:sz w:val="22"/>
          <w:szCs w:val="22"/>
        </w:rPr>
      </w:pPr>
    </w:p>
    <w:p w14:paraId="6F0A35AF" w14:textId="77777777" w:rsidR="00B833AC" w:rsidRPr="00206436" w:rsidRDefault="00B833AC" w:rsidP="002436FE">
      <w:pPr>
        <w:spacing w:after="120"/>
        <w:jc w:val="center"/>
        <w:rPr>
          <w:rFonts w:ascii="Calibri" w:hAnsi="Calibri" w:cs="Calibri"/>
          <w:b/>
          <w:color w:val="003399"/>
          <w:sz w:val="22"/>
          <w:szCs w:val="22"/>
        </w:rPr>
      </w:pPr>
    </w:p>
    <w:p w14:paraId="416568BE" w14:textId="2B28E165" w:rsidR="00746CB6" w:rsidRPr="00206436" w:rsidRDefault="00746CB6" w:rsidP="002436FE">
      <w:pPr>
        <w:spacing w:after="120"/>
        <w:jc w:val="center"/>
        <w:rPr>
          <w:rFonts w:ascii="Calibri" w:hAnsi="Calibri" w:cs="Calibri"/>
          <w:b/>
          <w:color w:val="FFFFFF"/>
          <w:sz w:val="22"/>
          <w:szCs w:val="22"/>
        </w:rPr>
      </w:pPr>
      <w:r w:rsidRPr="00206436">
        <w:rPr>
          <w:rFonts w:ascii="Calibri" w:hAnsi="Calibri" w:cs="Calibri"/>
          <w:b/>
          <w:color w:val="003399"/>
          <w:sz w:val="22"/>
          <w:szCs w:val="22"/>
        </w:rPr>
        <w:t>Person Specification</w:t>
      </w:r>
    </w:p>
    <w:p w14:paraId="6A702B7F" w14:textId="77777777" w:rsidR="00BD59E4" w:rsidRPr="00206436" w:rsidRDefault="000D5624" w:rsidP="00964CF8">
      <w:pPr>
        <w:tabs>
          <w:tab w:val="left" w:pos="-720"/>
        </w:tabs>
        <w:suppressAutoHyphens/>
        <w:spacing w:after="120"/>
        <w:ind w:left="-425"/>
        <w:rPr>
          <w:rFonts w:ascii="Calibri" w:hAnsi="Calibri" w:cs="Calibri"/>
          <w:b/>
          <w:color w:val="003399"/>
          <w:spacing w:val="-2"/>
          <w:sz w:val="22"/>
          <w:szCs w:val="22"/>
        </w:rPr>
      </w:pPr>
      <w:r w:rsidRPr="00206436">
        <w:rPr>
          <w:rFonts w:ascii="Calibri" w:hAnsi="Calibri" w:cs="Calibri"/>
          <w:b/>
          <w:color w:val="003399"/>
          <w:spacing w:val="-2"/>
          <w:sz w:val="22"/>
          <w:szCs w:val="22"/>
        </w:rPr>
        <w:t>Qualifications</w:t>
      </w:r>
      <w:r w:rsidR="00A4048E" w:rsidRPr="00206436">
        <w:rPr>
          <w:rFonts w:ascii="Calibri" w:hAnsi="Calibri" w:cs="Calibri"/>
          <w:b/>
          <w:color w:val="003399"/>
          <w:spacing w:val="-2"/>
          <w:sz w:val="22"/>
          <w:szCs w:val="22"/>
        </w:rPr>
        <w:t xml:space="preserve">, knowledge, </w:t>
      </w:r>
      <w:r w:rsidR="000369A5" w:rsidRPr="00206436">
        <w:rPr>
          <w:rFonts w:ascii="Calibri" w:hAnsi="Calibri" w:cs="Calibri"/>
          <w:b/>
          <w:color w:val="003399"/>
          <w:spacing w:val="-2"/>
          <w:sz w:val="22"/>
          <w:szCs w:val="22"/>
        </w:rPr>
        <w:t>skills</w:t>
      </w:r>
      <w:r w:rsidR="00A4048E" w:rsidRPr="00206436">
        <w:rPr>
          <w:rFonts w:ascii="Calibri" w:hAnsi="Calibri" w:cs="Calibri"/>
          <w:b/>
          <w:color w:val="003399"/>
          <w:spacing w:val="-2"/>
          <w:sz w:val="22"/>
          <w:szCs w:val="22"/>
        </w:rPr>
        <w:t xml:space="preserve"> and experience</w:t>
      </w:r>
    </w:p>
    <w:p w14:paraId="28A1A11F" w14:textId="77777777" w:rsidR="00C94259" w:rsidRPr="00206436" w:rsidRDefault="000D5624" w:rsidP="00516E32">
      <w:pPr>
        <w:spacing w:after="120"/>
        <w:ind w:left="-426"/>
        <w:rPr>
          <w:rFonts w:ascii="Calibri" w:hAnsi="Calibri" w:cs="Calibri"/>
          <w:sz w:val="22"/>
          <w:szCs w:val="22"/>
        </w:rPr>
      </w:pPr>
      <w:r w:rsidRPr="00206436">
        <w:rPr>
          <w:rFonts w:ascii="Calibri" w:hAnsi="Calibri" w:cs="Calibri"/>
          <w:sz w:val="22"/>
          <w:szCs w:val="22"/>
        </w:rPr>
        <w:t xml:space="preserve">Minimum level of qualifications required for this </w:t>
      </w:r>
      <w:proofErr w:type="gramStart"/>
      <w:r w:rsidRPr="00206436">
        <w:rPr>
          <w:rFonts w:ascii="Calibri" w:hAnsi="Calibri" w:cs="Calibri"/>
          <w:sz w:val="22"/>
          <w:szCs w:val="22"/>
        </w:rPr>
        <w:t>job</w:t>
      </w:r>
      <w:proofErr w:type="gramEnd"/>
    </w:p>
    <w:tbl>
      <w:tblPr>
        <w:tblW w:w="10217" w:type="dxa"/>
        <w:jc w:val="center"/>
        <w:tblLayout w:type="fixed"/>
        <w:tblLook w:val="0000" w:firstRow="0" w:lastRow="0" w:firstColumn="0" w:lastColumn="0" w:noHBand="0" w:noVBand="0"/>
      </w:tblPr>
      <w:tblGrid>
        <w:gridCol w:w="4101"/>
        <w:gridCol w:w="4500"/>
        <w:gridCol w:w="1616"/>
      </w:tblGrid>
      <w:tr w:rsidR="004E55EA" w:rsidRPr="00206436" w14:paraId="4CC09C27" w14:textId="77777777" w:rsidTr="00AD1545">
        <w:trPr>
          <w:jc w:val="center"/>
        </w:trPr>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206436" w:rsidRDefault="000369A5" w:rsidP="004E55EA">
            <w:pPr>
              <w:pStyle w:val="Heading4"/>
              <w:rPr>
                <w:rFonts w:ascii="Calibri" w:hAnsi="Calibri" w:cs="Calibri"/>
                <w:sz w:val="22"/>
                <w:szCs w:val="22"/>
              </w:rPr>
            </w:pPr>
            <w:r w:rsidRPr="00206436">
              <w:rPr>
                <w:rFonts w:ascii="Calibri" w:hAnsi="Calibri" w:cs="Calibr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206436" w:rsidRDefault="004E55EA" w:rsidP="004E55EA">
            <w:pPr>
              <w:rPr>
                <w:rFonts w:ascii="Calibri" w:hAnsi="Calibri" w:cs="Calibri"/>
                <w:b/>
                <w:sz w:val="22"/>
                <w:szCs w:val="22"/>
              </w:rPr>
            </w:pPr>
            <w:r w:rsidRPr="00206436">
              <w:rPr>
                <w:rFonts w:ascii="Calibri" w:hAnsi="Calibri" w:cs="Calibr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206436" w:rsidRDefault="004E55EA" w:rsidP="004E55EA">
            <w:pPr>
              <w:rPr>
                <w:rFonts w:ascii="Calibri" w:hAnsi="Calibri" w:cs="Calibri"/>
                <w:b/>
                <w:sz w:val="22"/>
                <w:szCs w:val="22"/>
              </w:rPr>
            </w:pPr>
            <w:r w:rsidRPr="00206436">
              <w:rPr>
                <w:rFonts w:ascii="Calibri" w:hAnsi="Calibri" w:cs="Calibri"/>
                <w:b/>
                <w:sz w:val="22"/>
                <w:szCs w:val="22"/>
              </w:rPr>
              <w:t>Essential/</w:t>
            </w:r>
          </w:p>
          <w:p w14:paraId="7800AB82" w14:textId="77777777" w:rsidR="004E55EA" w:rsidRPr="00206436" w:rsidRDefault="004E55EA" w:rsidP="004E55EA">
            <w:pPr>
              <w:rPr>
                <w:rFonts w:ascii="Calibri" w:hAnsi="Calibri" w:cs="Calibri"/>
                <w:b/>
                <w:sz w:val="22"/>
                <w:szCs w:val="22"/>
              </w:rPr>
            </w:pPr>
            <w:r w:rsidRPr="00206436">
              <w:rPr>
                <w:rFonts w:ascii="Calibri" w:hAnsi="Calibri" w:cs="Calibri"/>
                <w:b/>
                <w:sz w:val="22"/>
                <w:szCs w:val="22"/>
              </w:rPr>
              <w:t>Desirable</w:t>
            </w:r>
          </w:p>
        </w:tc>
      </w:tr>
      <w:tr w:rsidR="00A826EF" w:rsidRPr="00206436" w14:paraId="3B809E65" w14:textId="77777777" w:rsidTr="00AD1545">
        <w:trPr>
          <w:trHeight w:val="427"/>
          <w:jc w:val="center"/>
        </w:trPr>
        <w:tc>
          <w:tcPr>
            <w:tcW w:w="8601" w:type="dxa"/>
            <w:gridSpan w:val="2"/>
            <w:tcBorders>
              <w:top w:val="single" w:sz="4" w:space="0" w:color="auto"/>
              <w:left w:val="single" w:sz="6" w:space="0" w:color="auto"/>
              <w:bottom w:val="single" w:sz="6" w:space="0" w:color="auto"/>
              <w:right w:val="single" w:sz="6" w:space="0" w:color="auto"/>
            </w:tcBorders>
            <w:vAlign w:val="center"/>
          </w:tcPr>
          <w:p w14:paraId="117C4679" w14:textId="616CC792" w:rsidR="00F111B5" w:rsidRPr="00206436" w:rsidRDefault="2782CDAD" w:rsidP="65728969">
            <w:pPr>
              <w:spacing w:before="120"/>
              <w:rPr>
                <w:rFonts w:ascii="Calibri" w:hAnsi="Calibri" w:cs="Calibri"/>
                <w:sz w:val="22"/>
                <w:szCs w:val="22"/>
              </w:rPr>
            </w:pPr>
            <w:r w:rsidRPr="65728969">
              <w:rPr>
                <w:rFonts w:ascii="Calibri" w:hAnsi="Calibri" w:cs="Calibri"/>
                <w:sz w:val="22"/>
                <w:szCs w:val="22"/>
              </w:rPr>
              <w:t>2 A levels, HNC, HND, NVQ level 4, or equivalent</w:t>
            </w:r>
            <w:r w:rsidR="7425A77C" w:rsidRPr="65728969">
              <w:rPr>
                <w:rFonts w:ascii="Calibri" w:hAnsi="Calibri" w:cs="Calibri"/>
                <w:sz w:val="22"/>
                <w:szCs w:val="22"/>
              </w:rPr>
              <w:t xml:space="preserve"> experience that demonstrates the knowledge and skill </w:t>
            </w:r>
            <w:r w:rsidR="7A8C459F" w:rsidRPr="65728969">
              <w:rPr>
                <w:rFonts w:ascii="Calibri" w:hAnsi="Calibri" w:cs="Calibri"/>
                <w:sz w:val="22"/>
                <w:szCs w:val="22"/>
              </w:rPr>
              <w:t>gained at this level of education</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1485EB32" w:rsidR="00A826EF" w:rsidRPr="00206436" w:rsidRDefault="000A7FBD" w:rsidP="00880FAD">
            <w:pPr>
              <w:spacing w:before="120"/>
              <w:rPr>
                <w:rFonts w:ascii="Calibri" w:hAnsi="Calibri" w:cs="Calibri"/>
                <w:b/>
                <w:sz w:val="22"/>
                <w:szCs w:val="22"/>
              </w:rPr>
            </w:pPr>
            <w:r w:rsidRPr="00206436">
              <w:rPr>
                <w:rFonts w:ascii="Calibri" w:hAnsi="Calibri" w:cs="Calibri"/>
                <w:b/>
                <w:sz w:val="22"/>
                <w:szCs w:val="22"/>
              </w:rPr>
              <w:t>Essential</w:t>
            </w:r>
          </w:p>
        </w:tc>
      </w:tr>
      <w:tr w:rsidR="00AC0209" w:rsidRPr="00206436" w14:paraId="689A5990" w14:textId="77777777" w:rsidTr="00AD1545">
        <w:trPr>
          <w:jc w:val="center"/>
        </w:trPr>
        <w:tc>
          <w:tcPr>
            <w:tcW w:w="8601" w:type="dxa"/>
            <w:gridSpan w:val="2"/>
            <w:tcBorders>
              <w:top w:val="single" w:sz="6" w:space="0" w:color="auto"/>
              <w:left w:val="single" w:sz="6" w:space="0" w:color="auto"/>
              <w:bottom w:val="single" w:sz="6" w:space="0" w:color="auto"/>
              <w:right w:val="single" w:sz="6" w:space="0" w:color="auto"/>
            </w:tcBorders>
            <w:vAlign w:val="center"/>
          </w:tcPr>
          <w:p w14:paraId="13F1B478" w14:textId="7841E41A" w:rsidR="00AC0209" w:rsidRPr="00206436" w:rsidRDefault="00EC5E3F" w:rsidP="001C28E6">
            <w:pPr>
              <w:pStyle w:val="NormalWeb"/>
              <w:spacing w:before="120" w:beforeAutospacing="0" w:after="0" w:afterAutospacing="0"/>
              <w:rPr>
                <w:rFonts w:ascii="Calibri" w:hAnsi="Calibri" w:cs="Calibri"/>
                <w:sz w:val="22"/>
                <w:szCs w:val="22"/>
              </w:rPr>
            </w:pPr>
            <w:r w:rsidRPr="00206436">
              <w:rPr>
                <w:rFonts w:ascii="Calibri" w:hAnsi="Calibri" w:cs="Calibri"/>
                <w:sz w:val="22"/>
                <w:szCs w:val="22"/>
              </w:rPr>
              <w:t>Bachelor’s degree or equivalent professional qualification</w:t>
            </w:r>
            <w:r w:rsidR="00CF7374" w:rsidRPr="00206436">
              <w:rPr>
                <w:rFonts w:ascii="Calibri" w:hAnsi="Calibri" w:cs="Calibri"/>
                <w:sz w:val="22"/>
                <w:szCs w:val="22"/>
              </w:rPr>
              <w:t>.</w:t>
            </w:r>
          </w:p>
        </w:tc>
        <w:tc>
          <w:tcPr>
            <w:tcW w:w="1616" w:type="dxa"/>
            <w:tcBorders>
              <w:top w:val="single" w:sz="6" w:space="0" w:color="auto"/>
              <w:left w:val="single" w:sz="6" w:space="0" w:color="auto"/>
              <w:bottom w:val="single" w:sz="6" w:space="0" w:color="auto"/>
              <w:right w:val="single" w:sz="6" w:space="0" w:color="auto"/>
            </w:tcBorders>
          </w:tcPr>
          <w:p w14:paraId="3AA50AC1" w14:textId="06BC7E47" w:rsidR="00AC0209" w:rsidRPr="00206436" w:rsidRDefault="00CF7374" w:rsidP="00880FAD">
            <w:pPr>
              <w:spacing w:before="120"/>
              <w:rPr>
                <w:rFonts w:ascii="Calibri" w:hAnsi="Calibri" w:cs="Calibri"/>
                <w:b/>
                <w:sz w:val="22"/>
                <w:szCs w:val="22"/>
              </w:rPr>
            </w:pPr>
            <w:r w:rsidRPr="00206436">
              <w:rPr>
                <w:rFonts w:ascii="Calibri" w:hAnsi="Calibri" w:cs="Calibri"/>
                <w:b/>
                <w:sz w:val="22"/>
                <w:szCs w:val="22"/>
              </w:rPr>
              <w:t>Desirable</w:t>
            </w:r>
          </w:p>
        </w:tc>
      </w:tr>
    </w:tbl>
    <w:p w14:paraId="28893D7F" w14:textId="7CE616E8" w:rsidR="00B833AC" w:rsidRPr="00206436" w:rsidRDefault="00B833AC" w:rsidP="00516E32">
      <w:pPr>
        <w:spacing w:before="120" w:after="120"/>
        <w:ind w:left="-426"/>
        <w:rPr>
          <w:rFonts w:ascii="Calibri" w:hAnsi="Calibri" w:cs="Calibri"/>
          <w:sz w:val="22"/>
          <w:szCs w:val="22"/>
        </w:rPr>
      </w:pPr>
    </w:p>
    <w:p w14:paraId="06C779A6" w14:textId="7690B554" w:rsidR="00880FAD" w:rsidRPr="00A826EF" w:rsidRDefault="00880FAD" w:rsidP="00516E32">
      <w:pPr>
        <w:spacing w:before="120" w:after="120"/>
        <w:ind w:left="-426"/>
        <w:rPr>
          <w:rFonts w:asciiTheme="minorHAnsi" w:hAnsiTheme="minorHAnsi" w:cstheme="minorHAnsi"/>
          <w:sz w:val="22"/>
          <w:szCs w:val="22"/>
        </w:rPr>
      </w:pPr>
      <w:r w:rsidRPr="00A826EF">
        <w:rPr>
          <w:rFonts w:asciiTheme="minorHAnsi" w:hAnsiTheme="minorHAnsi" w:cstheme="minorHAnsi"/>
          <w:sz w:val="22"/>
          <w:szCs w:val="22"/>
        </w:rPr>
        <w:t xml:space="preserve">Minimum levels of knowledge, skills and experience required for this </w:t>
      </w:r>
      <w:proofErr w:type="gramStart"/>
      <w:r w:rsidRPr="00A826EF">
        <w:rPr>
          <w:rFonts w:asciiTheme="minorHAnsi" w:hAnsiTheme="minorHAnsi" w:cstheme="minorHAnsi"/>
          <w:sz w:val="22"/>
          <w:szCs w:val="22"/>
        </w:rPr>
        <w:t>job</w:t>
      </w:r>
      <w:proofErr w:type="gramEnd"/>
    </w:p>
    <w:tbl>
      <w:tblPr>
        <w:tblpPr w:leftFromText="180" w:rightFromText="180" w:vertAnchor="text" w:horzAnchor="margin" w:tblpX="-322" w:tblpY="26"/>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5"/>
        <w:gridCol w:w="4195"/>
        <w:gridCol w:w="1894"/>
      </w:tblGrid>
      <w:tr w:rsidR="00A76ECE" w:rsidRPr="00A826EF" w14:paraId="6D5F8B2D" w14:textId="77777777" w:rsidTr="65728969">
        <w:trPr>
          <w:cantSplit/>
          <w:trHeight w:val="368"/>
        </w:trPr>
        <w:tc>
          <w:tcPr>
            <w:tcW w:w="8170" w:type="dxa"/>
            <w:gridSpan w:val="2"/>
            <w:shd w:val="clear" w:color="auto" w:fill="auto"/>
          </w:tcPr>
          <w:p w14:paraId="6AD823D7" w14:textId="1CA39A74" w:rsidR="00A76ECE" w:rsidRPr="00A76ECE" w:rsidRDefault="00A76ECE" w:rsidP="00A76ECE">
            <w:pPr>
              <w:pStyle w:val="Heading2"/>
              <w:tabs>
                <w:tab w:val="right" w:leader="dot" w:pos="8080"/>
              </w:tabs>
              <w:rPr>
                <w:rFonts w:asciiTheme="minorHAnsi" w:hAnsiTheme="minorHAnsi" w:cstheme="minorHAnsi"/>
                <w:bCs w:val="0"/>
                <w:i w:val="0"/>
                <w:iCs w:val="0"/>
                <w:sz w:val="22"/>
                <w:szCs w:val="22"/>
              </w:rPr>
            </w:pPr>
            <w:r w:rsidRPr="00A76ECE">
              <w:rPr>
                <w:rFonts w:asciiTheme="minorHAnsi" w:hAnsiTheme="minorHAnsi" w:cstheme="minorHAnsi"/>
                <w:i w:val="0"/>
                <w:iCs w:val="0"/>
                <w:sz w:val="22"/>
                <w:szCs w:val="22"/>
              </w:rPr>
              <w:t>Knowledge</w:t>
            </w:r>
          </w:p>
        </w:tc>
        <w:tc>
          <w:tcPr>
            <w:tcW w:w="1894" w:type="dxa"/>
            <w:tcBorders>
              <w:left w:val="nil"/>
            </w:tcBorders>
          </w:tcPr>
          <w:p w14:paraId="00E3EDAA" w14:textId="77777777" w:rsidR="00A76ECE" w:rsidRPr="00A826EF" w:rsidRDefault="00A76ECE" w:rsidP="00A76ECE">
            <w:pPr>
              <w:pStyle w:val="Heading2"/>
              <w:tabs>
                <w:tab w:val="right" w:leader="dot" w:pos="8080"/>
              </w:tabs>
              <w:spacing w:before="0" w:after="0"/>
              <w:rPr>
                <w:rFonts w:asciiTheme="minorHAnsi" w:hAnsiTheme="minorHAnsi" w:cstheme="minorHAnsi"/>
                <w:bCs w:val="0"/>
                <w:i w:val="0"/>
                <w:sz w:val="22"/>
                <w:szCs w:val="22"/>
              </w:rPr>
            </w:pPr>
            <w:r w:rsidRPr="00A826EF">
              <w:rPr>
                <w:rFonts w:asciiTheme="minorHAnsi" w:hAnsiTheme="minorHAnsi" w:cstheme="minorHAnsi"/>
                <w:bCs w:val="0"/>
                <w:i w:val="0"/>
                <w:sz w:val="22"/>
                <w:szCs w:val="22"/>
              </w:rPr>
              <w:t>Essential/</w:t>
            </w:r>
          </w:p>
          <w:p w14:paraId="43213E4B" w14:textId="77777777" w:rsidR="00A76ECE" w:rsidRPr="00A826EF" w:rsidRDefault="00A76ECE" w:rsidP="00A76ECE">
            <w:pPr>
              <w:pStyle w:val="Heading2"/>
              <w:tabs>
                <w:tab w:val="right" w:leader="dot" w:pos="8080"/>
              </w:tabs>
              <w:spacing w:before="0" w:after="0"/>
              <w:rPr>
                <w:rFonts w:asciiTheme="minorHAnsi" w:hAnsiTheme="minorHAnsi" w:cstheme="minorHAnsi"/>
                <w:bCs w:val="0"/>
                <w:i w:val="0"/>
                <w:sz w:val="22"/>
                <w:szCs w:val="22"/>
              </w:rPr>
            </w:pPr>
            <w:r w:rsidRPr="00A826EF">
              <w:rPr>
                <w:rFonts w:asciiTheme="minorHAnsi" w:hAnsiTheme="minorHAnsi" w:cstheme="minorHAnsi"/>
                <w:bCs w:val="0"/>
                <w:i w:val="0"/>
                <w:sz w:val="22"/>
                <w:szCs w:val="22"/>
              </w:rPr>
              <w:t>Desirable</w:t>
            </w:r>
          </w:p>
        </w:tc>
      </w:tr>
      <w:tr w:rsidR="00A37DFF" w:rsidRPr="00A826EF" w14:paraId="41AB2572" w14:textId="77777777" w:rsidTr="65728969">
        <w:tc>
          <w:tcPr>
            <w:tcW w:w="8170" w:type="dxa"/>
            <w:gridSpan w:val="2"/>
          </w:tcPr>
          <w:p w14:paraId="53E82CE7" w14:textId="7D799D5C" w:rsidR="000C5BDC" w:rsidRDefault="21051236" w:rsidP="003A4039">
            <w:pPr>
              <w:rPr>
                <w:rFonts w:asciiTheme="minorHAnsi" w:hAnsiTheme="minorHAnsi" w:cstheme="minorHAnsi"/>
                <w:b/>
                <w:bCs/>
                <w:color w:val="000000"/>
                <w:sz w:val="22"/>
                <w:szCs w:val="22"/>
              </w:rPr>
            </w:pPr>
            <w:r w:rsidRPr="65728969">
              <w:rPr>
                <w:rFonts w:asciiTheme="minorHAnsi" w:hAnsiTheme="minorHAnsi" w:cstheme="minorBidi"/>
                <w:b/>
                <w:bCs/>
                <w:color w:val="000000" w:themeColor="text1"/>
                <w:sz w:val="22"/>
                <w:szCs w:val="22"/>
              </w:rPr>
              <w:t>Technical Understanding</w:t>
            </w:r>
          </w:p>
          <w:p w14:paraId="7E086719" w14:textId="316FFA39" w:rsidR="00A94D97" w:rsidRPr="005A6142" w:rsidRDefault="00A94D97" w:rsidP="65728969">
            <w:pPr>
              <w:spacing w:before="120"/>
              <w:rPr>
                <w:rFonts w:asciiTheme="minorHAnsi" w:hAnsiTheme="minorHAnsi" w:cstheme="minorBidi"/>
                <w:b/>
                <w:bCs/>
                <w:color w:val="000000" w:themeColor="text1"/>
                <w:sz w:val="22"/>
                <w:szCs w:val="22"/>
              </w:rPr>
            </w:pPr>
          </w:p>
          <w:p w14:paraId="4DCD130A" w14:textId="62BDB8F4" w:rsidR="00A94D97" w:rsidRPr="005A6142" w:rsidRDefault="5A040F92" w:rsidP="65728969">
            <w:pPr>
              <w:pStyle w:val="ListParagraph"/>
              <w:numPr>
                <w:ilvl w:val="0"/>
                <w:numId w:val="41"/>
              </w:numPr>
              <w:tabs>
                <w:tab w:val="right" w:leader="dot" w:pos="8080"/>
              </w:tabs>
              <w:spacing w:before="120"/>
              <w:ind w:left="447" w:hanging="283"/>
              <w:rPr>
                <w:rFonts w:asciiTheme="minorHAnsi" w:hAnsiTheme="minorHAnsi" w:cstheme="minorBidi"/>
              </w:rPr>
            </w:pPr>
            <w:r w:rsidRPr="65728969">
              <w:rPr>
                <w:rFonts w:asciiTheme="minorHAnsi" w:hAnsiTheme="minorHAnsi" w:cstheme="minorBidi"/>
              </w:rPr>
              <w:t>An understanding of what is involved working in a data environment.</w:t>
            </w:r>
            <w:r w:rsidR="00A94D97">
              <w:br/>
            </w:r>
          </w:p>
          <w:p w14:paraId="17AB03B7" w14:textId="78222432" w:rsidR="00A94D97" w:rsidRPr="005A6142" w:rsidRDefault="5A040F92" w:rsidP="65728969">
            <w:pPr>
              <w:pStyle w:val="ListParagraph"/>
              <w:numPr>
                <w:ilvl w:val="0"/>
                <w:numId w:val="41"/>
              </w:numPr>
              <w:tabs>
                <w:tab w:val="right" w:leader="dot" w:pos="8080"/>
              </w:tabs>
              <w:spacing w:before="120"/>
              <w:ind w:left="447" w:hanging="283"/>
              <w:rPr>
                <w:rFonts w:asciiTheme="minorHAnsi" w:hAnsiTheme="minorHAnsi" w:cstheme="minorBidi"/>
              </w:rPr>
            </w:pPr>
            <w:r w:rsidRPr="65728969">
              <w:rPr>
                <w:rFonts w:asciiTheme="minorHAnsi" w:hAnsiTheme="minorHAnsi" w:cstheme="minorBidi"/>
              </w:rPr>
              <w:t>Knowledge of database structure and creation including table joins and the implications on data</w:t>
            </w:r>
            <w:r w:rsidR="00A94D97">
              <w:br/>
            </w:r>
          </w:p>
          <w:p w14:paraId="380D5D66" w14:textId="5E672A49" w:rsidR="00A94D97" w:rsidRPr="005A6142" w:rsidRDefault="5A040F92" w:rsidP="65728969">
            <w:pPr>
              <w:pStyle w:val="ListParagraph"/>
              <w:numPr>
                <w:ilvl w:val="0"/>
                <w:numId w:val="41"/>
              </w:numPr>
              <w:tabs>
                <w:tab w:val="right" w:leader="dot" w:pos="8080"/>
              </w:tabs>
              <w:spacing w:before="120"/>
              <w:ind w:left="447" w:hanging="283"/>
            </w:pPr>
            <w:r w:rsidRPr="65728969">
              <w:t>An excellent understanding of the ETL (extraction, transform and load) proce</w:t>
            </w:r>
            <w:r w:rsidR="1B50F147" w:rsidRPr="65728969">
              <w:t>ss</w:t>
            </w:r>
            <w:r w:rsidR="00A94D97">
              <w:br/>
            </w:r>
          </w:p>
          <w:p w14:paraId="516736E0" w14:textId="36257379" w:rsidR="00A94D97" w:rsidRPr="005A6142" w:rsidRDefault="5653AECB" w:rsidP="65728969">
            <w:pPr>
              <w:pStyle w:val="ListParagraph"/>
              <w:numPr>
                <w:ilvl w:val="0"/>
                <w:numId w:val="41"/>
              </w:numPr>
              <w:tabs>
                <w:tab w:val="right" w:leader="dot" w:pos="8080"/>
              </w:tabs>
              <w:spacing w:before="120"/>
              <w:ind w:left="447" w:hanging="283"/>
            </w:pPr>
            <w:r w:rsidRPr="65728969">
              <w:t xml:space="preserve">Knowledge of </w:t>
            </w:r>
            <w:r w:rsidR="62602D04" w:rsidRPr="65728969">
              <w:t>specialist coding software (</w:t>
            </w:r>
            <w:r w:rsidR="26433101" w:rsidRPr="65728969">
              <w:t>Microsoft SQL Server Reporting Services</w:t>
            </w:r>
            <w:r w:rsidR="5C7DC8C2" w:rsidRPr="65728969">
              <w:t xml:space="preserve">, </w:t>
            </w:r>
            <w:r w:rsidR="26433101" w:rsidRPr="65728969">
              <w:t>Crystal reports</w:t>
            </w:r>
            <w:r w:rsidR="5AB91D2E" w:rsidRPr="65728969">
              <w:t xml:space="preserve">, </w:t>
            </w:r>
            <w:r w:rsidR="26433101" w:rsidRPr="65728969">
              <w:t>SQL, T-SQL and PL/SQL</w:t>
            </w:r>
            <w:r w:rsidR="42B3F460" w:rsidRPr="65728969">
              <w:t xml:space="preserve">, </w:t>
            </w:r>
            <w:r w:rsidR="26433101" w:rsidRPr="65728969">
              <w:t>Microsoft SQL Server Analysis Services</w:t>
            </w:r>
            <w:r w:rsidR="3A913D8E" w:rsidRPr="65728969">
              <w:t>)</w:t>
            </w:r>
            <w:r w:rsidR="00A94D97">
              <w:br/>
            </w:r>
          </w:p>
          <w:p w14:paraId="676D830F" w14:textId="5A6CA3AD" w:rsidR="00A94D97" w:rsidRPr="005A6142" w:rsidRDefault="70C119D1" w:rsidP="65728969">
            <w:pPr>
              <w:pStyle w:val="ListParagraph"/>
              <w:numPr>
                <w:ilvl w:val="0"/>
                <w:numId w:val="41"/>
              </w:numPr>
              <w:tabs>
                <w:tab w:val="right" w:leader="dot" w:pos="8080"/>
              </w:tabs>
              <w:spacing w:before="120"/>
              <w:ind w:left="447" w:hanging="283"/>
            </w:pPr>
            <w:r w:rsidRPr="65728969">
              <w:t>An u</w:t>
            </w:r>
            <w:r w:rsidR="0270DAB2" w:rsidRPr="65728969">
              <w:t xml:space="preserve">nderstanding of </w:t>
            </w:r>
            <w:r w:rsidR="0552D7E9" w:rsidRPr="65728969">
              <w:t>specialist data analytical software (</w:t>
            </w:r>
            <w:proofErr w:type="gramStart"/>
            <w:r w:rsidR="0552D7E9" w:rsidRPr="65728969">
              <w:t>e.g.</w:t>
            </w:r>
            <w:proofErr w:type="gramEnd"/>
            <w:r w:rsidR="0552D7E9" w:rsidRPr="65728969">
              <w:t xml:space="preserve"> Databases, Geographical Information Systems, data visualisation platform such as Power BI, smart survey, R)</w:t>
            </w:r>
            <w:r w:rsidR="00A94D97">
              <w:br/>
            </w:r>
          </w:p>
          <w:p w14:paraId="0B0845AA" w14:textId="6BB0399F" w:rsidR="00A94D97" w:rsidRPr="005A6142" w:rsidRDefault="6B7CF905" w:rsidP="65728969">
            <w:pPr>
              <w:pStyle w:val="ListParagraph"/>
              <w:numPr>
                <w:ilvl w:val="0"/>
                <w:numId w:val="41"/>
              </w:numPr>
              <w:tabs>
                <w:tab w:val="right" w:leader="dot" w:pos="8080"/>
              </w:tabs>
              <w:spacing w:before="120"/>
              <w:ind w:left="447" w:hanging="283"/>
              <w:rPr>
                <w:sz w:val="24"/>
                <w:szCs w:val="24"/>
              </w:rPr>
            </w:pPr>
            <w:r w:rsidRPr="65728969">
              <w:rPr>
                <w:sz w:val="24"/>
                <w:szCs w:val="24"/>
              </w:rPr>
              <w:t>A</w:t>
            </w:r>
            <w:r w:rsidR="26433101" w:rsidRPr="65728969">
              <w:rPr>
                <w:sz w:val="24"/>
                <w:szCs w:val="24"/>
              </w:rPr>
              <w:t>n understanding of one or more of the following lines of business applications:</w:t>
            </w:r>
          </w:p>
          <w:p w14:paraId="576553D0" w14:textId="77777777" w:rsidR="00A94D97" w:rsidRPr="005A6142" w:rsidRDefault="26433101" w:rsidP="65728969">
            <w:pPr>
              <w:tabs>
                <w:tab w:val="center" w:pos="4153"/>
                <w:tab w:val="right" w:pos="8306"/>
              </w:tabs>
              <w:ind w:left="447"/>
              <w:rPr>
                <w:rFonts w:ascii="Calibri" w:eastAsia="Calibri" w:hAnsi="Calibri"/>
              </w:rPr>
            </w:pPr>
            <w:r w:rsidRPr="65728969">
              <w:rPr>
                <w:rFonts w:ascii="Calibri" w:eastAsia="Calibri" w:hAnsi="Calibri"/>
              </w:rPr>
              <w:t>Capita ONE</w:t>
            </w:r>
          </w:p>
          <w:p w14:paraId="654D3039" w14:textId="77777777" w:rsidR="00A94D97" w:rsidRPr="005A6142" w:rsidRDefault="26433101" w:rsidP="65728969">
            <w:pPr>
              <w:tabs>
                <w:tab w:val="center" w:pos="4153"/>
                <w:tab w:val="right" w:pos="8306"/>
              </w:tabs>
              <w:ind w:left="447"/>
              <w:rPr>
                <w:rFonts w:ascii="Calibri" w:eastAsia="Calibri" w:hAnsi="Calibri"/>
              </w:rPr>
            </w:pPr>
            <w:r w:rsidRPr="65728969">
              <w:rPr>
                <w:rFonts w:ascii="Calibri" w:eastAsia="Calibri" w:hAnsi="Calibri"/>
              </w:rPr>
              <w:t>Mosaic</w:t>
            </w:r>
          </w:p>
          <w:p w14:paraId="5D3FD67E" w14:textId="77777777" w:rsidR="00A94D97" w:rsidRPr="005A6142" w:rsidRDefault="26433101" w:rsidP="65728969">
            <w:pPr>
              <w:tabs>
                <w:tab w:val="center" w:pos="4153"/>
                <w:tab w:val="right" w:pos="8306"/>
              </w:tabs>
              <w:ind w:left="447"/>
              <w:rPr>
                <w:rFonts w:ascii="Calibri" w:eastAsia="Calibri" w:hAnsi="Calibri"/>
              </w:rPr>
            </w:pPr>
            <w:proofErr w:type="spellStart"/>
            <w:r w:rsidRPr="65728969">
              <w:rPr>
                <w:rFonts w:ascii="Calibri" w:eastAsia="Calibri" w:hAnsi="Calibri"/>
              </w:rPr>
              <w:lastRenderedPageBreak/>
              <w:t>Liquidlogic</w:t>
            </w:r>
            <w:proofErr w:type="spellEnd"/>
            <w:r w:rsidRPr="65728969">
              <w:rPr>
                <w:rFonts w:ascii="Calibri" w:eastAsia="Calibri" w:hAnsi="Calibri"/>
              </w:rPr>
              <w:t xml:space="preserve"> Children’s System</w:t>
            </w:r>
          </w:p>
          <w:p w14:paraId="75148D2A" w14:textId="77777777" w:rsidR="00A94D97" w:rsidRPr="005A6142" w:rsidRDefault="26433101" w:rsidP="65728969">
            <w:pPr>
              <w:tabs>
                <w:tab w:val="center" w:pos="4153"/>
                <w:tab w:val="right" w:pos="8306"/>
              </w:tabs>
              <w:ind w:left="447"/>
              <w:rPr>
                <w:rFonts w:ascii="Calibri" w:eastAsia="Calibri" w:hAnsi="Calibri"/>
              </w:rPr>
            </w:pPr>
            <w:r w:rsidRPr="65728969">
              <w:rPr>
                <w:rFonts w:ascii="Calibri" w:eastAsia="Calibri" w:hAnsi="Calibri"/>
              </w:rPr>
              <w:t>DPS</w:t>
            </w:r>
          </w:p>
          <w:p w14:paraId="68FA4939" w14:textId="010F6596" w:rsidR="00CD2474" w:rsidRPr="005A6142" w:rsidRDefault="26433101" w:rsidP="65728969">
            <w:pPr>
              <w:ind w:left="447"/>
              <w:rPr>
                <w:rFonts w:ascii="Calibri" w:eastAsia="Calibri" w:hAnsi="Calibri"/>
              </w:rPr>
            </w:pPr>
            <w:r w:rsidRPr="65728969">
              <w:rPr>
                <w:rFonts w:ascii="Calibri" w:eastAsia="Calibri" w:hAnsi="Calibri"/>
              </w:rPr>
              <w:t>Tribal K2</w:t>
            </w:r>
          </w:p>
          <w:p w14:paraId="6904E9F4" w14:textId="125F317D" w:rsidR="00A94D97" w:rsidRPr="00FB4654" w:rsidRDefault="00A94D97" w:rsidP="00A94D97">
            <w:pPr>
              <w:rPr>
                <w:rFonts w:asciiTheme="minorHAnsi" w:hAnsiTheme="minorHAnsi" w:cstheme="minorHAnsi"/>
                <w:color w:val="000000"/>
              </w:rPr>
            </w:pPr>
          </w:p>
        </w:tc>
        <w:tc>
          <w:tcPr>
            <w:tcW w:w="1894" w:type="dxa"/>
          </w:tcPr>
          <w:p w14:paraId="783D90C7" w14:textId="221B96E0" w:rsidR="65728969" w:rsidRDefault="65728969" w:rsidP="65728969">
            <w:pPr>
              <w:tabs>
                <w:tab w:val="right" w:leader="dot" w:pos="8080"/>
              </w:tabs>
              <w:rPr>
                <w:rFonts w:asciiTheme="minorHAnsi" w:hAnsiTheme="minorHAnsi" w:cstheme="minorBidi"/>
                <w:b/>
                <w:bCs/>
                <w:sz w:val="22"/>
                <w:szCs w:val="22"/>
              </w:rPr>
            </w:pPr>
            <w:r>
              <w:lastRenderedPageBreak/>
              <w:br/>
            </w:r>
            <w:r>
              <w:br/>
            </w:r>
            <w:r w:rsidR="007B67AC">
              <w:rPr>
                <w:rFonts w:asciiTheme="minorHAnsi" w:hAnsiTheme="minorHAnsi" w:cstheme="minorBidi"/>
                <w:b/>
                <w:bCs/>
                <w:sz w:val="22"/>
                <w:szCs w:val="22"/>
              </w:rPr>
              <w:br/>
            </w:r>
            <w:r w:rsidR="7194D0F8" w:rsidRPr="65728969">
              <w:rPr>
                <w:rFonts w:asciiTheme="minorHAnsi" w:hAnsiTheme="minorHAnsi" w:cstheme="minorBidi"/>
                <w:b/>
                <w:bCs/>
                <w:sz w:val="22"/>
                <w:szCs w:val="22"/>
              </w:rPr>
              <w:t>Essential</w:t>
            </w:r>
          </w:p>
          <w:p w14:paraId="5246FFBA" w14:textId="77777777" w:rsidR="007B67AC" w:rsidRDefault="007B67AC" w:rsidP="65728969">
            <w:pPr>
              <w:tabs>
                <w:tab w:val="right" w:leader="dot" w:pos="8080"/>
              </w:tabs>
              <w:rPr>
                <w:rFonts w:asciiTheme="minorHAnsi" w:hAnsiTheme="minorHAnsi" w:cstheme="minorBidi"/>
                <w:b/>
                <w:bCs/>
                <w:sz w:val="22"/>
                <w:szCs w:val="22"/>
              </w:rPr>
            </w:pPr>
          </w:p>
          <w:p w14:paraId="5D1D0270" w14:textId="6903CFC7" w:rsidR="7194D0F8" w:rsidRDefault="7194D0F8" w:rsidP="65728969">
            <w:pPr>
              <w:tabs>
                <w:tab w:val="right" w:leader="dot" w:pos="8080"/>
              </w:tabs>
              <w:rPr>
                <w:rFonts w:asciiTheme="minorHAnsi" w:hAnsiTheme="minorHAnsi" w:cstheme="minorBidi"/>
                <w:b/>
                <w:bCs/>
                <w:sz w:val="22"/>
                <w:szCs w:val="22"/>
              </w:rPr>
            </w:pPr>
            <w:r w:rsidRPr="65728969">
              <w:rPr>
                <w:rFonts w:asciiTheme="minorHAnsi" w:hAnsiTheme="minorHAnsi" w:cstheme="minorBidi"/>
                <w:b/>
                <w:bCs/>
                <w:sz w:val="22"/>
                <w:szCs w:val="22"/>
              </w:rPr>
              <w:t>Essential</w:t>
            </w:r>
          </w:p>
          <w:p w14:paraId="7B5BB60A" w14:textId="73351A4F" w:rsidR="65728969" w:rsidRDefault="65728969" w:rsidP="65728969">
            <w:pPr>
              <w:tabs>
                <w:tab w:val="right" w:leader="dot" w:pos="8080"/>
              </w:tabs>
              <w:rPr>
                <w:rFonts w:asciiTheme="minorHAnsi" w:hAnsiTheme="minorHAnsi" w:cstheme="minorBidi"/>
                <w:b/>
                <w:bCs/>
                <w:sz w:val="22"/>
                <w:szCs w:val="22"/>
              </w:rPr>
            </w:pPr>
          </w:p>
          <w:p w14:paraId="403E6004" w14:textId="0648F63F" w:rsidR="65728969" w:rsidRDefault="65728969" w:rsidP="65728969">
            <w:pPr>
              <w:tabs>
                <w:tab w:val="right" w:leader="dot" w:pos="8080"/>
              </w:tabs>
              <w:rPr>
                <w:rFonts w:asciiTheme="minorHAnsi" w:hAnsiTheme="minorHAnsi" w:cstheme="minorBidi"/>
                <w:b/>
                <w:bCs/>
                <w:sz w:val="22"/>
                <w:szCs w:val="22"/>
              </w:rPr>
            </w:pPr>
          </w:p>
          <w:p w14:paraId="1C192DF2" w14:textId="08CD603C" w:rsidR="7194D0F8" w:rsidRDefault="007B67AC" w:rsidP="65728969">
            <w:pPr>
              <w:tabs>
                <w:tab w:val="right" w:leader="dot" w:pos="8080"/>
              </w:tabs>
              <w:rPr>
                <w:rFonts w:asciiTheme="minorHAnsi" w:hAnsiTheme="minorHAnsi" w:cstheme="minorBidi"/>
                <w:b/>
                <w:bCs/>
                <w:sz w:val="22"/>
                <w:szCs w:val="22"/>
              </w:rPr>
            </w:pPr>
            <w:r>
              <w:rPr>
                <w:rFonts w:asciiTheme="minorHAnsi" w:hAnsiTheme="minorHAnsi" w:cstheme="minorBidi"/>
                <w:b/>
                <w:bCs/>
                <w:sz w:val="22"/>
                <w:szCs w:val="22"/>
              </w:rPr>
              <w:br/>
            </w:r>
            <w:r w:rsidR="7194D0F8" w:rsidRPr="65728969">
              <w:rPr>
                <w:rFonts w:asciiTheme="minorHAnsi" w:hAnsiTheme="minorHAnsi" w:cstheme="minorBidi"/>
                <w:b/>
                <w:bCs/>
                <w:sz w:val="22"/>
                <w:szCs w:val="22"/>
              </w:rPr>
              <w:t>Essential</w:t>
            </w:r>
          </w:p>
          <w:p w14:paraId="11F5697D" w14:textId="6C525736" w:rsidR="65728969" w:rsidRDefault="65728969" w:rsidP="65728969">
            <w:pPr>
              <w:tabs>
                <w:tab w:val="right" w:leader="dot" w:pos="8080"/>
              </w:tabs>
              <w:spacing w:before="120"/>
              <w:rPr>
                <w:rFonts w:asciiTheme="minorHAnsi" w:hAnsiTheme="minorHAnsi" w:cstheme="minorBidi"/>
                <w:sz w:val="22"/>
                <w:szCs w:val="22"/>
              </w:rPr>
            </w:pPr>
          </w:p>
          <w:p w14:paraId="75D6E530" w14:textId="28790742" w:rsidR="00FE5529" w:rsidRPr="00FE5529" w:rsidRDefault="26433101" w:rsidP="65728969">
            <w:pPr>
              <w:tabs>
                <w:tab w:val="right" w:leader="dot" w:pos="8080"/>
              </w:tabs>
              <w:spacing w:before="120"/>
              <w:rPr>
                <w:rFonts w:asciiTheme="minorHAnsi" w:hAnsiTheme="minorHAnsi" w:cstheme="minorBidi"/>
                <w:b/>
                <w:bCs/>
                <w:sz w:val="22"/>
                <w:szCs w:val="22"/>
              </w:rPr>
            </w:pPr>
            <w:r w:rsidRPr="65728969">
              <w:rPr>
                <w:rFonts w:asciiTheme="minorHAnsi" w:hAnsiTheme="minorHAnsi" w:cstheme="minorBidi"/>
                <w:b/>
                <w:bCs/>
                <w:sz w:val="22"/>
                <w:szCs w:val="22"/>
              </w:rPr>
              <w:t>Essential</w:t>
            </w:r>
          </w:p>
          <w:p w14:paraId="0C4F7EF7" w14:textId="5F7731FD" w:rsidR="00FE5529" w:rsidRPr="00FE5529" w:rsidRDefault="00FE5529" w:rsidP="65728969">
            <w:pPr>
              <w:tabs>
                <w:tab w:val="right" w:leader="dot" w:pos="8080"/>
              </w:tabs>
              <w:spacing w:before="120"/>
              <w:rPr>
                <w:rFonts w:asciiTheme="minorHAnsi" w:hAnsiTheme="minorHAnsi" w:cstheme="minorBidi"/>
                <w:b/>
                <w:bCs/>
                <w:sz w:val="22"/>
                <w:szCs w:val="22"/>
              </w:rPr>
            </w:pPr>
          </w:p>
          <w:p w14:paraId="60F0B635" w14:textId="3D999082" w:rsidR="00FE5529" w:rsidRPr="00FE5529" w:rsidRDefault="6AF894CD" w:rsidP="65728969">
            <w:pPr>
              <w:tabs>
                <w:tab w:val="right" w:leader="dot" w:pos="8080"/>
              </w:tabs>
              <w:spacing w:before="120"/>
              <w:rPr>
                <w:rFonts w:asciiTheme="minorHAnsi" w:hAnsiTheme="minorHAnsi" w:cstheme="minorBidi"/>
                <w:b/>
                <w:bCs/>
                <w:sz w:val="22"/>
                <w:szCs w:val="22"/>
              </w:rPr>
            </w:pPr>
            <w:r w:rsidRPr="65728969">
              <w:rPr>
                <w:rFonts w:asciiTheme="minorHAnsi" w:hAnsiTheme="minorHAnsi" w:cstheme="minorBidi"/>
                <w:b/>
                <w:bCs/>
                <w:sz w:val="22"/>
                <w:szCs w:val="22"/>
              </w:rPr>
              <w:t>Essential</w:t>
            </w:r>
          </w:p>
          <w:p w14:paraId="5F425D81" w14:textId="5F7C7EE2" w:rsidR="00FE5529" w:rsidRPr="00FE5529" w:rsidRDefault="00FE5529" w:rsidP="65728969">
            <w:pPr>
              <w:tabs>
                <w:tab w:val="right" w:leader="dot" w:pos="8080"/>
              </w:tabs>
              <w:spacing w:before="120"/>
              <w:rPr>
                <w:rFonts w:asciiTheme="minorHAnsi" w:hAnsiTheme="minorHAnsi" w:cstheme="minorBidi"/>
                <w:b/>
                <w:bCs/>
                <w:sz w:val="22"/>
                <w:szCs w:val="22"/>
              </w:rPr>
            </w:pPr>
          </w:p>
          <w:p w14:paraId="1299A5FF" w14:textId="77777777" w:rsidR="003F0585" w:rsidRDefault="003F0585" w:rsidP="65728969">
            <w:pPr>
              <w:tabs>
                <w:tab w:val="right" w:leader="dot" w:pos="8080"/>
              </w:tabs>
              <w:spacing w:before="120"/>
              <w:rPr>
                <w:rFonts w:asciiTheme="minorHAnsi" w:hAnsiTheme="minorHAnsi" w:cstheme="minorBidi"/>
                <w:b/>
                <w:bCs/>
                <w:sz w:val="22"/>
                <w:szCs w:val="22"/>
              </w:rPr>
            </w:pPr>
          </w:p>
          <w:p w14:paraId="7C902A13" w14:textId="7F0C36A7" w:rsidR="00FE5529" w:rsidRPr="00FE5529" w:rsidRDefault="226D154D" w:rsidP="65728969">
            <w:pPr>
              <w:tabs>
                <w:tab w:val="right" w:leader="dot" w:pos="8080"/>
              </w:tabs>
              <w:spacing w:before="120"/>
              <w:rPr>
                <w:rFonts w:asciiTheme="minorHAnsi" w:hAnsiTheme="minorHAnsi" w:cstheme="minorBidi"/>
                <w:b/>
                <w:bCs/>
                <w:sz w:val="22"/>
                <w:szCs w:val="22"/>
              </w:rPr>
            </w:pPr>
            <w:r w:rsidRPr="65728969">
              <w:rPr>
                <w:rFonts w:asciiTheme="minorHAnsi" w:hAnsiTheme="minorHAnsi" w:cstheme="minorBidi"/>
                <w:b/>
                <w:bCs/>
                <w:sz w:val="22"/>
                <w:szCs w:val="22"/>
              </w:rPr>
              <w:t>Desirable</w:t>
            </w:r>
          </w:p>
        </w:tc>
      </w:tr>
      <w:tr w:rsidR="005345AC" w:rsidRPr="00A826EF" w14:paraId="3323EA02" w14:textId="77777777" w:rsidTr="65728969">
        <w:tc>
          <w:tcPr>
            <w:tcW w:w="8170" w:type="dxa"/>
            <w:gridSpan w:val="2"/>
          </w:tcPr>
          <w:p w14:paraId="13321243" w14:textId="77777777" w:rsidR="005345AC" w:rsidRDefault="005345AC" w:rsidP="003A4039">
            <w:pPr>
              <w:rPr>
                <w:rFonts w:asciiTheme="minorHAnsi" w:hAnsiTheme="minorHAnsi" w:cstheme="minorHAnsi"/>
                <w:color w:val="000000"/>
                <w:sz w:val="22"/>
                <w:szCs w:val="22"/>
              </w:rPr>
            </w:pPr>
            <w:r>
              <w:rPr>
                <w:rFonts w:asciiTheme="minorHAnsi" w:hAnsiTheme="minorHAnsi" w:cstheme="minorHAnsi"/>
                <w:b/>
                <w:bCs/>
                <w:color w:val="000000"/>
                <w:sz w:val="22"/>
                <w:szCs w:val="22"/>
              </w:rPr>
              <w:t>Data Protection</w:t>
            </w:r>
          </w:p>
          <w:p w14:paraId="04D1C686" w14:textId="22A809DC" w:rsidR="00612A5B" w:rsidRPr="005A6142" w:rsidRDefault="00DC4E98" w:rsidP="003A4039">
            <w:pPr>
              <w:pStyle w:val="ListParagraph"/>
              <w:numPr>
                <w:ilvl w:val="0"/>
                <w:numId w:val="44"/>
              </w:numPr>
              <w:ind w:left="447"/>
              <w:rPr>
                <w:rFonts w:cs="Calibri"/>
              </w:rPr>
            </w:pPr>
            <w:r>
              <w:rPr>
                <w:rFonts w:cs="Calibri"/>
              </w:rPr>
              <w:t>An u</w:t>
            </w:r>
            <w:r w:rsidR="00612A5B" w:rsidRPr="005A6142">
              <w:rPr>
                <w:rFonts w:cs="Calibri"/>
              </w:rPr>
              <w:t>nderstanding of policies concerning data security, data protection, and confidentiality.</w:t>
            </w:r>
          </w:p>
        </w:tc>
        <w:tc>
          <w:tcPr>
            <w:tcW w:w="1894" w:type="dxa"/>
          </w:tcPr>
          <w:p w14:paraId="7EB9A60B" w14:textId="0FB5B6D1" w:rsidR="00612A5B" w:rsidRPr="00612A5B" w:rsidRDefault="007E7CAC" w:rsidP="00A76ECE">
            <w:pPr>
              <w:tabs>
                <w:tab w:val="right" w:leader="dot" w:pos="8080"/>
              </w:tabs>
              <w:spacing w:before="120"/>
              <w:rPr>
                <w:rFonts w:asciiTheme="minorHAnsi" w:hAnsiTheme="minorHAnsi" w:cstheme="minorHAnsi"/>
                <w:b/>
                <w:bCs/>
                <w:sz w:val="22"/>
                <w:szCs w:val="22"/>
              </w:rPr>
            </w:pPr>
            <w:r>
              <w:rPr>
                <w:rFonts w:asciiTheme="minorHAnsi" w:hAnsiTheme="minorHAnsi" w:cstheme="minorHAnsi"/>
                <w:b/>
                <w:bCs/>
                <w:sz w:val="22"/>
                <w:szCs w:val="22"/>
              </w:rPr>
              <w:t>Desirable</w:t>
            </w:r>
          </w:p>
        </w:tc>
      </w:tr>
      <w:tr w:rsidR="00A76ECE" w:rsidRPr="00A826EF" w14:paraId="69AC5339" w14:textId="77777777" w:rsidTr="65728969">
        <w:tc>
          <w:tcPr>
            <w:tcW w:w="8170" w:type="dxa"/>
            <w:gridSpan w:val="2"/>
          </w:tcPr>
          <w:p w14:paraId="756F2857" w14:textId="0DA6C556" w:rsidR="00A76ECE" w:rsidRPr="00A826EF" w:rsidRDefault="00A76ECE" w:rsidP="00A76ECE">
            <w:pPr>
              <w:tabs>
                <w:tab w:val="right" w:leader="dot" w:pos="8080"/>
              </w:tabs>
              <w:rPr>
                <w:rFonts w:asciiTheme="minorHAnsi" w:hAnsiTheme="minorHAnsi" w:cstheme="minorHAnsi"/>
                <w:sz w:val="22"/>
                <w:szCs w:val="22"/>
              </w:rPr>
            </w:pPr>
            <w:r w:rsidRPr="00A826EF">
              <w:rPr>
                <w:rFonts w:asciiTheme="minorHAnsi" w:hAnsiTheme="minorHAnsi" w:cstheme="minorHAnsi"/>
                <w:b/>
                <w:sz w:val="22"/>
                <w:szCs w:val="22"/>
              </w:rPr>
              <w:t>Skills</w:t>
            </w:r>
          </w:p>
        </w:tc>
        <w:tc>
          <w:tcPr>
            <w:tcW w:w="1894" w:type="dxa"/>
          </w:tcPr>
          <w:p w14:paraId="446B7676" w14:textId="77777777" w:rsidR="00A76ECE" w:rsidRPr="00A826EF" w:rsidRDefault="00A76ECE" w:rsidP="00A76ECE">
            <w:pPr>
              <w:tabs>
                <w:tab w:val="right" w:leader="dot" w:pos="8080"/>
              </w:tabs>
              <w:rPr>
                <w:rFonts w:asciiTheme="minorHAnsi" w:hAnsiTheme="minorHAnsi" w:cstheme="minorHAnsi"/>
                <w:sz w:val="22"/>
                <w:szCs w:val="22"/>
              </w:rPr>
            </w:pPr>
          </w:p>
        </w:tc>
      </w:tr>
      <w:tr w:rsidR="00A76ECE" w:rsidRPr="00A826EF" w14:paraId="3BB3B0D2" w14:textId="77777777" w:rsidTr="65728969">
        <w:tc>
          <w:tcPr>
            <w:tcW w:w="8170" w:type="dxa"/>
            <w:gridSpan w:val="2"/>
          </w:tcPr>
          <w:p w14:paraId="08039E62" w14:textId="77777777" w:rsidR="00871AC6" w:rsidRDefault="5A83ADE9" w:rsidP="001E78A6">
            <w:pPr>
              <w:shd w:val="clear" w:color="auto" w:fill="FFFFFF"/>
              <w:spacing w:before="120" w:after="120"/>
              <w:rPr>
                <w:rFonts w:asciiTheme="minorHAnsi" w:hAnsiTheme="minorHAnsi" w:cstheme="minorHAnsi"/>
                <w:b/>
                <w:bCs/>
                <w:sz w:val="22"/>
                <w:szCs w:val="22"/>
              </w:rPr>
            </w:pPr>
            <w:r w:rsidRPr="65728969">
              <w:rPr>
                <w:rFonts w:asciiTheme="minorHAnsi" w:hAnsiTheme="minorHAnsi" w:cstheme="minorBidi"/>
                <w:b/>
                <w:bCs/>
                <w:sz w:val="22"/>
                <w:szCs w:val="22"/>
              </w:rPr>
              <w:t>Working Together</w:t>
            </w:r>
          </w:p>
          <w:p w14:paraId="542C74A0" w14:textId="3DE2E00B" w:rsidR="001E78A6" w:rsidRPr="00E93B86" w:rsidRDefault="3B8B2239" w:rsidP="65728969">
            <w:pPr>
              <w:pStyle w:val="ListParagraph"/>
              <w:numPr>
                <w:ilvl w:val="0"/>
                <w:numId w:val="46"/>
              </w:numPr>
              <w:spacing w:before="120"/>
            </w:pPr>
            <w:r w:rsidRPr="65728969">
              <w:t>Ability to build strong, credible, professional relationships with a wide range of people internally and externally.</w:t>
            </w:r>
          </w:p>
          <w:p w14:paraId="28E1D277" w14:textId="2ED5B755" w:rsidR="001E78A6" w:rsidRPr="00E93B86" w:rsidRDefault="3B8B2239" w:rsidP="65728969">
            <w:pPr>
              <w:pStyle w:val="ListParagraph"/>
              <w:numPr>
                <w:ilvl w:val="0"/>
                <w:numId w:val="46"/>
              </w:numPr>
              <w:spacing w:before="120"/>
              <w:rPr>
                <w:sz w:val="24"/>
                <w:szCs w:val="24"/>
              </w:rPr>
            </w:pPr>
            <w:r w:rsidRPr="65728969">
              <w:t>Highly effective team working demonstrating flexibility to readily assist/ support where required.</w:t>
            </w:r>
          </w:p>
          <w:p w14:paraId="469F1D52" w14:textId="5DB128C8" w:rsidR="001E78A6" w:rsidRPr="00E93B86" w:rsidRDefault="3B8B2239" w:rsidP="65728969">
            <w:pPr>
              <w:pStyle w:val="ListParagraph"/>
              <w:numPr>
                <w:ilvl w:val="0"/>
                <w:numId w:val="46"/>
              </w:numPr>
              <w:spacing w:before="120"/>
            </w:pPr>
            <w:r w:rsidRPr="65728969">
              <w:t>Ability to support the quality assurance processes within the team and provide feedback to colleagues.</w:t>
            </w:r>
          </w:p>
          <w:p w14:paraId="7A3F3A5B" w14:textId="4B581CE8" w:rsidR="001E78A6" w:rsidRPr="00E93B86" w:rsidRDefault="3B8B2239" w:rsidP="65728969">
            <w:pPr>
              <w:pStyle w:val="ListParagraph"/>
              <w:numPr>
                <w:ilvl w:val="0"/>
                <w:numId w:val="46"/>
              </w:numPr>
              <w:spacing w:before="120"/>
            </w:pPr>
            <w:r w:rsidRPr="65728969">
              <w:t xml:space="preserve">Ability to negotiate with key partners and businesses to build collaborative solutions that recognise the diverse needs of our </w:t>
            </w:r>
            <w:proofErr w:type="gramStart"/>
            <w:r w:rsidRPr="65728969">
              <w:t>communities</w:t>
            </w:r>
            <w:proofErr w:type="gramEnd"/>
          </w:p>
          <w:p w14:paraId="2811F7C4" w14:textId="6CD5F793" w:rsidR="001E78A6" w:rsidRPr="00E93B86" w:rsidRDefault="65CB74A9" w:rsidP="65728969">
            <w:pPr>
              <w:pStyle w:val="ListParagraph"/>
              <w:numPr>
                <w:ilvl w:val="0"/>
                <w:numId w:val="46"/>
              </w:numPr>
              <w:spacing w:before="120"/>
            </w:pPr>
            <w:r w:rsidRPr="65728969">
              <w:t>Proactively problem solving in order to find solutions for analysis to be effective and limitations in source data to be overcome</w:t>
            </w:r>
          </w:p>
        </w:tc>
        <w:tc>
          <w:tcPr>
            <w:tcW w:w="1894" w:type="dxa"/>
          </w:tcPr>
          <w:p w14:paraId="71C07C51" w14:textId="77777777" w:rsidR="00581952" w:rsidRDefault="00581952" w:rsidP="00581952">
            <w:pPr>
              <w:tabs>
                <w:tab w:val="right" w:leader="dot" w:pos="8080"/>
              </w:tabs>
              <w:rPr>
                <w:rFonts w:asciiTheme="minorHAnsi" w:hAnsiTheme="minorHAnsi" w:cstheme="minorHAnsi"/>
                <w:b/>
                <w:bCs/>
                <w:sz w:val="22"/>
                <w:szCs w:val="22"/>
              </w:rPr>
            </w:pPr>
          </w:p>
          <w:p w14:paraId="45A658FA" w14:textId="77777777" w:rsidR="00752C56" w:rsidRDefault="00752C56" w:rsidP="007E7FAA">
            <w:pPr>
              <w:tabs>
                <w:tab w:val="right" w:leader="dot" w:pos="8080"/>
              </w:tabs>
              <w:rPr>
                <w:rFonts w:asciiTheme="minorHAnsi" w:hAnsiTheme="minorHAnsi" w:cstheme="minorHAnsi"/>
                <w:b/>
                <w:bCs/>
                <w:sz w:val="22"/>
                <w:szCs w:val="22"/>
              </w:rPr>
            </w:pPr>
          </w:p>
          <w:p w14:paraId="1D1AF4E3" w14:textId="1402D8D6" w:rsidR="007E7FAA" w:rsidRPr="00320C1A" w:rsidRDefault="06790211" w:rsidP="65728969">
            <w:pPr>
              <w:tabs>
                <w:tab w:val="right" w:leader="dot" w:pos="8080"/>
              </w:tabs>
              <w:rPr>
                <w:rFonts w:asciiTheme="minorHAnsi" w:hAnsiTheme="minorHAnsi" w:cstheme="minorBidi"/>
                <w:b/>
                <w:bCs/>
                <w:sz w:val="22"/>
                <w:szCs w:val="22"/>
              </w:rPr>
            </w:pPr>
            <w:r w:rsidRPr="65728969">
              <w:rPr>
                <w:rFonts w:asciiTheme="minorHAnsi" w:hAnsiTheme="minorHAnsi" w:cstheme="minorBidi"/>
                <w:b/>
                <w:bCs/>
                <w:sz w:val="22"/>
                <w:szCs w:val="22"/>
              </w:rPr>
              <w:t>Essential</w:t>
            </w:r>
          </w:p>
          <w:p w14:paraId="25A7C021" w14:textId="038FD0CE" w:rsidR="007E7FAA" w:rsidRPr="00320C1A" w:rsidRDefault="007E7FAA" w:rsidP="65728969">
            <w:pPr>
              <w:tabs>
                <w:tab w:val="right" w:leader="dot" w:pos="8080"/>
              </w:tabs>
              <w:rPr>
                <w:rFonts w:asciiTheme="minorHAnsi" w:hAnsiTheme="minorHAnsi" w:cstheme="minorBidi"/>
                <w:b/>
                <w:bCs/>
                <w:sz w:val="22"/>
                <w:szCs w:val="22"/>
              </w:rPr>
            </w:pPr>
          </w:p>
          <w:p w14:paraId="286743EE" w14:textId="074DBB55" w:rsidR="007E7FAA" w:rsidRPr="00320C1A" w:rsidRDefault="6D3898DB" w:rsidP="65728969">
            <w:pPr>
              <w:tabs>
                <w:tab w:val="right" w:leader="dot" w:pos="8080"/>
              </w:tabs>
              <w:rPr>
                <w:rFonts w:asciiTheme="minorHAnsi" w:hAnsiTheme="minorHAnsi" w:cstheme="minorBidi"/>
                <w:b/>
                <w:bCs/>
                <w:sz w:val="22"/>
                <w:szCs w:val="22"/>
              </w:rPr>
            </w:pPr>
            <w:r w:rsidRPr="65728969">
              <w:rPr>
                <w:rFonts w:asciiTheme="minorHAnsi" w:hAnsiTheme="minorHAnsi" w:cstheme="minorBidi"/>
                <w:b/>
                <w:bCs/>
                <w:sz w:val="22"/>
                <w:szCs w:val="22"/>
              </w:rPr>
              <w:t>Essential</w:t>
            </w:r>
          </w:p>
          <w:p w14:paraId="3AD3081D" w14:textId="30C48758" w:rsidR="007E7FAA" w:rsidRPr="00320C1A" w:rsidRDefault="007E7FAA" w:rsidP="65728969">
            <w:pPr>
              <w:tabs>
                <w:tab w:val="right" w:leader="dot" w:pos="8080"/>
              </w:tabs>
              <w:rPr>
                <w:rFonts w:asciiTheme="minorHAnsi" w:hAnsiTheme="minorHAnsi" w:cstheme="minorBidi"/>
                <w:b/>
                <w:bCs/>
                <w:sz w:val="22"/>
                <w:szCs w:val="22"/>
              </w:rPr>
            </w:pPr>
          </w:p>
          <w:p w14:paraId="0B60075F" w14:textId="59590EEF" w:rsidR="007E7FAA" w:rsidRPr="00320C1A" w:rsidRDefault="0035428A" w:rsidP="65728969">
            <w:pPr>
              <w:tabs>
                <w:tab w:val="right" w:leader="dot" w:pos="8080"/>
              </w:tabs>
              <w:rPr>
                <w:rFonts w:asciiTheme="minorHAnsi" w:hAnsiTheme="minorHAnsi" w:cstheme="minorBidi"/>
                <w:b/>
                <w:bCs/>
                <w:sz w:val="22"/>
                <w:szCs w:val="22"/>
              </w:rPr>
            </w:pPr>
            <w:r>
              <w:rPr>
                <w:rFonts w:asciiTheme="minorHAnsi" w:hAnsiTheme="minorHAnsi" w:cstheme="minorBidi"/>
                <w:b/>
                <w:bCs/>
                <w:sz w:val="22"/>
                <w:szCs w:val="22"/>
              </w:rPr>
              <w:br/>
            </w:r>
            <w:r w:rsidR="6D3898DB" w:rsidRPr="65728969">
              <w:rPr>
                <w:rFonts w:asciiTheme="minorHAnsi" w:hAnsiTheme="minorHAnsi" w:cstheme="minorBidi"/>
                <w:b/>
                <w:bCs/>
                <w:sz w:val="22"/>
                <w:szCs w:val="22"/>
              </w:rPr>
              <w:t>Essential</w:t>
            </w:r>
          </w:p>
          <w:p w14:paraId="181FA4DA" w14:textId="17F58A41" w:rsidR="007E7FAA" w:rsidRPr="00320C1A" w:rsidRDefault="007E7FAA" w:rsidP="65728969">
            <w:pPr>
              <w:tabs>
                <w:tab w:val="right" w:leader="dot" w:pos="8080"/>
              </w:tabs>
              <w:rPr>
                <w:rFonts w:asciiTheme="minorHAnsi" w:hAnsiTheme="minorHAnsi" w:cstheme="minorBidi"/>
                <w:b/>
                <w:bCs/>
                <w:sz w:val="22"/>
                <w:szCs w:val="22"/>
              </w:rPr>
            </w:pPr>
          </w:p>
          <w:p w14:paraId="46ED20B0" w14:textId="7CEA66FE" w:rsidR="007E7FAA" w:rsidRPr="00320C1A" w:rsidRDefault="6D3898DB" w:rsidP="65728969">
            <w:pPr>
              <w:tabs>
                <w:tab w:val="right" w:leader="dot" w:pos="8080"/>
              </w:tabs>
              <w:rPr>
                <w:rFonts w:asciiTheme="minorHAnsi" w:hAnsiTheme="minorHAnsi" w:cstheme="minorBidi"/>
                <w:b/>
                <w:bCs/>
                <w:sz w:val="22"/>
                <w:szCs w:val="22"/>
              </w:rPr>
            </w:pPr>
            <w:r w:rsidRPr="65728969">
              <w:rPr>
                <w:rFonts w:asciiTheme="minorHAnsi" w:hAnsiTheme="minorHAnsi" w:cstheme="minorBidi"/>
                <w:b/>
                <w:bCs/>
                <w:sz w:val="22"/>
                <w:szCs w:val="22"/>
              </w:rPr>
              <w:t>Essential</w:t>
            </w:r>
          </w:p>
          <w:p w14:paraId="5410C30C" w14:textId="07DC05C0" w:rsidR="007E7FAA" w:rsidRPr="00320C1A" w:rsidRDefault="007E7FAA" w:rsidP="65728969">
            <w:pPr>
              <w:tabs>
                <w:tab w:val="right" w:leader="dot" w:pos="8080"/>
              </w:tabs>
              <w:rPr>
                <w:rFonts w:asciiTheme="minorHAnsi" w:hAnsiTheme="minorHAnsi" w:cstheme="minorBidi"/>
                <w:b/>
                <w:bCs/>
                <w:sz w:val="22"/>
                <w:szCs w:val="22"/>
              </w:rPr>
            </w:pPr>
          </w:p>
          <w:p w14:paraId="40459AAB" w14:textId="6B8D96DA" w:rsidR="007E7FAA" w:rsidRPr="00320C1A" w:rsidRDefault="007E7FAA" w:rsidP="65728969">
            <w:pPr>
              <w:tabs>
                <w:tab w:val="right" w:leader="dot" w:pos="8080"/>
              </w:tabs>
              <w:rPr>
                <w:rFonts w:asciiTheme="minorHAnsi" w:hAnsiTheme="minorHAnsi" w:cstheme="minorBidi"/>
                <w:b/>
                <w:bCs/>
                <w:sz w:val="22"/>
                <w:szCs w:val="22"/>
              </w:rPr>
            </w:pPr>
          </w:p>
          <w:p w14:paraId="545AD53F" w14:textId="3407D284" w:rsidR="007E7FAA" w:rsidRPr="00320C1A" w:rsidRDefault="2FBB79D3" w:rsidP="65728969">
            <w:pPr>
              <w:tabs>
                <w:tab w:val="right" w:leader="dot" w:pos="8080"/>
              </w:tabs>
              <w:rPr>
                <w:rFonts w:asciiTheme="minorHAnsi" w:hAnsiTheme="minorHAnsi" w:cstheme="minorBidi"/>
                <w:b/>
                <w:bCs/>
                <w:sz w:val="22"/>
                <w:szCs w:val="22"/>
              </w:rPr>
            </w:pPr>
            <w:r w:rsidRPr="65728969">
              <w:rPr>
                <w:rFonts w:asciiTheme="minorHAnsi" w:hAnsiTheme="minorHAnsi" w:cstheme="minorBidi"/>
                <w:b/>
                <w:bCs/>
                <w:sz w:val="22"/>
                <w:szCs w:val="22"/>
              </w:rPr>
              <w:t>Essential</w:t>
            </w:r>
          </w:p>
        </w:tc>
      </w:tr>
      <w:tr w:rsidR="00A76ECE" w:rsidRPr="00A826EF" w14:paraId="2F176C83" w14:textId="77777777" w:rsidTr="65728969">
        <w:tc>
          <w:tcPr>
            <w:tcW w:w="8170" w:type="dxa"/>
            <w:gridSpan w:val="2"/>
          </w:tcPr>
          <w:p w14:paraId="4EF35F66" w14:textId="282D9B89" w:rsidR="00B57E7E" w:rsidRPr="00A81A4F" w:rsidRDefault="5BB4E0BD" w:rsidP="65728969">
            <w:pPr>
              <w:pStyle w:val="ListParagraph"/>
              <w:ind w:left="0"/>
              <w:rPr>
                <w:rFonts w:asciiTheme="minorHAnsi" w:hAnsiTheme="minorHAnsi" w:cstheme="minorBidi"/>
                <w:b/>
                <w:bCs/>
                <w:color w:val="000000"/>
              </w:rPr>
            </w:pPr>
            <w:r w:rsidRPr="65728969">
              <w:rPr>
                <w:rFonts w:cs="Calibri"/>
                <w:b/>
                <w:bCs/>
              </w:rPr>
              <w:t>Integrity</w:t>
            </w:r>
          </w:p>
          <w:p w14:paraId="2DB65A9F" w14:textId="66F6CFF6" w:rsidR="00B57E7E" w:rsidRPr="00A81A4F" w:rsidRDefault="5BB4E0BD" w:rsidP="65728969">
            <w:pPr>
              <w:pStyle w:val="ListParagraph"/>
              <w:numPr>
                <w:ilvl w:val="0"/>
                <w:numId w:val="2"/>
              </w:numPr>
              <w:rPr>
                <w:rFonts w:cs="Calibri"/>
              </w:rPr>
            </w:pPr>
            <w:r w:rsidRPr="65728969">
              <w:rPr>
                <w:rFonts w:cs="Calibri"/>
              </w:rPr>
              <w:t xml:space="preserve">Able to plan and manage own time and workload to meet deadlines and needs of the </w:t>
            </w:r>
            <w:proofErr w:type="gramStart"/>
            <w:r w:rsidRPr="65728969">
              <w:rPr>
                <w:rFonts w:cs="Calibri"/>
              </w:rPr>
              <w:t>service</w:t>
            </w:r>
            <w:proofErr w:type="gramEnd"/>
          </w:p>
          <w:p w14:paraId="6E984183" w14:textId="56D825C8" w:rsidR="00B57E7E" w:rsidRPr="00A81A4F" w:rsidRDefault="5BB4E0BD" w:rsidP="65728969">
            <w:pPr>
              <w:pStyle w:val="ListParagraph"/>
              <w:numPr>
                <w:ilvl w:val="0"/>
                <w:numId w:val="2"/>
              </w:numPr>
              <w:rPr>
                <w:rFonts w:cs="Calibri"/>
              </w:rPr>
            </w:pPr>
            <w:r w:rsidRPr="65728969">
              <w:rPr>
                <w:rFonts w:cs="Calibri"/>
              </w:rPr>
              <w:t>Excellent organisational and time management skills, with ability to self-direct and work under own initiative</w:t>
            </w:r>
          </w:p>
          <w:p w14:paraId="1AFF6B34" w14:textId="53604D22" w:rsidR="00B57E7E" w:rsidRPr="00A81A4F" w:rsidRDefault="5BB4E0BD" w:rsidP="65728969">
            <w:pPr>
              <w:pStyle w:val="ListParagraph"/>
              <w:numPr>
                <w:ilvl w:val="0"/>
                <w:numId w:val="2"/>
              </w:numPr>
              <w:rPr>
                <w:rFonts w:cs="Calibri"/>
              </w:rPr>
            </w:pPr>
            <w:r w:rsidRPr="65728969">
              <w:rPr>
                <w:rFonts w:cs="Calibri"/>
              </w:rPr>
              <w:t xml:space="preserve">Ability to take hard decisions on relating to own work when necessary, including prioritising under time </w:t>
            </w:r>
            <w:proofErr w:type="gramStart"/>
            <w:r w:rsidRPr="65728969">
              <w:rPr>
                <w:rFonts w:cs="Calibri"/>
              </w:rPr>
              <w:t>pressure</w:t>
            </w:r>
            <w:proofErr w:type="gramEnd"/>
          </w:p>
          <w:p w14:paraId="6828D47A" w14:textId="28B1E71A" w:rsidR="00B57E7E" w:rsidRPr="00A81A4F" w:rsidRDefault="5BB4E0BD" w:rsidP="65728969">
            <w:pPr>
              <w:pStyle w:val="ListParagraph"/>
              <w:numPr>
                <w:ilvl w:val="0"/>
                <w:numId w:val="2"/>
              </w:numPr>
            </w:pPr>
            <w:r w:rsidRPr="65728969">
              <w:rPr>
                <w:rFonts w:cs="Calibri"/>
              </w:rPr>
              <w:t>Ability to work largely independently whilst delivering consistent results</w:t>
            </w:r>
          </w:p>
        </w:tc>
        <w:tc>
          <w:tcPr>
            <w:tcW w:w="1894" w:type="dxa"/>
          </w:tcPr>
          <w:p w14:paraId="7F9D4800" w14:textId="617FF553" w:rsidR="003B1FEE" w:rsidRDefault="003B1FEE" w:rsidP="65728969">
            <w:pPr>
              <w:tabs>
                <w:tab w:val="right" w:leader="dot" w:pos="8080"/>
              </w:tabs>
              <w:spacing w:before="120"/>
              <w:rPr>
                <w:rFonts w:asciiTheme="minorHAnsi" w:hAnsiTheme="minorHAnsi" w:cstheme="minorBidi"/>
                <w:b/>
                <w:bCs/>
                <w:sz w:val="22"/>
                <w:szCs w:val="22"/>
              </w:rPr>
            </w:pPr>
            <w:r>
              <w:br/>
            </w:r>
            <w:r w:rsidR="0571010C" w:rsidRPr="65728969">
              <w:rPr>
                <w:rFonts w:asciiTheme="minorHAnsi" w:hAnsiTheme="minorHAnsi" w:cstheme="minorBidi"/>
                <w:b/>
                <w:bCs/>
                <w:sz w:val="22"/>
                <w:szCs w:val="22"/>
              </w:rPr>
              <w:t>Essential</w:t>
            </w:r>
          </w:p>
          <w:p w14:paraId="4AEB2B73" w14:textId="465A28CA" w:rsidR="003B1FEE" w:rsidRDefault="003B1FEE" w:rsidP="65728969">
            <w:pPr>
              <w:tabs>
                <w:tab w:val="right" w:leader="dot" w:pos="8080"/>
              </w:tabs>
              <w:spacing w:before="120"/>
              <w:rPr>
                <w:rFonts w:asciiTheme="minorHAnsi" w:hAnsiTheme="minorHAnsi" w:cstheme="minorBidi"/>
                <w:b/>
                <w:bCs/>
                <w:sz w:val="22"/>
                <w:szCs w:val="22"/>
              </w:rPr>
            </w:pPr>
            <w:r>
              <w:br/>
            </w:r>
            <w:r w:rsidR="0571010C" w:rsidRPr="65728969">
              <w:rPr>
                <w:rFonts w:asciiTheme="minorHAnsi" w:hAnsiTheme="minorHAnsi" w:cstheme="minorBidi"/>
                <w:b/>
                <w:bCs/>
                <w:sz w:val="22"/>
                <w:szCs w:val="22"/>
              </w:rPr>
              <w:t>Essential</w:t>
            </w:r>
          </w:p>
          <w:p w14:paraId="5841FE94" w14:textId="22A92F88" w:rsidR="003B1FEE" w:rsidRPr="00AC26AA" w:rsidRDefault="0571010C" w:rsidP="65728969">
            <w:pPr>
              <w:tabs>
                <w:tab w:val="right" w:leader="dot" w:pos="8080"/>
              </w:tabs>
              <w:spacing w:before="120"/>
              <w:rPr>
                <w:rFonts w:asciiTheme="minorHAnsi" w:hAnsiTheme="minorHAnsi" w:cstheme="minorBidi"/>
                <w:b/>
                <w:bCs/>
                <w:sz w:val="22"/>
                <w:szCs w:val="22"/>
              </w:rPr>
            </w:pPr>
            <w:r w:rsidRPr="65728969">
              <w:rPr>
                <w:rFonts w:asciiTheme="minorHAnsi" w:hAnsiTheme="minorHAnsi" w:cstheme="minorBidi"/>
                <w:b/>
                <w:bCs/>
                <w:sz w:val="22"/>
                <w:szCs w:val="22"/>
              </w:rPr>
              <w:t>Essential</w:t>
            </w:r>
          </w:p>
          <w:p w14:paraId="166A9594" w14:textId="26E997D3" w:rsidR="003B1FEE" w:rsidRPr="00AC26AA" w:rsidRDefault="003B1FEE" w:rsidP="65728969">
            <w:pPr>
              <w:tabs>
                <w:tab w:val="right" w:leader="dot" w:pos="8080"/>
              </w:tabs>
              <w:spacing w:before="120"/>
              <w:rPr>
                <w:rFonts w:asciiTheme="minorHAnsi" w:hAnsiTheme="minorHAnsi" w:cstheme="minorBidi"/>
                <w:b/>
                <w:bCs/>
                <w:sz w:val="22"/>
                <w:szCs w:val="22"/>
              </w:rPr>
            </w:pPr>
            <w:r>
              <w:br/>
            </w:r>
            <w:r w:rsidR="7345A223" w:rsidRPr="65728969">
              <w:rPr>
                <w:rFonts w:asciiTheme="minorHAnsi" w:hAnsiTheme="minorHAnsi" w:cstheme="minorBidi"/>
                <w:b/>
                <w:bCs/>
                <w:sz w:val="22"/>
                <w:szCs w:val="22"/>
              </w:rPr>
              <w:t>Essential</w:t>
            </w:r>
          </w:p>
          <w:p w14:paraId="016C341A" w14:textId="14D25011" w:rsidR="003B1FEE" w:rsidRPr="00AC26AA" w:rsidRDefault="003B1FEE" w:rsidP="65728969">
            <w:pPr>
              <w:tabs>
                <w:tab w:val="right" w:leader="dot" w:pos="8080"/>
              </w:tabs>
              <w:spacing w:before="120"/>
              <w:rPr>
                <w:rFonts w:asciiTheme="minorHAnsi" w:hAnsiTheme="minorHAnsi" w:cstheme="minorBidi"/>
                <w:b/>
                <w:bCs/>
                <w:sz w:val="22"/>
                <w:szCs w:val="22"/>
              </w:rPr>
            </w:pPr>
          </w:p>
        </w:tc>
      </w:tr>
      <w:tr w:rsidR="65728969" w14:paraId="60DE2876" w14:textId="77777777" w:rsidTr="65728969">
        <w:trPr>
          <w:trHeight w:val="300"/>
        </w:trPr>
        <w:tc>
          <w:tcPr>
            <w:tcW w:w="8170" w:type="dxa"/>
            <w:gridSpan w:val="2"/>
          </w:tcPr>
          <w:p w14:paraId="4FF78016" w14:textId="3852D5BC" w:rsidR="590EC777" w:rsidRDefault="590EC777" w:rsidP="65728969">
            <w:pPr>
              <w:pStyle w:val="ListParagraph"/>
              <w:ind w:left="0"/>
              <w:rPr>
                <w:rFonts w:cs="Calibri"/>
              </w:rPr>
            </w:pPr>
            <w:r w:rsidRPr="65728969">
              <w:rPr>
                <w:rFonts w:cs="Calibri"/>
                <w:b/>
                <w:bCs/>
              </w:rPr>
              <w:t>Communication</w:t>
            </w:r>
          </w:p>
          <w:p w14:paraId="47844A9C" w14:textId="1410F3C7" w:rsidR="590EC777" w:rsidRDefault="590EC777" w:rsidP="65728969">
            <w:pPr>
              <w:pStyle w:val="ListParagraph"/>
              <w:numPr>
                <w:ilvl w:val="0"/>
                <w:numId w:val="2"/>
              </w:numPr>
              <w:rPr>
                <w:rFonts w:cs="Calibri"/>
              </w:rPr>
            </w:pPr>
            <w:r w:rsidRPr="65728969">
              <w:rPr>
                <w:rFonts w:cs="Calibri"/>
              </w:rPr>
              <w:t xml:space="preserve">Excellent communication skills, verbal, written and listening and the ability to adapt personal style to meet the needs of a range of </w:t>
            </w:r>
            <w:proofErr w:type="gramStart"/>
            <w:r w:rsidRPr="65728969">
              <w:rPr>
                <w:rFonts w:cs="Calibri"/>
              </w:rPr>
              <w:t>audiences</w:t>
            </w:r>
            <w:proofErr w:type="gramEnd"/>
          </w:p>
          <w:p w14:paraId="286AB470" w14:textId="5FA06AB2" w:rsidR="590EC777" w:rsidRDefault="590EC777" w:rsidP="65728969">
            <w:pPr>
              <w:pStyle w:val="ListParagraph"/>
              <w:numPr>
                <w:ilvl w:val="0"/>
                <w:numId w:val="1"/>
              </w:numPr>
              <w:rPr>
                <w:rFonts w:cs="Calibri"/>
              </w:rPr>
            </w:pPr>
            <w:r w:rsidRPr="65728969">
              <w:rPr>
                <w:rFonts w:cs="Calibri"/>
              </w:rPr>
              <w:t xml:space="preserve">Ability to communicate complex information to a wide range of stakeholders using good networking and influencing </w:t>
            </w:r>
            <w:proofErr w:type="gramStart"/>
            <w:r w:rsidRPr="65728969">
              <w:rPr>
                <w:rFonts w:cs="Calibri"/>
              </w:rPr>
              <w:t>skills</w:t>
            </w:r>
            <w:proofErr w:type="gramEnd"/>
          </w:p>
          <w:p w14:paraId="1109B31C" w14:textId="0253D8B5" w:rsidR="590EC777" w:rsidRDefault="590EC777" w:rsidP="65728969">
            <w:pPr>
              <w:pStyle w:val="ListParagraph"/>
              <w:numPr>
                <w:ilvl w:val="0"/>
                <w:numId w:val="1"/>
              </w:numPr>
              <w:rPr>
                <w:rFonts w:cs="Calibri"/>
              </w:rPr>
            </w:pPr>
            <w:r w:rsidRPr="65728969">
              <w:rPr>
                <w:rFonts w:cs="Calibri"/>
              </w:rPr>
              <w:t xml:space="preserve">Ability to present findings in a clear and meaningful way with </w:t>
            </w:r>
            <w:proofErr w:type="gramStart"/>
            <w:r w:rsidRPr="65728969">
              <w:rPr>
                <w:rFonts w:cs="Calibri"/>
              </w:rPr>
              <w:t>confidence</w:t>
            </w:r>
            <w:proofErr w:type="gramEnd"/>
          </w:p>
          <w:p w14:paraId="1C0D1FF8" w14:textId="312E1934" w:rsidR="590EC777" w:rsidRDefault="590EC777" w:rsidP="65728969">
            <w:pPr>
              <w:pStyle w:val="ListParagraph"/>
              <w:numPr>
                <w:ilvl w:val="0"/>
                <w:numId w:val="1"/>
              </w:numPr>
              <w:rPr>
                <w:rFonts w:cs="Calibri"/>
              </w:rPr>
            </w:pPr>
            <w:r w:rsidRPr="65728969">
              <w:rPr>
                <w:rFonts w:cs="Calibri"/>
              </w:rPr>
              <w:t xml:space="preserve">Ability to present complex datasets and findings in a clear and meaningful way with </w:t>
            </w:r>
            <w:proofErr w:type="gramStart"/>
            <w:r w:rsidRPr="65728969">
              <w:rPr>
                <w:rFonts w:cs="Calibri"/>
              </w:rPr>
              <w:t>confidence</w:t>
            </w:r>
            <w:proofErr w:type="gramEnd"/>
          </w:p>
          <w:p w14:paraId="309CBCA3" w14:textId="47128040" w:rsidR="590EC777" w:rsidRDefault="590EC777" w:rsidP="65728969">
            <w:pPr>
              <w:pStyle w:val="ListParagraph"/>
              <w:numPr>
                <w:ilvl w:val="0"/>
                <w:numId w:val="1"/>
              </w:numPr>
              <w:rPr>
                <w:rFonts w:cs="Calibri"/>
              </w:rPr>
            </w:pPr>
            <w:r w:rsidRPr="65728969">
              <w:rPr>
                <w:rFonts w:cs="Calibri"/>
              </w:rPr>
              <w:t>Ability to challenge where necessary with a wide range of stakeholders using good networking and influencing skills</w:t>
            </w:r>
          </w:p>
        </w:tc>
        <w:tc>
          <w:tcPr>
            <w:tcW w:w="1894" w:type="dxa"/>
          </w:tcPr>
          <w:p w14:paraId="28532E03" w14:textId="0176F8B1" w:rsidR="65728969" w:rsidRDefault="65728969" w:rsidP="65728969">
            <w:pPr>
              <w:rPr>
                <w:rFonts w:asciiTheme="minorHAnsi" w:hAnsiTheme="minorHAnsi" w:cstheme="minorBidi"/>
                <w:b/>
                <w:bCs/>
                <w:sz w:val="22"/>
                <w:szCs w:val="22"/>
              </w:rPr>
            </w:pPr>
          </w:p>
          <w:p w14:paraId="1B0CF023" w14:textId="34B81DBA" w:rsidR="565891DA" w:rsidRDefault="565891DA" w:rsidP="65728969">
            <w:r w:rsidRPr="65728969">
              <w:rPr>
                <w:rFonts w:asciiTheme="minorHAnsi" w:hAnsiTheme="minorHAnsi" w:cstheme="minorBidi"/>
                <w:b/>
                <w:bCs/>
                <w:sz w:val="22"/>
                <w:szCs w:val="22"/>
              </w:rPr>
              <w:t>Essential</w:t>
            </w:r>
          </w:p>
          <w:p w14:paraId="1975ACCD" w14:textId="63D7791B" w:rsidR="65728969" w:rsidRDefault="65728969" w:rsidP="65728969">
            <w:pPr>
              <w:rPr>
                <w:rFonts w:asciiTheme="minorHAnsi" w:hAnsiTheme="minorHAnsi" w:cstheme="minorBidi"/>
                <w:b/>
                <w:bCs/>
                <w:sz w:val="22"/>
                <w:szCs w:val="22"/>
              </w:rPr>
            </w:pPr>
          </w:p>
          <w:p w14:paraId="2563C5D6" w14:textId="2A95F1A5" w:rsidR="565891DA" w:rsidRDefault="565891DA" w:rsidP="65728969">
            <w:pPr>
              <w:rPr>
                <w:rFonts w:asciiTheme="minorHAnsi" w:hAnsiTheme="minorHAnsi" w:cstheme="minorBidi"/>
                <w:b/>
                <w:bCs/>
                <w:sz w:val="22"/>
                <w:szCs w:val="22"/>
              </w:rPr>
            </w:pPr>
            <w:r w:rsidRPr="65728969">
              <w:rPr>
                <w:rFonts w:asciiTheme="minorHAnsi" w:hAnsiTheme="minorHAnsi" w:cstheme="minorBidi"/>
                <w:b/>
                <w:bCs/>
                <w:sz w:val="22"/>
                <w:szCs w:val="22"/>
              </w:rPr>
              <w:t>Essential</w:t>
            </w:r>
            <w:r>
              <w:br/>
            </w:r>
            <w:r>
              <w:br/>
            </w:r>
            <w:proofErr w:type="spellStart"/>
            <w:r w:rsidRPr="65728969">
              <w:rPr>
                <w:rFonts w:asciiTheme="minorHAnsi" w:hAnsiTheme="minorHAnsi" w:cstheme="minorBidi"/>
                <w:b/>
                <w:bCs/>
                <w:sz w:val="22"/>
                <w:szCs w:val="22"/>
              </w:rPr>
              <w:t>Essential</w:t>
            </w:r>
            <w:proofErr w:type="spellEnd"/>
          </w:p>
          <w:p w14:paraId="740C7B4B" w14:textId="22E8EF47" w:rsidR="65728969" w:rsidRDefault="65728969" w:rsidP="65728969">
            <w:pPr>
              <w:rPr>
                <w:rFonts w:asciiTheme="minorHAnsi" w:hAnsiTheme="minorHAnsi" w:cstheme="minorBidi"/>
                <w:b/>
                <w:bCs/>
                <w:sz w:val="22"/>
                <w:szCs w:val="22"/>
              </w:rPr>
            </w:pPr>
          </w:p>
          <w:p w14:paraId="34A2DCCA" w14:textId="3B9A3813" w:rsidR="565891DA" w:rsidRDefault="565891DA" w:rsidP="65728969">
            <w:r w:rsidRPr="65728969">
              <w:rPr>
                <w:rFonts w:asciiTheme="minorHAnsi" w:hAnsiTheme="minorHAnsi" w:cstheme="minorBidi"/>
                <w:b/>
                <w:bCs/>
                <w:sz w:val="22"/>
                <w:szCs w:val="22"/>
              </w:rPr>
              <w:t>Desirable</w:t>
            </w:r>
          </w:p>
          <w:p w14:paraId="10371E80" w14:textId="4CC5DC40" w:rsidR="65728969" w:rsidRDefault="65728969" w:rsidP="65728969">
            <w:pPr>
              <w:rPr>
                <w:rFonts w:asciiTheme="minorHAnsi" w:hAnsiTheme="minorHAnsi" w:cstheme="minorBidi"/>
                <w:b/>
                <w:bCs/>
                <w:sz w:val="22"/>
                <w:szCs w:val="22"/>
              </w:rPr>
            </w:pPr>
          </w:p>
          <w:p w14:paraId="2327509B" w14:textId="5E763F28" w:rsidR="565891DA" w:rsidRDefault="565891DA" w:rsidP="65728969">
            <w:r w:rsidRPr="65728969">
              <w:rPr>
                <w:rFonts w:asciiTheme="minorHAnsi" w:hAnsiTheme="minorHAnsi" w:cstheme="minorBidi"/>
                <w:b/>
                <w:bCs/>
                <w:sz w:val="22"/>
                <w:szCs w:val="22"/>
              </w:rPr>
              <w:t>Desirable</w:t>
            </w:r>
          </w:p>
          <w:p w14:paraId="7EF421B6" w14:textId="666B0F6F" w:rsidR="65728969" w:rsidRDefault="65728969" w:rsidP="65728969">
            <w:pPr>
              <w:rPr>
                <w:rFonts w:asciiTheme="minorHAnsi" w:hAnsiTheme="minorHAnsi" w:cstheme="minorBidi"/>
                <w:b/>
                <w:bCs/>
                <w:sz w:val="22"/>
                <w:szCs w:val="22"/>
              </w:rPr>
            </w:pPr>
          </w:p>
        </w:tc>
      </w:tr>
      <w:tr w:rsidR="006B393C" w:rsidRPr="00A826EF" w14:paraId="13F5B598" w14:textId="77777777" w:rsidTr="65728969">
        <w:tc>
          <w:tcPr>
            <w:tcW w:w="8170" w:type="dxa"/>
            <w:gridSpan w:val="2"/>
          </w:tcPr>
          <w:p w14:paraId="7D72A071" w14:textId="77777777" w:rsidR="006B393C" w:rsidRDefault="00D94BE0" w:rsidP="00F963E4">
            <w:pPr>
              <w:rPr>
                <w:rFonts w:asciiTheme="minorHAnsi" w:hAnsiTheme="minorHAnsi" w:cstheme="minorHAnsi"/>
                <w:b/>
                <w:bCs/>
                <w:color w:val="000000"/>
                <w:sz w:val="22"/>
                <w:szCs w:val="22"/>
              </w:rPr>
            </w:pPr>
            <w:r w:rsidRPr="00D94BE0">
              <w:rPr>
                <w:rFonts w:asciiTheme="minorHAnsi" w:hAnsiTheme="minorHAnsi" w:cstheme="minorHAnsi"/>
                <w:b/>
                <w:bCs/>
                <w:color w:val="000000"/>
                <w:sz w:val="22"/>
                <w:szCs w:val="22"/>
              </w:rPr>
              <w:t>Desire to Learn</w:t>
            </w:r>
          </w:p>
          <w:p w14:paraId="551F6848" w14:textId="00A05739" w:rsidR="00D94BE0" w:rsidRPr="007674F7" w:rsidRDefault="007674F7" w:rsidP="007674F7">
            <w:pPr>
              <w:pStyle w:val="ListParagraph"/>
              <w:numPr>
                <w:ilvl w:val="0"/>
                <w:numId w:val="49"/>
              </w:numPr>
              <w:ind w:left="447"/>
              <w:rPr>
                <w:rFonts w:asciiTheme="minorHAnsi" w:hAnsiTheme="minorHAnsi" w:cstheme="minorHAnsi"/>
                <w:b/>
                <w:bCs/>
                <w:color w:val="000000"/>
              </w:rPr>
            </w:pPr>
            <w:r w:rsidRPr="00B5469B">
              <w:rPr>
                <w:rFonts w:cs="Calibri"/>
              </w:rPr>
              <w:t>Ability and motivation to gain useful experience in new technical areas</w:t>
            </w:r>
            <w:r w:rsidRPr="007674F7">
              <w:rPr>
                <w:rFonts w:asciiTheme="minorHAnsi" w:hAnsiTheme="minorHAnsi" w:cstheme="minorHAnsi"/>
              </w:rPr>
              <w:t>.</w:t>
            </w:r>
          </w:p>
        </w:tc>
        <w:tc>
          <w:tcPr>
            <w:tcW w:w="1894" w:type="dxa"/>
          </w:tcPr>
          <w:p w14:paraId="30F07643" w14:textId="58E15347" w:rsidR="007674F7" w:rsidRDefault="007674F7" w:rsidP="00A76ECE">
            <w:pPr>
              <w:tabs>
                <w:tab w:val="right" w:leader="dot" w:pos="8080"/>
              </w:tabs>
              <w:spacing w:before="120"/>
              <w:rPr>
                <w:rFonts w:asciiTheme="minorHAnsi" w:hAnsiTheme="minorHAnsi" w:cstheme="minorHAnsi"/>
                <w:b/>
                <w:bCs/>
                <w:sz w:val="22"/>
                <w:szCs w:val="22"/>
              </w:rPr>
            </w:pPr>
            <w:r>
              <w:rPr>
                <w:rFonts w:asciiTheme="minorHAnsi" w:hAnsiTheme="minorHAnsi" w:cstheme="minorHAnsi"/>
                <w:b/>
                <w:bCs/>
                <w:sz w:val="22"/>
                <w:szCs w:val="22"/>
              </w:rPr>
              <w:t>Essential</w:t>
            </w:r>
          </w:p>
        </w:tc>
      </w:tr>
      <w:tr w:rsidR="00D94BE0" w:rsidRPr="00A826EF" w14:paraId="1794B0E7" w14:textId="77777777" w:rsidTr="65728969">
        <w:tc>
          <w:tcPr>
            <w:tcW w:w="8170" w:type="dxa"/>
            <w:gridSpan w:val="2"/>
          </w:tcPr>
          <w:p w14:paraId="4FDEB2E5" w14:textId="77777777" w:rsidR="00D94BE0" w:rsidRDefault="003E1C0C" w:rsidP="00F963E4">
            <w:pPr>
              <w:rPr>
                <w:rFonts w:asciiTheme="minorHAnsi" w:hAnsiTheme="minorHAnsi" w:cstheme="minorHAnsi"/>
                <w:b/>
                <w:bCs/>
                <w:sz w:val="22"/>
                <w:szCs w:val="22"/>
              </w:rPr>
            </w:pPr>
            <w:r w:rsidRPr="003E1C0C">
              <w:rPr>
                <w:rFonts w:asciiTheme="minorHAnsi" w:hAnsiTheme="minorHAnsi" w:cstheme="minorHAnsi"/>
                <w:b/>
                <w:bCs/>
                <w:sz w:val="22"/>
                <w:szCs w:val="22"/>
              </w:rPr>
              <w:t>Problem Solving</w:t>
            </w:r>
          </w:p>
          <w:p w14:paraId="2E4C70C5" w14:textId="2CD401F2" w:rsidR="003E1C0C" w:rsidRPr="00B5469B" w:rsidRDefault="00632EB2" w:rsidP="00F963E4">
            <w:pPr>
              <w:rPr>
                <w:rFonts w:ascii="Calibri" w:hAnsi="Calibri" w:cs="Calibri"/>
                <w:color w:val="000000"/>
                <w:sz w:val="22"/>
                <w:szCs w:val="22"/>
              </w:rPr>
            </w:pPr>
            <w:r w:rsidRPr="00B5469B">
              <w:rPr>
                <w:rFonts w:ascii="Calibri" w:hAnsi="Calibri" w:cs="Calibri"/>
                <w:sz w:val="22"/>
                <w:szCs w:val="22"/>
              </w:rPr>
              <w:t>Excellent problem-solving ability.</w:t>
            </w:r>
          </w:p>
        </w:tc>
        <w:tc>
          <w:tcPr>
            <w:tcW w:w="1894" w:type="dxa"/>
          </w:tcPr>
          <w:p w14:paraId="458EEFDC" w14:textId="23C7BE8F" w:rsidR="00D94BE0" w:rsidRDefault="00632EB2" w:rsidP="00A76ECE">
            <w:pPr>
              <w:tabs>
                <w:tab w:val="right" w:leader="dot" w:pos="8080"/>
              </w:tabs>
              <w:spacing w:before="120"/>
              <w:rPr>
                <w:rFonts w:asciiTheme="minorHAnsi" w:hAnsiTheme="minorHAnsi" w:cstheme="minorHAnsi"/>
                <w:b/>
                <w:bCs/>
                <w:sz w:val="22"/>
                <w:szCs w:val="22"/>
              </w:rPr>
            </w:pPr>
            <w:r>
              <w:rPr>
                <w:rFonts w:asciiTheme="minorHAnsi" w:hAnsiTheme="minorHAnsi" w:cstheme="minorHAnsi"/>
                <w:b/>
                <w:bCs/>
                <w:sz w:val="22"/>
                <w:szCs w:val="22"/>
              </w:rPr>
              <w:t>Essential</w:t>
            </w:r>
          </w:p>
        </w:tc>
      </w:tr>
      <w:tr w:rsidR="00A76ECE" w:rsidRPr="00A826EF" w14:paraId="7601ED7F" w14:textId="77777777" w:rsidTr="65728969">
        <w:tc>
          <w:tcPr>
            <w:tcW w:w="8170" w:type="dxa"/>
            <w:gridSpan w:val="2"/>
          </w:tcPr>
          <w:p w14:paraId="478D0FCD" w14:textId="322AFDE2" w:rsidR="00F52A8E" w:rsidRPr="00652ADB" w:rsidRDefault="00FA4EEA" w:rsidP="00632EB2">
            <w:pPr>
              <w:tabs>
                <w:tab w:val="left" w:pos="2160"/>
              </w:tabs>
              <w:overflowPunct w:val="0"/>
              <w:autoSpaceDE w:val="0"/>
              <w:autoSpaceDN w:val="0"/>
              <w:adjustRightInd w:val="0"/>
              <w:spacing w:before="120"/>
              <w:textAlignment w:val="baseline"/>
              <w:rPr>
                <w:rFonts w:asciiTheme="minorHAnsi" w:hAnsiTheme="minorHAnsi" w:cstheme="minorHAnsi"/>
                <w:sz w:val="22"/>
                <w:szCs w:val="22"/>
              </w:rPr>
            </w:pPr>
            <w:r w:rsidRPr="00652ADB">
              <w:rPr>
                <w:rFonts w:asciiTheme="minorHAnsi" w:hAnsiTheme="minorHAnsi" w:cstheme="minorHAnsi"/>
                <w:b/>
                <w:bCs/>
                <w:sz w:val="22"/>
                <w:szCs w:val="22"/>
              </w:rPr>
              <w:lastRenderedPageBreak/>
              <w:t>Experience</w:t>
            </w:r>
          </w:p>
        </w:tc>
        <w:tc>
          <w:tcPr>
            <w:tcW w:w="1894" w:type="dxa"/>
          </w:tcPr>
          <w:p w14:paraId="09A40FE1" w14:textId="3495B938" w:rsidR="008F4E85" w:rsidRPr="008F4E85" w:rsidRDefault="008F4E85" w:rsidP="00A76ECE">
            <w:pPr>
              <w:tabs>
                <w:tab w:val="right" w:leader="dot" w:pos="8080"/>
              </w:tabs>
              <w:spacing w:before="120"/>
              <w:rPr>
                <w:rFonts w:asciiTheme="minorHAnsi" w:hAnsiTheme="minorHAnsi" w:cstheme="minorHAnsi"/>
                <w:sz w:val="22"/>
                <w:szCs w:val="22"/>
              </w:rPr>
            </w:pPr>
          </w:p>
        </w:tc>
      </w:tr>
      <w:tr w:rsidR="00FA4EEA" w:rsidRPr="00A826EF" w14:paraId="1D8CEB73" w14:textId="77777777" w:rsidTr="65728969">
        <w:tc>
          <w:tcPr>
            <w:tcW w:w="8170" w:type="dxa"/>
            <w:gridSpan w:val="2"/>
          </w:tcPr>
          <w:p w14:paraId="12A3F1EC" w14:textId="77777777" w:rsidR="00FA4EEA" w:rsidRPr="00652ADB" w:rsidRDefault="53A25C3D" w:rsidP="00632EB2">
            <w:pPr>
              <w:tabs>
                <w:tab w:val="left" w:pos="2160"/>
              </w:tabs>
              <w:overflowPunct w:val="0"/>
              <w:autoSpaceDE w:val="0"/>
              <w:autoSpaceDN w:val="0"/>
              <w:adjustRightInd w:val="0"/>
              <w:spacing w:before="120"/>
              <w:textAlignment w:val="baseline"/>
              <w:rPr>
                <w:rFonts w:asciiTheme="minorHAnsi" w:hAnsiTheme="minorHAnsi" w:cstheme="minorHAnsi"/>
                <w:sz w:val="22"/>
                <w:szCs w:val="22"/>
              </w:rPr>
            </w:pPr>
            <w:r w:rsidRPr="65728969">
              <w:rPr>
                <w:rFonts w:asciiTheme="minorHAnsi" w:hAnsiTheme="minorHAnsi" w:cstheme="minorBidi"/>
                <w:b/>
                <w:bCs/>
                <w:sz w:val="22"/>
                <w:szCs w:val="22"/>
              </w:rPr>
              <w:t>Supporting IT Systems</w:t>
            </w:r>
          </w:p>
          <w:p w14:paraId="2418FCC3" w14:textId="236A49C7" w:rsidR="00FA4EEA" w:rsidRPr="00810BCB" w:rsidRDefault="54664E03" w:rsidP="65728969">
            <w:pPr>
              <w:pStyle w:val="ListParagraph"/>
              <w:numPr>
                <w:ilvl w:val="0"/>
                <w:numId w:val="49"/>
              </w:numPr>
              <w:tabs>
                <w:tab w:val="right" w:leader="dot" w:pos="8080"/>
              </w:tabs>
              <w:spacing w:before="120"/>
              <w:ind w:left="447" w:hanging="283"/>
            </w:pPr>
            <w:r w:rsidRPr="65728969">
              <w:t xml:space="preserve">Knowledge of the best practice use of data including limitations and able to advise colleagues </w:t>
            </w:r>
            <w:proofErr w:type="gramStart"/>
            <w:r w:rsidRPr="65728969">
              <w:t>appropriately</w:t>
            </w:r>
            <w:proofErr w:type="gramEnd"/>
          </w:p>
          <w:p w14:paraId="75444A9E" w14:textId="4DCD2A1E" w:rsidR="00FA4EEA" w:rsidRPr="00810BCB" w:rsidRDefault="54664E03" w:rsidP="65728969">
            <w:pPr>
              <w:pStyle w:val="ListParagraph"/>
              <w:numPr>
                <w:ilvl w:val="0"/>
                <w:numId w:val="49"/>
              </w:numPr>
              <w:tabs>
                <w:tab w:val="right" w:leader="dot" w:pos="8080"/>
              </w:tabs>
              <w:spacing w:before="120"/>
              <w:ind w:left="447" w:hanging="283"/>
              <w:rPr>
                <w:sz w:val="24"/>
                <w:szCs w:val="24"/>
              </w:rPr>
            </w:pPr>
            <w:r w:rsidRPr="65728969">
              <w:t xml:space="preserve">Knowledge of some or </w:t>
            </w:r>
            <w:proofErr w:type="gramStart"/>
            <w:r w:rsidRPr="65728969">
              <w:t>all of</w:t>
            </w:r>
            <w:proofErr w:type="gramEnd"/>
            <w:r w:rsidRPr="65728969">
              <w:t xml:space="preserve"> the following Local Authority service areas; Adult’s/Children’s Social Care, Commissioning, Education, Early Help, Communities.</w:t>
            </w:r>
          </w:p>
        </w:tc>
        <w:tc>
          <w:tcPr>
            <w:tcW w:w="1894" w:type="dxa"/>
          </w:tcPr>
          <w:p w14:paraId="388FC069" w14:textId="77777777" w:rsidR="00FA4EEA" w:rsidRPr="00B46202" w:rsidRDefault="00FA4EEA" w:rsidP="00A76ECE">
            <w:pPr>
              <w:tabs>
                <w:tab w:val="right" w:leader="dot" w:pos="8080"/>
              </w:tabs>
              <w:spacing w:before="120"/>
              <w:rPr>
                <w:rFonts w:asciiTheme="minorHAnsi" w:hAnsiTheme="minorHAnsi" w:cstheme="minorHAnsi"/>
                <w:b/>
                <w:bCs/>
                <w:sz w:val="22"/>
                <w:szCs w:val="22"/>
              </w:rPr>
            </w:pPr>
          </w:p>
          <w:p w14:paraId="42C10880" w14:textId="54C80FA2" w:rsidR="00B46202" w:rsidRPr="00810BCB" w:rsidRDefault="54664E03" w:rsidP="65728969">
            <w:pPr>
              <w:tabs>
                <w:tab w:val="right" w:leader="dot" w:pos="8080"/>
              </w:tabs>
              <w:spacing w:before="120"/>
              <w:rPr>
                <w:rFonts w:asciiTheme="minorHAnsi" w:hAnsiTheme="minorHAnsi" w:cstheme="minorBidi"/>
                <w:b/>
                <w:bCs/>
                <w:sz w:val="22"/>
                <w:szCs w:val="22"/>
              </w:rPr>
            </w:pPr>
            <w:r w:rsidRPr="65728969">
              <w:rPr>
                <w:rFonts w:asciiTheme="minorHAnsi" w:hAnsiTheme="minorHAnsi" w:cstheme="minorBidi"/>
                <w:b/>
                <w:bCs/>
                <w:sz w:val="22"/>
                <w:szCs w:val="22"/>
              </w:rPr>
              <w:t>Essential</w:t>
            </w:r>
          </w:p>
          <w:p w14:paraId="348C0B41" w14:textId="4675403C" w:rsidR="00B46202" w:rsidRPr="00810BCB" w:rsidRDefault="00B46202" w:rsidP="65728969">
            <w:pPr>
              <w:tabs>
                <w:tab w:val="right" w:leader="dot" w:pos="8080"/>
              </w:tabs>
              <w:spacing w:before="120"/>
              <w:rPr>
                <w:rFonts w:asciiTheme="minorHAnsi" w:hAnsiTheme="minorHAnsi" w:cstheme="minorBidi"/>
                <w:b/>
                <w:bCs/>
                <w:sz w:val="22"/>
                <w:szCs w:val="22"/>
              </w:rPr>
            </w:pPr>
          </w:p>
          <w:p w14:paraId="57EF9751" w14:textId="46E563C7" w:rsidR="00B46202" w:rsidRPr="00810BCB" w:rsidRDefault="46BD3838" w:rsidP="65728969">
            <w:pPr>
              <w:tabs>
                <w:tab w:val="right" w:leader="dot" w:pos="8080"/>
              </w:tabs>
              <w:spacing w:before="120"/>
              <w:rPr>
                <w:rFonts w:asciiTheme="minorHAnsi" w:hAnsiTheme="minorHAnsi" w:cstheme="minorBidi"/>
                <w:b/>
                <w:bCs/>
                <w:sz w:val="22"/>
                <w:szCs w:val="22"/>
              </w:rPr>
            </w:pPr>
            <w:r w:rsidRPr="65728969">
              <w:rPr>
                <w:rFonts w:asciiTheme="minorHAnsi" w:hAnsiTheme="minorHAnsi" w:cstheme="minorBidi"/>
                <w:b/>
                <w:bCs/>
                <w:sz w:val="22"/>
                <w:szCs w:val="22"/>
              </w:rPr>
              <w:t>Desirable</w:t>
            </w:r>
          </w:p>
        </w:tc>
      </w:tr>
      <w:tr w:rsidR="00A76ECE" w:rsidRPr="00A826EF" w14:paraId="0651DC49" w14:textId="77777777" w:rsidTr="65728969">
        <w:tc>
          <w:tcPr>
            <w:tcW w:w="3975" w:type="dxa"/>
          </w:tcPr>
          <w:p w14:paraId="34BF0351" w14:textId="1C1E156C" w:rsidR="00A76ECE" w:rsidRPr="00A826EF" w:rsidRDefault="00A76ECE" w:rsidP="00A76ECE">
            <w:pPr>
              <w:tabs>
                <w:tab w:val="right" w:leader="dot" w:pos="8080"/>
              </w:tabs>
              <w:spacing w:before="120"/>
              <w:rPr>
                <w:rFonts w:asciiTheme="minorHAnsi" w:hAnsiTheme="minorHAnsi" w:cstheme="minorHAnsi"/>
                <w:sz w:val="22"/>
                <w:szCs w:val="22"/>
              </w:rPr>
            </w:pPr>
            <w:r w:rsidRPr="00A826EF">
              <w:rPr>
                <w:rFonts w:asciiTheme="minorHAnsi" w:hAnsiTheme="minorHAnsi" w:cstheme="minorHAnsi"/>
                <w:sz w:val="22"/>
                <w:szCs w:val="22"/>
              </w:rPr>
              <w:t>Equality, Diversity and Inclusion (applies to all roles</w:t>
            </w:r>
            <w:r w:rsidR="008F4E85">
              <w:rPr>
                <w:rFonts w:asciiTheme="minorHAnsi" w:hAnsiTheme="minorHAnsi" w:cstheme="minorHAnsi"/>
                <w:sz w:val="22"/>
                <w:szCs w:val="22"/>
              </w:rPr>
              <w:t>)</w:t>
            </w:r>
            <w:r w:rsidRPr="00A826EF">
              <w:rPr>
                <w:rFonts w:asciiTheme="minorHAnsi" w:hAnsiTheme="minorHAnsi" w:cstheme="minorHAnsi"/>
                <w:sz w:val="22"/>
                <w:szCs w:val="22"/>
              </w:rPr>
              <w:t>.</w:t>
            </w:r>
          </w:p>
        </w:tc>
        <w:tc>
          <w:tcPr>
            <w:tcW w:w="6089" w:type="dxa"/>
            <w:gridSpan w:val="2"/>
          </w:tcPr>
          <w:p w14:paraId="55BB1CEF" w14:textId="67EED5FE" w:rsidR="00A76ECE" w:rsidRPr="00A826EF" w:rsidRDefault="00A76ECE" w:rsidP="00A76ECE">
            <w:pPr>
              <w:tabs>
                <w:tab w:val="right" w:leader="dot" w:pos="8080"/>
              </w:tabs>
              <w:spacing w:before="120"/>
              <w:rPr>
                <w:rFonts w:asciiTheme="minorHAnsi" w:eastAsia="Calibri" w:hAnsiTheme="minorHAnsi" w:cstheme="minorHAnsi"/>
                <w:color w:val="000000" w:themeColor="text1"/>
                <w:sz w:val="22"/>
                <w:szCs w:val="22"/>
                <w:lang w:eastAsia="en-US"/>
              </w:rPr>
            </w:pPr>
            <w:r w:rsidRPr="00A826EF">
              <w:rPr>
                <w:rFonts w:asciiTheme="minorHAnsi" w:eastAsia="Calibri" w:hAnsiTheme="minorHAnsi" w:cstheme="minorHAnsi"/>
                <w:color w:val="000000" w:themeColor="text1"/>
                <w:sz w:val="22"/>
                <w:szCs w:val="22"/>
                <w:lang w:eastAsia="en-US"/>
              </w:rPr>
              <w:t xml:space="preserve">Ability to demonstrate awareness and understanding of equality, diversity and inclusion and how this applies to this role.  </w:t>
            </w:r>
          </w:p>
        </w:tc>
      </w:tr>
    </w:tbl>
    <w:p w14:paraId="2298E4C1" w14:textId="77777777" w:rsidR="000571F3" w:rsidRDefault="000571F3" w:rsidP="00964CF8">
      <w:pPr>
        <w:tabs>
          <w:tab w:val="left" w:pos="-720"/>
        </w:tabs>
        <w:suppressAutoHyphens/>
        <w:spacing w:before="120" w:after="120"/>
        <w:ind w:left="-425"/>
        <w:rPr>
          <w:rFonts w:asciiTheme="minorHAnsi" w:hAnsiTheme="minorHAnsi" w:cstheme="minorHAnsi"/>
          <w:b/>
          <w:color w:val="003399"/>
          <w:spacing w:val="-2"/>
          <w:sz w:val="22"/>
          <w:szCs w:val="22"/>
        </w:rPr>
      </w:pPr>
    </w:p>
    <w:p w14:paraId="5F10C4B5" w14:textId="4F9858F1" w:rsidR="00880FAD" w:rsidRPr="00A826EF" w:rsidRDefault="00880FAD" w:rsidP="00964CF8">
      <w:pPr>
        <w:tabs>
          <w:tab w:val="left" w:pos="-720"/>
        </w:tabs>
        <w:suppressAutoHyphens/>
        <w:spacing w:before="120" w:after="120"/>
        <w:ind w:left="-425"/>
        <w:rPr>
          <w:rFonts w:asciiTheme="minorHAnsi" w:hAnsiTheme="minorHAnsi" w:cstheme="minorHAnsi"/>
          <w:b/>
          <w:color w:val="003399"/>
          <w:spacing w:val="-2"/>
          <w:sz w:val="22"/>
          <w:szCs w:val="22"/>
        </w:rPr>
      </w:pPr>
      <w:r w:rsidRPr="00A826EF">
        <w:rPr>
          <w:rFonts w:asciiTheme="minorHAnsi" w:hAnsiTheme="minorHAnsi" w:cstheme="minorHAnsi"/>
          <w:b/>
          <w:color w:val="003399"/>
          <w:spacing w:val="-2"/>
          <w:sz w:val="22"/>
          <w:szCs w:val="2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A826EF" w14:paraId="56E1B901" w14:textId="77777777" w:rsidTr="00516E32">
        <w:tc>
          <w:tcPr>
            <w:tcW w:w="4140" w:type="dxa"/>
            <w:vMerge w:val="restart"/>
            <w:shd w:val="clear" w:color="auto" w:fill="auto"/>
          </w:tcPr>
          <w:p w14:paraId="2B992E12" w14:textId="77777777" w:rsidR="00880FAD" w:rsidRPr="00A826EF" w:rsidRDefault="00880FAD" w:rsidP="008E4089">
            <w:pPr>
              <w:rPr>
                <w:rFonts w:asciiTheme="minorHAnsi" w:hAnsiTheme="minorHAnsi" w:cstheme="minorHAnsi"/>
                <w:sz w:val="22"/>
                <w:szCs w:val="22"/>
              </w:rPr>
            </w:pPr>
            <w:r w:rsidRPr="00A826EF">
              <w:rPr>
                <w:rFonts w:asciiTheme="minorHAnsi" w:hAnsiTheme="minorHAnsi" w:cstheme="minorHAnsi"/>
                <w:sz w:val="22"/>
                <w:szCs w:val="22"/>
              </w:rPr>
              <w:t>What disclosure level is required for this post?</w:t>
            </w:r>
          </w:p>
        </w:tc>
        <w:tc>
          <w:tcPr>
            <w:tcW w:w="3177" w:type="dxa"/>
            <w:shd w:val="clear" w:color="auto" w:fill="auto"/>
          </w:tcPr>
          <w:p w14:paraId="2E8924EF" w14:textId="083F3081" w:rsidR="00880FAD" w:rsidRPr="00A826EF" w:rsidRDefault="00B46202" w:rsidP="008E4089">
            <w:pPr>
              <w:spacing w:after="120"/>
              <w:rPr>
                <w:rFonts w:asciiTheme="minorHAnsi" w:hAnsiTheme="minorHAnsi" w:cstheme="minorHAnsi"/>
                <w:b/>
                <w:bCs/>
                <w:sz w:val="22"/>
                <w:szCs w:val="22"/>
              </w:rPr>
            </w:pPr>
            <w:r>
              <w:rPr>
                <w:rFonts w:asciiTheme="minorHAnsi" w:hAnsiTheme="minorHAnsi" w:cstheme="minorHAnsi"/>
                <w:b/>
                <w:bCs/>
                <w:sz w:val="22"/>
                <w:szCs w:val="22"/>
              </w:rPr>
              <w:t>None</w:t>
            </w:r>
          </w:p>
        </w:tc>
        <w:tc>
          <w:tcPr>
            <w:tcW w:w="2918" w:type="dxa"/>
            <w:shd w:val="clear" w:color="auto" w:fill="auto"/>
          </w:tcPr>
          <w:p w14:paraId="5E5AA7BC" w14:textId="6BFC6BFC" w:rsidR="00880FAD" w:rsidRPr="00A826EF" w:rsidRDefault="00880FAD" w:rsidP="008E4089">
            <w:pPr>
              <w:spacing w:after="120"/>
              <w:rPr>
                <w:rFonts w:asciiTheme="minorHAnsi" w:hAnsiTheme="minorHAnsi" w:cstheme="minorHAnsi"/>
                <w:sz w:val="22"/>
                <w:szCs w:val="22"/>
              </w:rPr>
            </w:pPr>
          </w:p>
        </w:tc>
      </w:tr>
      <w:tr w:rsidR="00880FAD" w:rsidRPr="00A826EF" w14:paraId="12B35705" w14:textId="77777777" w:rsidTr="00516E32">
        <w:tc>
          <w:tcPr>
            <w:tcW w:w="4140" w:type="dxa"/>
            <w:vMerge/>
            <w:shd w:val="clear" w:color="auto" w:fill="auto"/>
          </w:tcPr>
          <w:p w14:paraId="2C832FCF" w14:textId="77777777" w:rsidR="00880FAD" w:rsidRPr="00A826EF" w:rsidRDefault="00880FAD" w:rsidP="008E4089">
            <w:pPr>
              <w:rPr>
                <w:rFonts w:asciiTheme="minorHAnsi" w:hAnsiTheme="minorHAnsi" w:cstheme="minorHAnsi"/>
                <w:sz w:val="22"/>
                <w:szCs w:val="22"/>
              </w:rPr>
            </w:pPr>
          </w:p>
        </w:tc>
        <w:tc>
          <w:tcPr>
            <w:tcW w:w="3177" w:type="dxa"/>
            <w:shd w:val="clear" w:color="auto" w:fill="auto"/>
          </w:tcPr>
          <w:p w14:paraId="3FCDE6E0" w14:textId="73640067" w:rsidR="00880FAD" w:rsidRPr="00A826EF" w:rsidRDefault="00880FAD" w:rsidP="008E4089">
            <w:pPr>
              <w:rPr>
                <w:rFonts w:asciiTheme="minorHAnsi" w:hAnsiTheme="minorHAnsi" w:cstheme="minorHAnsi"/>
                <w:sz w:val="22"/>
                <w:szCs w:val="22"/>
              </w:rPr>
            </w:pPr>
          </w:p>
        </w:tc>
        <w:tc>
          <w:tcPr>
            <w:tcW w:w="2918" w:type="dxa"/>
            <w:shd w:val="clear" w:color="auto" w:fill="auto"/>
          </w:tcPr>
          <w:p w14:paraId="591EEE93" w14:textId="0E83DA8D" w:rsidR="00880FAD" w:rsidRPr="00A826EF" w:rsidRDefault="00880FAD" w:rsidP="008E4089">
            <w:pPr>
              <w:rPr>
                <w:rFonts w:asciiTheme="minorHAnsi" w:hAnsiTheme="minorHAnsi" w:cstheme="minorHAnsi"/>
                <w:sz w:val="22"/>
                <w:szCs w:val="22"/>
              </w:rPr>
            </w:pPr>
          </w:p>
        </w:tc>
      </w:tr>
    </w:tbl>
    <w:p w14:paraId="6E7B94E1" w14:textId="77777777" w:rsidR="00880FAD" w:rsidRPr="00A826EF" w:rsidRDefault="00880FAD" w:rsidP="00964CF8">
      <w:pPr>
        <w:tabs>
          <w:tab w:val="left" w:pos="-720"/>
        </w:tabs>
        <w:suppressAutoHyphens/>
        <w:spacing w:before="120" w:after="120"/>
        <w:ind w:left="-425"/>
        <w:rPr>
          <w:rFonts w:asciiTheme="minorHAnsi" w:hAnsiTheme="minorHAnsi" w:cstheme="minorHAnsi"/>
          <w:b/>
          <w:color w:val="003399"/>
          <w:spacing w:val="-2"/>
          <w:sz w:val="22"/>
          <w:szCs w:val="22"/>
        </w:rPr>
      </w:pPr>
      <w:r w:rsidRPr="00A826EF">
        <w:rPr>
          <w:rFonts w:asciiTheme="minorHAnsi" w:hAnsiTheme="minorHAnsi" w:cstheme="minorHAnsi"/>
          <w:b/>
          <w:color w:val="003399"/>
          <w:spacing w:val="-2"/>
          <w:sz w:val="22"/>
          <w:szCs w:val="2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A826EF" w14:paraId="1689188B" w14:textId="77777777" w:rsidTr="002E26F4">
        <w:tc>
          <w:tcPr>
            <w:tcW w:w="4792" w:type="dxa"/>
            <w:shd w:val="clear" w:color="auto" w:fill="auto"/>
          </w:tcPr>
          <w:p w14:paraId="160B6F35" w14:textId="702B6DB2" w:rsidR="002E142F" w:rsidRPr="00A826EF" w:rsidRDefault="002E142F" w:rsidP="008E4089">
            <w:pPr>
              <w:rPr>
                <w:rFonts w:asciiTheme="minorHAnsi" w:hAnsiTheme="minorHAnsi" w:cstheme="minorHAnsi"/>
                <w:sz w:val="22"/>
                <w:szCs w:val="22"/>
              </w:rPr>
            </w:pPr>
            <w:r w:rsidRPr="00A826EF">
              <w:rPr>
                <w:rFonts w:asciiTheme="minorHAnsi" w:hAnsiTheme="minorHAnsi" w:cstheme="minorHAnsi"/>
                <w:sz w:val="22"/>
                <w:szCs w:val="22"/>
              </w:rPr>
              <w:t>What work type does this role fit into? (</w:t>
            </w:r>
            <w:proofErr w:type="gramStart"/>
            <w:r w:rsidRPr="00A826EF">
              <w:rPr>
                <w:rFonts w:asciiTheme="minorHAnsi" w:hAnsiTheme="minorHAnsi" w:cstheme="minorHAnsi"/>
                <w:sz w:val="22"/>
                <w:szCs w:val="22"/>
              </w:rPr>
              <w:t>tick</w:t>
            </w:r>
            <w:proofErr w:type="gramEnd"/>
            <w:r w:rsidRPr="00A826EF">
              <w:rPr>
                <w:rFonts w:asciiTheme="minorHAnsi" w:hAnsiTheme="minorHAnsi" w:cstheme="minorHAnsi"/>
                <w:sz w:val="22"/>
                <w:szCs w:val="22"/>
              </w:rPr>
              <w:t xml:space="preserve"> one box that reflects the main work type, the default work type is hybrid)</w:t>
            </w:r>
          </w:p>
        </w:tc>
        <w:tc>
          <w:tcPr>
            <w:tcW w:w="1088" w:type="dxa"/>
            <w:shd w:val="clear" w:color="auto" w:fill="auto"/>
          </w:tcPr>
          <w:p w14:paraId="4FB5F448" w14:textId="77777777" w:rsidR="002E142F" w:rsidRPr="00A826EF" w:rsidRDefault="002E142F" w:rsidP="008E4089">
            <w:pPr>
              <w:rPr>
                <w:rFonts w:asciiTheme="minorHAnsi" w:hAnsiTheme="minorHAnsi" w:cstheme="minorHAnsi"/>
                <w:sz w:val="22"/>
                <w:szCs w:val="22"/>
              </w:rPr>
            </w:pPr>
            <w:r w:rsidRPr="00A826EF">
              <w:rPr>
                <w:rFonts w:asciiTheme="minorHAnsi" w:hAnsiTheme="minorHAnsi" w:cstheme="minorHAnsi"/>
                <w:sz w:val="22"/>
                <w:szCs w:val="22"/>
              </w:rPr>
              <w:t>Fixed</w:t>
            </w:r>
            <w:r w:rsidRPr="00A826EF">
              <w:rPr>
                <w:rFonts w:asciiTheme="minorHAnsi" w:hAnsiTheme="minorHAnsi" w:cstheme="minorHAnsi"/>
                <w:sz w:val="22"/>
                <w:szCs w:val="22"/>
              </w:rPr>
              <w:tab/>
            </w:r>
          </w:p>
        </w:tc>
        <w:tc>
          <w:tcPr>
            <w:tcW w:w="1089" w:type="dxa"/>
            <w:shd w:val="clear" w:color="auto" w:fill="auto"/>
          </w:tcPr>
          <w:p w14:paraId="1269588F" w14:textId="1D065F62" w:rsidR="002E142F" w:rsidRPr="00D71706" w:rsidRDefault="008872F8" w:rsidP="008E4089">
            <w:pPr>
              <w:rPr>
                <w:rFonts w:asciiTheme="minorHAnsi" w:hAnsiTheme="minorHAnsi" w:cstheme="minorHAnsi"/>
                <w:b/>
                <w:bCs/>
                <w:sz w:val="22"/>
                <w:szCs w:val="22"/>
              </w:rPr>
            </w:pPr>
            <w:r>
              <w:rPr>
                <w:rFonts w:asciiTheme="minorHAnsi" w:hAnsiTheme="minorHAnsi" w:cstheme="minorHAnsi"/>
                <w:b/>
                <w:bCs/>
                <w:sz w:val="22"/>
                <w:szCs w:val="22"/>
              </w:rPr>
              <w:t>Flexible</w:t>
            </w:r>
            <w:r w:rsidR="002E142F" w:rsidRPr="00D71706">
              <w:rPr>
                <w:rFonts w:asciiTheme="minorHAnsi" w:hAnsiTheme="minorHAnsi" w:cstheme="minorHAnsi"/>
                <w:b/>
                <w:bCs/>
                <w:sz w:val="22"/>
                <w:szCs w:val="22"/>
              </w:rPr>
              <w:tab/>
            </w:r>
          </w:p>
        </w:tc>
        <w:tc>
          <w:tcPr>
            <w:tcW w:w="1088" w:type="dxa"/>
            <w:shd w:val="clear" w:color="auto" w:fill="auto"/>
          </w:tcPr>
          <w:p w14:paraId="6E7716BA" w14:textId="77777777" w:rsidR="002E142F" w:rsidRPr="00A826EF" w:rsidRDefault="002E142F" w:rsidP="008E4089">
            <w:pPr>
              <w:rPr>
                <w:rFonts w:asciiTheme="minorHAnsi" w:hAnsiTheme="minorHAnsi" w:cstheme="minorHAnsi"/>
                <w:sz w:val="22"/>
                <w:szCs w:val="22"/>
              </w:rPr>
            </w:pPr>
            <w:r w:rsidRPr="00A826EF">
              <w:rPr>
                <w:rFonts w:asciiTheme="minorHAnsi" w:hAnsiTheme="minorHAnsi" w:cstheme="minorHAnsi"/>
                <w:sz w:val="22"/>
                <w:szCs w:val="22"/>
              </w:rPr>
              <w:t>Field</w:t>
            </w:r>
          </w:p>
        </w:tc>
        <w:tc>
          <w:tcPr>
            <w:tcW w:w="1089" w:type="dxa"/>
            <w:shd w:val="clear" w:color="auto" w:fill="auto"/>
          </w:tcPr>
          <w:p w14:paraId="13587C02" w14:textId="702ACBF3" w:rsidR="002E142F" w:rsidRPr="00A826EF" w:rsidRDefault="002E142F" w:rsidP="008E4089">
            <w:pPr>
              <w:rPr>
                <w:rFonts w:asciiTheme="minorHAnsi" w:hAnsiTheme="minorHAnsi" w:cstheme="minorHAnsi"/>
                <w:sz w:val="22"/>
                <w:szCs w:val="22"/>
              </w:rPr>
            </w:pPr>
            <w:r w:rsidRPr="00A826EF">
              <w:rPr>
                <w:rFonts w:asciiTheme="minorHAnsi" w:hAnsiTheme="minorHAnsi" w:cstheme="minorHAnsi"/>
                <w:sz w:val="22"/>
                <w:szCs w:val="22"/>
              </w:rPr>
              <w:t>Remote</w:t>
            </w:r>
          </w:p>
        </w:tc>
        <w:tc>
          <w:tcPr>
            <w:tcW w:w="1089" w:type="dxa"/>
            <w:shd w:val="clear" w:color="auto" w:fill="auto"/>
          </w:tcPr>
          <w:p w14:paraId="69AFC0EC" w14:textId="6071287A" w:rsidR="002E142F" w:rsidRPr="00A826EF" w:rsidRDefault="002E142F" w:rsidP="008E4089">
            <w:pPr>
              <w:rPr>
                <w:rFonts w:asciiTheme="minorHAnsi" w:hAnsiTheme="minorHAnsi" w:cstheme="minorHAnsi"/>
                <w:sz w:val="22"/>
                <w:szCs w:val="22"/>
              </w:rPr>
            </w:pPr>
            <w:r w:rsidRPr="00A826EF">
              <w:rPr>
                <w:rFonts w:asciiTheme="minorHAnsi" w:hAnsiTheme="minorHAnsi" w:cstheme="minorHAnsi"/>
                <w:sz w:val="22"/>
                <w:szCs w:val="22"/>
              </w:rPr>
              <w:t>Mobile</w:t>
            </w:r>
          </w:p>
        </w:tc>
      </w:tr>
    </w:tbl>
    <w:p w14:paraId="247F5B2C" w14:textId="5FDA6B14" w:rsidR="00C94259" w:rsidRPr="00A826EF" w:rsidRDefault="00C94259" w:rsidP="00D40B8B">
      <w:pPr>
        <w:rPr>
          <w:rFonts w:asciiTheme="minorHAnsi" w:hAnsiTheme="minorHAnsi" w:cstheme="minorHAnsi"/>
          <w:sz w:val="22"/>
          <w:szCs w:val="22"/>
        </w:rPr>
      </w:pPr>
    </w:p>
    <w:sectPr w:rsidR="00C94259" w:rsidRPr="00A826EF"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6E11" w14:textId="77777777" w:rsidR="00B854E1" w:rsidRDefault="00B854E1" w:rsidP="00661C2F">
      <w:r>
        <w:separator/>
      </w:r>
    </w:p>
  </w:endnote>
  <w:endnote w:type="continuationSeparator" w:id="0">
    <w:p w14:paraId="0F58CFE3" w14:textId="77777777" w:rsidR="00B854E1" w:rsidRDefault="00B854E1"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0B0BC1FC" w:rsidR="00061A09" w:rsidRPr="00061A09" w:rsidRDefault="00206F1C" w:rsidP="00061A09">
    <w:pPr>
      <w:pStyle w:val="Footer"/>
      <w:jc w:val="right"/>
      <w:rPr>
        <w:rFonts w:ascii="Arial" w:hAnsi="Arial" w:cs="Arial"/>
        <w:sz w:val="20"/>
        <w:szCs w:val="20"/>
        <w:lang w:val="en-GB"/>
      </w:rPr>
    </w:pPr>
    <w:r>
      <w:rPr>
        <w:rFonts w:ascii="Arial" w:hAnsi="Arial" w:cs="Arial"/>
        <w:noProof/>
        <w:sz w:val="20"/>
        <w:szCs w:val="20"/>
        <w:lang w:val="en-GB"/>
      </w:rPr>
      <w:t>March</w:t>
    </w:r>
    <w:r w:rsidR="00061A09">
      <w:rPr>
        <w:rFonts w:ascii="Arial" w:hAnsi="Arial" w:cs="Arial"/>
        <w:noProof/>
        <w:sz w:val="20"/>
        <w:szCs w:val="20"/>
        <w:lang w:val="en-GB"/>
      </w:rPr>
      <w:t xml:space="preserve"> 202</w:t>
    </w:r>
    <w:r>
      <w:rPr>
        <w:rFonts w:ascii="Arial" w:hAnsi="Arial" w:cs="Arial"/>
        <w:noProof/>
        <w:sz w:val="20"/>
        <w:szCs w:val="20"/>
        <w:lang w:val="en-GB"/>
      </w:rPr>
      <w:t>3</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4CFE" w14:textId="77777777" w:rsidR="00B854E1" w:rsidRDefault="00B854E1" w:rsidP="00661C2F">
      <w:r>
        <w:separator/>
      </w:r>
    </w:p>
  </w:footnote>
  <w:footnote w:type="continuationSeparator" w:id="0">
    <w:p w14:paraId="285919B1" w14:textId="77777777" w:rsidR="00B854E1" w:rsidRDefault="00B854E1"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39" strokecolor="#039" strokeweight="1pt" w14:anchorId="42633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F6A"/>
    <w:multiLevelType w:val="hybridMultilevel"/>
    <w:tmpl w:val="90B8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24DFB"/>
    <w:multiLevelType w:val="hybridMultilevel"/>
    <w:tmpl w:val="C5BA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B5BED"/>
    <w:multiLevelType w:val="hybridMultilevel"/>
    <w:tmpl w:val="DA80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3B68"/>
    <w:multiLevelType w:val="hybridMultilevel"/>
    <w:tmpl w:val="CD6A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F4E31"/>
    <w:multiLevelType w:val="hybridMultilevel"/>
    <w:tmpl w:val="DA4C58F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D00AE"/>
    <w:multiLevelType w:val="hybridMultilevel"/>
    <w:tmpl w:val="FFFFFFFF"/>
    <w:lvl w:ilvl="0" w:tplc="1A5C9C58">
      <w:start w:val="1"/>
      <w:numFmt w:val="bullet"/>
      <w:lvlText w:val=""/>
      <w:lvlJc w:val="left"/>
      <w:pPr>
        <w:ind w:left="360" w:hanging="360"/>
      </w:pPr>
      <w:rPr>
        <w:rFonts w:ascii="Symbol" w:hAnsi="Symbol" w:hint="default"/>
      </w:rPr>
    </w:lvl>
    <w:lvl w:ilvl="1" w:tplc="415CF256">
      <w:start w:val="1"/>
      <w:numFmt w:val="bullet"/>
      <w:lvlText w:val=""/>
      <w:lvlJc w:val="left"/>
      <w:pPr>
        <w:ind w:left="1080" w:hanging="360"/>
      </w:pPr>
      <w:rPr>
        <w:rFonts w:ascii="Symbol" w:hAnsi="Symbol" w:hint="default"/>
      </w:rPr>
    </w:lvl>
    <w:lvl w:ilvl="2" w:tplc="7EAE5C78">
      <w:start w:val="1"/>
      <w:numFmt w:val="bullet"/>
      <w:lvlText w:val=""/>
      <w:lvlJc w:val="left"/>
      <w:pPr>
        <w:ind w:left="1800" w:hanging="360"/>
      </w:pPr>
      <w:rPr>
        <w:rFonts w:ascii="Wingdings" w:hAnsi="Wingdings" w:hint="default"/>
      </w:rPr>
    </w:lvl>
    <w:lvl w:ilvl="3" w:tplc="D4847146">
      <w:start w:val="1"/>
      <w:numFmt w:val="bullet"/>
      <w:lvlText w:val=""/>
      <w:lvlJc w:val="left"/>
      <w:pPr>
        <w:ind w:left="2520" w:hanging="360"/>
      </w:pPr>
      <w:rPr>
        <w:rFonts w:ascii="Symbol" w:hAnsi="Symbol" w:hint="default"/>
      </w:rPr>
    </w:lvl>
    <w:lvl w:ilvl="4" w:tplc="2DFC8314">
      <w:start w:val="1"/>
      <w:numFmt w:val="bullet"/>
      <w:lvlText w:val="o"/>
      <w:lvlJc w:val="left"/>
      <w:pPr>
        <w:ind w:left="3240" w:hanging="360"/>
      </w:pPr>
      <w:rPr>
        <w:rFonts w:ascii="Courier New" w:hAnsi="Courier New" w:hint="default"/>
      </w:rPr>
    </w:lvl>
    <w:lvl w:ilvl="5" w:tplc="026075B8">
      <w:start w:val="1"/>
      <w:numFmt w:val="bullet"/>
      <w:lvlText w:val=""/>
      <w:lvlJc w:val="left"/>
      <w:pPr>
        <w:ind w:left="3960" w:hanging="360"/>
      </w:pPr>
      <w:rPr>
        <w:rFonts w:ascii="Wingdings" w:hAnsi="Wingdings" w:hint="default"/>
      </w:rPr>
    </w:lvl>
    <w:lvl w:ilvl="6" w:tplc="A2369148">
      <w:start w:val="1"/>
      <w:numFmt w:val="bullet"/>
      <w:lvlText w:val=""/>
      <w:lvlJc w:val="left"/>
      <w:pPr>
        <w:ind w:left="4680" w:hanging="360"/>
      </w:pPr>
      <w:rPr>
        <w:rFonts w:ascii="Symbol" w:hAnsi="Symbol" w:hint="default"/>
      </w:rPr>
    </w:lvl>
    <w:lvl w:ilvl="7" w:tplc="EF728618">
      <w:start w:val="1"/>
      <w:numFmt w:val="bullet"/>
      <w:lvlText w:val="o"/>
      <w:lvlJc w:val="left"/>
      <w:pPr>
        <w:ind w:left="5400" w:hanging="360"/>
      </w:pPr>
      <w:rPr>
        <w:rFonts w:ascii="Courier New" w:hAnsi="Courier New" w:hint="default"/>
      </w:rPr>
    </w:lvl>
    <w:lvl w:ilvl="8" w:tplc="AEB841B0">
      <w:start w:val="1"/>
      <w:numFmt w:val="bullet"/>
      <w:lvlText w:val=""/>
      <w:lvlJc w:val="left"/>
      <w:pPr>
        <w:ind w:left="6120" w:hanging="360"/>
      </w:pPr>
      <w:rPr>
        <w:rFonts w:ascii="Wingdings" w:hAnsi="Wingdings" w:hint="default"/>
      </w:rPr>
    </w:lvl>
  </w:abstractNum>
  <w:abstractNum w:abstractNumId="6"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7" w15:restartNumberingAfterBreak="0">
    <w:nsid w:val="15DD74EA"/>
    <w:multiLevelType w:val="hybridMultilevel"/>
    <w:tmpl w:val="DFC6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FA34C"/>
    <w:multiLevelType w:val="hybridMultilevel"/>
    <w:tmpl w:val="FFFFFFFF"/>
    <w:lvl w:ilvl="0" w:tplc="7D6E561A">
      <w:start w:val="1"/>
      <w:numFmt w:val="bullet"/>
      <w:lvlText w:val=""/>
      <w:lvlJc w:val="left"/>
      <w:pPr>
        <w:ind w:left="720" w:hanging="360"/>
      </w:pPr>
      <w:rPr>
        <w:rFonts w:ascii="Symbol" w:hAnsi="Symbol" w:hint="default"/>
      </w:rPr>
    </w:lvl>
    <w:lvl w:ilvl="1" w:tplc="8B70AF2E">
      <w:start w:val="1"/>
      <w:numFmt w:val="bullet"/>
      <w:lvlText w:val="o"/>
      <w:lvlJc w:val="left"/>
      <w:pPr>
        <w:ind w:left="1440" w:hanging="360"/>
      </w:pPr>
      <w:rPr>
        <w:rFonts w:ascii="Courier New" w:hAnsi="Courier New" w:hint="default"/>
      </w:rPr>
    </w:lvl>
    <w:lvl w:ilvl="2" w:tplc="1ACC6D84">
      <w:start w:val="1"/>
      <w:numFmt w:val="bullet"/>
      <w:lvlText w:val=""/>
      <w:lvlJc w:val="left"/>
      <w:pPr>
        <w:ind w:left="2160" w:hanging="360"/>
      </w:pPr>
      <w:rPr>
        <w:rFonts w:ascii="Wingdings" w:hAnsi="Wingdings" w:hint="default"/>
      </w:rPr>
    </w:lvl>
    <w:lvl w:ilvl="3" w:tplc="CCACA250">
      <w:start w:val="1"/>
      <w:numFmt w:val="bullet"/>
      <w:lvlText w:val=""/>
      <w:lvlJc w:val="left"/>
      <w:pPr>
        <w:ind w:left="2880" w:hanging="360"/>
      </w:pPr>
      <w:rPr>
        <w:rFonts w:ascii="Symbol" w:hAnsi="Symbol" w:hint="default"/>
      </w:rPr>
    </w:lvl>
    <w:lvl w:ilvl="4" w:tplc="8A7E8472">
      <w:start w:val="1"/>
      <w:numFmt w:val="bullet"/>
      <w:lvlText w:val="o"/>
      <w:lvlJc w:val="left"/>
      <w:pPr>
        <w:ind w:left="3600" w:hanging="360"/>
      </w:pPr>
      <w:rPr>
        <w:rFonts w:ascii="Courier New" w:hAnsi="Courier New" w:hint="default"/>
      </w:rPr>
    </w:lvl>
    <w:lvl w:ilvl="5" w:tplc="840E8BBC">
      <w:start w:val="1"/>
      <w:numFmt w:val="bullet"/>
      <w:lvlText w:val=""/>
      <w:lvlJc w:val="left"/>
      <w:pPr>
        <w:ind w:left="4320" w:hanging="360"/>
      </w:pPr>
      <w:rPr>
        <w:rFonts w:ascii="Wingdings" w:hAnsi="Wingdings" w:hint="default"/>
      </w:rPr>
    </w:lvl>
    <w:lvl w:ilvl="6" w:tplc="2A3226CE">
      <w:start w:val="1"/>
      <w:numFmt w:val="bullet"/>
      <w:lvlText w:val=""/>
      <w:lvlJc w:val="left"/>
      <w:pPr>
        <w:ind w:left="5040" w:hanging="360"/>
      </w:pPr>
      <w:rPr>
        <w:rFonts w:ascii="Symbol" w:hAnsi="Symbol" w:hint="default"/>
      </w:rPr>
    </w:lvl>
    <w:lvl w:ilvl="7" w:tplc="0EC892D2">
      <w:start w:val="1"/>
      <w:numFmt w:val="bullet"/>
      <w:lvlText w:val="o"/>
      <w:lvlJc w:val="left"/>
      <w:pPr>
        <w:ind w:left="5760" w:hanging="360"/>
      </w:pPr>
      <w:rPr>
        <w:rFonts w:ascii="Courier New" w:hAnsi="Courier New" w:hint="default"/>
      </w:rPr>
    </w:lvl>
    <w:lvl w:ilvl="8" w:tplc="142637AE">
      <w:start w:val="1"/>
      <w:numFmt w:val="bullet"/>
      <w:lvlText w:val=""/>
      <w:lvlJc w:val="left"/>
      <w:pPr>
        <w:ind w:left="6480" w:hanging="360"/>
      </w:pPr>
      <w:rPr>
        <w:rFonts w:ascii="Wingdings" w:hAnsi="Wingdings" w:hint="default"/>
      </w:rPr>
    </w:lvl>
  </w:abstractNum>
  <w:abstractNum w:abstractNumId="9"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2F112D"/>
    <w:multiLevelType w:val="hybridMultilevel"/>
    <w:tmpl w:val="2ECC9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24382003"/>
    <w:multiLevelType w:val="hybridMultilevel"/>
    <w:tmpl w:val="936A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A680C"/>
    <w:multiLevelType w:val="hybridMultilevel"/>
    <w:tmpl w:val="B6BC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97662"/>
    <w:multiLevelType w:val="hybridMultilevel"/>
    <w:tmpl w:val="9DD4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15" w15:restartNumberingAfterBreak="0">
    <w:nsid w:val="2E97006C"/>
    <w:multiLevelType w:val="hybridMultilevel"/>
    <w:tmpl w:val="983237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FF32921"/>
    <w:multiLevelType w:val="hybridMultilevel"/>
    <w:tmpl w:val="36D2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37D8156F"/>
    <w:multiLevelType w:val="hybridMultilevel"/>
    <w:tmpl w:val="D3B8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1E0ABC"/>
    <w:multiLevelType w:val="hybridMultilevel"/>
    <w:tmpl w:val="A8B23724"/>
    <w:lvl w:ilvl="0" w:tplc="D72C6B28">
      <w:start w:val="1"/>
      <w:numFmt w:val="bullet"/>
      <w:lvlText w:val=""/>
      <w:lvlJc w:val="left"/>
      <w:pPr>
        <w:ind w:left="720" w:hanging="360"/>
      </w:pPr>
      <w:rPr>
        <w:rFonts w:ascii="Symbol" w:hAnsi="Symbol" w:hint="default"/>
      </w:rPr>
    </w:lvl>
    <w:lvl w:ilvl="1" w:tplc="6A74757A">
      <w:start w:val="1"/>
      <w:numFmt w:val="bullet"/>
      <w:lvlText w:val="o"/>
      <w:lvlJc w:val="left"/>
      <w:pPr>
        <w:ind w:left="1440" w:hanging="360"/>
      </w:pPr>
      <w:rPr>
        <w:rFonts w:ascii="Courier New" w:hAnsi="Courier New" w:hint="default"/>
      </w:rPr>
    </w:lvl>
    <w:lvl w:ilvl="2" w:tplc="51DA84C8">
      <w:start w:val="1"/>
      <w:numFmt w:val="bullet"/>
      <w:lvlText w:val=""/>
      <w:lvlJc w:val="left"/>
      <w:pPr>
        <w:ind w:left="2160" w:hanging="360"/>
      </w:pPr>
      <w:rPr>
        <w:rFonts w:ascii="Wingdings" w:hAnsi="Wingdings" w:hint="default"/>
      </w:rPr>
    </w:lvl>
    <w:lvl w:ilvl="3" w:tplc="556EF374">
      <w:start w:val="1"/>
      <w:numFmt w:val="bullet"/>
      <w:lvlText w:val=""/>
      <w:lvlJc w:val="left"/>
      <w:pPr>
        <w:ind w:left="2880" w:hanging="360"/>
      </w:pPr>
      <w:rPr>
        <w:rFonts w:ascii="Symbol" w:hAnsi="Symbol" w:hint="default"/>
      </w:rPr>
    </w:lvl>
    <w:lvl w:ilvl="4" w:tplc="5CF6D246">
      <w:start w:val="1"/>
      <w:numFmt w:val="bullet"/>
      <w:lvlText w:val="o"/>
      <w:lvlJc w:val="left"/>
      <w:pPr>
        <w:ind w:left="3600" w:hanging="360"/>
      </w:pPr>
      <w:rPr>
        <w:rFonts w:ascii="Courier New" w:hAnsi="Courier New" w:hint="default"/>
      </w:rPr>
    </w:lvl>
    <w:lvl w:ilvl="5" w:tplc="865E43EA">
      <w:start w:val="1"/>
      <w:numFmt w:val="bullet"/>
      <w:lvlText w:val=""/>
      <w:lvlJc w:val="left"/>
      <w:pPr>
        <w:ind w:left="4320" w:hanging="360"/>
      </w:pPr>
      <w:rPr>
        <w:rFonts w:ascii="Wingdings" w:hAnsi="Wingdings" w:hint="default"/>
      </w:rPr>
    </w:lvl>
    <w:lvl w:ilvl="6" w:tplc="EC90F4BC">
      <w:start w:val="1"/>
      <w:numFmt w:val="bullet"/>
      <w:lvlText w:val=""/>
      <w:lvlJc w:val="left"/>
      <w:pPr>
        <w:ind w:left="5040" w:hanging="360"/>
      </w:pPr>
      <w:rPr>
        <w:rFonts w:ascii="Symbol" w:hAnsi="Symbol" w:hint="default"/>
      </w:rPr>
    </w:lvl>
    <w:lvl w:ilvl="7" w:tplc="6AFA943C">
      <w:start w:val="1"/>
      <w:numFmt w:val="bullet"/>
      <w:lvlText w:val="o"/>
      <w:lvlJc w:val="left"/>
      <w:pPr>
        <w:ind w:left="5760" w:hanging="360"/>
      </w:pPr>
      <w:rPr>
        <w:rFonts w:ascii="Courier New" w:hAnsi="Courier New" w:hint="default"/>
      </w:rPr>
    </w:lvl>
    <w:lvl w:ilvl="8" w:tplc="4DD8C4F8">
      <w:start w:val="1"/>
      <w:numFmt w:val="bullet"/>
      <w:lvlText w:val=""/>
      <w:lvlJc w:val="left"/>
      <w:pPr>
        <w:ind w:left="6480" w:hanging="360"/>
      </w:pPr>
      <w:rPr>
        <w:rFonts w:ascii="Wingdings" w:hAnsi="Wingdings" w:hint="default"/>
      </w:rPr>
    </w:lvl>
  </w:abstractNum>
  <w:abstractNum w:abstractNumId="20" w15:restartNumberingAfterBreak="0">
    <w:nsid w:val="3D82742C"/>
    <w:multiLevelType w:val="hybridMultilevel"/>
    <w:tmpl w:val="7A70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F3812"/>
    <w:multiLevelType w:val="hybridMultilevel"/>
    <w:tmpl w:val="EF28750A"/>
    <w:lvl w:ilvl="0" w:tplc="04090001">
      <w:start w:val="1"/>
      <w:numFmt w:val="bullet"/>
      <w:lvlText w:val=""/>
      <w:lvlJc w:val="left"/>
      <w:pPr>
        <w:tabs>
          <w:tab w:val="num" w:pos="720"/>
        </w:tabs>
        <w:ind w:left="720" w:hanging="360"/>
      </w:pPr>
      <w:rPr>
        <w:rFonts w:ascii="Symbol" w:hAnsi="Symbol" w:hint="default"/>
      </w:rPr>
    </w:lvl>
    <w:lvl w:ilvl="1" w:tplc="6F8E0064">
      <w:numFmt w:val="bullet"/>
      <w:lvlText w:val="-"/>
      <w:lvlJc w:val="left"/>
      <w:pPr>
        <w:tabs>
          <w:tab w:val="num" w:pos="1440"/>
        </w:tabs>
        <w:ind w:left="1440" w:hanging="360"/>
      </w:pPr>
      <w:rPr>
        <w:rFonts w:ascii="Arial" w:eastAsia="Times New Roman" w:hAnsi="Aria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7F26279"/>
    <w:multiLevelType w:val="hybridMultilevel"/>
    <w:tmpl w:val="1802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50D05"/>
    <w:multiLevelType w:val="hybridMultilevel"/>
    <w:tmpl w:val="FCAA9AA6"/>
    <w:lvl w:ilvl="0" w:tplc="650252C8">
      <w:start w:val="1"/>
      <w:numFmt w:val="bullet"/>
      <w:lvlText w:val=""/>
      <w:lvlJc w:val="left"/>
      <w:pPr>
        <w:ind w:left="360" w:hanging="360"/>
      </w:pPr>
      <w:rPr>
        <w:rFonts w:ascii="Symbol" w:hAnsi="Symbol" w:hint="default"/>
      </w:rPr>
    </w:lvl>
    <w:lvl w:ilvl="1" w:tplc="545A994A">
      <w:start w:val="1"/>
      <w:numFmt w:val="bullet"/>
      <w:lvlText w:val="o"/>
      <w:lvlJc w:val="left"/>
      <w:pPr>
        <w:ind w:left="1080" w:hanging="360"/>
      </w:pPr>
      <w:rPr>
        <w:rFonts w:ascii="Courier New" w:hAnsi="Courier New" w:hint="default"/>
      </w:rPr>
    </w:lvl>
    <w:lvl w:ilvl="2" w:tplc="34B0C716">
      <w:start w:val="1"/>
      <w:numFmt w:val="bullet"/>
      <w:lvlText w:val=""/>
      <w:lvlJc w:val="left"/>
      <w:pPr>
        <w:ind w:left="1800" w:hanging="360"/>
      </w:pPr>
      <w:rPr>
        <w:rFonts w:ascii="Wingdings" w:hAnsi="Wingdings" w:hint="default"/>
      </w:rPr>
    </w:lvl>
    <w:lvl w:ilvl="3" w:tplc="3FA4F15A">
      <w:start w:val="1"/>
      <w:numFmt w:val="bullet"/>
      <w:lvlText w:val=""/>
      <w:lvlJc w:val="left"/>
      <w:pPr>
        <w:ind w:left="2520" w:hanging="360"/>
      </w:pPr>
      <w:rPr>
        <w:rFonts w:ascii="Symbol" w:hAnsi="Symbol" w:hint="default"/>
      </w:rPr>
    </w:lvl>
    <w:lvl w:ilvl="4" w:tplc="A19443C8">
      <w:start w:val="1"/>
      <w:numFmt w:val="bullet"/>
      <w:lvlText w:val="o"/>
      <w:lvlJc w:val="left"/>
      <w:pPr>
        <w:ind w:left="3240" w:hanging="360"/>
      </w:pPr>
      <w:rPr>
        <w:rFonts w:ascii="Courier New" w:hAnsi="Courier New" w:hint="default"/>
      </w:rPr>
    </w:lvl>
    <w:lvl w:ilvl="5" w:tplc="9F1ED540">
      <w:start w:val="1"/>
      <w:numFmt w:val="bullet"/>
      <w:lvlText w:val=""/>
      <w:lvlJc w:val="left"/>
      <w:pPr>
        <w:ind w:left="3960" w:hanging="360"/>
      </w:pPr>
      <w:rPr>
        <w:rFonts w:ascii="Wingdings" w:hAnsi="Wingdings" w:hint="default"/>
      </w:rPr>
    </w:lvl>
    <w:lvl w:ilvl="6" w:tplc="A5F8ACA0">
      <w:start w:val="1"/>
      <w:numFmt w:val="bullet"/>
      <w:lvlText w:val=""/>
      <w:lvlJc w:val="left"/>
      <w:pPr>
        <w:ind w:left="4680" w:hanging="360"/>
      </w:pPr>
      <w:rPr>
        <w:rFonts w:ascii="Symbol" w:hAnsi="Symbol" w:hint="default"/>
      </w:rPr>
    </w:lvl>
    <w:lvl w:ilvl="7" w:tplc="0992910E">
      <w:start w:val="1"/>
      <w:numFmt w:val="bullet"/>
      <w:lvlText w:val="o"/>
      <w:lvlJc w:val="left"/>
      <w:pPr>
        <w:ind w:left="5400" w:hanging="360"/>
      </w:pPr>
      <w:rPr>
        <w:rFonts w:ascii="Courier New" w:hAnsi="Courier New" w:hint="default"/>
      </w:rPr>
    </w:lvl>
    <w:lvl w:ilvl="8" w:tplc="642A3D80">
      <w:start w:val="1"/>
      <w:numFmt w:val="bullet"/>
      <w:lvlText w:val=""/>
      <w:lvlJc w:val="left"/>
      <w:pPr>
        <w:ind w:left="6120" w:hanging="360"/>
      </w:pPr>
      <w:rPr>
        <w:rFonts w:ascii="Wingdings" w:hAnsi="Wingdings" w:hint="default"/>
      </w:rPr>
    </w:lvl>
  </w:abstractNum>
  <w:abstractNum w:abstractNumId="24" w15:restartNumberingAfterBreak="0">
    <w:nsid w:val="4EC635CF"/>
    <w:multiLevelType w:val="hybridMultilevel"/>
    <w:tmpl w:val="F8F8CB86"/>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5" w15:restartNumberingAfterBreak="0">
    <w:nsid w:val="508A79AA"/>
    <w:multiLevelType w:val="hybridMultilevel"/>
    <w:tmpl w:val="E2EC1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39204"/>
    <w:multiLevelType w:val="hybridMultilevel"/>
    <w:tmpl w:val="864EDA5A"/>
    <w:lvl w:ilvl="0" w:tplc="5B183F38">
      <w:start w:val="1"/>
      <w:numFmt w:val="bullet"/>
      <w:lvlText w:val="·"/>
      <w:lvlJc w:val="left"/>
      <w:pPr>
        <w:ind w:left="720" w:hanging="360"/>
      </w:pPr>
      <w:rPr>
        <w:rFonts w:ascii="Symbol" w:hAnsi="Symbol" w:hint="default"/>
      </w:rPr>
    </w:lvl>
    <w:lvl w:ilvl="1" w:tplc="92985FCE">
      <w:start w:val="1"/>
      <w:numFmt w:val="bullet"/>
      <w:lvlText w:val="o"/>
      <w:lvlJc w:val="left"/>
      <w:pPr>
        <w:ind w:left="1440" w:hanging="360"/>
      </w:pPr>
      <w:rPr>
        <w:rFonts w:ascii="Courier New" w:hAnsi="Courier New" w:hint="default"/>
      </w:rPr>
    </w:lvl>
    <w:lvl w:ilvl="2" w:tplc="E2F67E2E">
      <w:start w:val="1"/>
      <w:numFmt w:val="bullet"/>
      <w:lvlText w:val=""/>
      <w:lvlJc w:val="left"/>
      <w:pPr>
        <w:ind w:left="2160" w:hanging="360"/>
      </w:pPr>
      <w:rPr>
        <w:rFonts w:ascii="Wingdings" w:hAnsi="Wingdings" w:hint="default"/>
      </w:rPr>
    </w:lvl>
    <w:lvl w:ilvl="3" w:tplc="4F3869F8">
      <w:start w:val="1"/>
      <w:numFmt w:val="bullet"/>
      <w:lvlText w:val=""/>
      <w:lvlJc w:val="left"/>
      <w:pPr>
        <w:ind w:left="2880" w:hanging="360"/>
      </w:pPr>
      <w:rPr>
        <w:rFonts w:ascii="Symbol" w:hAnsi="Symbol" w:hint="default"/>
      </w:rPr>
    </w:lvl>
    <w:lvl w:ilvl="4" w:tplc="E1A896F4">
      <w:start w:val="1"/>
      <w:numFmt w:val="bullet"/>
      <w:lvlText w:val="o"/>
      <w:lvlJc w:val="left"/>
      <w:pPr>
        <w:ind w:left="3600" w:hanging="360"/>
      </w:pPr>
      <w:rPr>
        <w:rFonts w:ascii="Courier New" w:hAnsi="Courier New" w:hint="default"/>
      </w:rPr>
    </w:lvl>
    <w:lvl w:ilvl="5" w:tplc="BA84109A">
      <w:start w:val="1"/>
      <w:numFmt w:val="bullet"/>
      <w:lvlText w:val=""/>
      <w:lvlJc w:val="left"/>
      <w:pPr>
        <w:ind w:left="4320" w:hanging="360"/>
      </w:pPr>
      <w:rPr>
        <w:rFonts w:ascii="Wingdings" w:hAnsi="Wingdings" w:hint="default"/>
      </w:rPr>
    </w:lvl>
    <w:lvl w:ilvl="6" w:tplc="5A9ECFAC">
      <w:start w:val="1"/>
      <w:numFmt w:val="bullet"/>
      <w:lvlText w:val=""/>
      <w:lvlJc w:val="left"/>
      <w:pPr>
        <w:ind w:left="5040" w:hanging="360"/>
      </w:pPr>
      <w:rPr>
        <w:rFonts w:ascii="Symbol" w:hAnsi="Symbol" w:hint="default"/>
      </w:rPr>
    </w:lvl>
    <w:lvl w:ilvl="7" w:tplc="8BDE2BAC">
      <w:start w:val="1"/>
      <w:numFmt w:val="bullet"/>
      <w:lvlText w:val="o"/>
      <w:lvlJc w:val="left"/>
      <w:pPr>
        <w:ind w:left="5760" w:hanging="360"/>
      </w:pPr>
      <w:rPr>
        <w:rFonts w:ascii="Courier New" w:hAnsi="Courier New" w:hint="default"/>
      </w:rPr>
    </w:lvl>
    <w:lvl w:ilvl="8" w:tplc="EAD6B104">
      <w:start w:val="1"/>
      <w:numFmt w:val="bullet"/>
      <w:lvlText w:val=""/>
      <w:lvlJc w:val="left"/>
      <w:pPr>
        <w:ind w:left="6480" w:hanging="360"/>
      </w:pPr>
      <w:rPr>
        <w:rFonts w:ascii="Wingdings" w:hAnsi="Wingdings" w:hint="default"/>
      </w:rPr>
    </w:lvl>
  </w:abstractNum>
  <w:abstractNum w:abstractNumId="27" w15:restartNumberingAfterBreak="0">
    <w:nsid w:val="537916BB"/>
    <w:multiLevelType w:val="hybridMultilevel"/>
    <w:tmpl w:val="5E4E4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A21D5"/>
    <w:multiLevelType w:val="hybridMultilevel"/>
    <w:tmpl w:val="3E40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DB1174"/>
    <w:multiLevelType w:val="hybridMultilevel"/>
    <w:tmpl w:val="9D84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53573"/>
    <w:multiLevelType w:val="hybridMultilevel"/>
    <w:tmpl w:val="60AC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A0D42"/>
    <w:multiLevelType w:val="hybridMultilevel"/>
    <w:tmpl w:val="88523DDA"/>
    <w:lvl w:ilvl="0" w:tplc="54BC37DC">
      <w:start w:val="1"/>
      <w:numFmt w:val="bullet"/>
      <w:lvlText w:val=""/>
      <w:lvlJc w:val="left"/>
      <w:pPr>
        <w:ind w:left="720" w:hanging="360"/>
      </w:pPr>
      <w:rPr>
        <w:rFonts w:ascii="Symbol" w:hAnsi="Symbol" w:hint="default"/>
      </w:rPr>
    </w:lvl>
    <w:lvl w:ilvl="1" w:tplc="458EDCC4">
      <w:start w:val="1"/>
      <w:numFmt w:val="bullet"/>
      <w:lvlText w:val="o"/>
      <w:lvlJc w:val="left"/>
      <w:pPr>
        <w:ind w:left="1440" w:hanging="360"/>
      </w:pPr>
      <w:rPr>
        <w:rFonts w:ascii="Courier New" w:hAnsi="Courier New" w:hint="default"/>
      </w:rPr>
    </w:lvl>
    <w:lvl w:ilvl="2" w:tplc="D9402B76">
      <w:start w:val="1"/>
      <w:numFmt w:val="bullet"/>
      <w:lvlText w:val=""/>
      <w:lvlJc w:val="left"/>
      <w:pPr>
        <w:ind w:left="2160" w:hanging="360"/>
      </w:pPr>
      <w:rPr>
        <w:rFonts w:ascii="Wingdings" w:hAnsi="Wingdings" w:hint="default"/>
      </w:rPr>
    </w:lvl>
    <w:lvl w:ilvl="3" w:tplc="A0AC7C72">
      <w:start w:val="1"/>
      <w:numFmt w:val="bullet"/>
      <w:lvlText w:val=""/>
      <w:lvlJc w:val="left"/>
      <w:pPr>
        <w:ind w:left="2880" w:hanging="360"/>
      </w:pPr>
      <w:rPr>
        <w:rFonts w:ascii="Symbol" w:hAnsi="Symbol" w:hint="default"/>
      </w:rPr>
    </w:lvl>
    <w:lvl w:ilvl="4" w:tplc="AFB42590">
      <w:start w:val="1"/>
      <w:numFmt w:val="bullet"/>
      <w:lvlText w:val="o"/>
      <w:lvlJc w:val="left"/>
      <w:pPr>
        <w:ind w:left="3600" w:hanging="360"/>
      </w:pPr>
      <w:rPr>
        <w:rFonts w:ascii="Courier New" w:hAnsi="Courier New" w:hint="default"/>
      </w:rPr>
    </w:lvl>
    <w:lvl w:ilvl="5" w:tplc="8FBA41CA">
      <w:start w:val="1"/>
      <w:numFmt w:val="bullet"/>
      <w:lvlText w:val=""/>
      <w:lvlJc w:val="left"/>
      <w:pPr>
        <w:ind w:left="4320" w:hanging="360"/>
      </w:pPr>
      <w:rPr>
        <w:rFonts w:ascii="Wingdings" w:hAnsi="Wingdings" w:hint="default"/>
      </w:rPr>
    </w:lvl>
    <w:lvl w:ilvl="6" w:tplc="5C7EA6DE">
      <w:start w:val="1"/>
      <w:numFmt w:val="bullet"/>
      <w:lvlText w:val=""/>
      <w:lvlJc w:val="left"/>
      <w:pPr>
        <w:ind w:left="5040" w:hanging="360"/>
      </w:pPr>
      <w:rPr>
        <w:rFonts w:ascii="Symbol" w:hAnsi="Symbol" w:hint="default"/>
      </w:rPr>
    </w:lvl>
    <w:lvl w:ilvl="7" w:tplc="2B70C6D0">
      <w:start w:val="1"/>
      <w:numFmt w:val="bullet"/>
      <w:lvlText w:val="o"/>
      <w:lvlJc w:val="left"/>
      <w:pPr>
        <w:ind w:left="5760" w:hanging="360"/>
      </w:pPr>
      <w:rPr>
        <w:rFonts w:ascii="Courier New" w:hAnsi="Courier New" w:hint="default"/>
      </w:rPr>
    </w:lvl>
    <w:lvl w:ilvl="8" w:tplc="9604BD14">
      <w:start w:val="1"/>
      <w:numFmt w:val="bullet"/>
      <w:lvlText w:val=""/>
      <w:lvlJc w:val="left"/>
      <w:pPr>
        <w:ind w:left="6480" w:hanging="360"/>
      </w:pPr>
      <w:rPr>
        <w:rFonts w:ascii="Wingdings" w:hAnsi="Wingdings" w:hint="default"/>
      </w:rPr>
    </w:lvl>
  </w:abstractNum>
  <w:abstractNum w:abstractNumId="32" w15:restartNumberingAfterBreak="0">
    <w:nsid w:val="573A0A70"/>
    <w:multiLevelType w:val="hybridMultilevel"/>
    <w:tmpl w:val="5DBC6C30"/>
    <w:lvl w:ilvl="0" w:tplc="0F3CF474">
      <w:start w:val="1"/>
      <w:numFmt w:val="bullet"/>
      <w:lvlText w:val=""/>
      <w:lvlJc w:val="left"/>
      <w:pPr>
        <w:ind w:left="720" w:hanging="360"/>
      </w:pPr>
      <w:rPr>
        <w:rFonts w:ascii="Symbol" w:hAnsi="Symbol" w:hint="default"/>
      </w:rPr>
    </w:lvl>
    <w:lvl w:ilvl="1" w:tplc="944A5812">
      <w:start w:val="1"/>
      <w:numFmt w:val="bullet"/>
      <w:lvlText w:val=""/>
      <w:lvlJc w:val="left"/>
      <w:pPr>
        <w:ind w:left="1440" w:hanging="360"/>
      </w:pPr>
      <w:rPr>
        <w:rFonts w:ascii="Symbol" w:hAnsi="Symbol" w:hint="default"/>
      </w:rPr>
    </w:lvl>
    <w:lvl w:ilvl="2" w:tplc="27565302">
      <w:start w:val="1"/>
      <w:numFmt w:val="bullet"/>
      <w:lvlText w:val=""/>
      <w:lvlJc w:val="left"/>
      <w:pPr>
        <w:ind w:left="2160" w:hanging="360"/>
      </w:pPr>
      <w:rPr>
        <w:rFonts w:ascii="Wingdings" w:hAnsi="Wingdings" w:hint="default"/>
      </w:rPr>
    </w:lvl>
    <w:lvl w:ilvl="3" w:tplc="C6B21F08">
      <w:start w:val="1"/>
      <w:numFmt w:val="bullet"/>
      <w:lvlText w:val=""/>
      <w:lvlJc w:val="left"/>
      <w:pPr>
        <w:ind w:left="2880" w:hanging="360"/>
      </w:pPr>
      <w:rPr>
        <w:rFonts w:ascii="Symbol" w:hAnsi="Symbol" w:hint="default"/>
      </w:rPr>
    </w:lvl>
    <w:lvl w:ilvl="4" w:tplc="DFC04606">
      <w:start w:val="1"/>
      <w:numFmt w:val="bullet"/>
      <w:lvlText w:val="o"/>
      <w:lvlJc w:val="left"/>
      <w:pPr>
        <w:ind w:left="3600" w:hanging="360"/>
      </w:pPr>
      <w:rPr>
        <w:rFonts w:ascii="Courier New" w:hAnsi="Courier New" w:hint="default"/>
      </w:rPr>
    </w:lvl>
    <w:lvl w:ilvl="5" w:tplc="CD00259E">
      <w:start w:val="1"/>
      <w:numFmt w:val="bullet"/>
      <w:lvlText w:val=""/>
      <w:lvlJc w:val="left"/>
      <w:pPr>
        <w:ind w:left="4320" w:hanging="360"/>
      </w:pPr>
      <w:rPr>
        <w:rFonts w:ascii="Wingdings" w:hAnsi="Wingdings" w:hint="default"/>
      </w:rPr>
    </w:lvl>
    <w:lvl w:ilvl="6" w:tplc="89F2AD38">
      <w:start w:val="1"/>
      <w:numFmt w:val="bullet"/>
      <w:lvlText w:val=""/>
      <w:lvlJc w:val="left"/>
      <w:pPr>
        <w:ind w:left="5040" w:hanging="360"/>
      </w:pPr>
      <w:rPr>
        <w:rFonts w:ascii="Symbol" w:hAnsi="Symbol" w:hint="default"/>
      </w:rPr>
    </w:lvl>
    <w:lvl w:ilvl="7" w:tplc="C7D0F58A">
      <w:start w:val="1"/>
      <w:numFmt w:val="bullet"/>
      <w:lvlText w:val="o"/>
      <w:lvlJc w:val="left"/>
      <w:pPr>
        <w:ind w:left="5760" w:hanging="360"/>
      </w:pPr>
      <w:rPr>
        <w:rFonts w:ascii="Courier New" w:hAnsi="Courier New" w:hint="default"/>
      </w:rPr>
    </w:lvl>
    <w:lvl w:ilvl="8" w:tplc="414C5038">
      <w:start w:val="1"/>
      <w:numFmt w:val="bullet"/>
      <w:lvlText w:val=""/>
      <w:lvlJc w:val="left"/>
      <w:pPr>
        <w:ind w:left="6480" w:hanging="360"/>
      </w:pPr>
      <w:rPr>
        <w:rFonts w:ascii="Wingdings" w:hAnsi="Wingdings" w:hint="default"/>
      </w:rPr>
    </w:lvl>
  </w:abstractNum>
  <w:abstractNum w:abstractNumId="33" w15:restartNumberingAfterBreak="0">
    <w:nsid w:val="59A54991"/>
    <w:multiLevelType w:val="multilevel"/>
    <w:tmpl w:val="29C0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35" w15:restartNumberingAfterBreak="0">
    <w:nsid w:val="5CAF60C1"/>
    <w:multiLevelType w:val="hybridMultilevel"/>
    <w:tmpl w:val="3D1A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37" w15:restartNumberingAfterBreak="0">
    <w:nsid w:val="69094757"/>
    <w:multiLevelType w:val="hybridMultilevel"/>
    <w:tmpl w:val="A284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40" w15:restartNumberingAfterBreak="0">
    <w:nsid w:val="6E3B0A58"/>
    <w:multiLevelType w:val="hybridMultilevel"/>
    <w:tmpl w:val="F9F6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4639C7"/>
    <w:multiLevelType w:val="hybridMultilevel"/>
    <w:tmpl w:val="83D06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020125"/>
    <w:multiLevelType w:val="hybridMultilevel"/>
    <w:tmpl w:val="77A6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10C81"/>
    <w:multiLevelType w:val="hybridMultilevel"/>
    <w:tmpl w:val="D3A04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7510E3"/>
    <w:multiLevelType w:val="hybridMultilevel"/>
    <w:tmpl w:val="0D968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1959ED"/>
    <w:multiLevelType w:val="hybridMultilevel"/>
    <w:tmpl w:val="42E6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88177E"/>
    <w:multiLevelType w:val="hybridMultilevel"/>
    <w:tmpl w:val="989E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073B29"/>
    <w:multiLevelType w:val="hybridMultilevel"/>
    <w:tmpl w:val="92FC63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15:restartNumberingAfterBreak="0">
    <w:nsid w:val="7D724748"/>
    <w:multiLevelType w:val="hybridMultilevel"/>
    <w:tmpl w:val="C4F6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007885">
    <w:abstractNumId w:val="32"/>
  </w:num>
  <w:num w:numId="2" w16cid:durableId="1993018544">
    <w:abstractNumId w:val="31"/>
  </w:num>
  <w:num w:numId="3" w16cid:durableId="839320457">
    <w:abstractNumId w:val="19"/>
  </w:num>
  <w:num w:numId="4" w16cid:durableId="1174295595">
    <w:abstractNumId w:val="23"/>
  </w:num>
  <w:num w:numId="5" w16cid:durableId="1036657148">
    <w:abstractNumId w:val="38"/>
  </w:num>
  <w:num w:numId="6" w16cid:durableId="139541365">
    <w:abstractNumId w:val="9"/>
  </w:num>
  <w:num w:numId="7" w16cid:durableId="2129081574">
    <w:abstractNumId w:val="36"/>
  </w:num>
  <w:num w:numId="8" w16cid:durableId="1049718480">
    <w:abstractNumId w:val="6"/>
  </w:num>
  <w:num w:numId="9" w16cid:durableId="330524266">
    <w:abstractNumId w:val="34"/>
  </w:num>
  <w:num w:numId="10" w16cid:durableId="1800949019">
    <w:abstractNumId w:val="14"/>
  </w:num>
  <w:num w:numId="11" w16cid:durableId="1078596629">
    <w:abstractNumId w:val="39"/>
  </w:num>
  <w:num w:numId="12" w16cid:durableId="472330363">
    <w:abstractNumId w:val="17"/>
  </w:num>
  <w:num w:numId="13" w16cid:durableId="1699546859">
    <w:abstractNumId w:val="20"/>
  </w:num>
  <w:num w:numId="14" w16cid:durableId="744641851">
    <w:abstractNumId w:val="33"/>
  </w:num>
  <w:num w:numId="15" w16cid:durableId="92310092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563184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149137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0526001">
    <w:abstractNumId w:val="25"/>
  </w:num>
  <w:num w:numId="19" w16cid:durableId="1529369499">
    <w:abstractNumId w:val="37"/>
  </w:num>
  <w:num w:numId="20" w16cid:durableId="1258712250">
    <w:abstractNumId w:val="35"/>
  </w:num>
  <w:num w:numId="21" w16cid:durableId="1813447028">
    <w:abstractNumId w:val="41"/>
  </w:num>
  <w:num w:numId="22" w16cid:durableId="576404630">
    <w:abstractNumId w:val="43"/>
  </w:num>
  <w:num w:numId="23" w16cid:durableId="455635784">
    <w:abstractNumId w:val="45"/>
  </w:num>
  <w:num w:numId="24" w16cid:durableId="260068760">
    <w:abstractNumId w:val="26"/>
  </w:num>
  <w:num w:numId="25" w16cid:durableId="637956578">
    <w:abstractNumId w:val="22"/>
  </w:num>
  <w:num w:numId="26" w16cid:durableId="1992833026">
    <w:abstractNumId w:val="30"/>
  </w:num>
  <w:num w:numId="27" w16cid:durableId="610088183">
    <w:abstractNumId w:val="15"/>
  </w:num>
  <w:num w:numId="28" w16cid:durableId="644511591">
    <w:abstractNumId w:val="46"/>
  </w:num>
  <w:num w:numId="29" w16cid:durableId="886138594">
    <w:abstractNumId w:val="5"/>
  </w:num>
  <w:num w:numId="30" w16cid:durableId="820773170">
    <w:abstractNumId w:val="44"/>
  </w:num>
  <w:num w:numId="31" w16cid:durableId="598485465">
    <w:abstractNumId w:val="24"/>
  </w:num>
  <w:num w:numId="32" w16cid:durableId="1268612637">
    <w:abstractNumId w:val="7"/>
  </w:num>
  <w:num w:numId="33" w16cid:durableId="1952932197">
    <w:abstractNumId w:val="27"/>
  </w:num>
  <w:num w:numId="34" w16cid:durableId="678775501">
    <w:abstractNumId w:val="13"/>
  </w:num>
  <w:num w:numId="35" w16cid:durableId="1336422746">
    <w:abstractNumId w:val="1"/>
  </w:num>
  <w:num w:numId="36" w16cid:durableId="1389454670">
    <w:abstractNumId w:val="16"/>
  </w:num>
  <w:num w:numId="37" w16cid:durableId="60761853">
    <w:abstractNumId w:val="40"/>
  </w:num>
  <w:num w:numId="38" w16cid:durableId="1665664489">
    <w:abstractNumId w:val="3"/>
  </w:num>
  <w:num w:numId="39" w16cid:durableId="571892031">
    <w:abstractNumId w:val="8"/>
  </w:num>
  <w:num w:numId="40" w16cid:durableId="1348141098">
    <w:abstractNumId w:val="0"/>
  </w:num>
  <w:num w:numId="41" w16cid:durableId="94399060">
    <w:abstractNumId w:val="28"/>
  </w:num>
  <w:num w:numId="42" w16cid:durableId="1927499937">
    <w:abstractNumId w:val="4"/>
  </w:num>
  <w:num w:numId="43" w16cid:durableId="1807972269">
    <w:abstractNumId w:val="2"/>
  </w:num>
  <w:num w:numId="44" w16cid:durableId="960187718">
    <w:abstractNumId w:val="18"/>
  </w:num>
  <w:num w:numId="45" w16cid:durableId="948467061">
    <w:abstractNumId w:val="29"/>
  </w:num>
  <w:num w:numId="46" w16cid:durableId="1420176059">
    <w:abstractNumId w:val="42"/>
  </w:num>
  <w:num w:numId="47" w16cid:durableId="245846765">
    <w:abstractNumId w:val="12"/>
  </w:num>
  <w:num w:numId="48" w16cid:durableId="1725790443">
    <w:abstractNumId w:val="11"/>
  </w:num>
  <w:num w:numId="49" w16cid:durableId="69319118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464B"/>
    <w:rsid w:val="00014236"/>
    <w:rsid w:val="00015288"/>
    <w:rsid w:val="00017426"/>
    <w:rsid w:val="0002038B"/>
    <w:rsid w:val="00024EB3"/>
    <w:rsid w:val="00030E11"/>
    <w:rsid w:val="000369A5"/>
    <w:rsid w:val="00036ACA"/>
    <w:rsid w:val="00037740"/>
    <w:rsid w:val="0004111E"/>
    <w:rsid w:val="000417BB"/>
    <w:rsid w:val="0004272F"/>
    <w:rsid w:val="000472ED"/>
    <w:rsid w:val="0005440E"/>
    <w:rsid w:val="000571F3"/>
    <w:rsid w:val="00061A09"/>
    <w:rsid w:val="00064EC4"/>
    <w:rsid w:val="00070736"/>
    <w:rsid w:val="00072983"/>
    <w:rsid w:val="00087B12"/>
    <w:rsid w:val="00097629"/>
    <w:rsid w:val="000A7FBD"/>
    <w:rsid w:val="000B2AF5"/>
    <w:rsid w:val="000B3446"/>
    <w:rsid w:val="000B7387"/>
    <w:rsid w:val="000C0177"/>
    <w:rsid w:val="000C5BDC"/>
    <w:rsid w:val="000D5624"/>
    <w:rsid w:val="000D76FB"/>
    <w:rsid w:val="000E2000"/>
    <w:rsid w:val="000E48A0"/>
    <w:rsid w:val="000F515C"/>
    <w:rsid w:val="00101E33"/>
    <w:rsid w:val="00102864"/>
    <w:rsid w:val="00111F81"/>
    <w:rsid w:val="001132B8"/>
    <w:rsid w:val="001267E2"/>
    <w:rsid w:val="001338AF"/>
    <w:rsid w:val="001448C6"/>
    <w:rsid w:val="0014505C"/>
    <w:rsid w:val="0014782A"/>
    <w:rsid w:val="001501B0"/>
    <w:rsid w:val="001565B8"/>
    <w:rsid w:val="00172A9C"/>
    <w:rsid w:val="001754C9"/>
    <w:rsid w:val="00175E1D"/>
    <w:rsid w:val="0019583E"/>
    <w:rsid w:val="001A167C"/>
    <w:rsid w:val="001A6B4A"/>
    <w:rsid w:val="001B1137"/>
    <w:rsid w:val="001B7F47"/>
    <w:rsid w:val="001C244B"/>
    <w:rsid w:val="001C28E6"/>
    <w:rsid w:val="001C6F5B"/>
    <w:rsid w:val="001D46E8"/>
    <w:rsid w:val="001E32BA"/>
    <w:rsid w:val="001E6966"/>
    <w:rsid w:val="001E78A6"/>
    <w:rsid w:val="00206436"/>
    <w:rsid w:val="00206F1C"/>
    <w:rsid w:val="00207FA5"/>
    <w:rsid w:val="002137DF"/>
    <w:rsid w:val="002148F2"/>
    <w:rsid w:val="00225772"/>
    <w:rsid w:val="00226C67"/>
    <w:rsid w:val="002344C9"/>
    <w:rsid w:val="002404F5"/>
    <w:rsid w:val="002436FE"/>
    <w:rsid w:val="00244C73"/>
    <w:rsid w:val="00250510"/>
    <w:rsid w:val="002574DF"/>
    <w:rsid w:val="00265DF3"/>
    <w:rsid w:val="00272DCE"/>
    <w:rsid w:val="00274E60"/>
    <w:rsid w:val="002853AA"/>
    <w:rsid w:val="00286596"/>
    <w:rsid w:val="00292FAB"/>
    <w:rsid w:val="00295025"/>
    <w:rsid w:val="0029514B"/>
    <w:rsid w:val="002A0983"/>
    <w:rsid w:val="002A1D16"/>
    <w:rsid w:val="002A7EF0"/>
    <w:rsid w:val="002B1FB1"/>
    <w:rsid w:val="002D62EE"/>
    <w:rsid w:val="002E142F"/>
    <w:rsid w:val="002E26F4"/>
    <w:rsid w:val="002E7891"/>
    <w:rsid w:val="002F2E90"/>
    <w:rsid w:val="002F4CAD"/>
    <w:rsid w:val="00303199"/>
    <w:rsid w:val="00304B28"/>
    <w:rsid w:val="00314B9C"/>
    <w:rsid w:val="00317FDE"/>
    <w:rsid w:val="00320C1A"/>
    <w:rsid w:val="003220BA"/>
    <w:rsid w:val="003235DB"/>
    <w:rsid w:val="0033131B"/>
    <w:rsid w:val="0033339E"/>
    <w:rsid w:val="003353DF"/>
    <w:rsid w:val="003533E2"/>
    <w:rsid w:val="0035428A"/>
    <w:rsid w:val="003555DB"/>
    <w:rsid w:val="00361F05"/>
    <w:rsid w:val="003652C9"/>
    <w:rsid w:val="00372EFC"/>
    <w:rsid w:val="00381353"/>
    <w:rsid w:val="00391A24"/>
    <w:rsid w:val="00394617"/>
    <w:rsid w:val="003A4039"/>
    <w:rsid w:val="003A757E"/>
    <w:rsid w:val="003B1FEE"/>
    <w:rsid w:val="003B39EE"/>
    <w:rsid w:val="003B5A9F"/>
    <w:rsid w:val="003B5B97"/>
    <w:rsid w:val="003C0734"/>
    <w:rsid w:val="003C595B"/>
    <w:rsid w:val="003C7C5E"/>
    <w:rsid w:val="003D2B82"/>
    <w:rsid w:val="003E1C0C"/>
    <w:rsid w:val="003F0585"/>
    <w:rsid w:val="003F2FD7"/>
    <w:rsid w:val="003F3F9A"/>
    <w:rsid w:val="00401326"/>
    <w:rsid w:val="0040204D"/>
    <w:rsid w:val="00402E72"/>
    <w:rsid w:val="00426BB7"/>
    <w:rsid w:val="00443C14"/>
    <w:rsid w:val="00445580"/>
    <w:rsid w:val="004502F5"/>
    <w:rsid w:val="00451A5B"/>
    <w:rsid w:val="004531FB"/>
    <w:rsid w:val="00463CB3"/>
    <w:rsid w:val="00471AF1"/>
    <w:rsid w:val="00473167"/>
    <w:rsid w:val="004740D9"/>
    <w:rsid w:val="004A2BF9"/>
    <w:rsid w:val="004A7E9D"/>
    <w:rsid w:val="004B62FD"/>
    <w:rsid w:val="004C20DD"/>
    <w:rsid w:val="004D22C0"/>
    <w:rsid w:val="004D794F"/>
    <w:rsid w:val="004E51BB"/>
    <w:rsid w:val="004E55EA"/>
    <w:rsid w:val="004E71D7"/>
    <w:rsid w:val="004F6C7C"/>
    <w:rsid w:val="004F6DCE"/>
    <w:rsid w:val="00502C7C"/>
    <w:rsid w:val="005136E0"/>
    <w:rsid w:val="00516E32"/>
    <w:rsid w:val="005173CC"/>
    <w:rsid w:val="005175BA"/>
    <w:rsid w:val="00520A31"/>
    <w:rsid w:val="00526F49"/>
    <w:rsid w:val="005319FB"/>
    <w:rsid w:val="0053429C"/>
    <w:rsid w:val="005345AC"/>
    <w:rsid w:val="00541983"/>
    <w:rsid w:val="005516C3"/>
    <w:rsid w:val="00560D84"/>
    <w:rsid w:val="0056201A"/>
    <w:rsid w:val="00571032"/>
    <w:rsid w:val="005732B0"/>
    <w:rsid w:val="00581952"/>
    <w:rsid w:val="00582844"/>
    <w:rsid w:val="00582AAC"/>
    <w:rsid w:val="0058698B"/>
    <w:rsid w:val="00595B5E"/>
    <w:rsid w:val="005A4395"/>
    <w:rsid w:val="005A6142"/>
    <w:rsid w:val="005A6DB7"/>
    <w:rsid w:val="005B0F45"/>
    <w:rsid w:val="005B6AC1"/>
    <w:rsid w:val="005C0D23"/>
    <w:rsid w:val="005C2DEA"/>
    <w:rsid w:val="005E2554"/>
    <w:rsid w:val="005E3BB2"/>
    <w:rsid w:val="005E619A"/>
    <w:rsid w:val="00600363"/>
    <w:rsid w:val="006051B3"/>
    <w:rsid w:val="00605C62"/>
    <w:rsid w:val="006110CD"/>
    <w:rsid w:val="00612A5B"/>
    <w:rsid w:val="006177F7"/>
    <w:rsid w:val="00632EB2"/>
    <w:rsid w:val="0064177D"/>
    <w:rsid w:val="00650364"/>
    <w:rsid w:val="00651C72"/>
    <w:rsid w:val="00652ADB"/>
    <w:rsid w:val="006548F0"/>
    <w:rsid w:val="00661C2F"/>
    <w:rsid w:val="00677734"/>
    <w:rsid w:val="00682735"/>
    <w:rsid w:val="00690F53"/>
    <w:rsid w:val="00696A2F"/>
    <w:rsid w:val="006A3CFB"/>
    <w:rsid w:val="006B0D87"/>
    <w:rsid w:val="006B2F58"/>
    <w:rsid w:val="006B393C"/>
    <w:rsid w:val="006B4983"/>
    <w:rsid w:val="006B7263"/>
    <w:rsid w:val="006B7445"/>
    <w:rsid w:val="006C3A11"/>
    <w:rsid w:val="006D4EE0"/>
    <w:rsid w:val="006D57B8"/>
    <w:rsid w:val="006E223D"/>
    <w:rsid w:val="006E3BF4"/>
    <w:rsid w:val="006E6774"/>
    <w:rsid w:val="006F0044"/>
    <w:rsid w:val="006F6F63"/>
    <w:rsid w:val="00706932"/>
    <w:rsid w:val="00712E1E"/>
    <w:rsid w:val="00715327"/>
    <w:rsid w:val="00715B6C"/>
    <w:rsid w:val="0072473F"/>
    <w:rsid w:val="007253AC"/>
    <w:rsid w:val="00726464"/>
    <w:rsid w:val="00726B60"/>
    <w:rsid w:val="00734001"/>
    <w:rsid w:val="00741017"/>
    <w:rsid w:val="00746CB6"/>
    <w:rsid w:val="007500E2"/>
    <w:rsid w:val="00751997"/>
    <w:rsid w:val="00751D9D"/>
    <w:rsid w:val="00752C56"/>
    <w:rsid w:val="007638B6"/>
    <w:rsid w:val="00765701"/>
    <w:rsid w:val="007674F7"/>
    <w:rsid w:val="00767D60"/>
    <w:rsid w:val="00773645"/>
    <w:rsid w:val="0077385D"/>
    <w:rsid w:val="00775E38"/>
    <w:rsid w:val="00780683"/>
    <w:rsid w:val="00782A2F"/>
    <w:rsid w:val="00782E74"/>
    <w:rsid w:val="00783A3D"/>
    <w:rsid w:val="00792765"/>
    <w:rsid w:val="00797CEE"/>
    <w:rsid w:val="007B67AC"/>
    <w:rsid w:val="007C3DE2"/>
    <w:rsid w:val="007C4F42"/>
    <w:rsid w:val="007D10E6"/>
    <w:rsid w:val="007D1773"/>
    <w:rsid w:val="007D4AB0"/>
    <w:rsid w:val="007E0C87"/>
    <w:rsid w:val="007E11F6"/>
    <w:rsid w:val="007E7B56"/>
    <w:rsid w:val="007E7CAC"/>
    <w:rsid w:val="007E7FAA"/>
    <w:rsid w:val="00800CE3"/>
    <w:rsid w:val="00800DB5"/>
    <w:rsid w:val="0080544A"/>
    <w:rsid w:val="008101E6"/>
    <w:rsid w:val="00810BCB"/>
    <w:rsid w:val="008110C4"/>
    <w:rsid w:val="0081155C"/>
    <w:rsid w:val="00816CE1"/>
    <w:rsid w:val="0083541B"/>
    <w:rsid w:val="0083631C"/>
    <w:rsid w:val="00837BE2"/>
    <w:rsid w:val="0084CFFA"/>
    <w:rsid w:val="00853E93"/>
    <w:rsid w:val="00854917"/>
    <w:rsid w:val="0086015E"/>
    <w:rsid w:val="00860910"/>
    <w:rsid w:val="00861AFC"/>
    <w:rsid w:val="00863F48"/>
    <w:rsid w:val="00871AC6"/>
    <w:rsid w:val="00880FAD"/>
    <w:rsid w:val="00884D23"/>
    <w:rsid w:val="008872F8"/>
    <w:rsid w:val="008B10C1"/>
    <w:rsid w:val="008B113D"/>
    <w:rsid w:val="008B5612"/>
    <w:rsid w:val="008C6863"/>
    <w:rsid w:val="008D50CA"/>
    <w:rsid w:val="008E339C"/>
    <w:rsid w:val="008E4089"/>
    <w:rsid w:val="008E4A0B"/>
    <w:rsid w:val="008E5ABC"/>
    <w:rsid w:val="008F2CA1"/>
    <w:rsid w:val="008F4813"/>
    <w:rsid w:val="008F4E85"/>
    <w:rsid w:val="00910A0E"/>
    <w:rsid w:val="0091794F"/>
    <w:rsid w:val="009235D6"/>
    <w:rsid w:val="00937F52"/>
    <w:rsid w:val="009444A0"/>
    <w:rsid w:val="00952033"/>
    <w:rsid w:val="00964CF8"/>
    <w:rsid w:val="009667A3"/>
    <w:rsid w:val="009706B7"/>
    <w:rsid w:val="009735F2"/>
    <w:rsid w:val="00976B07"/>
    <w:rsid w:val="00993F40"/>
    <w:rsid w:val="00995C6F"/>
    <w:rsid w:val="00996E0F"/>
    <w:rsid w:val="009A3F66"/>
    <w:rsid w:val="009A6C09"/>
    <w:rsid w:val="009B0494"/>
    <w:rsid w:val="009B0516"/>
    <w:rsid w:val="009B2448"/>
    <w:rsid w:val="009E1350"/>
    <w:rsid w:val="009E21D0"/>
    <w:rsid w:val="009E7069"/>
    <w:rsid w:val="009E71B1"/>
    <w:rsid w:val="009F2D25"/>
    <w:rsid w:val="009F3128"/>
    <w:rsid w:val="009F4697"/>
    <w:rsid w:val="00A26DC3"/>
    <w:rsid w:val="00A37DFF"/>
    <w:rsid w:val="00A4048E"/>
    <w:rsid w:val="00A424C4"/>
    <w:rsid w:val="00A430CB"/>
    <w:rsid w:val="00A43E60"/>
    <w:rsid w:val="00A61DF7"/>
    <w:rsid w:val="00A64464"/>
    <w:rsid w:val="00A66515"/>
    <w:rsid w:val="00A71B35"/>
    <w:rsid w:val="00A7371F"/>
    <w:rsid w:val="00A76ECE"/>
    <w:rsid w:val="00A804DD"/>
    <w:rsid w:val="00A81A4F"/>
    <w:rsid w:val="00A8241D"/>
    <w:rsid w:val="00A826EF"/>
    <w:rsid w:val="00A82F9A"/>
    <w:rsid w:val="00A94D97"/>
    <w:rsid w:val="00AA1CFE"/>
    <w:rsid w:val="00AB7FD1"/>
    <w:rsid w:val="00AC0209"/>
    <w:rsid w:val="00AC26AA"/>
    <w:rsid w:val="00AD1545"/>
    <w:rsid w:val="00AE0F3D"/>
    <w:rsid w:val="00AF78B9"/>
    <w:rsid w:val="00B00287"/>
    <w:rsid w:val="00B0194C"/>
    <w:rsid w:val="00B073A1"/>
    <w:rsid w:val="00B17710"/>
    <w:rsid w:val="00B21183"/>
    <w:rsid w:val="00B42A96"/>
    <w:rsid w:val="00B46202"/>
    <w:rsid w:val="00B46EB9"/>
    <w:rsid w:val="00B475A5"/>
    <w:rsid w:val="00B5159A"/>
    <w:rsid w:val="00B54530"/>
    <w:rsid w:val="00B5469B"/>
    <w:rsid w:val="00B57E7E"/>
    <w:rsid w:val="00B6394F"/>
    <w:rsid w:val="00B63B27"/>
    <w:rsid w:val="00B64D00"/>
    <w:rsid w:val="00B64ED4"/>
    <w:rsid w:val="00B713CF"/>
    <w:rsid w:val="00B72B26"/>
    <w:rsid w:val="00B811B9"/>
    <w:rsid w:val="00B833AC"/>
    <w:rsid w:val="00B854E1"/>
    <w:rsid w:val="00BA767B"/>
    <w:rsid w:val="00BB75FF"/>
    <w:rsid w:val="00BC182E"/>
    <w:rsid w:val="00BD296B"/>
    <w:rsid w:val="00BD59E4"/>
    <w:rsid w:val="00BD7AD5"/>
    <w:rsid w:val="00BF63E2"/>
    <w:rsid w:val="00C10177"/>
    <w:rsid w:val="00C227AB"/>
    <w:rsid w:val="00C2647A"/>
    <w:rsid w:val="00C324AA"/>
    <w:rsid w:val="00C356A8"/>
    <w:rsid w:val="00C36D12"/>
    <w:rsid w:val="00C42D4E"/>
    <w:rsid w:val="00C46937"/>
    <w:rsid w:val="00C6721B"/>
    <w:rsid w:val="00C71F64"/>
    <w:rsid w:val="00C73E09"/>
    <w:rsid w:val="00C775F4"/>
    <w:rsid w:val="00C8552A"/>
    <w:rsid w:val="00C86D69"/>
    <w:rsid w:val="00C92EC2"/>
    <w:rsid w:val="00C936EC"/>
    <w:rsid w:val="00C937B0"/>
    <w:rsid w:val="00C93A95"/>
    <w:rsid w:val="00C94259"/>
    <w:rsid w:val="00C95861"/>
    <w:rsid w:val="00CA498F"/>
    <w:rsid w:val="00CA5175"/>
    <w:rsid w:val="00CB45AD"/>
    <w:rsid w:val="00CC01DF"/>
    <w:rsid w:val="00CD2474"/>
    <w:rsid w:val="00CF674D"/>
    <w:rsid w:val="00CF7374"/>
    <w:rsid w:val="00D02DF7"/>
    <w:rsid w:val="00D1183C"/>
    <w:rsid w:val="00D2068F"/>
    <w:rsid w:val="00D223B1"/>
    <w:rsid w:val="00D229BB"/>
    <w:rsid w:val="00D30437"/>
    <w:rsid w:val="00D3231B"/>
    <w:rsid w:val="00D328A5"/>
    <w:rsid w:val="00D40B8B"/>
    <w:rsid w:val="00D416B4"/>
    <w:rsid w:val="00D44AE6"/>
    <w:rsid w:val="00D46788"/>
    <w:rsid w:val="00D52E06"/>
    <w:rsid w:val="00D6160B"/>
    <w:rsid w:val="00D64EAF"/>
    <w:rsid w:val="00D653DD"/>
    <w:rsid w:val="00D71706"/>
    <w:rsid w:val="00D71D8C"/>
    <w:rsid w:val="00D72FD3"/>
    <w:rsid w:val="00D74319"/>
    <w:rsid w:val="00D809D0"/>
    <w:rsid w:val="00D87C57"/>
    <w:rsid w:val="00D87D2E"/>
    <w:rsid w:val="00D94BE0"/>
    <w:rsid w:val="00D95361"/>
    <w:rsid w:val="00D97715"/>
    <w:rsid w:val="00DA2F9D"/>
    <w:rsid w:val="00DB7119"/>
    <w:rsid w:val="00DC23FA"/>
    <w:rsid w:val="00DC4E98"/>
    <w:rsid w:val="00DD3B4D"/>
    <w:rsid w:val="00DD3FCA"/>
    <w:rsid w:val="00DD4ECF"/>
    <w:rsid w:val="00DE0056"/>
    <w:rsid w:val="00DE5131"/>
    <w:rsid w:val="00DF09BB"/>
    <w:rsid w:val="00DF2DFD"/>
    <w:rsid w:val="00DF5270"/>
    <w:rsid w:val="00DF7332"/>
    <w:rsid w:val="00E10D27"/>
    <w:rsid w:val="00E16797"/>
    <w:rsid w:val="00E2157E"/>
    <w:rsid w:val="00E25EFB"/>
    <w:rsid w:val="00E2657E"/>
    <w:rsid w:val="00E346AB"/>
    <w:rsid w:val="00E34E0D"/>
    <w:rsid w:val="00E40B82"/>
    <w:rsid w:val="00E429C8"/>
    <w:rsid w:val="00E43CCC"/>
    <w:rsid w:val="00E471C1"/>
    <w:rsid w:val="00E501B5"/>
    <w:rsid w:val="00E528EC"/>
    <w:rsid w:val="00E566D6"/>
    <w:rsid w:val="00E71E27"/>
    <w:rsid w:val="00E74D7C"/>
    <w:rsid w:val="00E757A8"/>
    <w:rsid w:val="00E75D49"/>
    <w:rsid w:val="00E86634"/>
    <w:rsid w:val="00E93B86"/>
    <w:rsid w:val="00E97A63"/>
    <w:rsid w:val="00EB1E58"/>
    <w:rsid w:val="00EB4D5B"/>
    <w:rsid w:val="00EB75FD"/>
    <w:rsid w:val="00EC16D1"/>
    <w:rsid w:val="00EC5E3F"/>
    <w:rsid w:val="00EE3934"/>
    <w:rsid w:val="00EE6454"/>
    <w:rsid w:val="00EE714C"/>
    <w:rsid w:val="00EF38BC"/>
    <w:rsid w:val="00EF53D3"/>
    <w:rsid w:val="00EF604D"/>
    <w:rsid w:val="00F001F4"/>
    <w:rsid w:val="00F005D9"/>
    <w:rsid w:val="00F00E16"/>
    <w:rsid w:val="00F05147"/>
    <w:rsid w:val="00F111B5"/>
    <w:rsid w:val="00F12DCE"/>
    <w:rsid w:val="00F13F19"/>
    <w:rsid w:val="00F25EDB"/>
    <w:rsid w:val="00F415B8"/>
    <w:rsid w:val="00F4345E"/>
    <w:rsid w:val="00F503E5"/>
    <w:rsid w:val="00F52A8E"/>
    <w:rsid w:val="00F55335"/>
    <w:rsid w:val="00F64221"/>
    <w:rsid w:val="00F6438F"/>
    <w:rsid w:val="00F844F6"/>
    <w:rsid w:val="00F868CD"/>
    <w:rsid w:val="00F927AE"/>
    <w:rsid w:val="00F963E4"/>
    <w:rsid w:val="00FA4EEA"/>
    <w:rsid w:val="00FB45FE"/>
    <w:rsid w:val="00FB4654"/>
    <w:rsid w:val="00FB7A49"/>
    <w:rsid w:val="00FB7BF9"/>
    <w:rsid w:val="00FC0B43"/>
    <w:rsid w:val="00FD4C24"/>
    <w:rsid w:val="00FE5529"/>
    <w:rsid w:val="00FE557B"/>
    <w:rsid w:val="00FF0628"/>
    <w:rsid w:val="013ACF2E"/>
    <w:rsid w:val="0232B56E"/>
    <w:rsid w:val="0269E63D"/>
    <w:rsid w:val="0270DAB2"/>
    <w:rsid w:val="0552D7E9"/>
    <w:rsid w:val="056E1F6E"/>
    <w:rsid w:val="0571010C"/>
    <w:rsid w:val="06790211"/>
    <w:rsid w:val="0709EFCF"/>
    <w:rsid w:val="08A1F6F2"/>
    <w:rsid w:val="0A419091"/>
    <w:rsid w:val="0F113876"/>
    <w:rsid w:val="1093E07A"/>
    <w:rsid w:val="10B0D215"/>
    <w:rsid w:val="10F8FACA"/>
    <w:rsid w:val="14DC341F"/>
    <w:rsid w:val="1567519D"/>
    <w:rsid w:val="185EC1C8"/>
    <w:rsid w:val="1AE85EF5"/>
    <w:rsid w:val="1B50F147"/>
    <w:rsid w:val="1FBF8F9D"/>
    <w:rsid w:val="201EE871"/>
    <w:rsid w:val="21051236"/>
    <w:rsid w:val="223895DD"/>
    <w:rsid w:val="226D154D"/>
    <w:rsid w:val="245618E6"/>
    <w:rsid w:val="26433101"/>
    <w:rsid w:val="269613E2"/>
    <w:rsid w:val="270C0700"/>
    <w:rsid w:val="2756C330"/>
    <w:rsid w:val="2782CDAD"/>
    <w:rsid w:val="29A8D91C"/>
    <w:rsid w:val="2CEC2EF7"/>
    <w:rsid w:val="2DFF8A29"/>
    <w:rsid w:val="2FBB79D3"/>
    <w:rsid w:val="32C63A0F"/>
    <w:rsid w:val="33282491"/>
    <w:rsid w:val="3449C7E2"/>
    <w:rsid w:val="369312E8"/>
    <w:rsid w:val="383AB009"/>
    <w:rsid w:val="399895C1"/>
    <w:rsid w:val="3A913D8E"/>
    <w:rsid w:val="3B8B2239"/>
    <w:rsid w:val="3D02546C"/>
    <w:rsid w:val="4066598D"/>
    <w:rsid w:val="41D5C58F"/>
    <w:rsid w:val="42B3F460"/>
    <w:rsid w:val="43123D1C"/>
    <w:rsid w:val="46BD3838"/>
    <w:rsid w:val="4AA27C7E"/>
    <w:rsid w:val="4E4F9D86"/>
    <w:rsid w:val="4E7D965B"/>
    <w:rsid w:val="4F41CCE2"/>
    <w:rsid w:val="53304E6C"/>
    <w:rsid w:val="53A25C3D"/>
    <w:rsid w:val="54664E03"/>
    <w:rsid w:val="56024CF4"/>
    <w:rsid w:val="56312D71"/>
    <w:rsid w:val="5653AECB"/>
    <w:rsid w:val="565891DA"/>
    <w:rsid w:val="56F1E5F9"/>
    <w:rsid w:val="590EC777"/>
    <w:rsid w:val="599F8FF0"/>
    <w:rsid w:val="5A040F92"/>
    <w:rsid w:val="5A83ADE9"/>
    <w:rsid w:val="5AB91D2E"/>
    <w:rsid w:val="5BB4E0BD"/>
    <w:rsid w:val="5C670D41"/>
    <w:rsid w:val="5C7DC8C2"/>
    <w:rsid w:val="5DA8196C"/>
    <w:rsid w:val="5DBDB3E2"/>
    <w:rsid w:val="5DF00E39"/>
    <w:rsid w:val="5F88155C"/>
    <w:rsid w:val="5F8BDE9A"/>
    <w:rsid w:val="5F98EC72"/>
    <w:rsid w:val="5FA9F48D"/>
    <w:rsid w:val="5FE57BAC"/>
    <w:rsid w:val="61917978"/>
    <w:rsid w:val="620D2B74"/>
    <w:rsid w:val="62602D04"/>
    <w:rsid w:val="65728969"/>
    <w:rsid w:val="65CB74A9"/>
    <w:rsid w:val="6AD2B589"/>
    <w:rsid w:val="6AF894CD"/>
    <w:rsid w:val="6B7CF905"/>
    <w:rsid w:val="6B87A512"/>
    <w:rsid w:val="6C59599C"/>
    <w:rsid w:val="6CE8B1AA"/>
    <w:rsid w:val="6D3898DB"/>
    <w:rsid w:val="6D7F38CD"/>
    <w:rsid w:val="6E0A564B"/>
    <w:rsid w:val="6E51E5DD"/>
    <w:rsid w:val="6F1B092E"/>
    <w:rsid w:val="6F2DA23D"/>
    <w:rsid w:val="6F90FA5E"/>
    <w:rsid w:val="70C119D1"/>
    <w:rsid w:val="7194D0F8"/>
    <w:rsid w:val="722F4E08"/>
    <w:rsid w:val="7345A223"/>
    <w:rsid w:val="7425A77C"/>
    <w:rsid w:val="753D0939"/>
    <w:rsid w:val="77E7FE36"/>
    <w:rsid w:val="789A7E48"/>
    <w:rsid w:val="7998FAE5"/>
    <w:rsid w:val="7A364EA9"/>
    <w:rsid w:val="7A8C459F"/>
    <w:rsid w:val="7C349B73"/>
    <w:rsid w:val="7D290717"/>
    <w:rsid w:val="7E0751B8"/>
    <w:rsid w:val="7F749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B26"/>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locked/>
    <w:rsid w:val="00BD59E4"/>
    <w:rPr>
      <w:rFonts w:ascii="Arial" w:hAnsi="Arial"/>
      <w:sz w:val="24"/>
      <w:lang w:val="en-GB" w:eastAsia="en-US" w:bidi="ar-SA"/>
    </w:rPr>
  </w:style>
  <w:style w:type="paragraph" w:styleId="BodyTextIndent">
    <w:name w:val="Body Text Indent"/>
    <w:basedOn w:val="Normal"/>
    <w:link w:val="BodyTextIndentChar"/>
    <w:uiPriority w:val="1"/>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34"/>
    <w:qFormat/>
    <w:rsid w:val="00B72B26"/>
    <w:pPr>
      <w:spacing w:after="200" w:line="276" w:lineRule="auto"/>
      <w:ind w:left="720"/>
      <w:contextualSpacing/>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1"/>
    <w:rsid w:val="00265DF3"/>
    <w:rPr>
      <w:sz w:val="24"/>
      <w:szCs w:val="24"/>
    </w:rPr>
  </w:style>
  <w:style w:type="character" w:customStyle="1" w:styleId="normaltextrun">
    <w:name w:val="normaltextrun"/>
    <w:basedOn w:val="DefaultParagraphFont"/>
    <w:rsid w:val="00265DF3"/>
  </w:style>
  <w:style w:type="character" w:customStyle="1" w:styleId="eop">
    <w:name w:val="eop"/>
    <w:basedOn w:val="DefaultParagraphFont"/>
    <w:rsid w:val="00304B28"/>
  </w:style>
  <w:style w:type="paragraph" w:customStyle="1" w:styleId="paragraph">
    <w:name w:val="paragraph"/>
    <w:basedOn w:val="Normal"/>
    <w:rsid w:val="00304B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5" ma:contentTypeDescription="Create a new document." ma:contentTypeScope="" ma:versionID="28bef97bfe87956dda4332f18d2351d8">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c12d8824f33a5e997accecff9b5b0a08"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3d056a-be87-42f6-9434-8291a190d1dd}" ma:internalName="TaxCatchAll" ma:showField="CatchAllData" ma:web="d71bf0d0-b545-4b8c-b2e2-4f7f32203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a6ae2f78-f16f-4bc9-801e-4a7bbc97c885">
      <Terms xmlns="http://schemas.microsoft.com/office/infopath/2007/PartnerControls"/>
    </lcf76f155ced4ddcb4097134ff3c332f>
    <TaxCatchAll xmlns="d71bf0d0-b545-4b8c-b2e2-4f7f322032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43FE1B2A-472A-4E05-AAF4-06E0755F1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d71bf0d0-b545-4b8c-b2e2-4f7f3220326b"/>
    <ds:schemaRef ds:uri="a6ae2f78-f16f-4bc9-801e-4a7bbc97c885"/>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1009</Words>
  <Characters>6136</Characters>
  <Application>Microsoft Office Word</Application>
  <DocSecurity>0</DocSecurity>
  <Lines>51</Lines>
  <Paragraphs>14</Paragraphs>
  <ScaleCrop>false</ScaleCrop>
  <Company>Cambridgeshire County Council</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Sally Purcell</cp:lastModifiedBy>
  <cp:revision>32</cp:revision>
  <cp:lastPrinted>2023-03-27T14:22:00Z</cp:lastPrinted>
  <dcterms:created xsi:type="dcterms:W3CDTF">2023-03-27T14:23:00Z</dcterms:created>
  <dcterms:modified xsi:type="dcterms:W3CDTF">2023-08-09T15:01:00Z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