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518DF1F6" w:rsidR="000478C0" w:rsidRPr="00787881" w:rsidRDefault="000478C0" w:rsidP="00A94E74">
      <w:pPr>
        <w:spacing w:before="240"/>
      </w:pPr>
      <w:r>
        <w:t xml:space="preserve">Job </w:t>
      </w:r>
      <w:r w:rsidR="00641029">
        <w:t>t</w:t>
      </w:r>
      <w:r>
        <w:t>itle:</w:t>
      </w:r>
      <w:r w:rsidR="00B90DA7">
        <w:t xml:space="preserve"> </w:t>
      </w:r>
      <w:r w:rsidR="000D27B7">
        <w:t>Senior Surveyor</w:t>
      </w:r>
    </w:p>
    <w:p w14:paraId="36C8856A" w14:textId="08683D5F" w:rsidR="000478C0" w:rsidRPr="00787881" w:rsidRDefault="000478C0" w:rsidP="000478C0">
      <w:r>
        <w:t>Grade:</w:t>
      </w:r>
      <w:r w:rsidR="008F6025">
        <w:t xml:space="preserve"> </w:t>
      </w:r>
      <w:r w:rsidR="00B033E5">
        <w:t>8</w:t>
      </w:r>
    </w:p>
    <w:p w14:paraId="3D3641A2" w14:textId="0D46C714" w:rsidR="000478C0" w:rsidRPr="00787881" w:rsidRDefault="000478C0" w:rsidP="000478C0">
      <w:r>
        <w:t>Reports to:</w:t>
      </w:r>
      <w:r w:rsidR="00D61735">
        <w:t xml:space="preserve"> </w:t>
      </w:r>
      <w:r w:rsidR="000D27B7">
        <w:t>Senior Asset</w:t>
      </w:r>
      <w:r w:rsidR="62BB6EA7">
        <w:t xml:space="preserve"> </w:t>
      </w:r>
      <w:r w:rsidR="000D27B7">
        <w:t>Manager</w:t>
      </w:r>
    </w:p>
    <w:p w14:paraId="6A8DE227" w14:textId="35E0D98E" w:rsidR="00C044FA" w:rsidRPr="00787881" w:rsidRDefault="00C044FA" w:rsidP="000478C0">
      <w:r w:rsidRPr="00787881">
        <w:t>Responsible for:</w:t>
      </w:r>
      <w:r w:rsidR="00D61735">
        <w:t xml:space="preserve"> N/A</w:t>
      </w:r>
    </w:p>
    <w:p w14:paraId="535B3D4D" w14:textId="4D885C55" w:rsidR="000478C0" w:rsidRPr="00787881" w:rsidRDefault="00C044FA" w:rsidP="000478C0">
      <w:r>
        <w:t xml:space="preserve">Directorate </w:t>
      </w:r>
      <w:r w:rsidR="004843D2">
        <w:t>and</w:t>
      </w:r>
      <w:r>
        <w:t xml:space="preserve"> </w:t>
      </w:r>
      <w:r w:rsidR="000478C0">
        <w:t>Service area:</w:t>
      </w:r>
      <w:r w:rsidR="00D61735">
        <w:t xml:space="preserve"> Asset </w:t>
      </w:r>
      <w:r w:rsidR="43288D78">
        <w:t>Management</w:t>
      </w:r>
    </w:p>
    <w:p w14:paraId="2177E4A2" w14:textId="09037FCC" w:rsidR="000478C0" w:rsidRDefault="000478C0" w:rsidP="00A94E74">
      <w:pPr>
        <w:pStyle w:val="Heading2"/>
      </w:pPr>
      <w:r>
        <w:t xml:space="preserve">Purpose of </w:t>
      </w:r>
      <w:r w:rsidR="008D5D92">
        <w:t xml:space="preserve">the </w:t>
      </w:r>
      <w:r>
        <w:t>job</w:t>
      </w:r>
      <w:r w:rsidR="00BA0820">
        <w:t xml:space="preserve"> </w:t>
      </w:r>
    </w:p>
    <w:p w14:paraId="33D4B698" w14:textId="54F19A32" w:rsidR="00AE3692" w:rsidRDefault="00B42358" w:rsidP="00AE3692">
      <w:r>
        <w:t xml:space="preserve">The </w:t>
      </w:r>
      <w:r w:rsidR="13710159">
        <w:t xml:space="preserve">Senior </w:t>
      </w:r>
      <w:r w:rsidR="4221F7FF">
        <w:t>Estate</w:t>
      </w:r>
      <w:r>
        <w:t xml:space="preserve"> Surveyor is resp</w:t>
      </w:r>
      <w:r w:rsidR="2BE1B523">
        <w:t xml:space="preserve">onsible for supporting the </w:t>
      </w:r>
      <w:r>
        <w:t>deliver</w:t>
      </w:r>
      <w:r w:rsidR="6AA7242E">
        <w:t>y</w:t>
      </w:r>
      <w:r>
        <w:t xml:space="preserve"> </w:t>
      </w:r>
      <w:r w:rsidR="112FECB7">
        <w:t>of professional estate management case work, primarily on the co</w:t>
      </w:r>
      <w:r w:rsidR="42429F4D">
        <w:t xml:space="preserve">rporate </w:t>
      </w:r>
      <w:r w:rsidR="112FECB7">
        <w:t>portfolio. This portfolio is</w:t>
      </w:r>
      <w:r w:rsidR="0CE9AF86">
        <w:t xml:space="preserve"> varied and includes leisure centres, adults services care centres, libraries, civic sites, offices and </w:t>
      </w:r>
      <w:r w:rsidR="00FC0B75">
        <w:t>land, the</w:t>
      </w:r>
      <w:r w:rsidR="0B3427BC">
        <w:t xml:space="preserve"> senior surveyor is r</w:t>
      </w:r>
      <w:r w:rsidR="112FECB7">
        <w:t>equired to use their</w:t>
      </w:r>
      <w:r w:rsidR="004A0433">
        <w:t xml:space="preserve"> professional</w:t>
      </w:r>
      <w:r w:rsidR="112FECB7">
        <w:t xml:space="preserve"> knowledge and expertise to undertake property contact negotiations </w:t>
      </w:r>
      <w:r w:rsidR="76CF94FA">
        <w:t>and make recommendations to the Principal Surveyor/</w:t>
      </w:r>
      <w:r w:rsidR="00FC0B75">
        <w:t>Manager</w:t>
      </w:r>
      <w:r w:rsidR="00AE3692">
        <w:t>.</w:t>
      </w:r>
    </w:p>
    <w:p w14:paraId="751D9B95" w14:textId="77777777" w:rsidR="00AE3692" w:rsidRDefault="00AE3692" w:rsidP="00AE3692"/>
    <w:p w14:paraId="358EC170" w14:textId="435C7469" w:rsidR="00DD4A9F" w:rsidRDefault="00AE3692" w:rsidP="00DD4A9F">
      <w:r>
        <w:t>Additionally strong customer service skills are required in building and maintaining Tenant and Landlord relations</w:t>
      </w:r>
      <w:r w:rsidR="2467F9B7">
        <w:t xml:space="preserve">. </w:t>
      </w:r>
      <w:r>
        <w:t>The post holder will attend, as necessary, occasional meetings of the council and its committees</w:t>
      </w:r>
      <w:r w:rsidR="2ED4CCC0">
        <w:t xml:space="preserve"> inside </w:t>
      </w:r>
      <w:r>
        <w:t>of normal working hours.</w:t>
      </w:r>
    </w:p>
    <w:p w14:paraId="47841DC1" w14:textId="77777777" w:rsidR="00DD4A9F" w:rsidRDefault="00DD4A9F" w:rsidP="00DD4A9F"/>
    <w:p w14:paraId="00F69DBD" w14:textId="77777777" w:rsidR="00DD4A9F" w:rsidRDefault="000478C0" w:rsidP="00DD4A9F">
      <w:pPr>
        <w:rPr>
          <w:b/>
          <w:bCs/>
          <w:sz w:val="24"/>
          <w:szCs w:val="24"/>
        </w:rPr>
      </w:pPr>
      <w:r w:rsidRPr="00DD4A9F">
        <w:rPr>
          <w:b/>
          <w:bCs/>
          <w:sz w:val="24"/>
          <w:szCs w:val="24"/>
        </w:rPr>
        <w:t xml:space="preserve">Principal </w:t>
      </w:r>
      <w:r w:rsidR="008D5D92" w:rsidRPr="00DD4A9F">
        <w:rPr>
          <w:b/>
          <w:bCs/>
          <w:sz w:val="24"/>
          <w:szCs w:val="24"/>
        </w:rPr>
        <w:t>r</w:t>
      </w:r>
      <w:r w:rsidRPr="00DD4A9F">
        <w:rPr>
          <w:b/>
          <w:bCs/>
          <w:sz w:val="24"/>
          <w:szCs w:val="24"/>
        </w:rPr>
        <w:t>esponsibilities</w:t>
      </w:r>
      <w:r w:rsidR="006D232C" w:rsidRPr="00DD4A9F">
        <w:rPr>
          <w:b/>
          <w:bCs/>
          <w:sz w:val="24"/>
          <w:szCs w:val="24"/>
        </w:rPr>
        <w:t xml:space="preserve"> </w:t>
      </w:r>
    </w:p>
    <w:p w14:paraId="05594F8C" w14:textId="77777777" w:rsidR="00DD4A9F" w:rsidRDefault="00DD4A9F" w:rsidP="00DD4A9F">
      <w:pPr>
        <w:rPr>
          <w:b/>
          <w:bCs/>
          <w:sz w:val="24"/>
          <w:szCs w:val="24"/>
        </w:rPr>
      </w:pPr>
    </w:p>
    <w:p w14:paraId="3C01C3BB" w14:textId="04F2E9E6" w:rsidR="4C6D0400" w:rsidRDefault="4C6D0400" w:rsidP="1C92CF88">
      <w:pPr>
        <w:pStyle w:val="ListParagraph"/>
        <w:numPr>
          <w:ilvl w:val="0"/>
          <w:numId w:val="11"/>
        </w:numPr>
        <w:spacing w:before="240" w:after="120"/>
        <w:rPr>
          <w:rFonts w:eastAsia="Arial" w:cs="Arial"/>
          <w:color w:val="000000" w:themeColor="text1"/>
          <w:szCs w:val="22"/>
        </w:rPr>
      </w:pPr>
      <w:r w:rsidRPr="1C92CF88">
        <w:rPr>
          <w:rFonts w:eastAsia="Arial" w:cs="Arial"/>
          <w:color w:val="000000" w:themeColor="text1"/>
          <w:szCs w:val="22"/>
        </w:rPr>
        <w:t>To be responsible for the delivery of</w:t>
      </w:r>
      <w:r w:rsidR="009E7516">
        <w:rPr>
          <w:rFonts w:eastAsia="Arial" w:cs="Arial"/>
          <w:color w:val="000000" w:themeColor="text1"/>
          <w:szCs w:val="22"/>
        </w:rPr>
        <w:t xml:space="preserve"> </w:t>
      </w:r>
      <w:r w:rsidRPr="1C92CF88">
        <w:rPr>
          <w:rFonts w:eastAsia="Arial" w:cs="Arial"/>
          <w:color w:val="000000" w:themeColor="text1"/>
          <w:szCs w:val="22"/>
        </w:rPr>
        <w:t>case</w:t>
      </w:r>
      <w:r w:rsidR="009E7516">
        <w:rPr>
          <w:rFonts w:eastAsia="Arial" w:cs="Arial"/>
          <w:color w:val="000000" w:themeColor="text1"/>
          <w:szCs w:val="22"/>
        </w:rPr>
        <w:t>work</w:t>
      </w:r>
      <w:r w:rsidRPr="1C92CF88">
        <w:rPr>
          <w:rFonts w:eastAsia="Arial" w:cs="Arial"/>
          <w:color w:val="000000" w:themeColor="text1"/>
          <w:szCs w:val="22"/>
        </w:rPr>
        <w:t xml:space="preserve"> </w:t>
      </w:r>
      <w:r w:rsidR="009E7516">
        <w:rPr>
          <w:rFonts w:eastAsia="Arial" w:cs="Arial"/>
          <w:color w:val="000000" w:themeColor="text1"/>
          <w:szCs w:val="22"/>
        </w:rPr>
        <w:t xml:space="preserve">including freehold and leasehold disposal, lease renewals, rent reviews, licences including wayleaves, </w:t>
      </w:r>
      <w:r w:rsidRPr="1C92CF88">
        <w:rPr>
          <w:rFonts w:eastAsia="Arial" w:cs="Arial"/>
          <w:color w:val="000000" w:themeColor="text1"/>
          <w:szCs w:val="22"/>
        </w:rPr>
        <w:t>asset management u</w:t>
      </w:r>
      <w:r w:rsidR="009E7516">
        <w:rPr>
          <w:rFonts w:eastAsia="Arial" w:cs="Arial"/>
          <w:color w:val="000000" w:themeColor="text1"/>
          <w:szCs w:val="22"/>
        </w:rPr>
        <w:t>tilising</w:t>
      </w:r>
      <w:r w:rsidRPr="1C92CF88">
        <w:rPr>
          <w:rFonts w:eastAsia="Arial" w:cs="Arial"/>
          <w:color w:val="000000" w:themeColor="text1"/>
          <w:szCs w:val="22"/>
        </w:rPr>
        <w:t xml:space="preserve"> </w:t>
      </w:r>
      <w:r w:rsidR="009E7516">
        <w:rPr>
          <w:rFonts w:eastAsia="Arial" w:cs="Arial"/>
          <w:color w:val="000000" w:themeColor="text1"/>
          <w:szCs w:val="22"/>
        </w:rPr>
        <w:t>L</w:t>
      </w:r>
      <w:r w:rsidRPr="1C92CF88">
        <w:rPr>
          <w:rFonts w:eastAsia="Arial" w:cs="Arial"/>
          <w:color w:val="000000" w:themeColor="text1"/>
          <w:szCs w:val="22"/>
        </w:rPr>
        <w:t xml:space="preserve">andlord and </w:t>
      </w:r>
      <w:r w:rsidR="009E7516">
        <w:rPr>
          <w:rFonts w:eastAsia="Arial" w:cs="Arial"/>
          <w:color w:val="000000" w:themeColor="text1"/>
          <w:szCs w:val="22"/>
        </w:rPr>
        <w:t>T</w:t>
      </w:r>
      <w:r w:rsidRPr="1C92CF88">
        <w:rPr>
          <w:rFonts w:eastAsia="Arial" w:cs="Arial"/>
          <w:color w:val="000000" w:themeColor="text1"/>
          <w:szCs w:val="22"/>
        </w:rPr>
        <w:t xml:space="preserve">enant knowledge and expertise to maximise value from the estate.  Using RICS valuation methodology for routine </w:t>
      </w:r>
      <w:r w:rsidR="009E7516">
        <w:rPr>
          <w:rFonts w:eastAsia="Arial" w:cs="Arial"/>
          <w:color w:val="000000" w:themeColor="text1"/>
          <w:szCs w:val="22"/>
        </w:rPr>
        <w:t>v</w:t>
      </w:r>
      <w:r w:rsidRPr="1C92CF88">
        <w:rPr>
          <w:rFonts w:eastAsia="Arial" w:cs="Arial"/>
          <w:color w:val="000000" w:themeColor="text1"/>
          <w:szCs w:val="22"/>
        </w:rPr>
        <w:t>aluations</w:t>
      </w:r>
      <w:r w:rsidR="009E7516">
        <w:rPr>
          <w:rFonts w:eastAsia="Arial" w:cs="Arial"/>
          <w:color w:val="000000" w:themeColor="text1"/>
          <w:szCs w:val="22"/>
        </w:rPr>
        <w:t xml:space="preserve">. Provide reports and </w:t>
      </w:r>
      <w:r w:rsidRPr="1C92CF88">
        <w:rPr>
          <w:rFonts w:eastAsia="Arial" w:cs="Arial"/>
          <w:color w:val="000000" w:themeColor="text1"/>
          <w:szCs w:val="22"/>
        </w:rPr>
        <w:t>advise the Principal</w:t>
      </w:r>
      <w:r w:rsidR="009E7516">
        <w:rPr>
          <w:rFonts w:eastAsia="Arial" w:cs="Arial"/>
          <w:color w:val="000000" w:themeColor="text1"/>
          <w:szCs w:val="22"/>
        </w:rPr>
        <w:t xml:space="preserve"> Surveyor</w:t>
      </w:r>
      <w:r w:rsidRPr="1C92CF88">
        <w:rPr>
          <w:rFonts w:eastAsia="Arial" w:cs="Arial"/>
          <w:color w:val="000000" w:themeColor="text1"/>
          <w:szCs w:val="22"/>
        </w:rPr>
        <w:t>/</w:t>
      </w:r>
      <w:r w:rsidR="009E7516">
        <w:rPr>
          <w:rFonts w:eastAsia="Arial" w:cs="Arial"/>
          <w:color w:val="000000" w:themeColor="text1"/>
          <w:szCs w:val="22"/>
        </w:rPr>
        <w:t xml:space="preserve"> Senior Asset </w:t>
      </w:r>
      <w:r w:rsidRPr="1C92CF88">
        <w:rPr>
          <w:rFonts w:eastAsia="Arial" w:cs="Arial"/>
          <w:color w:val="000000" w:themeColor="text1"/>
          <w:szCs w:val="22"/>
        </w:rPr>
        <w:t>Manager on the reco</w:t>
      </w:r>
      <w:r w:rsidR="009E7516">
        <w:rPr>
          <w:rFonts w:eastAsia="Arial" w:cs="Arial"/>
          <w:color w:val="000000" w:themeColor="text1"/>
          <w:szCs w:val="22"/>
        </w:rPr>
        <w:t>mmendations in those reports</w:t>
      </w:r>
      <w:r w:rsidRPr="1C92CF88">
        <w:rPr>
          <w:rFonts w:eastAsia="Arial" w:cs="Arial"/>
          <w:color w:val="000000" w:themeColor="text1"/>
          <w:szCs w:val="22"/>
        </w:rPr>
        <w:t>.</w:t>
      </w:r>
    </w:p>
    <w:p w14:paraId="1DEB2B42" w14:textId="75A784E2" w:rsidR="3F0235D9" w:rsidRDefault="3F0235D9" w:rsidP="1C92CF88">
      <w:pPr>
        <w:pStyle w:val="ListParagraph"/>
        <w:numPr>
          <w:ilvl w:val="0"/>
          <w:numId w:val="11"/>
        </w:numPr>
        <w:spacing w:before="240"/>
        <w:rPr>
          <w:color w:val="000000" w:themeColor="text1"/>
          <w:szCs w:val="22"/>
        </w:rPr>
      </w:pPr>
      <w:r w:rsidRPr="1C92CF88">
        <w:rPr>
          <w:rFonts w:eastAsia="Arial" w:cs="Arial"/>
          <w:color w:val="000000" w:themeColor="text1"/>
          <w:szCs w:val="22"/>
        </w:rPr>
        <w:t>Support the Principal with procuring specialist valuations and technical advice ensuring terms of reference accurately reflect the Councils requirements.</w:t>
      </w:r>
    </w:p>
    <w:p w14:paraId="570E16A5" w14:textId="0F46C386" w:rsidR="3F0235D9" w:rsidRDefault="3F0235D9" w:rsidP="1C92CF88">
      <w:pPr>
        <w:pStyle w:val="ListParagraph"/>
        <w:numPr>
          <w:ilvl w:val="0"/>
          <w:numId w:val="11"/>
        </w:numPr>
        <w:spacing w:before="240"/>
        <w:rPr>
          <w:rFonts w:eastAsia="Arial" w:cs="Arial"/>
          <w:color w:val="000000" w:themeColor="text1"/>
          <w:szCs w:val="22"/>
        </w:rPr>
      </w:pPr>
      <w:r w:rsidRPr="1C92CF88">
        <w:rPr>
          <w:rFonts w:eastAsia="Arial" w:cs="Arial"/>
          <w:color w:val="000000" w:themeColor="text1"/>
          <w:szCs w:val="22"/>
        </w:rPr>
        <w:t xml:space="preserve">Deal with routine </w:t>
      </w:r>
      <w:r w:rsidR="4C6D0400" w:rsidRPr="1C92CF88">
        <w:rPr>
          <w:rFonts w:eastAsia="Arial" w:cs="Arial"/>
          <w:color w:val="000000" w:themeColor="text1"/>
          <w:szCs w:val="22"/>
        </w:rPr>
        <w:t xml:space="preserve">telecommunication and utility negotiations including easements and wayleaves, making recommendations on terms to the </w:t>
      </w:r>
      <w:r w:rsidR="391FD197" w:rsidRPr="1C92CF88">
        <w:rPr>
          <w:rFonts w:eastAsia="Arial" w:cs="Arial"/>
          <w:color w:val="000000" w:themeColor="text1"/>
          <w:szCs w:val="22"/>
        </w:rPr>
        <w:t>Principal/Manager.</w:t>
      </w:r>
    </w:p>
    <w:p w14:paraId="2B82161F" w14:textId="67FC44DA" w:rsidR="4C6D0400" w:rsidRDefault="4C6D0400" w:rsidP="1C92CF88">
      <w:pPr>
        <w:pStyle w:val="ListParagraph"/>
        <w:numPr>
          <w:ilvl w:val="0"/>
          <w:numId w:val="11"/>
        </w:numPr>
        <w:spacing w:before="240"/>
        <w:rPr>
          <w:color w:val="000000" w:themeColor="text1"/>
          <w:szCs w:val="22"/>
        </w:rPr>
      </w:pPr>
      <w:r w:rsidRPr="1C92CF88">
        <w:rPr>
          <w:rFonts w:eastAsia="Arial" w:cs="Arial"/>
          <w:color w:val="000000" w:themeColor="text1"/>
          <w:szCs w:val="22"/>
        </w:rPr>
        <w:t>Ensure accurate records are provided to the data input officer and support the asset valuation programme at times liaising with the external valuers, finance and audit to ensure valuation deadlines are met.</w:t>
      </w:r>
    </w:p>
    <w:p w14:paraId="5281C17C" w14:textId="536AC67B" w:rsidR="4C6D0400" w:rsidRDefault="4C6D0400" w:rsidP="1C92CF88">
      <w:pPr>
        <w:pStyle w:val="ListParagraph"/>
        <w:numPr>
          <w:ilvl w:val="0"/>
          <w:numId w:val="11"/>
        </w:numPr>
        <w:spacing w:before="240"/>
        <w:rPr>
          <w:rFonts w:eastAsia="Arial" w:cs="Arial"/>
          <w:color w:val="000000" w:themeColor="text1"/>
          <w:szCs w:val="22"/>
        </w:rPr>
      </w:pPr>
      <w:r w:rsidRPr="1C92CF88">
        <w:rPr>
          <w:rFonts w:eastAsia="Arial" w:cs="Arial"/>
          <w:color w:val="000000" w:themeColor="text1"/>
          <w:szCs w:val="22"/>
        </w:rPr>
        <w:t>Some inspections and site visits, tenant</w:t>
      </w:r>
      <w:r w:rsidR="24BB3ED6" w:rsidRPr="1C92CF88">
        <w:rPr>
          <w:rFonts w:eastAsia="Arial" w:cs="Arial"/>
          <w:color w:val="000000" w:themeColor="text1"/>
          <w:szCs w:val="22"/>
        </w:rPr>
        <w:t xml:space="preserve">, landowner </w:t>
      </w:r>
      <w:r w:rsidRPr="1C92CF88">
        <w:rPr>
          <w:rFonts w:eastAsia="Arial" w:cs="Arial"/>
          <w:color w:val="000000" w:themeColor="text1"/>
          <w:szCs w:val="22"/>
        </w:rPr>
        <w:t>and surveyor meetings</w:t>
      </w:r>
      <w:r w:rsidR="139BAEFD" w:rsidRPr="1C92CF88">
        <w:rPr>
          <w:rFonts w:eastAsia="Arial" w:cs="Arial"/>
          <w:color w:val="000000" w:themeColor="text1"/>
          <w:szCs w:val="22"/>
        </w:rPr>
        <w:t>, dealing with boundary disputes.</w:t>
      </w:r>
    </w:p>
    <w:p w14:paraId="768CF77C" w14:textId="338BA4B5" w:rsidR="139BAEFD" w:rsidRDefault="139BAEFD" w:rsidP="1C92CF88">
      <w:pPr>
        <w:pStyle w:val="ListParagraph"/>
        <w:numPr>
          <w:ilvl w:val="0"/>
          <w:numId w:val="11"/>
        </w:numPr>
        <w:spacing w:before="240"/>
        <w:rPr>
          <w:color w:val="000000" w:themeColor="text1"/>
          <w:szCs w:val="22"/>
        </w:rPr>
      </w:pPr>
      <w:r w:rsidRPr="1C92CF88">
        <w:rPr>
          <w:rFonts w:eastAsia="Arial" w:cs="Arial"/>
          <w:color w:val="000000" w:themeColor="text1"/>
          <w:szCs w:val="22"/>
        </w:rPr>
        <w:t xml:space="preserve">Support the estate surveyors with the </w:t>
      </w:r>
      <w:r w:rsidR="00F3513B">
        <w:rPr>
          <w:rFonts w:eastAsia="Arial" w:cs="Arial"/>
          <w:color w:val="000000" w:themeColor="text1"/>
          <w:szCs w:val="22"/>
        </w:rPr>
        <w:t>disposal of land</w:t>
      </w:r>
      <w:r w:rsidR="000D27B7">
        <w:rPr>
          <w:rFonts w:eastAsia="Arial" w:cs="Arial"/>
          <w:color w:val="000000" w:themeColor="text1"/>
          <w:szCs w:val="22"/>
        </w:rPr>
        <w:t xml:space="preserve"> and management of the corporate estate</w:t>
      </w:r>
      <w:r w:rsidRPr="1C92CF88">
        <w:rPr>
          <w:rFonts w:eastAsia="Arial" w:cs="Arial"/>
          <w:color w:val="000000" w:themeColor="text1"/>
          <w:szCs w:val="22"/>
        </w:rPr>
        <w:t>.</w:t>
      </w:r>
    </w:p>
    <w:p w14:paraId="4FDBAC4F" w14:textId="50A4BEF7" w:rsidR="008D5D92" w:rsidRDefault="00241129" w:rsidP="12D951BF">
      <w:pPr>
        <w:pStyle w:val="ListParagraph"/>
        <w:numPr>
          <w:ilvl w:val="0"/>
          <w:numId w:val="11"/>
        </w:numPr>
        <w:spacing w:before="240" w:after="120"/>
        <w:jc w:val="both"/>
        <w:rPr>
          <w:szCs w:val="22"/>
        </w:rPr>
      </w:pPr>
      <w:r>
        <w:rPr>
          <w:rFonts w:eastAsia="Arial" w:cs="Arial"/>
          <w:szCs w:val="22"/>
        </w:rPr>
        <w:t>T</w:t>
      </w:r>
      <w:r w:rsidR="43BD91A3" w:rsidRPr="1C92CF88">
        <w:rPr>
          <w:rFonts w:eastAsia="Arial" w:cs="Arial"/>
          <w:szCs w:val="22"/>
        </w:rPr>
        <w:t xml:space="preserve">o </w:t>
      </w:r>
      <w:r>
        <w:rPr>
          <w:rFonts w:eastAsia="Arial" w:cs="Arial"/>
          <w:szCs w:val="22"/>
        </w:rPr>
        <w:t xml:space="preserve">provide </w:t>
      </w:r>
      <w:r w:rsidR="37358904" w:rsidRPr="1C92CF88">
        <w:rPr>
          <w:rFonts w:eastAsia="Arial" w:cs="Arial"/>
          <w:szCs w:val="22"/>
        </w:rPr>
        <w:t xml:space="preserve">support </w:t>
      </w:r>
      <w:r>
        <w:rPr>
          <w:rFonts w:eastAsia="Arial" w:cs="Arial"/>
          <w:szCs w:val="22"/>
        </w:rPr>
        <w:t>on larger</w:t>
      </w:r>
      <w:r w:rsidR="37358904" w:rsidRPr="1C92CF88">
        <w:rPr>
          <w:rFonts w:eastAsia="Arial" w:cs="Arial"/>
          <w:szCs w:val="22"/>
        </w:rPr>
        <w:t xml:space="preserve"> projects, attending project meetings as directed.</w:t>
      </w:r>
    </w:p>
    <w:p w14:paraId="72329EDE" w14:textId="17FBED37" w:rsidR="008D5D92" w:rsidRDefault="43BD91A3" w:rsidP="12D951BF">
      <w:pPr>
        <w:pStyle w:val="ListParagraph"/>
        <w:numPr>
          <w:ilvl w:val="0"/>
          <w:numId w:val="11"/>
        </w:numPr>
        <w:spacing w:before="240" w:after="120"/>
        <w:jc w:val="both"/>
        <w:rPr>
          <w:szCs w:val="22"/>
        </w:rPr>
      </w:pPr>
      <w:r w:rsidRPr="1C92CF88">
        <w:rPr>
          <w:rFonts w:eastAsia="Arial" w:cs="Arial"/>
          <w:szCs w:val="22"/>
        </w:rPr>
        <w:t xml:space="preserve">To support </w:t>
      </w:r>
      <w:r w:rsidR="0612D79C" w:rsidRPr="1C92CF88">
        <w:rPr>
          <w:rFonts w:eastAsia="Arial" w:cs="Arial"/>
          <w:szCs w:val="22"/>
        </w:rPr>
        <w:t>any</w:t>
      </w:r>
      <w:r w:rsidRPr="1C92CF88">
        <w:rPr>
          <w:rFonts w:eastAsia="Arial" w:cs="Arial"/>
          <w:szCs w:val="22"/>
        </w:rPr>
        <w:t xml:space="preserve"> Trainee Estates Surveyor with their learning and development by providing </w:t>
      </w:r>
      <w:r w:rsidR="00E248CE">
        <w:rPr>
          <w:rFonts w:eastAsia="Arial" w:cs="Arial"/>
          <w:szCs w:val="22"/>
        </w:rPr>
        <w:t>guidance and support</w:t>
      </w:r>
      <w:r w:rsidRPr="1C92CF88">
        <w:rPr>
          <w:rFonts w:eastAsia="Arial" w:cs="Arial"/>
          <w:szCs w:val="22"/>
        </w:rPr>
        <w:t xml:space="preserve"> </w:t>
      </w:r>
      <w:r w:rsidR="00E248CE">
        <w:rPr>
          <w:rFonts w:eastAsia="Arial" w:cs="Arial"/>
          <w:szCs w:val="22"/>
        </w:rPr>
        <w:t>with</w:t>
      </w:r>
      <w:r w:rsidRPr="1C92CF88">
        <w:rPr>
          <w:rFonts w:eastAsia="Arial" w:cs="Arial"/>
          <w:szCs w:val="22"/>
        </w:rPr>
        <w:t xml:space="preserve"> their ongoing qualification.</w:t>
      </w:r>
    </w:p>
    <w:p w14:paraId="3E6BDE8C" w14:textId="0EC1F284" w:rsidR="008D5D92" w:rsidRDefault="43BD91A3" w:rsidP="12D951BF">
      <w:pPr>
        <w:pStyle w:val="ListParagraph"/>
        <w:numPr>
          <w:ilvl w:val="0"/>
          <w:numId w:val="11"/>
        </w:numPr>
        <w:spacing w:before="240" w:after="120"/>
        <w:jc w:val="both"/>
        <w:rPr>
          <w:szCs w:val="22"/>
        </w:rPr>
      </w:pPr>
      <w:r w:rsidRPr="1C92CF88">
        <w:rPr>
          <w:rFonts w:eastAsia="Arial" w:cs="Arial"/>
          <w:szCs w:val="22"/>
        </w:rPr>
        <w:t xml:space="preserve">To support the wider Council team by at times providing advice, attending and contributing to meetings, preparing briefing notes, reports etc. To support the Councils Carbon Neutral 2030 target by assisting with the identification of sites that may be improved and supporting the wider asset team review of such assets. </w:t>
      </w:r>
    </w:p>
    <w:p w14:paraId="797D036B" w14:textId="2E88EF80" w:rsidR="008D5D92" w:rsidRDefault="43BD91A3" w:rsidP="12D951BF">
      <w:pPr>
        <w:pStyle w:val="ListParagraph"/>
        <w:numPr>
          <w:ilvl w:val="0"/>
          <w:numId w:val="11"/>
        </w:numPr>
        <w:spacing w:before="240" w:after="120"/>
        <w:jc w:val="both"/>
        <w:rPr>
          <w:szCs w:val="22"/>
        </w:rPr>
      </w:pPr>
      <w:r w:rsidRPr="1C92CF88">
        <w:rPr>
          <w:rFonts w:eastAsia="Arial" w:cs="Arial"/>
          <w:szCs w:val="22"/>
        </w:rPr>
        <w:t>To work with the wider Council teams, including legal and facilities and external consultants, such as legal and agents, complying with all regulatory processes and building effective relationships to achieve the corporate objectives.</w:t>
      </w:r>
    </w:p>
    <w:p w14:paraId="37EB1DB1" w14:textId="0470EC14" w:rsidR="008D5D92" w:rsidRDefault="008D5D92" w:rsidP="12D951BF">
      <w:pPr>
        <w:spacing w:before="240" w:after="120"/>
        <w:rPr>
          <w:rFonts w:eastAsia="Arial" w:cs="Arial"/>
          <w:szCs w:val="22"/>
        </w:rPr>
      </w:pPr>
    </w:p>
    <w:p w14:paraId="653F8B8F" w14:textId="5AD455AE" w:rsidR="0052F075" w:rsidRDefault="0052F075" w:rsidP="0052F075">
      <w:pPr>
        <w:rPr>
          <w:rFonts w:eastAsia="Arial" w:cs="Arial"/>
          <w:b/>
          <w:bCs/>
          <w:color w:val="000000" w:themeColor="text1"/>
          <w:szCs w:val="22"/>
        </w:rPr>
      </w:pPr>
    </w:p>
    <w:p w14:paraId="2172587C" w14:textId="1F62C2C7" w:rsidR="0052F075" w:rsidRDefault="0052F075" w:rsidP="0052F075">
      <w:pPr>
        <w:rPr>
          <w:rFonts w:eastAsia="Arial" w:cs="Arial"/>
          <w:b/>
          <w:bCs/>
          <w:color w:val="000000" w:themeColor="text1"/>
          <w:szCs w:val="22"/>
        </w:rPr>
      </w:pPr>
    </w:p>
    <w:p w14:paraId="0B7176BF" w14:textId="7B82E9EC" w:rsidR="73C110E2" w:rsidRDefault="73C110E2" w:rsidP="0052F075">
      <w:pPr>
        <w:rPr>
          <w:rFonts w:eastAsia="Arial" w:cs="Arial"/>
          <w:szCs w:val="22"/>
        </w:rPr>
      </w:pPr>
      <w:r w:rsidRPr="0052F075">
        <w:rPr>
          <w:rFonts w:eastAsia="Arial" w:cs="Arial"/>
          <w:b/>
          <w:bCs/>
          <w:color w:val="000000" w:themeColor="text1"/>
          <w:szCs w:val="22"/>
        </w:rPr>
        <w:t>General responsibilities applicable to all jobs</w:t>
      </w:r>
    </w:p>
    <w:p w14:paraId="1EBCACF8" w14:textId="0CD93B43" w:rsidR="008D5D92" w:rsidRDefault="008D5D92" w:rsidP="0052F075">
      <w:pPr>
        <w:pStyle w:val="ListParagraph"/>
        <w:numPr>
          <w:ilvl w:val="0"/>
          <w:numId w:val="12"/>
        </w:numPr>
        <w:spacing w:before="240" w:after="120"/>
        <w:rPr>
          <w:szCs w:val="22"/>
        </w:rPr>
      </w:pPr>
      <w:r>
        <w:t>Demonstrate awareness/understanding of equal opportunities and other people’s behavioural, physical, social and welfare needs.</w:t>
      </w:r>
    </w:p>
    <w:p w14:paraId="029ECC30" w14:textId="780F2A17" w:rsidR="008D5D92" w:rsidRDefault="008D5D92" w:rsidP="0052F075">
      <w:pPr>
        <w:pStyle w:val="ListParagraph"/>
        <w:numPr>
          <w:ilvl w:val="0"/>
          <w:numId w:val="12"/>
        </w:numPr>
        <w:spacing w:before="240" w:after="120"/>
        <w:rPr>
          <w:rFonts w:cs="Arial"/>
        </w:rPr>
      </w:pPr>
      <w:r>
        <w:t>Comply with the Council’s policies and procedures</w:t>
      </w:r>
      <w:r w:rsidRPr="0052F075">
        <w:rPr>
          <w:rFonts w:cs="Arial"/>
          <w:noProof/>
          <w:color w:val="000000" w:themeColor="text1"/>
        </w:rPr>
        <w:t xml:space="preserve"> including (but not limited to) safeguarding, financial regulations, promotion of equalities, customer care, agreed audit </w:t>
      </w:r>
      <w:r w:rsidR="366F2FE2" w:rsidRPr="0052F075">
        <w:rPr>
          <w:rFonts w:cs="Arial"/>
          <w:noProof/>
          <w:color w:val="000000" w:themeColor="text1"/>
        </w:rPr>
        <w:t>actions, health,</w:t>
      </w:r>
      <w:r w:rsidRPr="0052F075">
        <w:rPr>
          <w:rFonts w:cs="Arial"/>
          <w:noProof/>
          <w:color w:val="000000" w:themeColor="text1"/>
        </w:rPr>
        <w:t xml:space="preserve"> and safety (ensuring that reasonable care is </w:t>
      </w:r>
      <w:r w:rsidR="5C15F8B0" w:rsidRPr="0052F075">
        <w:rPr>
          <w:rFonts w:cs="Arial"/>
          <w:noProof/>
          <w:color w:val="000000" w:themeColor="text1"/>
        </w:rPr>
        <w:t>always taken</w:t>
      </w:r>
      <w:r w:rsidRPr="0052F075">
        <w:rPr>
          <w:rFonts w:cs="Arial"/>
          <w:noProof/>
          <w:color w:val="000000" w:themeColor="text1"/>
        </w:rPr>
        <w:t xml:space="preserve"> for the health, safety and welfare of yourself and other persons).</w:t>
      </w:r>
    </w:p>
    <w:p w14:paraId="156C5D5D" w14:textId="1277BE2A" w:rsidR="008D5D92" w:rsidRDefault="008D5D92" w:rsidP="0052F075">
      <w:pPr>
        <w:pStyle w:val="ListParagraph"/>
        <w:numPr>
          <w:ilvl w:val="0"/>
          <w:numId w:val="12"/>
        </w:numPr>
        <w:spacing w:before="240" w:after="120"/>
        <w:rPr>
          <w:rFonts w:cs="Arial"/>
        </w:rPr>
      </w:pPr>
      <w:r>
        <w:t xml:space="preserve">Carry </w:t>
      </w:r>
      <w:r w:rsidRPr="0052F075">
        <w:rPr>
          <w:rFonts w:cs="Arial"/>
        </w:rPr>
        <w:t xml:space="preserve">out any other duties which fall within the broad spirit, </w:t>
      </w:r>
      <w:r w:rsidR="6030FC66" w:rsidRPr="0052F075">
        <w:rPr>
          <w:rFonts w:cs="Arial"/>
        </w:rPr>
        <w:t>scope,</w:t>
      </w:r>
      <w:r w:rsidRPr="0052F075">
        <w:rPr>
          <w:rFonts w:cs="Arial"/>
        </w:rPr>
        <w:t xml:space="preserve"> and purpose of this job description and which are commensurate with the grade of the post.</w:t>
      </w:r>
    </w:p>
    <w:p w14:paraId="7D843F74" w14:textId="5982FCFB" w:rsidR="00DD4A9F" w:rsidRPr="00DD4A9F" w:rsidRDefault="00DD4A9F" w:rsidP="0052F075">
      <w:pPr>
        <w:pStyle w:val="ListParagraph"/>
        <w:numPr>
          <w:ilvl w:val="0"/>
          <w:numId w:val="12"/>
        </w:numPr>
        <w:rPr>
          <w:rFonts w:cs="Arial"/>
        </w:rPr>
      </w:pPr>
      <w:r w:rsidRPr="0052F075">
        <w:rPr>
          <w:rFonts w:cs="Arial"/>
        </w:rPr>
        <w:t xml:space="preserve">Undertake learning and development as agreed in probationary reviews, personal development reviews or any other such framework </w:t>
      </w:r>
      <w:r w:rsidR="3A528C90" w:rsidRPr="0052F075">
        <w:rPr>
          <w:rFonts w:cs="Arial"/>
        </w:rPr>
        <w:t>to</w:t>
      </w:r>
      <w:r w:rsidRPr="0052F075">
        <w:rPr>
          <w:rFonts w:cs="Arial"/>
        </w:rPr>
        <w:t xml:space="preserve"> meet service and individual targets.</w:t>
      </w:r>
    </w:p>
    <w:p w14:paraId="5D9D4A00" w14:textId="383EDA72" w:rsidR="005A29E6" w:rsidRDefault="005A29E6" w:rsidP="00A94E74">
      <w:pPr>
        <w:spacing w:before="240" w:after="960"/>
      </w:pPr>
      <w:r>
        <w:t>This job description reflects the major tasks to be carried out by the post holder and identifies a level of responsibility at which they will be required to work</w:t>
      </w:r>
      <w:r w:rsidR="4B0D827B">
        <w:t xml:space="preserve">. </w:t>
      </w:r>
      <w:r>
        <w:t>In the interests of effective working, the major tasks may be reviewed from time to time to reflect changing needs and circumstances. Such reviews and any consequential changes will be carried out in consultation with the post holder.</w:t>
      </w:r>
    </w:p>
    <w:p w14:paraId="1EF1CEE7" w14:textId="1DDD36EF" w:rsidR="00D913E6" w:rsidRDefault="5A6D14AB" w:rsidP="00A94E74">
      <w:pPr>
        <w:pStyle w:val="Heading2"/>
      </w:pPr>
      <w:r>
        <w:t>Specific features</w:t>
      </w:r>
      <w:r w:rsidR="00D913E6">
        <w:t xml:space="preserve"> of the post</w:t>
      </w:r>
    </w:p>
    <w:p w14:paraId="585A1A06" w14:textId="77777777" w:rsidR="00647FC6" w:rsidRDefault="00647FC6" w:rsidP="00790375"/>
    <w:p w14:paraId="0625632A" w14:textId="46F5F13C" w:rsidR="002F3E48" w:rsidRDefault="002F3E48" w:rsidP="00BB355E">
      <w:pPr>
        <w:ind w:left="720" w:hanging="720"/>
      </w:pPr>
      <w:r>
        <w:t>1.</w:t>
      </w:r>
      <w:r>
        <w:tab/>
      </w:r>
      <w:r w:rsidR="00430497">
        <w:t>I</w:t>
      </w:r>
      <w:r w:rsidR="00A4719E">
        <w:t>deally a</w:t>
      </w:r>
      <w:r w:rsidR="002079E9">
        <w:t xml:space="preserve"> </w:t>
      </w:r>
      <w:r w:rsidR="0EDBE407">
        <w:t>qualified</w:t>
      </w:r>
      <w:r>
        <w:t xml:space="preserve"> Member of RICS </w:t>
      </w:r>
      <w:r w:rsidR="002079E9">
        <w:t>or studying towards becoming such with some</w:t>
      </w:r>
      <w:r>
        <w:t xml:space="preserve"> experience </w:t>
      </w:r>
      <w:r w:rsidR="002079E9">
        <w:t xml:space="preserve">working </w:t>
      </w:r>
      <w:r>
        <w:t>in the public sector.</w:t>
      </w:r>
    </w:p>
    <w:p w14:paraId="7FE2136D" w14:textId="77777777" w:rsidR="00A02A2D" w:rsidRDefault="002F3E48" w:rsidP="002F3E48">
      <w:r>
        <w:t>2.</w:t>
      </w:r>
      <w:r>
        <w:tab/>
        <w:t>The postholder must hold a full current UK driving license or equivalent</w:t>
      </w:r>
      <w:r w:rsidR="00647FC6">
        <w:t xml:space="preserve">. </w:t>
      </w:r>
    </w:p>
    <w:p w14:paraId="4A221703" w14:textId="26281B93" w:rsidR="00BB355E" w:rsidRDefault="00BB355E" w:rsidP="00BB355E">
      <w:pPr>
        <w:ind w:left="720" w:hanging="720"/>
      </w:pPr>
      <w:r>
        <w:t>3.</w:t>
      </w:r>
      <w:r>
        <w:tab/>
        <w:t>The post is flexible and will require both home working and office working to be agreed with the</w:t>
      </w:r>
      <w:r w:rsidR="141DEE2A">
        <w:t xml:space="preserve"> Senior Asset Manager</w:t>
      </w:r>
      <w:r>
        <w:t xml:space="preserve"> </w:t>
      </w:r>
      <w:r w:rsidR="0075305A">
        <w:t>to</w:t>
      </w:r>
      <w:r>
        <w:t xml:space="preserve"> best support the wider Estate</w:t>
      </w:r>
      <w:r w:rsidR="00430497">
        <w:t>s</w:t>
      </w:r>
      <w:r>
        <w:t xml:space="preserve"> Team.</w:t>
      </w:r>
    </w:p>
    <w:p w14:paraId="3B83C5E1" w14:textId="1F1029D8" w:rsidR="00BB355E" w:rsidRPr="00A94E74" w:rsidRDefault="00BB355E" w:rsidP="002F3E48">
      <w:pPr>
        <w:rPr>
          <w:b/>
          <w:bCs/>
        </w:rPr>
        <w:sectPr w:rsidR="00BB355E" w:rsidRPr="00A94E74" w:rsidSect="00DD4A9F">
          <w:headerReference w:type="default" r:id="rId11"/>
          <w:headerReference w:type="first" r:id="rId12"/>
          <w:pgSz w:w="11906" w:h="16838"/>
          <w:pgMar w:top="1985" w:right="1418" w:bottom="709" w:left="1418" w:header="709" w:footer="1293" w:gutter="0"/>
          <w:cols w:space="708"/>
          <w:titlePg/>
          <w:docGrid w:linePitch="360"/>
        </w:sectPr>
      </w:pP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12D951BF">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12D951BF">
        <w:tc>
          <w:tcPr>
            <w:tcW w:w="2405" w:type="dxa"/>
          </w:tcPr>
          <w:p w14:paraId="12F9DA1F" w14:textId="62A3997C" w:rsidR="00790375" w:rsidRDefault="00EC1210" w:rsidP="0030234B">
            <w:pPr>
              <w:spacing w:after="240"/>
            </w:pPr>
            <w:r>
              <w:t>Education, Qualifications and Training</w:t>
            </w:r>
          </w:p>
        </w:tc>
        <w:tc>
          <w:tcPr>
            <w:tcW w:w="5812" w:type="dxa"/>
          </w:tcPr>
          <w:p w14:paraId="16318E90" w14:textId="4C8A3FC5" w:rsidR="00EC1210" w:rsidRDefault="002F3E48" w:rsidP="0075305A">
            <w:r w:rsidRPr="0052F075">
              <w:rPr>
                <w:rFonts w:cs="Arial"/>
              </w:rPr>
              <w:t xml:space="preserve">Educated to degree level or equivalent (or equivalent experience) with evidence of continuing professional development in property, </w:t>
            </w:r>
            <w:r w:rsidR="70F7ACE7" w:rsidRPr="0052F075">
              <w:rPr>
                <w:rFonts w:cs="Arial"/>
              </w:rPr>
              <w:t>surveying,</w:t>
            </w:r>
            <w:r w:rsidRPr="0052F075">
              <w:rPr>
                <w:rFonts w:cs="Arial"/>
              </w:rPr>
              <w:t xml:space="preserve"> or</w:t>
            </w:r>
            <w:r w:rsidR="0075305A" w:rsidRPr="0052F075">
              <w:rPr>
                <w:rFonts w:cs="Arial"/>
              </w:rPr>
              <w:t xml:space="preserve"> </w:t>
            </w:r>
            <w:r w:rsidRPr="0052F075">
              <w:rPr>
                <w:rFonts w:cs="Arial"/>
              </w:rPr>
              <w:t>a similar discipline</w:t>
            </w:r>
          </w:p>
        </w:tc>
        <w:tc>
          <w:tcPr>
            <w:tcW w:w="5783" w:type="dxa"/>
          </w:tcPr>
          <w:p w14:paraId="0636DFBD" w14:textId="7F29205A" w:rsidR="00EC1210" w:rsidRDefault="00A4719E" w:rsidP="0075305A">
            <w:r>
              <w:t>Professional m</w:t>
            </w:r>
            <w:r w:rsidR="002F3E48">
              <w:t>embership of the Royal Institution of Chartered Surveyors.</w:t>
            </w:r>
          </w:p>
        </w:tc>
      </w:tr>
      <w:tr w:rsidR="008C6DC4" w14:paraId="5028E4E0" w14:textId="77777777" w:rsidTr="12D951BF">
        <w:tc>
          <w:tcPr>
            <w:tcW w:w="2405" w:type="dxa"/>
          </w:tcPr>
          <w:p w14:paraId="578393A2" w14:textId="5FDCC003" w:rsidR="00EC1210" w:rsidRDefault="00EC1210" w:rsidP="0030234B">
            <w:pPr>
              <w:spacing w:after="1200"/>
            </w:pPr>
            <w:r>
              <w:t>Experience and Knowledge</w:t>
            </w:r>
          </w:p>
        </w:tc>
        <w:tc>
          <w:tcPr>
            <w:tcW w:w="5812" w:type="dxa"/>
          </w:tcPr>
          <w:p w14:paraId="2B74618A" w14:textId="3B276E18" w:rsidR="008F6025" w:rsidRDefault="2C2E5D63" w:rsidP="008F6025">
            <w:r>
              <w:t xml:space="preserve">Property inspection including basic building pathology </w:t>
            </w:r>
            <w:r w:rsidR="2CC5E7D2">
              <w:t>Landlord and Tenant experience i</w:t>
            </w:r>
            <w:r>
              <w:t>ncluding le</w:t>
            </w:r>
            <w:r w:rsidR="3CDC1D4A">
              <w:t>ase renewals, rent reviews, assignments, VOA awareness, lettings</w:t>
            </w:r>
            <w:r>
              <w:t>, licences to alter, assignment and changes of use</w:t>
            </w:r>
            <w:r w:rsidR="771C3D3A">
              <w:t>, p</w:t>
            </w:r>
            <w:r>
              <w:t>urchase and sale of land and property.</w:t>
            </w:r>
          </w:p>
          <w:p w14:paraId="68E8B7D2" w14:textId="2C5C2A5B" w:rsidR="008F6025" w:rsidRDefault="2C2E5D63" w:rsidP="27B622F3">
            <w:r>
              <w:t xml:space="preserve">Knowledge and understanding of effective, </w:t>
            </w:r>
            <w:r w:rsidR="566EAFD3">
              <w:t>efficient,</w:t>
            </w:r>
            <w:r>
              <w:t xml:space="preserve"> and economic use of property and accommodation. </w:t>
            </w:r>
          </w:p>
          <w:p w14:paraId="6DC385D1" w14:textId="1BBA9A08" w:rsidR="008F6025" w:rsidRDefault="008F6025" w:rsidP="0075305A">
            <w:r>
              <w:t xml:space="preserve">Demonstrable ability to write clear, </w:t>
            </w:r>
            <w:r w:rsidR="002079E9">
              <w:t>concise,</w:t>
            </w:r>
            <w:r>
              <w:t xml:space="preserve"> and </w:t>
            </w:r>
            <w:r w:rsidR="0075305A">
              <w:t>a</w:t>
            </w:r>
            <w:r>
              <w:t xml:space="preserve">ccurate reports, </w:t>
            </w:r>
            <w:r w:rsidR="1DDAC169">
              <w:t>letters,</w:t>
            </w:r>
            <w:r>
              <w:t xml:space="preserve"> and emails appropriate</w:t>
            </w:r>
            <w:r w:rsidR="0075305A">
              <w:t xml:space="preserve"> </w:t>
            </w:r>
            <w:r>
              <w:t>to the audience.</w:t>
            </w:r>
          </w:p>
        </w:tc>
        <w:tc>
          <w:tcPr>
            <w:tcW w:w="5783" w:type="dxa"/>
          </w:tcPr>
          <w:p w14:paraId="00F19D37" w14:textId="616742E9" w:rsidR="00EC1210" w:rsidRDefault="00C84438" w:rsidP="00EC1210">
            <w:r>
              <w:t xml:space="preserve">Preferably 5 years post </w:t>
            </w:r>
            <w:r w:rsidR="00E67B34">
              <w:t xml:space="preserve">professional qualification experience. </w:t>
            </w:r>
            <w:r w:rsidR="2090F706">
              <w:t>Some knowledge of public sector property and working practices.</w:t>
            </w:r>
          </w:p>
        </w:tc>
      </w:tr>
      <w:tr w:rsidR="008C6DC4" w14:paraId="02D0DA39" w14:textId="77777777" w:rsidTr="12D951BF">
        <w:tc>
          <w:tcPr>
            <w:tcW w:w="2405" w:type="dxa"/>
          </w:tcPr>
          <w:p w14:paraId="4BE1516C" w14:textId="14FA5DB5" w:rsidR="00EC1210" w:rsidRDefault="00EC1210" w:rsidP="00EC1210">
            <w:r>
              <w:t>Ability and Skills</w:t>
            </w:r>
          </w:p>
        </w:tc>
        <w:tc>
          <w:tcPr>
            <w:tcW w:w="5812" w:type="dxa"/>
          </w:tcPr>
          <w:p w14:paraId="3030DDD7" w14:textId="3415546F" w:rsidR="0075305A" w:rsidRPr="0030234B" w:rsidRDefault="350CD67C" w:rsidP="27B622F3">
            <w:pPr>
              <w:rPr>
                <w:rFonts w:cs="Arial"/>
              </w:rPr>
            </w:pPr>
            <w:r w:rsidRPr="27B622F3">
              <w:rPr>
                <w:rFonts w:cs="Arial"/>
              </w:rPr>
              <w:t>Evidence of IT literacy including a sound knowledge of tasks, systems, databases etc.</w:t>
            </w:r>
          </w:p>
          <w:p w14:paraId="6A9EB19B" w14:textId="07633562" w:rsidR="0075305A" w:rsidRPr="0030234B" w:rsidRDefault="350CD67C" w:rsidP="27B622F3">
            <w:r w:rsidRPr="27B622F3">
              <w:rPr>
                <w:rFonts w:cs="Arial"/>
              </w:rPr>
              <w:t>Proven ability to manage a range of conflicting work demands and pressures.</w:t>
            </w:r>
          </w:p>
          <w:p w14:paraId="7D93BA0D" w14:textId="4B486B72" w:rsidR="0075305A" w:rsidRPr="0030234B" w:rsidRDefault="350CD67C" w:rsidP="27B622F3">
            <w:r w:rsidRPr="27B622F3">
              <w:rPr>
                <w:rFonts w:cs="Arial"/>
              </w:rPr>
              <w:t xml:space="preserve">Excellent communication skills, both written and verbal, with the ability to communicate effectively with a wide range of stakeholders (internal and external), across all levels; </w:t>
            </w:r>
            <w:r w:rsidR="1C9CBB8A" w:rsidRPr="27B622F3">
              <w:rPr>
                <w:rFonts w:cs="Arial"/>
              </w:rPr>
              <w:t>and</w:t>
            </w:r>
            <w:r w:rsidRPr="27B622F3">
              <w:rPr>
                <w:rFonts w:cs="Arial"/>
              </w:rPr>
              <w:t xml:space="preserve"> write clear and concise management reports.</w:t>
            </w:r>
          </w:p>
          <w:p w14:paraId="4BA3CC4E" w14:textId="243E61CE" w:rsidR="0075305A" w:rsidRPr="0030234B" w:rsidRDefault="350CD67C" w:rsidP="27B622F3">
            <w:r w:rsidRPr="27B622F3">
              <w:rPr>
                <w:rFonts w:cs="Arial"/>
              </w:rPr>
              <w:t>Diplomacy – managing different understandings / expectations.</w:t>
            </w:r>
          </w:p>
          <w:p w14:paraId="1D38F3F6" w14:textId="5C066D78" w:rsidR="0075305A" w:rsidRPr="0030234B" w:rsidRDefault="350CD67C" w:rsidP="27B622F3">
            <w:r w:rsidRPr="27B622F3">
              <w:rPr>
                <w:rFonts w:cs="Arial"/>
              </w:rPr>
              <w:t>Presenting information to a range of audiences</w:t>
            </w:r>
          </w:p>
          <w:p w14:paraId="3BFA0853" w14:textId="4F0C2139" w:rsidR="0075305A" w:rsidRPr="0030234B" w:rsidRDefault="350CD67C" w:rsidP="27B622F3">
            <w:r w:rsidRPr="27B622F3">
              <w:rPr>
                <w:rFonts w:cs="Arial"/>
              </w:rPr>
              <w:t>Developing articulate and evidenced based arguments</w:t>
            </w:r>
          </w:p>
          <w:p w14:paraId="5C70DA72" w14:textId="232FA7F7" w:rsidR="0075305A" w:rsidRPr="0030234B" w:rsidRDefault="350CD67C" w:rsidP="27B622F3">
            <w:r w:rsidRPr="27B622F3">
              <w:rPr>
                <w:rFonts w:cs="Arial"/>
              </w:rPr>
              <w:t xml:space="preserve">Developing high quality documents </w:t>
            </w:r>
            <w:bookmarkStart w:id="0" w:name="_Int_5wnQU7do"/>
            <w:r w:rsidRPr="27B622F3">
              <w:rPr>
                <w:rFonts w:cs="Arial"/>
              </w:rPr>
              <w:t>i.e.</w:t>
            </w:r>
            <w:bookmarkEnd w:id="0"/>
            <w:r w:rsidRPr="27B622F3">
              <w:rPr>
                <w:rFonts w:cs="Arial"/>
              </w:rPr>
              <w:t xml:space="preserve"> business cases, management reports etc</w:t>
            </w:r>
          </w:p>
          <w:p w14:paraId="06A9E05C" w14:textId="1E7ADA6D" w:rsidR="0075305A" w:rsidRPr="0030234B" w:rsidRDefault="350CD67C" w:rsidP="27B622F3">
            <w:r w:rsidRPr="27B622F3">
              <w:rPr>
                <w:rFonts w:cs="Arial"/>
              </w:rPr>
              <w:t>Proven experience working within a team environment</w:t>
            </w:r>
          </w:p>
          <w:p w14:paraId="1DFD7EB1" w14:textId="70EA8CDF" w:rsidR="0075305A" w:rsidRPr="0030234B" w:rsidRDefault="350CD67C" w:rsidP="27B622F3">
            <w:r w:rsidRPr="27B622F3">
              <w:rPr>
                <w:rFonts w:cs="Arial"/>
              </w:rPr>
              <w:t>A driving licence and use of a vehicle</w:t>
            </w:r>
          </w:p>
        </w:tc>
        <w:tc>
          <w:tcPr>
            <w:tcW w:w="5783" w:type="dxa"/>
          </w:tcPr>
          <w:p w14:paraId="20F219B4" w14:textId="521C7261" w:rsidR="00EC1210" w:rsidRDefault="002F3E48" w:rsidP="0075305A">
            <w:r>
              <w:t>Experience of working within the Public Sector and with external partners</w:t>
            </w:r>
          </w:p>
        </w:tc>
      </w:tr>
      <w:tr w:rsidR="008C6DC4" w14:paraId="5326CA29" w14:textId="77777777" w:rsidTr="12D951BF">
        <w:tc>
          <w:tcPr>
            <w:tcW w:w="2405" w:type="dxa"/>
          </w:tcPr>
          <w:p w14:paraId="2150694B" w14:textId="4586991D" w:rsidR="00EC1210" w:rsidRDefault="00EC1210" w:rsidP="00EC1210">
            <w:r>
              <w:lastRenderedPageBreak/>
              <w:t>Equal Opportunities</w:t>
            </w:r>
          </w:p>
        </w:tc>
        <w:tc>
          <w:tcPr>
            <w:tcW w:w="5812" w:type="dxa"/>
          </w:tcPr>
          <w:p w14:paraId="24E418A6" w14:textId="05F917BB" w:rsidR="00EC1210" w:rsidRPr="0030234B" w:rsidRDefault="00EC1210" w:rsidP="008F6025">
            <w:pPr>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12D951BF">
        <w:tc>
          <w:tcPr>
            <w:tcW w:w="2405" w:type="dxa"/>
          </w:tcPr>
          <w:p w14:paraId="2D5640C8" w14:textId="104A2A6E" w:rsidR="00C044FA" w:rsidRPr="008D5D92" w:rsidRDefault="00C044FA" w:rsidP="008C6DC4">
            <w:pPr>
              <w:spacing w:after="1200"/>
            </w:pPr>
            <w:r w:rsidRPr="008D5D92">
              <w:t>Additional Factors</w:t>
            </w:r>
          </w:p>
        </w:tc>
        <w:tc>
          <w:tcPr>
            <w:tcW w:w="5812" w:type="dxa"/>
          </w:tcPr>
          <w:p w14:paraId="447E6E77" w14:textId="1E6365C0" w:rsidR="008F6025" w:rsidRPr="008F6025" w:rsidRDefault="008F6025" w:rsidP="008F6025">
            <w:pPr>
              <w:rPr>
                <w:rFonts w:cs="Arial"/>
              </w:rPr>
            </w:pPr>
            <w:r w:rsidRPr="27B622F3">
              <w:rPr>
                <w:rFonts w:cs="Arial"/>
              </w:rPr>
              <w:t xml:space="preserve">Proven ability to work to tight deadlines and manage own workload. </w:t>
            </w:r>
          </w:p>
          <w:p w14:paraId="610008E7" w14:textId="0E4AC660" w:rsidR="00C044FA" w:rsidRPr="008D5D92" w:rsidRDefault="008F6025" w:rsidP="0075305A">
            <w:pPr>
              <w:rPr>
                <w:rFonts w:cs="Arial"/>
              </w:rPr>
            </w:pPr>
            <w:r w:rsidRPr="008F6025">
              <w:rPr>
                <w:rFonts w:cs="Arial"/>
              </w:rPr>
              <w:t>Proven ability to work as part of a team and on own initiative</w:t>
            </w:r>
            <w:r>
              <w:rPr>
                <w:rFonts w:cs="Arial"/>
              </w:rPr>
              <w:t xml:space="preserve"> and </w:t>
            </w:r>
            <w:r w:rsidRPr="008F6025">
              <w:rPr>
                <w:rFonts w:cs="Arial"/>
              </w:rPr>
              <w:t>willingness to embrace change.</w:t>
            </w: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3665B" w14:textId="77777777" w:rsidR="000E619A" w:rsidRDefault="000E619A">
      <w:r>
        <w:separator/>
      </w:r>
    </w:p>
  </w:endnote>
  <w:endnote w:type="continuationSeparator" w:id="0">
    <w:p w14:paraId="035E3ACF" w14:textId="77777777" w:rsidR="000E619A" w:rsidRDefault="000E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4A985" w14:textId="77777777" w:rsidR="000E619A" w:rsidRDefault="000E619A">
      <w:r>
        <w:separator/>
      </w:r>
    </w:p>
  </w:footnote>
  <w:footnote w:type="continuationSeparator" w:id="0">
    <w:p w14:paraId="70883698" w14:textId="77777777" w:rsidR="000E619A" w:rsidRDefault="000E6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 name="Picture 1"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5wnQU7do" int2:invalidationBookmarkName="" int2:hashCode="LDoO9u9DFubl0c" int2:id="80sjy8n5">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B7D54"/>
    <w:multiLevelType w:val="hybridMultilevel"/>
    <w:tmpl w:val="5204BC04"/>
    <w:lvl w:ilvl="0" w:tplc="8FDC9490">
      <w:start w:val="5"/>
      <w:numFmt w:val="decimal"/>
      <w:lvlText w:val="%1."/>
      <w:lvlJc w:val="left"/>
      <w:pPr>
        <w:ind w:left="720" w:hanging="360"/>
      </w:pPr>
      <w:rPr>
        <w:rFonts w:ascii="Calibri" w:hAnsi="Calibri" w:hint="default"/>
      </w:rPr>
    </w:lvl>
    <w:lvl w:ilvl="1" w:tplc="E4704A4E">
      <w:start w:val="1"/>
      <w:numFmt w:val="lowerLetter"/>
      <w:lvlText w:val="%2."/>
      <w:lvlJc w:val="left"/>
      <w:pPr>
        <w:ind w:left="1440" w:hanging="360"/>
      </w:pPr>
    </w:lvl>
    <w:lvl w:ilvl="2" w:tplc="0132329C">
      <w:start w:val="1"/>
      <w:numFmt w:val="lowerRoman"/>
      <w:lvlText w:val="%3."/>
      <w:lvlJc w:val="right"/>
      <w:pPr>
        <w:ind w:left="2160" w:hanging="180"/>
      </w:pPr>
    </w:lvl>
    <w:lvl w:ilvl="3" w:tplc="0E02BB88">
      <w:start w:val="1"/>
      <w:numFmt w:val="decimal"/>
      <w:lvlText w:val="%4."/>
      <w:lvlJc w:val="left"/>
      <w:pPr>
        <w:ind w:left="2880" w:hanging="360"/>
      </w:pPr>
    </w:lvl>
    <w:lvl w:ilvl="4" w:tplc="CE6A533A">
      <w:start w:val="1"/>
      <w:numFmt w:val="lowerLetter"/>
      <w:lvlText w:val="%5."/>
      <w:lvlJc w:val="left"/>
      <w:pPr>
        <w:ind w:left="3600" w:hanging="360"/>
      </w:pPr>
    </w:lvl>
    <w:lvl w:ilvl="5" w:tplc="291C89BC">
      <w:start w:val="1"/>
      <w:numFmt w:val="lowerRoman"/>
      <w:lvlText w:val="%6."/>
      <w:lvlJc w:val="right"/>
      <w:pPr>
        <w:ind w:left="4320" w:hanging="180"/>
      </w:pPr>
    </w:lvl>
    <w:lvl w:ilvl="6" w:tplc="75B649CE">
      <w:start w:val="1"/>
      <w:numFmt w:val="decimal"/>
      <w:lvlText w:val="%7."/>
      <w:lvlJc w:val="left"/>
      <w:pPr>
        <w:ind w:left="5040" w:hanging="360"/>
      </w:pPr>
    </w:lvl>
    <w:lvl w:ilvl="7" w:tplc="FAD0C39C">
      <w:start w:val="1"/>
      <w:numFmt w:val="lowerLetter"/>
      <w:lvlText w:val="%8."/>
      <w:lvlJc w:val="left"/>
      <w:pPr>
        <w:ind w:left="5760" w:hanging="360"/>
      </w:pPr>
    </w:lvl>
    <w:lvl w:ilvl="8" w:tplc="E35AA6D0">
      <w:start w:val="1"/>
      <w:numFmt w:val="lowerRoman"/>
      <w:lvlText w:val="%9."/>
      <w:lvlJc w:val="right"/>
      <w:pPr>
        <w:ind w:left="6480" w:hanging="180"/>
      </w:pPr>
    </w:lvl>
  </w:abstractNum>
  <w:abstractNum w:abstractNumId="2" w15:restartNumberingAfterBreak="0">
    <w:nsid w:val="0F842A50"/>
    <w:multiLevelType w:val="hybridMultilevel"/>
    <w:tmpl w:val="FD20689E"/>
    <w:lvl w:ilvl="0" w:tplc="E640D652">
      <w:start w:val="3"/>
      <w:numFmt w:val="decimal"/>
      <w:lvlText w:val="%1."/>
      <w:lvlJc w:val="left"/>
      <w:pPr>
        <w:ind w:left="720" w:hanging="360"/>
      </w:pPr>
    </w:lvl>
    <w:lvl w:ilvl="1" w:tplc="80000956">
      <w:start w:val="1"/>
      <w:numFmt w:val="lowerLetter"/>
      <w:lvlText w:val="%2."/>
      <w:lvlJc w:val="left"/>
      <w:pPr>
        <w:ind w:left="1440" w:hanging="360"/>
      </w:pPr>
    </w:lvl>
    <w:lvl w:ilvl="2" w:tplc="7A9AD382">
      <w:start w:val="1"/>
      <w:numFmt w:val="lowerRoman"/>
      <w:lvlText w:val="%3."/>
      <w:lvlJc w:val="right"/>
      <w:pPr>
        <w:ind w:left="2160" w:hanging="180"/>
      </w:pPr>
    </w:lvl>
    <w:lvl w:ilvl="3" w:tplc="D06427C8">
      <w:start w:val="1"/>
      <w:numFmt w:val="decimal"/>
      <w:lvlText w:val="%4."/>
      <w:lvlJc w:val="left"/>
      <w:pPr>
        <w:ind w:left="2880" w:hanging="360"/>
      </w:pPr>
    </w:lvl>
    <w:lvl w:ilvl="4" w:tplc="AF0CFD8E">
      <w:start w:val="1"/>
      <w:numFmt w:val="lowerLetter"/>
      <w:lvlText w:val="%5."/>
      <w:lvlJc w:val="left"/>
      <w:pPr>
        <w:ind w:left="3600" w:hanging="360"/>
      </w:pPr>
    </w:lvl>
    <w:lvl w:ilvl="5" w:tplc="C32614EC">
      <w:start w:val="1"/>
      <w:numFmt w:val="lowerRoman"/>
      <w:lvlText w:val="%6."/>
      <w:lvlJc w:val="right"/>
      <w:pPr>
        <w:ind w:left="4320" w:hanging="180"/>
      </w:pPr>
    </w:lvl>
    <w:lvl w:ilvl="6" w:tplc="1CC04304">
      <w:start w:val="1"/>
      <w:numFmt w:val="decimal"/>
      <w:lvlText w:val="%7."/>
      <w:lvlJc w:val="left"/>
      <w:pPr>
        <w:ind w:left="5040" w:hanging="360"/>
      </w:pPr>
    </w:lvl>
    <w:lvl w:ilvl="7" w:tplc="7CA2BA1A">
      <w:start w:val="1"/>
      <w:numFmt w:val="lowerLetter"/>
      <w:lvlText w:val="%8."/>
      <w:lvlJc w:val="left"/>
      <w:pPr>
        <w:ind w:left="5760" w:hanging="360"/>
      </w:pPr>
    </w:lvl>
    <w:lvl w:ilvl="8" w:tplc="1652CC16">
      <w:start w:val="1"/>
      <w:numFmt w:val="lowerRoman"/>
      <w:lvlText w:val="%9."/>
      <w:lvlJc w:val="right"/>
      <w:pPr>
        <w:ind w:left="6480" w:hanging="180"/>
      </w:pPr>
    </w:lvl>
  </w:abstractNum>
  <w:abstractNum w:abstractNumId="3" w15:restartNumberingAfterBreak="0">
    <w:nsid w:val="11BF72AA"/>
    <w:multiLevelType w:val="hybridMultilevel"/>
    <w:tmpl w:val="C3BA3DC0"/>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7AF20"/>
    <w:multiLevelType w:val="hybridMultilevel"/>
    <w:tmpl w:val="44DAAF78"/>
    <w:lvl w:ilvl="0" w:tplc="00BA5CDE">
      <w:start w:val="7"/>
      <w:numFmt w:val="decimal"/>
      <w:lvlText w:val="%1."/>
      <w:lvlJc w:val="left"/>
      <w:pPr>
        <w:ind w:left="720" w:hanging="360"/>
      </w:pPr>
      <w:rPr>
        <w:rFonts w:ascii="Arial,Times New Roman" w:hAnsi="Arial,Times New Roman" w:hint="default"/>
      </w:rPr>
    </w:lvl>
    <w:lvl w:ilvl="1" w:tplc="270EADA8">
      <w:start w:val="1"/>
      <w:numFmt w:val="lowerLetter"/>
      <w:lvlText w:val="%2."/>
      <w:lvlJc w:val="left"/>
      <w:pPr>
        <w:ind w:left="1440" w:hanging="360"/>
      </w:pPr>
    </w:lvl>
    <w:lvl w:ilvl="2" w:tplc="86725FDA">
      <w:start w:val="1"/>
      <w:numFmt w:val="lowerRoman"/>
      <w:lvlText w:val="%3."/>
      <w:lvlJc w:val="right"/>
      <w:pPr>
        <w:ind w:left="2160" w:hanging="180"/>
      </w:pPr>
    </w:lvl>
    <w:lvl w:ilvl="3" w:tplc="8C0E70AC">
      <w:start w:val="1"/>
      <w:numFmt w:val="decimal"/>
      <w:lvlText w:val="%4."/>
      <w:lvlJc w:val="left"/>
      <w:pPr>
        <w:ind w:left="2880" w:hanging="360"/>
      </w:pPr>
    </w:lvl>
    <w:lvl w:ilvl="4" w:tplc="FFC843FC">
      <w:start w:val="1"/>
      <w:numFmt w:val="lowerLetter"/>
      <w:lvlText w:val="%5."/>
      <w:lvlJc w:val="left"/>
      <w:pPr>
        <w:ind w:left="3600" w:hanging="360"/>
      </w:pPr>
    </w:lvl>
    <w:lvl w:ilvl="5" w:tplc="6736F83C">
      <w:start w:val="1"/>
      <w:numFmt w:val="lowerRoman"/>
      <w:lvlText w:val="%6."/>
      <w:lvlJc w:val="right"/>
      <w:pPr>
        <w:ind w:left="4320" w:hanging="180"/>
      </w:pPr>
    </w:lvl>
    <w:lvl w:ilvl="6" w:tplc="BFB2A8CC">
      <w:start w:val="1"/>
      <w:numFmt w:val="decimal"/>
      <w:lvlText w:val="%7."/>
      <w:lvlJc w:val="left"/>
      <w:pPr>
        <w:ind w:left="5040" w:hanging="360"/>
      </w:pPr>
    </w:lvl>
    <w:lvl w:ilvl="7" w:tplc="3E20BB66">
      <w:start w:val="1"/>
      <w:numFmt w:val="lowerLetter"/>
      <w:lvlText w:val="%8."/>
      <w:lvlJc w:val="left"/>
      <w:pPr>
        <w:ind w:left="5760" w:hanging="360"/>
      </w:pPr>
    </w:lvl>
    <w:lvl w:ilvl="8" w:tplc="D1AC677C">
      <w:start w:val="1"/>
      <w:numFmt w:val="lowerRoman"/>
      <w:lvlText w:val="%9."/>
      <w:lvlJc w:val="right"/>
      <w:pPr>
        <w:ind w:left="6480" w:hanging="180"/>
      </w:pPr>
    </w:lvl>
  </w:abstractNum>
  <w:abstractNum w:abstractNumId="7" w15:restartNumberingAfterBreak="0">
    <w:nsid w:val="1E78B8E7"/>
    <w:multiLevelType w:val="hybridMultilevel"/>
    <w:tmpl w:val="39B426F2"/>
    <w:lvl w:ilvl="0" w:tplc="5B4E1ADA">
      <w:start w:val="2"/>
      <w:numFmt w:val="decimal"/>
      <w:lvlText w:val="%1."/>
      <w:lvlJc w:val="left"/>
      <w:pPr>
        <w:ind w:left="720" w:hanging="360"/>
      </w:pPr>
    </w:lvl>
    <w:lvl w:ilvl="1" w:tplc="A2FAF29C">
      <w:start w:val="1"/>
      <w:numFmt w:val="lowerLetter"/>
      <w:lvlText w:val="%2."/>
      <w:lvlJc w:val="left"/>
      <w:pPr>
        <w:ind w:left="1440" w:hanging="360"/>
      </w:pPr>
    </w:lvl>
    <w:lvl w:ilvl="2" w:tplc="E1BEDA5C">
      <w:start w:val="1"/>
      <w:numFmt w:val="lowerRoman"/>
      <w:lvlText w:val="%3."/>
      <w:lvlJc w:val="right"/>
      <w:pPr>
        <w:ind w:left="2160" w:hanging="180"/>
      </w:pPr>
    </w:lvl>
    <w:lvl w:ilvl="3" w:tplc="9782EE22">
      <w:start w:val="1"/>
      <w:numFmt w:val="decimal"/>
      <w:lvlText w:val="%4."/>
      <w:lvlJc w:val="left"/>
      <w:pPr>
        <w:ind w:left="2880" w:hanging="360"/>
      </w:pPr>
    </w:lvl>
    <w:lvl w:ilvl="4" w:tplc="39109DF4">
      <w:start w:val="1"/>
      <w:numFmt w:val="lowerLetter"/>
      <w:lvlText w:val="%5."/>
      <w:lvlJc w:val="left"/>
      <w:pPr>
        <w:ind w:left="3600" w:hanging="360"/>
      </w:pPr>
    </w:lvl>
    <w:lvl w:ilvl="5" w:tplc="20326874">
      <w:start w:val="1"/>
      <w:numFmt w:val="lowerRoman"/>
      <w:lvlText w:val="%6."/>
      <w:lvlJc w:val="right"/>
      <w:pPr>
        <w:ind w:left="4320" w:hanging="180"/>
      </w:pPr>
    </w:lvl>
    <w:lvl w:ilvl="6" w:tplc="ABB84378">
      <w:start w:val="1"/>
      <w:numFmt w:val="decimal"/>
      <w:lvlText w:val="%7."/>
      <w:lvlJc w:val="left"/>
      <w:pPr>
        <w:ind w:left="5040" w:hanging="360"/>
      </w:pPr>
    </w:lvl>
    <w:lvl w:ilvl="7" w:tplc="B5D09A8C">
      <w:start w:val="1"/>
      <w:numFmt w:val="lowerLetter"/>
      <w:lvlText w:val="%8."/>
      <w:lvlJc w:val="left"/>
      <w:pPr>
        <w:ind w:left="5760" w:hanging="360"/>
      </w:pPr>
    </w:lvl>
    <w:lvl w:ilvl="8" w:tplc="6962749C">
      <w:start w:val="1"/>
      <w:numFmt w:val="lowerRoman"/>
      <w:lvlText w:val="%9."/>
      <w:lvlJc w:val="right"/>
      <w:pPr>
        <w:ind w:left="6480" w:hanging="180"/>
      </w:pPr>
    </w:lvl>
  </w:abstractNum>
  <w:abstractNum w:abstractNumId="8" w15:restartNumberingAfterBreak="0">
    <w:nsid w:val="270466A1"/>
    <w:multiLevelType w:val="hybridMultilevel"/>
    <w:tmpl w:val="0B3E914E"/>
    <w:lvl w:ilvl="0" w:tplc="C582A6C0">
      <w:start w:val="2"/>
      <w:numFmt w:val="decimal"/>
      <w:lvlText w:val="%1."/>
      <w:lvlJc w:val="left"/>
      <w:pPr>
        <w:ind w:left="720" w:hanging="360"/>
      </w:pPr>
      <w:rPr>
        <w:rFonts w:ascii="Calibri" w:hAnsi="Calibri" w:hint="default"/>
      </w:rPr>
    </w:lvl>
    <w:lvl w:ilvl="1" w:tplc="8920FFEC">
      <w:start w:val="1"/>
      <w:numFmt w:val="lowerLetter"/>
      <w:lvlText w:val="%2."/>
      <w:lvlJc w:val="left"/>
      <w:pPr>
        <w:ind w:left="1440" w:hanging="360"/>
      </w:pPr>
    </w:lvl>
    <w:lvl w:ilvl="2" w:tplc="B2BC5E04">
      <w:start w:val="1"/>
      <w:numFmt w:val="lowerRoman"/>
      <w:lvlText w:val="%3."/>
      <w:lvlJc w:val="right"/>
      <w:pPr>
        <w:ind w:left="2160" w:hanging="180"/>
      </w:pPr>
    </w:lvl>
    <w:lvl w:ilvl="3" w:tplc="4954B1E8">
      <w:start w:val="1"/>
      <w:numFmt w:val="decimal"/>
      <w:lvlText w:val="%4."/>
      <w:lvlJc w:val="left"/>
      <w:pPr>
        <w:ind w:left="2880" w:hanging="360"/>
      </w:pPr>
    </w:lvl>
    <w:lvl w:ilvl="4" w:tplc="A5460CBE">
      <w:start w:val="1"/>
      <w:numFmt w:val="lowerLetter"/>
      <w:lvlText w:val="%5."/>
      <w:lvlJc w:val="left"/>
      <w:pPr>
        <w:ind w:left="3600" w:hanging="360"/>
      </w:pPr>
    </w:lvl>
    <w:lvl w:ilvl="5" w:tplc="3B98B6CE">
      <w:start w:val="1"/>
      <w:numFmt w:val="lowerRoman"/>
      <w:lvlText w:val="%6."/>
      <w:lvlJc w:val="right"/>
      <w:pPr>
        <w:ind w:left="4320" w:hanging="180"/>
      </w:pPr>
    </w:lvl>
    <w:lvl w:ilvl="6" w:tplc="7EAE372C">
      <w:start w:val="1"/>
      <w:numFmt w:val="decimal"/>
      <w:lvlText w:val="%7."/>
      <w:lvlJc w:val="left"/>
      <w:pPr>
        <w:ind w:left="5040" w:hanging="360"/>
      </w:pPr>
    </w:lvl>
    <w:lvl w:ilvl="7" w:tplc="1AE8A576">
      <w:start w:val="1"/>
      <w:numFmt w:val="lowerLetter"/>
      <w:lvlText w:val="%8."/>
      <w:lvlJc w:val="left"/>
      <w:pPr>
        <w:ind w:left="5760" w:hanging="360"/>
      </w:pPr>
    </w:lvl>
    <w:lvl w:ilvl="8" w:tplc="51161344">
      <w:start w:val="1"/>
      <w:numFmt w:val="lowerRoman"/>
      <w:lvlText w:val="%9."/>
      <w:lvlJc w:val="right"/>
      <w:pPr>
        <w:ind w:left="6480" w:hanging="180"/>
      </w:pPr>
    </w:lvl>
  </w:abstractNum>
  <w:abstractNum w:abstractNumId="9"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A6C918"/>
    <w:multiLevelType w:val="hybridMultilevel"/>
    <w:tmpl w:val="BA4ED944"/>
    <w:lvl w:ilvl="0" w:tplc="8DB85148">
      <w:start w:val="6"/>
      <w:numFmt w:val="decimal"/>
      <w:lvlText w:val="%1."/>
      <w:lvlJc w:val="left"/>
      <w:pPr>
        <w:ind w:left="720" w:hanging="360"/>
      </w:pPr>
      <w:rPr>
        <w:rFonts w:ascii="Arial,Times New Roman" w:hAnsi="Arial,Times New Roman" w:hint="default"/>
      </w:rPr>
    </w:lvl>
    <w:lvl w:ilvl="1" w:tplc="9E86FF30">
      <w:start w:val="1"/>
      <w:numFmt w:val="lowerLetter"/>
      <w:lvlText w:val="%2."/>
      <w:lvlJc w:val="left"/>
      <w:pPr>
        <w:ind w:left="1440" w:hanging="360"/>
      </w:pPr>
    </w:lvl>
    <w:lvl w:ilvl="2" w:tplc="71EA9CDC">
      <w:start w:val="1"/>
      <w:numFmt w:val="lowerRoman"/>
      <w:lvlText w:val="%3."/>
      <w:lvlJc w:val="right"/>
      <w:pPr>
        <w:ind w:left="2160" w:hanging="180"/>
      </w:pPr>
    </w:lvl>
    <w:lvl w:ilvl="3" w:tplc="254C53AC">
      <w:start w:val="1"/>
      <w:numFmt w:val="decimal"/>
      <w:lvlText w:val="%4."/>
      <w:lvlJc w:val="left"/>
      <w:pPr>
        <w:ind w:left="2880" w:hanging="360"/>
      </w:pPr>
    </w:lvl>
    <w:lvl w:ilvl="4" w:tplc="7A661192">
      <w:start w:val="1"/>
      <w:numFmt w:val="lowerLetter"/>
      <w:lvlText w:val="%5."/>
      <w:lvlJc w:val="left"/>
      <w:pPr>
        <w:ind w:left="3600" w:hanging="360"/>
      </w:pPr>
    </w:lvl>
    <w:lvl w:ilvl="5" w:tplc="7FE2A57A">
      <w:start w:val="1"/>
      <w:numFmt w:val="lowerRoman"/>
      <w:lvlText w:val="%6."/>
      <w:lvlJc w:val="right"/>
      <w:pPr>
        <w:ind w:left="4320" w:hanging="180"/>
      </w:pPr>
    </w:lvl>
    <w:lvl w:ilvl="6" w:tplc="C194D48A">
      <w:start w:val="1"/>
      <w:numFmt w:val="decimal"/>
      <w:lvlText w:val="%7."/>
      <w:lvlJc w:val="left"/>
      <w:pPr>
        <w:ind w:left="5040" w:hanging="360"/>
      </w:pPr>
    </w:lvl>
    <w:lvl w:ilvl="7" w:tplc="5E48769C">
      <w:start w:val="1"/>
      <w:numFmt w:val="lowerLetter"/>
      <w:lvlText w:val="%8."/>
      <w:lvlJc w:val="left"/>
      <w:pPr>
        <w:ind w:left="5760" w:hanging="360"/>
      </w:pPr>
    </w:lvl>
    <w:lvl w:ilvl="8" w:tplc="CC4E519A">
      <w:start w:val="1"/>
      <w:numFmt w:val="lowerRoman"/>
      <w:lvlText w:val="%9."/>
      <w:lvlJc w:val="right"/>
      <w:pPr>
        <w:ind w:left="6480" w:hanging="180"/>
      </w:pPr>
    </w:lvl>
  </w:abstractNum>
  <w:abstractNum w:abstractNumId="14" w15:restartNumberingAfterBreak="0">
    <w:nsid w:val="4041FA7C"/>
    <w:multiLevelType w:val="hybridMultilevel"/>
    <w:tmpl w:val="4AB8FE76"/>
    <w:lvl w:ilvl="0" w:tplc="7A92B0A6">
      <w:start w:val="8"/>
      <w:numFmt w:val="decimal"/>
      <w:lvlText w:val="%1."/>
      <w:lvlJc w:val="left"/>
      <w:pPr>
        <w:ind w:left="720" w:hanging="360"/>
      </w:pPr>
      <w:rPr>
        <w:rFonts w:ascii="Arial,Times New Roman" w:hAnsi="Arial,Times New Roman" w:hint="default"/>
      </w:rPr>
    </w:lvl>
    <w:lvl w:ilvl="1" w:tplc="76AE51AA">
      <w:start w:val="1"/>
      <w:numFmt w:val="lowerLetter"/>
      <w:lvlText w:val="%2."/>
      <w:lvlJc w:val="left"/>
      <w:pPr>
        <w:ind w:left="1440" w:hanging="360"/>
      </w:pPr>
    </w:lvl>
    <w:lvl w:ilvl="2" w:tplc="43B6EF76">
      <w:start w:val="1"/>
      <w:numFmt w:val="lowerRoman"/>
      <w:lvlText w:val="%3."/>
      <w:lvlJc w:val="right"/>
      <w:pPr>
        <w:ind w:left="2160" w:hanging="180"/>
      </w:pPr>
    </w:lvl>
    <w:lvl w:ilvl="3" w:tplc="29562B92">
      <w:start w:val="1"/>
      <w:numFmt w:val="decimal"/>
      <w:lvlText w:val="%4."/>
      <w:lvlJc w:val="left"/>
      <w:pPr>
        <w:ind w:left="2880" w:hanging="360"/>
      </w:pPr>
    </w:lvl>
    <w:lvl w:ilvl="4" w:tplc="CD629C4E">
      <w:start w:val="1"/>
      <w:numFmt w:val="lowerLetter"/>
      <w:lvlText w:val="%5."/>
      <w:lvlJc w:val="left"/>
      <w:pPr>
        <w:ind w:left="3600" w:hanging="360"/>
      </w:pPr>
    </w:lvl>
    <w:lvl w:ilvl="5" w:tplc="06BCCBBE">
      <w:start w:val="1"/>
      <w:numFmt w:val="lowerRoman"/>
      <w:lvlText w:val="%6."/>
      <w:lvlJc w:val="right"/>
      <w:pPr>
        <w:ind w:left="4320" w:hanging="180"/>
      </w:pPr>
    </w:lvl>
    <w:lvl w:ilvl="6" w:tplc="B9CEA9D2">
      <w:start w:val="1"/>
      <w:numFmt w:val="decimal"/>
      <w:lvlText w:val="%7."/>
      <w:lvlJc w:val="left"/>
      <w:pPr>
        <w:ind w:left="5040" w:hanging="360"/>
      </w:pPr>
    </w:lvl>
    <w:lvl w:ilvl="7" w:tplc="7C0C510C">
      <w:start w:val="1"/>
      <w:numFmt w:val="lowerLetter"/>
      <w:lvlText w:val="%8."/>
      <w:lvlJc w:val="left"/>
      <w:pPr>
        <w:ind w:left="5760" w:hanging="360"/>
      </w:pPr>
    </w:lvl>
    <w:lvl w:ilvl="8" w:tplc="C0843B34">
      <w:start w:val="1"/>
      <w:numFmt w:val="lowerRoman"/>
      <w:lvlText w:val="%9."/>
      <w:lvlJc w:val="right"/>
      <w:pPr>
        <w:ind w:left="6480" w:hanging="180"/>
      </w:pPr>
    </w:lvl>
  </w:abstractNum>
  <w:abstractNum w:abstractNumId="15" w15:restartNumberingAfterBreak="0">
    <w:nsid w:val="412316B0"/>
    <w:multiLevelType w:val="hybridMultilevel"/>
    <w:tmpl w:val="CEFE6654"/>
    <w:lvl w:ilvl="0" w:tplc="33DA9514">
      <w:start w:val="3"/>
      <w:numFmt w:val="decimal"/>
      <w:lvlText w:val="%1."/>
      <w:lvlJc w:val="left"/>
      <w:pPr>
        <w:ind w:left="720" w:hanging="360"/>
      </w:pPr>
      <w:rPr>
        <w:rFonts w:ascii="Calibri" w:hAnsi="Calibri" w:hint="default"/>
      </w:rPr>
    </w:lvl>
    <w:lvl w:ilvl="1" w:tplc="AF8053DA">
      <w:start w:val="1"/>
      <w:numFmt w:val="lowerLetter"/>
      <w:lvlText w:val="%2."/>
      <w:lvlJc w:val="left"/>
      <w:pPr>
        <w:ind w:left="1440" w:hanging="360"/>
      </w:pPr>
    </w:lvl>
    <w:lvl w:ilvl="2" w:tplc="6AA6C640">
      <w:start w:val="1"/>
      <w:numFmt w:val="lowerRoman"/>
      <w:lvlText w:val="%3."/>
      <w:lvlJc w:val="right"/>
      <w:pPr>
        <w:ind w:left="2160" w:hanging="180"/>
      </w:pPr>
    </w:lvl>
    <w:lvl w:ilvl="3" w:tplc="26DE733A">
      <w:start w:val="1"/>
      <w:numFmt w:val="decimal"/>
      <w:lvlText w:val="%4."/>
      <w:lvlJc w:val="left"/>
      <w:pPr>
        <w:ind w:left="2880" w:hanging="360"/>
      </w:pPr>
    </w:lvl>
    <w:lvl w:ilvl="4" w:tplc="DEDC497A">
      <w:start w:val="1"/>
      <w:numFmt w:val="lowerLetter"/>
      <w:lvlText w:val="%5."/>
      <w:lvlJc w:val="left"/>
      <w:pPr>
        <w:ind w:left="3600" w:hanging="360"/>
      </w:pPr>
    </w:lvl>
    <w:lvl w:ilvl="5" w:tplc="25660234">
      <w:start w:val="1"/>
      <w:numFmt w:val="lowerRoman"/>
      <w:lvlText w:val="%6."/>
      <w:lvlJc w:val="right"/>
      <w:pPr>
        <w:ind w:left="4320" w:hanging="180"/>
      </w:pPr>
    </w:lvl>
    <w:lvl w:ilvl="6" w:tplc="D61692E0">
      <w:start w:val="1"/>
      <w:numFmt w:val="decimal"/>
      <w:lvlText w:val="%7."/>
      <w:lvlJc w:val="left"/>
      <w:pPr>
        <w:ind w:left="5040" w:hanging="360"/>
      </w:pPr>
    </w:lvl>
    <w:lvl w:ilvl="7" w:tplc="3148055E">
      <w:start w:val="1"/>
      <w:numFmt w:val="lowerLetter"/>
      <w:lvlText w:val="%8."/>
      <w:lvlJc w:val="left"/>
      <w:pPr>
        <w:ind w:left="5760" w:hanging="360"/>
      </w:pPr>
    </w:lvl>
    <w:lvl w:ilvl="8" w:tplc="2E222B8E">
      <w:start w:val="1"/>
      <w:numFmt w:val="lowerRoman"/>
      <w:lvlText w:val="%9."/>
      <w:lvlJc w:val="right"/>
      <w:pPr>
        <w:ind w:left="6480" w:hanging="180"/>
      </w:pPr>
    </w:lvl>
  </w:abstractNum>
  <w:abstractNum w:abstractNumId="16"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43B570"/>
    <w:multiLevelType w:val="hybridMultilevel"/>
    <w:tmpl w:val="257A1F36"/>
    <w:lvl w:ilvl="0" w:tplc="D65AF7A8">
      <w:start w:val="1"/>
      <w:numFmt w:val="bullet"/>
      <w:lvlText w:val=""/>
      <w:lvlJc w:val="left"/>
      <w:pPr>
        <w:ind w:left="720" w:hanging="360"/>
      </w:pPr>
      <w:rPr>
        <w:rFonts w:ascii="Symbol" w:hAnsi="Symbol" w:hint="default"/>
      </w:rPr>
    </w:lvl>
    <w:lvl w:ilvl="1" w:tplc="93B88CE2">
      <w:start w:val="1"/>
      <w:numFmt w:val="bullet"/>
      <w:lvlText w:val="o"/>
      <w:lvlJc w:val="left"/>
      <w:pPr>
        <w:ind w:left="1440" w:hanging="360"/>
      </w:pPr>
      <w:rPr>
        <w:rFonts w:ascii="Courier New" w:hAnsi="Courier New" w:hint="default"/>
      </w:rPr>
    </w:lvl>
    <w:lvl w:ilvl="2" w:tplc="420E629A">
      <w:start w:val="1"/>
      <w:numFmt w:val="bullet"/>
      <w:lvlText w:val=""/>
      <w:lvlJc w:val="left"/>
      <w:pPr>
        <w:ind w:left="2160" w:hanging="360"/>
      </w:pPr>
      <w:rPr>
        <w:rFonts w:ascii="Wingdings" w:hAnsi="Wingdings" w:hint="default"/>
      </w:rPr>
    </w:lvl>
    <w:lvl w:ilvl="3" w:tplc="03BE11D8">
      <w:start w:val="1"/>
      <w:numFmt w:val="bullet"/>
      <w:lvlText w:val=""/>
      <w:lvlJc w:val="left"/>
      <w:pPr>
        <w:ind w:left="2880" w:hanging="360"/>
      </w:pPr>
      <w:rPr>
        <w:rFonts w:ascii="Symbol" w:hAnsi="Symbol" w:hint="default"/>
      </w:rPr>
    </w:lvl>
    <w:lvl w:ilvl="4" w:tplc="08445C4C">
      <w:start w:val="1"/>
      <w:numFmt w:val="bullet"/>
      <w:lvlText w:val="o"/>
      <w:lvlJc w:val="left"/>
      <w:pPr>
        <w:ind w:left="3600" w:hanging="360"/>
      </w:pPr>
      <w:rPr>
        <w:rFonts w:ascii="Courier New" w:hAnsi="Courier New" w:hint="default"/>
      </w:rPr>
    </w:lvl>
    <w:lvl w:ilvl="5" w:tplc="51DA7DFE">
      <w:start w:val="1"/>
      <w:numFmt w:val="bullet"/>
      <w:lvlText w:val=""/>
      <w:lvlJc w:val="left"/>
      <w:pPr>
        <w:ind w:left="4320" w:hanging="360"/>
      </w:pPr>
      <w:rPr>
        <w:rFonts w:ascii="Wingdings" w:hAnsi="Wingdings" w:hint="default"/>
      </w:rPr>
    </w:lvl>
    <w:lvl w:ilvl="6" w:tplc="DAEC2080">
      <w:start w:val="1"/>
      <w:numFmt w:val="bullet"/>
      <w:lvlText w:val=""/>
      <w:lvlJc w:val="left"/>
      <w:pPr>
        <w:ind w:left="5040" w:hanging="360"/>
      </w:pPr>
      <w:rPr>
        <w:rFonts w:ascii="Symbol" w:hAnsi="Symbol" w:hint="default"/>
      </w:rPr>
    </w:lvl>
    <w:lvl w:ilvl="7" w:tplc="17D0E36C">
      <w:start w:val="1"/>
      <w:numFmt w:val="bullet"/>
      <w:lvlText w:val="o"/>
      <w:lvlJc w:val="left"/>
      <w:pPr>
        <w:ind w:left="5760" w:hanging="360"/>
      </w:pPr>
      <w:rPr>
        <w:rFonts w:ascii="Courier New" w:hAnsi="Courier New" w:hint="default"/>
      </w:rPr>
    </w:lvl>
    <w:lvl w:ilvl="8" w:tplc="50D207A2">
      <w:start w:val="1"/>
      <w:numFmt w:val="bullet"/>
      <w:lvlText w:val=""/>
      <w:lvlJc w:val="left"/>
      <w:pPr>
        <w:ind w:left="6480" w:hanging="360"/>
      </w:pPr>
      <w:rPr>
        <w:rFonts w:ascii="Wingdings" w:hAnsi="Wingdings" w:hint="default"/>
      </w:rPr>
    </w:lvl>
  </w:abstractNum>
  <w:abstractNum w:abstractNumId="20" w15:restartNumberingAfterBreak="0">
    <w:nsid w:val="5DF4EAD3"/>
    <w:multiLevelType w:val="hybridMultilevel"/>
    <w:tmpl w:val="162A884A"/>
    <w:lvl w:ilvl="0" w:tplc="E9E48170">
      <w:start w:val="1"/>
      <w:numFmt w:val="decimal"/>
      <w:lvlText w:val="%1."/>
      <w:lvlJc w:val="left"/>
      <w:pPr>
        <w:ind w:left="720" w:hanging="360"/>
      </w:pPr>
      <w:rPr>
        <w:rFonts w:ascii="Calibri" w:hAnsi="Calibri" w:hint="default"/>
      </w:rPr>
    </w:lvl>
    <w:lvl w:ilvl="1" w:tplc="29FAAC54">
      <w:start w:val="1"/>
      <w:numFmt w:val="lowerLetter"/>
      <w:lvlText w:val="%2."/>
      <w:lvlJc w:val="left"/>
      <w:pPr>
        <w:ind w:left="1440" w:hanging="360"/>
      </w:pPr>
    </w:lvl>
    <w:lvl w:ilvl="2" w:tplc="BC464DEC">
      <w:start w:val="1"/>
      <w:numFmt w:val="lowerRoman"/>
      <w:lvlText w:val="%3."/>
      <w:lvlJc w:val="right"/>
      <w:pPr>
        <w:ind w:left="2160" w:hanging="180"/>
      </w:pPr>
    </w:lvl>
    <w:lvl w:ilvl="3" w:tplc="EA0444FC">
      <w:start w:val="1"/>
      <w:numFmt w:val="decimal"/>
      <w:lvlText w:val="%4."/>
      <w:lvlJc w:val="left"/>
      <w:pPr>
        <w:ind w:left="2880" w:hanging="360"/>
      </w:pPr>
    </w:lvl>
    <w:lvl w:ilvl="4" w:tplc="EC8E85C8">
      <w:start w:val="1"/>
      <w:numFmt w:val="lowerLetter"/>
      <w:lvlText w:val="%5."/>
      <w:lvlJc w:val="left"/>
      <w:pPr>
        <w:ind w:left="3600" w:hanging="360"/>
      </w:pPr>
    </w:lvl>
    <w:lvl w:ilvl="5" w:tplc="B470CB0A">
      <w:start w:val="1"/>
      <w:numFmt w:val="lowerRoman"/>
      <w:lvlText w:val="%6."/>
      <w:lvlJc w:val="right"/>
      <w:pPr>
        <w:ind w:left="4320" w:hanging="180"/>
      </w:pPr>
    </w:lvl>
    <w:lvl w:ilvl="6" w:tplc="B85640CA">
      <w:start w:val="1"/>
      <w:numFmt w:val="decimal"/>
      <w:lvlText w:val="%7."/>
      <w:lvlJc w:val="left"/>
      <w:pPr>
        <w:ind w:left="5040" w:hanging="360"/>
      </w:pPr>
    </w:lvl>
    <w:lvl w:ilvl="7" w:tplc="E4C4D5AE">
      <w:start w:val="1"/>
      <w:numFmt w:val="lowerLetter"/>
      <w:lvlText w:val="%8."/>
      <w:lvlJc w:val="left"/>
      <w:pPr>
        <w:ind w:left="5760" w:hanging="360"/>
      </w:pPr>
    </w:lvl>
    <w:lvl w:ilvl="8" w:tplc="1E949F78">
      <w:start w:val="1"/>
      <w:numFmt w:val="lowerRoman"/>
      <w:lvlText w:val="%9."/>
      <w:lvlJc w:val="right"/>
      <w:pPr>
        <w:ind w:left="6480" w:hanging="180"/>
      </w:pPr>
    </w:lvl>
  </w:abstractNum>
  <w:abstractNum w:abstractNumId="21" w15:restartNumberingAfterBreak="0">
    <w:nsid w:val="622826C1"/>
    <w:multiLevelType w:val="hybridMultilevel"/>
    <w:tmpl w:val="C512C85C"/>
    <w:lvl w:ilvl="0" w:tplc="FEBABD46">
      <w:start w:val="4"/>
      <w:numFmt w:val="decimal"/>
      <w:lvlText w:val="%1."/>
      <w:lvlJc w:val="left"/>
      <w:pPr>
        <w:ind w:left="720" w:hanging="360"/>
      </w:pPr>
      <w:rPr>
        <w:rFonts w:ascii="Calibri" w:hAnsi="Calibri" w:hint="default"/>
      </w:rPr>
    </w:lvl>
    <w:lvl w:ilvl="1" w:tplc="BB147ACE">
      <w:start w:val="1"/>
      <w:numFmt w:val="lowerLetter"/>
      <w:lvlText w:val="%2."/>
      <w:lvlJc w:val="left"/>
      <w:pPr>
        <w:ind w:left="1440" w:hanging="360"/>
      </w:pPr>
    </w:lvl>
    <w:lvl w:ilvl="2" w:tplc="9A923C16">
      <w:start w:val="1"/>
      <w:numFmt w:val="lowerRoman"/>
      <w:lvlText w:val="%3."/>
      <w:lvlJc w:val="right"/>
      <w:pPr>
        <w:ind w:left="2160" w:hanging="180"/>
      </w:pPr>
    </w:lvl>
    <w:lvl w:ilvl="3" w:tplc="A3880FC0">
      <w:start w:val="1"/>
      <w:numFmt w:val="decimal"/>
      <w:lvlText w:val="%4."/>
      <w:lvlJc w:val="left"/>
      <w:pPr>
        <w:ind w:left="2880" w:hanging="360"/>
      </w:pPr>
    </w:lvl>
    <w:lvl w:ilvl="4" w:tplc="7B28175A">
      <w:start w:val="1"/>
      <w:numFmt w:val="lowerLetter"/>
      <w:lvlText w:val="%5."/>
      <w:lvlJc w:val="left"/>
      <w:pPr>
        <w:ind w:left="3600" w:hanging="360"/>
      </w:pPr>
    </w:lvl>
    <w:lvl w:ilvl="5" w:tplc="217E5E32">
      <w:start w:val="1"/>
      <w:numFmt w:val="lowerRoman"/>
      <w:lvlText w:val="%6."/>
      <w:lvlJc w:val="right"/>
      <w:pPr>
        <w:ind w:left="4320" w:hanging="180"/>
      </w:pPr>
    </w:lvl>
    <w:lvl w:ilvl="6" w:tplc="1236FF16">
      <w:start w:val="1"/>
      <w:numFmt w:val="decimal"/>
      <w:lvlText w:val="%7."/>
      <w:lvlJc w:val="left"/>
      <w:pPr>
        <w:ind w:left="5040" w:hanging="360"/>
      </w:pPr>
    </w:lvl>
    <w:lvl w:ilvl="7" w:tplc="A1BC23F2">
      <w:start w:val="1"/>
      <w:numFmt w:val="lowerLetter"/>
      <w:lvlText w:val="%8."/>
      <w:lvlJc w:val="left"/>
      <w:pPr>
        <w:ind w:left="5760" w:hanging="360"/>
      </w:pPr>
    </w:lvl>
    <w:lvl w:ilvl="8" w:tplc="80F0F4C8">
      <w:start w:val="1"/>
      <w:numFmt w:val="lowerRoman"/>
      <w:lvlText w:val="%9."/>
      <w:lvlJc w:val="right"/>
      <w:pPr>
        <w:ind w:left="6480" w:hanging="180"/>
      </w:pPr>
    </w:lvl>
  </w:abstractNum>
  <w:abstractNum w:abstractNumId="22"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B1464E"/>
    <w:multiLevelType w:val="hybridMultilevel"/>
    <w:tmpl w:val="15F482B0"/>
    <w:lvl w:ilvl="0" w:tplc="087E3098">
      <w:start w:val="1"/>
      <w:numFmt w:val="decimal"/>
      <w:lvlText w:val="%1."/>
      <w:lvlJc w:val="left"/>
      <w:pPr>
        <w:ind w:left="720" w:hanging="360"/>
      </w:pPr>
    </w:lvl>
    <w:lvl w:ilvl="1" w:tplc="882685CC">
      <w:start w:val="1"/>
      <w:numFmt w:val="lowerLetter"/>
      <w:lvlText w:val="%2."/>
      <w:lvlJc w:val="left"/>
      <w:pPr>
        <w:ind w:left="1440" w:hanging="360"/>
      </w:pPr>
    </w:lvl>
    <w:lvl w:ilvl="2" w:tplc="62ACD38A">
      <w:start w:val="1"/>
      <w:numFmt w:val="lowerRoman"/>
      <w:lvlText w:val="%3."/>
      <w:lvlJc w:val="right"/>
      <w:pPr>
        <w:ind w:left="2160" w:hanging="180"/>
      </w:pPr>
    </w:lvl>
    <w:lvl w:ilvl="3" w:tplc="DE4A41EC">
      <w:start w:val="1"/>
      <w:numFmt w:val="decimal"/>
      <w:lvlText w:val="%4."/>
      <w:lvlJc w:val="left"/>
      <w:pPr>
        <w:ind w:left="2880" w:hanging="360"/>
      </w:pPr>
    </w:lvl>
    <w:lvl w:ilvl="4" w:tplc="7654EB4C">
      <w:start w:val="1"/>
      <w:numFmt w:val="lowerLetter"/>
      <w:lvlText w:val="%5."/>
      <w:lvlJc w:val="left"/>
      <w:pPr>
        <w:ind w:left="3600" w:hanging="360"/>
      </w:pPr>
    </w:lvl>
    <w:lvl w:ilvl="5" w:tplc="5332FCCA">
      <w:start w:val="1"/>
      <w:numFmt w:val="lowerRoman"/>
      <w:lvlText w:val="%6."/>
      <w:lvlJc w:val="right"/>
      <w:pPr>
        <w:ind w:left="4320" w:hanging="180"/>
      </w:pPr>
    </w:lvl>
    <w:lvl w:ilvl="6" w:tplc="97CCF92A">
      <w:start w:val="1"/>
      <w:numFmt w:val="decimal"/>
      <w:lvlText w:val="%7."/>
      <w:lvlJc w:val="left"/>
      <w:pPr>
        <w:ind w:left="5040" w:hanging="360"/>
      </w:pPr>
    </w:lvl>
    <w:lvl w:ilvl="7" w:tplc="7A42A53E">
      <w:start w:val="1"/>
      <w:numFmt w:val="lowerLetter"/>
      <w:lvlText w:val="%8."/>
      <w:lvlJc w:val="left"/>
      <w:pPr>
        <w:ind w:left="5760" w:hanging="360"/>
      </w:pPr>
    </w:lvl>
    <w:lvl w:ilvl="8" w:tplc="E2AA13AE">
      <w:start w:val="1"/>
      <w:numFmt w:val="lowerRoman"/>
      <w:lvlText w:val="%9."/>
      <w:lvlJc w:val="right"/>
      <w:pPr>
        <w:ind w:left="6480" w:hanging="180"/>
      </w:pPr>
    </w:lvl>
  </w:abstractNum>
  <w:abstractNum w:abstractNumId="25"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9738963">
    <w:abstractNumId w:val="14"/>
  </w:num>
  <w:num w:numId="2" w16cid:durableId="294913815">
    <w:abstractNumId w:val="6"/>
  </w:num>
  <w:num w:numId="3" w16cid:durableId="1011764215">
    <w:abstractNumId w:val="13"/>
  </w:num>
  <w:num w:numId="4" w16cid:durableId="623658834">
    <w:abstractNumId w:val="1"/>
  </w:num>
  <w:num w:numId="5" w16cid:durableId="1656185836">
    <w:abstractNumId w:val="21"/>
  </w:num>
  <w:num w:numId="6" w16cid:durableId="2086611809">
    <w:abstractNumId w:val="15"/>
  </w:num>
  <w:num w:numId="7" w16cid:durableId="1872721137">
    <w:abstractNumId w:val="8"/>
  </w:num>
  <w:num w:numId="8" w16cid:durableId="330530644">
    <w:abstractNumId w:val="20"/>
  </w:num>
  <w:num w:numId="9" w16cid:durableId="891619316">
    <w:abstractNumId w:val="2"/>
  </w:num>
  <w:num w:numId="10" w16cid:durableId="696352023">
    <w:abstractNumId w:val="7"/>
  </w:num>
  <w:num w:numId="11" w16cid:durableId="1821312888">
    <w:abstractNumId w:val="24"/>
  </w:num>
  <w:num w:numId="12" w16cid:durableId="1285187773">
    <w:abstractNumId w:val="19"/>
  </w:num>
  <w:num w:numId="13" w16cid:durableId="242380137">
    <w:abstractNumId w:val="4"/>
  </w:num>
  <w:num w:numId="14" w16cid:durableId="1096831895">
    <w:abstractNumId w:val="17"/>
  </w:num>
  <w:num w:numId="15" w16cid:durableId="1509171636">
    <w:abstractNumId w:val="5"/>
  </w:num>
  <w:num w:numId="16" w16cid:durableId="424693310">
    <w:abstractNumId w:val="12"/>
  </w:num>
  <w:num w:numId="17" w16cid:durableId="42608740">
    <w:abstractNumId w:val="22"/>
  </w:num>
  <w:num w:numId="18" w16cid:durableId="1437600549">
    <w:abstractNumId w:val="18"/>
  </w:num>
  <w:num w:numId="19" w16cid:durableId="1767379000">
    <w:abstractNumId w:val="0"/>
  </w:num>
  <w:num w:numId="20" w16cid:durableId="1584217308">
    <w:abstractNumId w:val="16"/>
  </w:num>
  <w:num w:numId="21" w16cid:durableId="1457211019">
    <w:abstractNumId w:val="9"/>
  </w:num>
  <w:num w:numId="22" w16cid:durableId="1251815847">
    <w:abstractNumId w:val="25"/>
  </w:num>
  <w:num w:numId="23" w16cid:durableId="2115006999">
    <w:abstractNumId w:val="10"/>
  </w:num>
  <w:num w:numId="24" w16cid:durableId="400519348">
    <w:abstractNumId w:val="23"/>
  </w:num>
  <w:num w:numId="25" w16cid:durableId="887180794">
    <w:abstractNumId w:val="11"/>
  </w:num>
  <w:num w:numId="26" w16cid:durableId="998195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0132"/>
    <w:rsid w:val="000277A9"/>
    <w:rsid w:val="0004659E"/>
    <w:rsid w:val="000478C0"/>
    <w:rsid w:val="00077B60"/>
    <w:rsid w:val="00096B66"/>
    <w:rsid w:val="00097C3B"/>
    <w:rsid w:val="000A7C3E"/>
    <w:rsid w:val="000B71A7"/>
    <w:rsid w:val="000C095F"/>
    <w:rsid w:val="000C5D34"/>
    <w:rsid w:val="000C77CC"/>
    <w:rsid w:val="000D27B7"/>
    <w:rsid w:val="000D2B0C"/>
    <w:rsid w:val="000E619A"/>
    <w:rsid w:val="00123D47"/>
    <w:rsid w:val="00144F4A"/>
    <w:rsid w:val="00197B17"/>
    <w:rsid w:val="001A0B6E"/>
    <w:rsid w:val="001A4C37"/>
    <w:rsid w:val="001B4C46"/>
    <w:rsid w:val="001C35BB"/>
    <w:rsid w:val="001D3D4E"/>
    <w:rsid w:val="001E019D"/>
    <w:rsid w:val="002079E9"/>
    <w:rsid w:val="00241129"/>
    <w:rsid w:val="00242B6D"/>
    <w:rsid w:val="002501F8"/>
    <w:rsid w:val="00260399"/>
    <w:rsid w:val="00267AD8"/>
    <w:rsid w:val="00275547"/>
    <w:rsid w:val="00286D23"/>
    <w:rsid w:val="00293A68"/>
    <w:rsid w:val="0029539B"/>
    <w:rsid w:val="002B6CC3"/>
    <w:rsid w:val="002F3E48"/>
    <w:rsid w:val="00300BB7"/>
    <w:rsid w:val="0030234B"/>
    <w:rsid w:val="00317C27"/>
    <w:rsid w:val="003369C6"/>
    <w:rsid w:val="00352D28"/>
    <w:rsid w:val="00371532"/>
    <w:rsid w:val="003A5FD2"/>
    <w:rsid w:val="003B16F3"/>
    <w:rsid w:val="003B33DB"/>
    <w:rsid w:val="003F1506"/>
    <w:rsid w:val="003F2B77"/>
    <w:rsid w:val="0040304A"/>
    <w:rsid w:val="004110AA"/>
    <w:rsid w:val="004136A8"/>
    <w:rsid w:val="004144E7"/>
    <w:rsid w:val="004254B3"/>
    <w:rsid w:val="00430497"/>
    <w:rsid w:val="00431371"/>
    <w:rsid w:val="00432D3B"/>
    <w:rsid w:val="0043758F"/>
    <w:rsid w:val="0044126D"/>
    <w:rsid w:val="004416E3"/>
    <w:rsid w:val="0044569C"/>
    <w:rsid w:val="00462675"/>
    <w:rsid w:val="0046414B"/>
    <w:rsid w:val="0047693C"/>
    <w:rsid w:val="004843D2"/>
    <w:rsid w:val="00494F03"/>
    <w:rsid w:val="004A0433"/>
    <w:rsid w:val="004A2CE6"/>
    <w:rsid w:val="004B51DB"/>
    <w:rsid w:val="004E7FEE"/>
    <w:rsid w:val="005059D9"/>
    <w:rsid w:val="00521952"/>
    <w:rsid w:val="0052F075"/>
    <w:rsid w:val="005310B2"/>
    <w:rsid w:val="0054323C"/>
    <w:rsid w:val="00553197"/>
    <w:rsid w:val="00562A7F"/>
    <w:rsid w:val="0056538A"/>
    <w:rsid w:val="005842EF"/>
    <w:rsid w:val="005937AE"/>
    <w:rsid w:val="005A29E6"/>
    <w:rsid w:val="005B1DFB"/>
    <w:rsid w:val="005E1583"/>
    <w:rsid w:val="005E2DA8"/>
    <w:rsid w:val="00610C14"/>
    <w:rsid w:val="0061229A"/>
    <w:rsid w:val="00621E0D"/>
    <w:rsid w:val="006227F3"/>
    <w:rsid w:val="0063497F"/>
    <w:rsid w:val="00641029"/>
    <w:rsid w:val="00647FC6"/>
    <w:rsid w:val="0069296F"/>
    <w:rsid w:val="006A5C51"/>
    <w:rsid w:val="006B23A0"/>
    <w:rsid w:val="006B5DCE"/>
    <w:rsid w:val="006B6105"/>
    <w:rsid w:val="006B6D41"/>
    <w:rsid w:val="006D232C"/>
    <w:rsid w:val="00711AFE"/>
    <w:rsid w:val="007409C2"/>
    <w:rsid w:val="0074659B"/>
    <w:rsid w:val="007511CD"/>
    <w:rsid w:val="00751589"/>
    <w:rsid w:val="0075305A"/>
    <w:rsid w:val="00756596"/>
    <w:rsid w:val="0076369F"/>
    <w:rsid w:val="00780C11"/>
    <w:rsid w:val="00785805"/>
    <w:rsid w:val="00787881"/>
    <w:rsid w:val="00790375"/>
    <w:rsid w:val="007A41B3"/>
    <w:rsid w:val="007B6D05"/>
    <w:rsid w:val="007C13C7"/>
    <w:rsid w:val="007D1A19"/>
    <w:rsid w:val="007E305D"/>
    <w:rsid w:val="007E7511"/>
    <w:rsid w:val="00812BA7"/>
    <w:rsid w:val="00836A24"/>
    <w:rsid w:val="00862003"/>
    <w:rsid w:val="00864195"/>
    <w:rsid w:val="0087743A"/>
    <w:rsid w:val="008912EF"/>
    <w:rsid w:val="008A3F9A"/>
    <w:rsid w:val="008B1CE2"/>
    <w:rsid w:val="008C56F8"/>
    <w:rsid w:val="008C6DC4"/>
    <w:rsid w:val="008D2B39"/>
    <w:rsid w:val="008D42C0"/>
    <w:rsid w:val="008D5D92"/>
    <w:rsid w:val="008F6025"/>
    <w:rsid w:val="00912BDA"/>
    <w:rsid w:val="00946B95"/>
    <w:rsid w:val="00960783"/>
    <w:rsid w:val="00993771"/>
    <w:rsid w:val="00994B13"/>
    <w:rsid w:val="009E7516"/>
    <w:rsid w:val="00A02A2D"/>
    <w:rsid w:val="00A14028"/>
    <w:rsid w:val="00A32998"/>
    <w:rsid w:val="00A37CC3"/>
    <w:rsid w:val="00A44190"/>
    <w:rsid w:val="00A4719E"/>
    <w:rsid w:val="00A65840"/>
    <w:rsid w:val="00A800DB"/>
    <w:rsid w:val="00A94E74"/>
    <w:rsid w:val="00AB012A"/>
    <w:rsid w:val="00AB3B47"/>
    <w:rsid w:val="00AB550C"/>
    <w:rsid w:val="00AB5EC7"/>
    <w:rsid w:val="00AC2EF1"/>
    <w:rsid w:val="00AD1A57"/>
    <w:rsid w:val="00AE3692"/>
    <w:rsid w:val="00B033E5"/>
    <w:rsid w:val="00B1645D"/>
    <w:rsid w:val="00B2619F"/>
    <w:rsid w:val="00B42358"/>
    <w:rsid w:val="00B42741"/>
    <w:rsid w:val="00B55784"/>
    <w:rsid w:val="00B60AE7"/>
    <w:rsid w:val="00B62905"/>
    <w:rsid w:val="00B90DA7"/>
    <w:rsid w:val="00B9254B"/>
    <w:rsid w:val="00B94151"/>
    <w:rsid w:val="00BA0820"/>
    <w:rsid w:val="00BA557D"/>
    <w:rsid w:val="00BB355E"/>
    <w:rsid w:val="00BB408D"/>
    <w:rsid w:val="00BD46DB"/>
    <w:rsid w:val="00BD4B98"/>
    <w:rsid w:val="00BF35BE"/>
    <w:rsid w:val="00BF61A2"/>
    <w:rsid w:val="00C044FA"/>
    <w:rsid w:val="00C44291"/>
    <w:rsid w:val="00C66DCF"/>
    <w:rsid w:val="00C76DF9"/>
    <w:rsid w:val="00C84438"/>
    <w:rsid w:val="00C86D2E"/>
    <w:rsid w:val="00C948C6"/>
    <w:rsid w:val="00C97AA2"/>
    <w:rsid w:val="00CA0A14"/>
    <w:rsid w:val="00CC1087"/>
    <w:rsid w:val="00CE0A98"/>
    <w:rsid w:val="00CF26DD"/>
    <w:rsid w:val="00CF41E8"/>
    <w:rsid w:val="00D147B6"/>
    <w:rsid w:val="00D250C9"/>
    <w:rsid w:val="00D34AD2"/>
    <w:rsid w:val="00D45FAC"/>
    <w:rsid w:val="00D50360"/>
    <w:rsid w:val="00D61735"/>
    <w:rsid w:val="00D76CFC"/>
    <w:rsid w:val="00D86594"/>
    <w:rsid w:val="00D913E6"/>
    <w:rsid w:val="00D9419B"/>
    <w:rsid w:val="00DB070C"/>
    <w:rsid w:val="00DD0587"/>
    <w:rsid w:val="00DD4A9F"/>
    <w:rsid w:val="00DE40F7"/>
    <w:rsid w:val="00DF3833"/>
    <w:rsid w:val="00E07FC8"/>
    <w:rsid w:val="00E129CF"/>
    <w:rsid w:val="00E16A23"/>
    <w:rsid w:val="00E248CE"/>
    <w:rsid w:val="00E33E6C"/>
    <w:rsid w:val="00E4091E"/>
    <w:rsid w:val="00E46043"/>
    <w:rsid w:val="00E47295"/>
    <w:rsid w:val="00E67B34"/>
    <w:rsid w:val="00E943F8"/>
    <w:rsid w:val="00EA1BB0"/>
    <w:rsid w:val="00EB5173"/>
    <w:rsid w:val="00EB6B52"/>
    <w:rsid w:val="00EC1210"/>
    <w:rsid w:val="00EC192E"/>
    <w:rsid w:val="00F10B2E"/>
    <w:rsid w:val="00F1173A"/>
    <w:rsid w:val="00F25166"/>
    <w:rsid w:val="00F3513B"/>
    <w:rsid w:val="00F43F9F"/>
    <w:rsid w:val="00F60433"/>
    <w:rsid w:val="00F807D2"/>
    <w:rsid w:val="00FA3BA6"/>
    <w:rsid w:val="00FB62AC"/>
    <w:rsid w:val="00FC0B75"/>
    <w:rsid w:val="00FE2FC0"/>
    <w:rsid w:val="00FE5D7F"/>
    <w:rsid w:val="00FF52D2"/>
    <w:rsid w:val="020920DB"/>
    <w:rsid w:val="041EF81C"/>
    <w:rsid w:val="045A991E"/>
    <w:rsid w:val="0490D0F8"/>
    <w:rsid w:val="0612D79C"/>
    <w:rsid w:val="072F48E3"/>
    <w:rsid w:val="07C55ECC"/>
    <w:rsid w:val="087DF21F"/>
    <w:rsid w:val="0A450FFC"/>
    <w:rsid w:val="0B3427BC"/>
    <w:rsid w:val="0CE9AF86"/>
    <w:rsid w:val="0DE165FC"/>
    <w:rsid w:val="0DFD5FB7"/>
    <w:rsid w:val="0E7CE4D3"/>
    <w:rsid w:val="0EDBE407"/>
    <w:rsid w:val="0F993018"/>
    <w:rsid w:val="10230167"/>
    <w:rsid w:val="11268B64"/>
    <w:rsid w:val="112FECB7"/>
    <w:rsid w:val="11CFD729"/>
    <w:rsid w:val="12AB58D7"/>
    <w:rsid w:val="12D951BF"/>
    <w:rsid w:val="12F5CCE2"/>
    <w:rsid w:val="13710159"/>
    <w:rsid w:val="139BAEFD"/>
    <w:rsid w:val="141DEE2A"/>
    <w:rsid w:val="1546158B"/>
    <w:rsid w:val="168DC7C0"/>
    <w:rsid w:val="1731A125"/>
    <w:rsid w:val="177B6236"/>
    <w:rsid w:val="17B33CD6"/>
    <w:rsid w:val="1861AB75"/>
    <w:rsid w:val="19C56882"/>
    <w:rsid w:val="1AE7B66A"/>
    <w:rsid w:val="1C92CF88"/>
    <w:rsid w:val="1C9CBB8A"/>
    <w:rsid w:val="1D01846F"/>
    <w:rsid w:val="1D2D9FFA"/>
    <w:rsid w:val="1DB17F63"/>
    <w:rsid w:val="1DDAC169"/>
    <w:rsid w:val="1E92A54C"/>
    <w:rsid w:val="1F28719E"/>
    <w:rsid w:val="1F8A99F1"/>
    <w:rsid w:val="200CC4E4"/>
    <w:rsid w:val="2090F706"/>
    <w:rsid w:val="20C441FF"/>
    <w:rsid w:val="21703E5C"/>
    <w:rsid w:val="22601260"/>
    <w:rsid w:val="23B6F468"/>
    <w:rsid w:val="2467F9B7"/>
    <w:rsid w:val="249D96EE"/>
    <w:rsid w:val="24BB3ED6"/>
    <w:rsid w:val="2552C4C9"/>
    <w:rsid w:val="26EABAE7"/>
    <w:rsid w:val="2760DBB8"/>
    <w:rsid w:val="27B622F3"/>
    <w:rsid w:val="29981792"/>
    <w:rsid w:val="2A4A5DF9"/>
    <w:rsid w:val="2A55CCC6"/>
    <w:rsid w:val="2BC2064D"/>
    <w:rsid w:val="2BE1B523"/>
    <w:rsid w:val="2C2E5D63"/>
    <w:rsid w:val="2C9ECAFC"/>
    <w:rsid w:val="2CC5E7D2"/>
    <w:rsid w:val="2CF073D3"/>
    <w:rsid w:val="2E3A9B5D"/>
    <w:rsid w:val="2E408FAA"/>
    <w:rsid w:val="2ED4CCC0"/>
    <w:rsid w:val="2F4827C2"/>
    <w:rsid w:val="302394CA"/>
    <w:rsid w:val="30E3F823"/>
    <w:rsid w:val="310D022D"/>
    <w:rsid w:val="31256866"/>
    <w:rsid w:val="323A126D"/>
    <w:rsid w:val="3401304A"/>
    <w:rsid w:val="34BE6160"/>
    <w:rsid w:val="350CD67C"/>
    <w:rsid w:val="3535A5F0"/>
    <w:rsid w:val="366F2FE2"/>
    <w:rsid w:val="36E52363"/>
    <w:rsid w:val="36F62B69"/>
    <w:rsid w:val="36F7E46B"/>
    <w:rsid w:val="37358904"/>
    <w:rsid w:val="378B190C"/>
    <w:rsid w:val="378DDD99"/>
    <w:rsid w:val="37F87BE7"/>
    <w:rsid w:val="38492009"/>
    <w:rsid w:val="38D9C52B"/>
    <w:rsid w:val="391FD197"/>
    <w:rsid w:val="3A2DCC2B"/>
    <w:rsid w:val="3A528C90"/>
    <w:rsid w:val="3B301CA9"/>
    <w:rsid w:val="3C9BC669"/>
    <w:rsid w:val="3CDC1D4A"/>
    <w:rsid w:val="3EAEF0BA"/>
    <w:rsid w:val="3EAFB259"/>
    <w:rsid w:val="3EB8618D"/>
    <w:rsid w:val="3EF19D1E"/>
    <w:rsid w:val="3F0235D9"/>
    <w:rsid w:val="3FEA656F"/>
    <w:rsid w:val="404B82BA"/>
    <w:rsid w:val="40BA524B"/>
    <w:rsid w:val="416F378C"/>
    <w:rsid w:val="418635D0"/>
    <w:rsid w:val="4221F7FF"/>
    <w:rsid w:val="423630C4"/>
    <w:rsid w:val="42429F4D"/>
    <w:rsid w:val="42E3C542"/>
    <w:rsid w:val="430B07ED"/>
    <w:rsid w:val="43288D78"/>
    <w:rsid w:val="43BD91A3"/>
    <w:rsid w:val="4404BF2D"/>
    <w:rsid w:val="45578ADD"/>
    <w:rsid w:val="46A827A6"/>
    <w:rsid w:val="46E28FEA"/>
    <w:rsid w:val="47F1A7A7"/>
    <w:rsid w:val="48F071E8"/>
    <w:rsid w:val="49309BB0"/>
    <w:rsid w:val="4A4BDD7B"/>
    <w:rsid w:val="4B0D827B"/>
    <w:rsid w:val="4B1E0758"/>
    <w:rsid w:val="4BD938C7"/>
    <w:rsid w:val="4C6D0400"/>
    <w:rsid w:val="4ED672DD"/>
    <w:rsid w:val="4EEBE3FC"/>
    <w:rsid w:val="4F95208D"/>
    <w:rsid w:val="4FF1787B"/>
    <w:rsid w:val="53B6ED10"/>
    <w:rsid w:val="547C9110"/>
    <w:rsid w:val="560A5568"/>
    <w:rsid w:val="56220793"/>
    <w:rsid w:val="566EAFD3"/>
    <w:rsid w:val="56DB52BE"/>
    <w:rsid w:val="5733670F"/>
    <w:rsid w:val="58CF3770"/>
    <w:rsid w:val="599B95B0"/>
    <w:rsid w:val="5A5B79B6"/>
    <w:rsid w:val="5A6D14AB"/>
    <w:rsid w:val="5B117109"/>
    <w:rsid w:val="5B55C438"/>
    <w:rsid w:val="5BDB1A5C"/>
    <w:rsid w:val="5C15F8B0"/>
    <w:rsid w:val="5CD86C3C"/>
    <w:rsid w:val="5E743C9D"/>
    <w:rsid w:val="6030FC66"/>
    <w:rsid w:val="6108EA9C"/>
    <w:rsid w:val="6163019E"/>
    <w:rsid w:val="62025FD8"/>
    <w:rsid w:val="62BB6EA7"/>
    <w:rsid w:val="63716AB4"/>
    <w:rsid w:val="639E3039"/>
    <w:rsid w:val="651F77AA"/>
    <w:rsid w:val="65720FCE"/>
    <w:rsid w:val="69550CCF"/>
    <w:rsid w:val="6AA7242E"/>
    <w:rsid w:val="6B67A52E"/>
    <w:rsid w:val="6B7DF7BA"/>
    <w:rsid w:val="6B7ED6DD"/>
    <w:rsid w:val="6C36BAC0"/>
    <w:rsid w:val="6C5E1E33"/>
    <w:rsid w:val="6D997738"/>
    <w:rsid w:val="6FEA0E31"/>
    <w:rsid w:val="70821016"/>
    <w:rsid w:val="70F7ACE7"/>
    <w:rsid w:val="73952D3B"/>
    <w:rsid w:val="73C110E2"/>
    <w:rsid w:val="74431F68"/>
    <w:rsid w:val="768EEABD"/>
    <w:rsid w:val="76CF94FA"/>
    <w:rsid w:val="771C3D3A"/>
    <w:rsid w:val="7789353F"/>
    <w:rsid w:val="782CFFD9"/>
    <w:rsid w:val="7F485BBE"/>
    <w:rsid w:val="7F6A1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f709fc8-b708-4160-b17e-73855fc18c92">
      <UserInfo>
        <DisplayName>Edwina Crowley</DisplayName>
        <AccountId>23</AccountId>
        <AccountType/>
      </UserInfo>
    </SharedWithUsers>
    <lcf76f155ced4ddcb4097134ff3c332f xmlns="ebc80cdf-0718-4fc4-b429-83c2cb2165ab">
      <Terms xmlns="http://schemas.microsoft.com/office/infopath/2007/PartnerControls"/>
    </lcf76f155ced4ddcb4097134ff3c332f>
    <Comments xmlns="ebc80cdf-0718-4fc4-b429-83c2cb2165a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881683B49DDB4FB5902FB977276DCF" ma:contentTypeVersion="14" ma:contentTypeDescription="Create a new document." ma:contentTypeScope="" ma:versionID="36a239daf4874471a72f2e3124279d42">
  <xsd:schema xmlns:xsd="http://www.w3.org/2001/XMLSchema" xmlns:xs="http://www.w3.org/2001/XMLSchema" xmlns:p="http://schemas.microsoft.com/office/2006/metadata/properties" xmlns:ns2="ebc80cdf-0718-4fc4-b429-83c2cb2165ab" xmlns:ns3="3f709fc8-b708-4160-b17e-73855fc18c92" targetNamespace="http://schemas.microsoft.com/office/2006/metadata/properties" ma:root="true" ma:fieldsID="13d6635480b700cb396849844ac10421" ns2:_="" ns3:_="">
    <xsd:import namespace="ebc80cdf-0718-4fc4-b429-83c2cb2165ab"/>
    <xsd:import namespace="3f709fc8-b708-4160-b17e-73855fc18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80cdf-0718-4fc4-b429-83c2cb216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709fc8-b708-4160-b17e-73855fc18c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f709fc8-b708-4160-b17e-73855fc18c92"/>
    <ds:schemaRef ds:uri="ebc80cdf-0718-4fc4-b429-83c2cb2165ab"/>
  </ds:schemaRefs>
</ds:datastoreItem>
</file>

<file path=customXml/itemProps2.xml><?xml version="1.0" encoding="utf-8"?>
<ds:datastoreItem xmlns:ds="http://schemas.openxmlformats.org/officeDocument/2006/customXml" ds:itemID="{0C9BB6B2-5B60-406B-9FF0-4C0BB9B0611F}">
  <ds:schemaRefs>
    <ds:schemaRef ds:uri="http://schemas.openxmlformats.org/officeDocument/2006/bibliography"/>
  </ds:schemaRefs>
</ds:datastoreItem>
</file>

<file path=customXml/itemProps3.xml><?xml version="1.0" encoding="utf-8"?>
<ds:datastoreItem xmlns:ds="http://schemas.openxmlformats.org/officeDocument/2006/customXml" ds:itemID="{ECA9B92E-F8FF-4DCD-A9E7-3FE68E333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80cdf-0718-4fc4-b429-83c2cb2165ab"/>
    <ds:schemaRef ds:uri="3f709fc8-b708-4160-b17e-73855fc18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8EA3A-EC7E-47B6-B9D6-55AC50368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988</Words>
  <Characters>5635</Characters>
  <Application>Microsoft Office Word</Application>
  <DocSecurity>0</DocSecurity>
  <Lines>46</Lines>
  <Paragraphs>13</Paragraphs>
  <ScaleCrop>false</ScaleCrop>
  <Company>Microsoft</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James Ellis</cp:lastModifiedBy>
  <cp:revision>18</cp:revision>
  <cp:lastPrinted>2015-11-11T15:51:00Z</cp:lastPrinted>
  <dcterms:created xsi:type="dcterms:W3CDTF">2024-01-02T14:55:00Z</dcterms:created>
  <dcterms:modified xsi:type="dcterms:W3CDTF">2025-08-28T11:41:00Z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0x0101003C881683B49DDB4FB5902FB977276DCF</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y fmtid="{D5CDD505-2E9C-101B-9397-08002B2CF9AE}" pid="11" name="Order">
    <vt:r8>84800</vt:r8>
  </property>
  <property fmtid="{D5CDD505-2E9C-101B-9397-08002B2CF9AE}" pid="12" name="xd_Signature">
    <vt:bool>false</vt:bool>
  </property>
  <property fmtid="{D5CDD505-2E9C-101B-9397-08002B2CF9AE}" pid="13" name="xd_ProgID">
    <vt:lpwstr/>
  </property>
  <property fmtid="{D5CDD505-2E9C-101B-9397-08002B2CF9AE}" pid="14" name="_ColorHex">
    <vt:lpwstr/>
  </property>
  <property fmtid="{D5CDD505-2E9C-101B-9397-08002B2CF9AE}" pid="15" name="_Emoji">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_ColorTag">
    <vt:lpwstr/>
  </property>
  <property fmtid="{D5CDD505-2E9C-101B-9397-08002B2CF9AE}" pid="20" name="TriggerFlowInfo">
    <vt:lpwstr/>
  </property>
</Properties>
</file>