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14186" w14:textId="77777777" w:rsidR="00F94EB2" w:rsidRDefault="00F94EB2" w:rsidP="00F94EB2">
      <w:pPr>
        <w:jc w:val="center"/>
        <w:rPr>
          <w:rFonts w:ascii="Arial" w:hAnsi="Arial" w:cs="Arial"/>
          <w:b/>
        </w:rPr>
      </w:pPr>
      <w:r>
        <w:rPr>
          <w:rFonts w:ascii="Arial" w:hAnsi="Arial" w:cs="Arial"/>
          <w:b/>
        </w:rPr>
        <w:tab/>
      </w:r>
      <w:r>
        <w:rPr>
          <w:rFonts w:ascii="Arial" w:hAnsi="Arial" w:cs="Arial"/>
          <w:b/>
        </w:rPr>
        <w:tab/>
        <w:t>Job Description</w:t>
      </w:r>
    </w:p>
    <w:p w14:paraId="288B987C" w14:textId="77777777" w:rsidR="00F94EB2" w:rsidRDefault="00F94EB2" w:rsidP="00F94EB2"/>
    <w:tbl>
      <w:tblPr>
        <w:tblW w:w="5000" w:type="pct"/>
        <w:tblLook w:val="04A0" w:firstRow="1" w:lastRow="0" w:firstColumn="1" w:lastColumn="0" w:noHBand="0" w:noVBand="1"/>
      </w:tblPr>
      <w:tblGrid>
        <w:gridCol w:w="9026"/>
      </w:tblGrid>
      <w:tr w:rsidR="00F94EB2" w14:paraId="1B181047" w14:textId="77777777" w:rsidTr="00F94EB2">
        <w:tc>
          <w:tcPr>
            <w:tcW w:w="5000" w:type="pct"/>
            <w:vAlign w:val="center"/>
          </w:tcPr>
          <w:p w14:paraId="6836D862" w14:textId="67138299" w:rsidR="00F94EB2" w:rsidRDefault="00F94EB2">
            <w:pPr>
              <w:pStyle w:val="Header"/>
              <w:tabs>
                <w:tab w:val="left" w:pos="720"/>
              </w:tabs>
              <w:rPr>
                <w:rFonts w:cs="Arial"/>
                <w:sz w:val="22"/>
                <w:szCs w:val="22"/>
              </w:rPr>
            </w:pPr>
            <w:r>
              <w:rPr>
                <w:rFonts w:cs="Arial"/>
                <w:sz w:val="22"/>
                <w:szCs w:val="22"/>
              </w:rPr>
              <w:t xml:space="preserve">Job Title: Senior Public Health </w:t>
            </w:r>
            <w:r w:rsidRPr="00D618E4">
              <w:rPr>
                <w:rFonts w:cs="Arial"/>
                <w:sz w:val="22"/>
                <w:szCs w:val="22"/>
              </w:rPr>
              <w:t xml:space="preserve">Manager </w:t>
            </w:r>
            <w:r w:rsidR="00DA4A20">
              <w:rPr>
                <w:rFonts w:cs="Arial"/>
                <w:sz w:val="22"/>
                <w:szCs w:val="22"/>
              </w:rPr>
              <w:t xml:space="preserve">– </w:t>
            </w:r>
            <w:r w:rsidR="000821CF">
              <w:rPr>
                <w:rFonts w:cs="Arial"/>
                <w:sz w:val="22"/>
                <w:szCs w:val="22"/>
              </w:rPr>
              <w:t xml:space="preserve">Health In All Policies </w:t>
            </w:r>
          </w:p>
        </w:tc>
      </w:tr>
      <w:tr w:rsidR="00F94EB2" w14:paraId="27EE92F5" w14:textId="77777777" w:rsidTr="00F94EB2">
        <w:tc>
          <w:tcPr>
            <w:tcW w:w="5000" w:type="pct"/>
            <w:vAlign w:val="center"/>
          </w:tcPr>
          <w:p w14:paraId="678301F2" w14:textId="77777777" w:rsidR="00F94EB2" w:rsidRDefault="00F94EB2" w:rsidP="006E4FEC">
            <w:pPr>
              <w:pStyle w:val="Header"/>
              <w:tabs>
                <w:tab w:val="left" w:pos="720"/>
              </w:tabs>
              <w:rPr>
                <w:rFonts w:cs="Arial"/>
                <w:sz w:val="22"/>
                <w:szCs w:val="22"/>
              </w:rPr>
            </w:pPr>
          </w:p>
        </w:tc>
      </w:tr>
      <w:tr w:rsidR="00F94EB2" w14:paraId="50189ADD" w14:textId="77777777" w:rsidTr="00F94EB2">
        <w:tc>
          <w:tcPr>
            <w:tcW w:w="5000" w:type="pct"/>
            <w:vAlign w:val="center"/>
          </w:tcPr>
          <w:p w14:paraId="06888604" w14:textId="77777777" w:rsidR="00F94EB2" w:rsidRDefault="00F94EB2">
            <w:pPr>
              <w:pStyle w:val="Header"/>
              <w:tabs>
                <w:tab w:val="left" w:pos="709"/>
              </w:tabs>
              <w:rPr>
                <w:rFonts w:cs="Arial"/>
                <w:bCs/>
                <w:sz w:val="22"/>
                <w:szCs w:val="22"/>
              </w:rPr>
            </w:pPr>
            <w:r>
              <w:rPr>
                <w:rFonts w:cs="Arial"/>
                <w:bCs/>
                <w:sz w:val="22"/>
                <w:szCs w:val="22"/>
              </w:rPr>
              <w:t>Grade: P2</w:t>
            </w:r>
          </w:p>
          <w:p w14:paraId="3E8A0618" w14:textId="77777777" w:rsidR="00F94EB2" w:rsidRDefault="00F94EB2">
            <w:pPr>
              <w:pStyle w:val="Header"/>
              <w:tabs>
                <w:tab w:val="left" w:pos="709"/>
              </w:tabs>
              <w:rPr>
                <w:rFonts w:cs="Arial"/>
                <w:bCs/>
                <w:sz w:val="22"/>
                <w:szCs w:val="22"/>
              </w:rPr>
            </w:pPr>
          </w:p>
        </w:tc>
      </w:tr>
    </w:tbl>
    <w:p w14:paraId="5AF9E973" w14:textId="77777777" w:rsidR="00F94EB2" w:rsidRDefault="00F94EB2" w:rsidP="00F94EB2">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purpose of the job</w:t>
      </w:r>
    </w:p>
    <w:p w14:paraId="407DC076" w14:textId="77777777" w:rsidR="00483039" w:rsidRDefault="00483039" w:rsidP="00F94EB2">
      <w:pPr>
        <w:pStyle w:val="Default"/>
        <w:rPr>
          <w:sz w:val="22"/>
          <w:szCs w:val="22"/>
        </w:rPr>
      </w:pPr>
    </w:p>
    <w:p w14:paraId="334D46FC" w14:textId="1CA61EBE" w:rsidR="00483039" w:rsidRDefault="00AE1A5F" w:rsidP="00F94EB2">
      <w:pPr>
        <w:pStyle w:val="Default"/>
        <w:rPr>
          <w:sz w:val="22"/>
          <w:szCs w:val="22"/>
        </w:rPr>
      </w:pPr>
      <w:r>
        <w:rPr>
          <w:sz w:val="22"/>
          <w:szCs w:val="22"/>
        </w:rPr>
        <w:t>The post</w:t>
      </w:r>
      <w:r w:rsidR="00344C4B">
        <w:rPr>
          <w:sz w:val="22"/>
          <w:szCs w:val="22"/>
        </w:rPr>
        <w:t>h</w:t>
      </w:r>
      <w:r>
        <w:rPr>
          <w:sz w:val="22"/>
          <w:szCs w:val="22"/>
        </w:rPr>
        <w:t xml:space="preserve">older will </w:t>
      </w:r>
      <w:r w:rsidR="00F94EB2">
        <w:rPr>
          <w:sz w:val="22"/>
          <w:szCs w:val="22"/>
        </w:rPr>
        <w:t>work to provide specialist public health</w:t>
      </w:r>
      <w:r w:rsidR="007F68E5">
        <w:rPr>
          <w:sz w:val="22"/>
          <w:szCs w:val="22"/>
        </w:rPr>
        <w:t xml:space="preserve"> and development control/management</w:t>
      </w:r>
      <w:r w:rsidR="00F94EB2">
        <w:rPr>
          <w:sz w:val="22"/>
          <w:szCs w:val="22"/>
        </w:rPr>
        <w:t xml:space="preserve"> input into the </w:t>
      </w:r>
      <w:r w:rsidR="00FA506D">
        <w:rPr>
          <w:sz w:val="22"/>
          <w:szCs w:val="22"/>
        </w:rPr>
        <w:t>s</w:t>
      </w:r>
      <w:r w:rsidR="00F94EB2">
        <w:rPr>
          <w:sz w:val="22"/>
          <w:szCs w:val="22"/>
        </w:rPr>
        <w:t xml:space="preserve">trategic plans of </w:t>
      </w:r>
      <w:r w:rsidR="001E1504" w:rsidRPr="00344C4B">
        <w:rPr>
          <w:sz w:val="22"/>
          <w:szCs w:val="22"/>
        </w:rPr>
        <w:t xml:space="preserve">Cambridgeshire </w:t>
      </w:r>
      <w:r w:rsidR="00F94EB2" w:rsidRPr="00344C4B">
        <w:rPr>
          <w:sz w:val="22"/>
          <w:szCs w:val="22"/>
        </w:rPr>
        <w:t>County Council</w:t>
      </w:r>
      <w:r w:rsidR="001E1504" w:rsidRPr="00344C4B">
        <w:rPr>
          <w:sz w:val="22"/>
          <w:szCs w:val="22"/>
        </w:rPr>
        <w:t xml:space="preserve">, </w:t>
      </w:r>
      <w:r w:rsidR="007F68E5" w:rsidRPr="00344C4B">
        <w:rPr>
          <w:sz w:val="22"/>
          <w:szCs w:val="22"/>
        </w:rPr>
        <w:t>and</w:t>
      </w:r>
      <w:r w:rsidR="00A028CB" w:rsidRPr="00344C4B">
        <w:rPr>
          <w:sz w:val="22"/>
          <w:szCs w:val="22"/>
        </w:rPr>
        <w:t xml:space="preserve"> wider</w:t>
      </w:r>
      <w:r w:rsidR="00F94EB2" w:rsidRPr="00344C4B">
        <w:rPr>
          <w:sz w:val="22"/>
          <w:szCs w:val="22"/>
        </w:rPr>
        <w:t xml:space="preserve"> partners,</w:t>
      </w:r>
      <w:r w:rsidR="00F94EB2">
        <w:rPr>
          <w:sz w:val="22"/>
          <w:szCs w:val="22"/>
        </w:rPr>
        <w:t xml:space="preserve"> </w:t>
      </w:r>
      <w:r w:rsidR="00E979A7">
        <w:rPr>
          <w:sz w:val="22"/>
          <w:szCs w:val="22"/>
        </w:rPr>
        <w:t xml:space="preserve">and will respond to planning applications </w:t>
      </w:r>
      <w:r w:rsidR="00F94EB2">
        <w:rPr>
          <w:sz w:val="22"/>
          <w:szCs w:val="22"/>
        </w:rPr>
        <w:t>to ensure that health and wellbeing</w:t>
      </w:r>
      <w:r w:rsidR="00483039">
        <w:rPr>
          <w:sz w:val="22"/>
          <w:szCs w:val="22"/>
        </w:rPr>
        <w:t xml:space="preserve"> benefits and impact are </w:t>
      </w:r>
      <w:r w:rsidR="00F94EB2">
        <w:rPr>
          <w:sz w:val="22"/>
          <w:szCs w:val="22"/>
        </w:rPr>
        <w:t xml:space="preserve">integrated into the </w:t>
      </w:r>
      <w:r w:rsidR="000821CF">
        <w:rPr>
          <w:sz w:val="22"/>
          <w:szCs w:val="22"/>
        </w:rPr>
        <w:t>day-to-day</w:t>
      </w:r>
      <w:r w:rsidR="00F94EB2">
        <w:rPr>
          <w:sz w:val="22"/>
          <w:szCs w:val="22"/>
        </w:rPr>
        <w:t xml:space="preserve"> work of </w:t>
      </w:r>
      <w:r w:rsidR="00BB081C">
        <w:rPr>
          <w:sz w:val="22"/>
          <w:szCs w:val="22"/>
        </w:rPr>
        <w:t>others</w:t>
      </w:r>
      <w:r w:rsidR="00483039">
        <w:rPr>
          <w:sz w:val="22"/>
          <w:szCs w:val="22"/>
        </w:rPr>
        <w:t xml:space="preserve">, </w:t>
      </w:r>
      <w:r w:rsidR="00DA4A20">
        <w:rPr>
          <w:sz w:val="22"/>
          <w:szCs w:val="22"/>
        </w:rPr>
        <w:t xml:space="preserve">especially around creating healthy </w:t>
      </w:r>
      <w:r>
        <w:rPr>
          <w:sz w:val="22"/>
          <w:szCs w:val="22"/>
        </w:rPr>
        <w:t>places</w:t>
      </w:r>
      <w:r w:rsidR="00DA4A20">
        <w:rPr>
          <w:sz w:val="22"/>
          <w:szCs w:val="22"/>
        </w:rPr>
        <w:t>.</w:t>
      </w:r>
    </w:p>
    <w:p w14:paraId="36A8FC67" w14:textId="77777777" w:rsidR="00483039" w:rsidRDefault="00483039" w:rsidP="00F94EB2">
      <w:pPr>
        <w:pStyle w:val="Default"/>
        <w:rPr>
          <w:sz w:val="22"/>
          <w:szCs w:val="22"/>
        </w:rPr>
      </w:pPr>
    </w:p>
    <w:p w14:paraId="0BE7C081" w14:textId="305C93E5" w:rsidR="00A028CB" w:rsidRDefault="00E979A7" w:rsidP="00483039">
      <w:pPr>
        <w:pStyle w:val="Default"/>
        <w:rPr>
          <w:sz w:val="22"/>
          <w:szCs w:val="22"/>
        </w:rPr>
      </w:pPr>
      <w:r>
        <w:rPr>
          <w:sz w:val="22"/>
          <w:szCs w:val="22"/>
        </w:rPr>
        <w:t>The postholder</w:t>
      </w:r>
      <w:r w:rsidR="00AE1A5F">
        <w:rPr>
          <w:sz w:val="22"/>
          <w:szCs w:val="22"/>
        </w:rPr>
        <w:t xml:space="preserve"> </w:t>
      </w:r>
      <w:r w:rsidR="00483039">
        <w:rPr>
          <w:sz w:val="22"/>
          <w:szCs w:val="22"/>
        </w:rPr>
        <w:t xml:space="preserve">will play a key part in the delivery of the strategic approach </w:t>
      </w:r>
      <w:r w:rsidR="00483039" w:rsidRPr="00344C4B">
        <w:rPr>
          <w:sz w:val="22"/>
          <w:szCs w:val="22"/>
        </w:rPr>
        <w:t xml:space="preserve">to embedding whole systems </w:t>
      </w:r>
      <w:r w:rsidR="00BB081C" w:rsidRPr="00344C4B">
        <w:rPr>
          <w:sz w:val="22"/>
          <w:szCs w:val="22"/>
        </w:rPr>
        <w:t>Health in All Policies (</w:t>
      </w:r>
      <w:r w:rsidR="00483039" w:rsidRPr="00344C4B">
        <w:rPr>
          <w:sz w:val="22"/>
          <w:szCs w:val="22"/>
        </w:rPr>
        <w:t>HiAP</w:t>
      </w:r>
      <w:r w:rsidR="00BB081C" w:rsidRPr="00344C4B">
        <w:rPr>
          <w:sz w:val="22"/>
          <w:szCs w:val="22"/>
        </w:rPr>
        <w:t>)</w:t>
      </w:r>
      <w:r w:rsidR="00483039" w:rsidRPr="00344C4B">
        <w:rPr>
          <w:sz w:val="22"/>
          <w:szCs w:val="22"/>
        </w:rPr>
        <w:t xml:space="preserve"> thinking across all of the council</w:t>
      </w:r>
      <w:r w:rsidR="00483039">
        <w:rPr>
          <w:sz w:val="22"/>
          <w:szCs w:val="22"/>
        </w:rPr>
        <w:t xml:space="preserve"> and partner agencies in order to influence the wider </w:t>
      </w:r>
      <w:r w:rsidR="00D618E4">
        <w:rPr>
          <w:sz w:val="22"/>
          <w:szCs w:val="22"/>
        </w:rPr>
        <w:t>determinants of</w:t>
      </w:r>
      <w:r w:rsidR="00A028CB">
        <w:rPr>
          <w:sz w:val="22"/>
          <w:szCs w:val="22"/>
        </w:rPr>
        <w:t xml:space="preserve"> health </w:t>
      </w:r>
      <w:r w:rsidR="00483039">
        <w:rPr>
          <w:sz w:val="22"/>
          <w:szCs w:val="22"/>
        </w:rPr>
        <w:t>and reduce health inequalities across Cambridgeshire.</w:t>
      </w:r>
    </w:p>
    <w:p w14:paraId="54D0DA79" w14:textId="22F74D43" w:rsidR="00A028CB" w:rsidRPr="00260549" w:rsidRDefault="00A028CB" w:rsidP="00483039">
      <w:pPr>
        <w:pStyle w:val="Default"/>
        <w:rPr>
          <w:sz w:val="22"/>
          <w:szCs w:val="22"/>
        </w:rPr>
      </w:pPr>
    </w:p>
    <w:p w14:paraId="1CB8024E" w14:textId="7D89E572" w:rsidR="00AE1A5F" w:rsidRPr="00260549" w:rsidRDefault="00AE1A5F" w:rsidP="00AE1A5F">
      <w:pPr>
        <w:rPr>
          <w:rFonts w:ascii="Arial" w:hAnsi="Arial" w:cs="Arial"/>
          <w:sz w:val="22"/>
          <w:szCs w:val="22"/>
        </w:rPr>
      </w:pPr>
      <w:r w:rsidRPr="00260549">
        <w:rPr>
          <w:rFonts w:ascii="Arial" w:hAnsi="Arial" w:cs="Arial"/>
          <w:sz w:val="22"/>
          <w:szCs w:val="22"/>
        </w:rPr>
        <w:t>The postholder will support the Team Manager to deliver a high-profile programme of work across multiple disciplines and in collaboration with colleagues across two-tier local government, including Highways, Planning, Environment, Sustainability and Climate Change, Environmental Health and Housing.</w:t>
      </w:r>
    </w:p>
    <w:p w14:paraId="5A3D1B90" w14:textId="2E343F6D" w:rsidR="00AE1A5F" w:rsidRPr="00260549" w:rsidRDefault="00AE1A5F" w:rsidP="00AE1A5F">
      <w:pPr>
        <w:rPr>
          <w:rFonts w:ascii="Arial" w:hAnsi="Arial" w:cs="Arial"/>
          <w:sz w:val="22"/>
          <w:szCs w:val="22"/>
        </w:rPr>
      </w:pPr>
    </w:p>
    <w:p w14:paraId="75574A1C" w14:textId="18EE17D1" w:rsidR="00AE1A5F" w:rsidRPr="00260549" w:rsidRDefault="00260549" w:rsidP="00AE1A5F">
      <w:pPr>
        <w:rPr>
          <w:rFonts w:ascii="Arial" w:hAnsi="Arial" w:cs="Arial"/>
          <w:sz w:val="22"/>
          <w:szCs w:val="22"/>
        </w:rPr>
      </w:pPr>
      <w:r w:rsidRPr="00260549">
        <w:rPr>
          <w:rFonts w:ascii="Arial" w:hAnsi="Arial" w:cs="Arial"/>
          <w:sz w:val="22"/>
          <w:szCs w:val="22"/>
        </w:rPr>
        <w:t xml:space="preserve">The postholder will </w:t>
      </w:r>
      <w:r w:rsidR="00AE1A5F" w:rsidRPr="00260549">
        <w:rPr>
          <w:rFonts w:ascii="Arial" w:hAnsi="Arial" w:cs="Arial"/>
          <w:sz w:val="22"/>
          <w:szCs w:val="22"/>
        </w:rPr>
        <w:t>deliver evidence-driven change, shaping policy system-wide and influencing decision-making for shared priorities, facilitating the delivery of shared health</w:t>
      </w:r>
      <w:r w:rsidR="00E979A7">
        <w:rPr>
          <w:rFonts w:ascii="Arial" w:hAnsi="Arial" w:cs="Arial"/>
          <w:sz w:val="22"/>
          <w:szCs w:val="22"/>
        </w:rPr>
        <w:t xml:space="preserve">y </w:t>
      </w:r>
      <w:r w:rsidR="00AE1A5F" w:rsidRPr="00260549">
        <w:rPr>
          <w:rFonts w:ascii="Arial" w:hAnsi="Arial" w:cs="Arial"/>
          <w:sz w:val="22"/>
          <w:szCs w:val="22"/>
        </w:rPr>
        <w:t>place agendas</w:t>
      </w:r>
      <w:r w:rsidRPr="00260549">
        <w:rPr>
          <w:rFonts w:ascii="Arial" w:hAnsi="Arial" w:cs="Arial"/>
          <w:sz w:val="22"/>
          <w:szCs w:val="22"/>
        </w:rPr>
        <w:t xml:space="preserve"> using an in-depth understanding of the wider determinants of health.</w:t>
      </w:r>
    </w:p>
    <w:p w14:paraId="30C31C78" w14:textId="4919A1E8" w:rsidR="00AE1A5F" w:rsidRPr="00260549" w:rsidRDefault="00AE1A5F" w:rsidP="00AE1A5F">
      <w:pPr>
        <w:rPr>
          <w:rFonts w:ascii="Arial" w:hAnsi="Arial" w:cs="Arial"/>
          <w:sz w:val="22"/>
          <w:szCs w:val="22"/>
        </w:rPr>
      </w:pPr>
    </w:p>
    <w:p w14:paraId="045BC475" w14:textId="4F8C6A0F" w:rsidR="00AE1A5F" w:rsidRPr="00260549" w:rsidRDefault="00AE1A5F" w:rsidP="00483039">
      <w:pPr>
        <w:pStyle w:val="Default"/>
        <w:rPr>
          <w:sz w:val="22"/>
          <w:szCs w:val="22"/>
        </w:rPr>
      </w:pPr>
    </w:p>
    <w:p w14:paraId="58CDAC12" w14:textId="77777777" w:rsidR="00AE1A5F" w:rsidRPr="00260549" w:rsidRDefault="00AE1A5F" w:rsidP="00483039">
      <w:pPr>
        <w:pStyle w:val="Default"/>
        <w:rPr>
          <w:sz w:val="22"/>
          <w:szCs w:val="22"/>
        </w:rPr>
      </w:pPr>
    </w:p>
    <w:p w14:paraId="6B5A23FA" w14:textId="6AA287EA" w:rsidR="00DE215F" w:rsidRDefault="00A028CB" w:rsidP="00DE215F">
      <w:pPr>
        <w:pStyle w:val="Default"/>
        <w:rPr>
          <w:sz w:val="22"/>
          <w:szCs w:val="22"/>
        </w:rPr>
      </w:pPr>
      <w:r>
        <w:rPr>
          <w:sz w:val="22"/>
          <w:szCs w:val="22"/>
        </w:rPr>
        <w:t xml:space="preserve">This includes ensuring that the </w:t>
      </w:r>
      <w:r w:rsidR="004278BF">
        <w:rPr>
          <w:sz w:val="22"/>
          <w:szCs w:val="22"/>
        </w:rPr>
        <w:t xml:space="preserve">local </w:t>
      </w:r>
      <w:r>
        <w:rPr>
          <w:sz w:val="22"/>
          <w:szCs w:val="22"/>
        </w:rPr>
        <w:t>system factor</w:t>
      </w:r>
      <w:r w:rsidR="004278BF">
        <w:rPr>
          <w:sz w:val="22"/>
          <w:szCs w:val="22"/>
        </w:rPr>
        <w:t>s</w:t>
      </w:r>
      <w:r>
        <w:rPr>
          <w:sz w:val="22"/>
          <w:szCs w:val="22"/>
        </w:rPr>
        <w:t xml:space="preserve"> in ways to improve health and wider determinants of health in the designing of policy as well as the commissioning and delivery of services across Cambridgeshire. This </w:t>
      </w:r>
      <w:r w:rsidR="00D618E4">
        <w:rPr>
          <w:sz w:val="22"/>
          <w:szCs w:val="22"/>
        </w:rPr>
        <w:t>includes (</w:t>
      </w:r>
      <w:r>
        <w:rPr>
          <w:sz w:val="22"/>
          <w:szCs w:val="22"/>
        </w:rPr>
        <w:t xml:space="preserve">but is not limited to): </w:t>
      </w:r>
    </w:p>
    <w:p w14:paraId="7C232DB8" w14:textId="77777777" w:rsidR="00F94EB2" w:rsidRDefault="00F94EB2" w:rsidP="00D618E4">
      <w:pPr>
        <w:pStyle w:val="Default"/>
        <w:numPr>
          <w:ilvl w:val="0"/>
          <w:numId w:val="1"/>
        </w:numPr>
        <w:rPr>
          <w:sz w:val="22"/>
          <w:szCs w:val="22"/>
        </w:rPr>
      </w:pPr>
      <w:r>
        <w:rPr>
          <w:sz w:val="22"/>
          <w:szCs w:val="22"/>
        </w:rPr>
        <w:t xml:space="preserve">County Council Strategic plans, </w:t>
      </w:r>
    </w:p>
    <w:p w14:paraId="6C9DEE71" w14:textId="77777777" w:rsidR="00F94EB2" w:rsidRDefault="00F94EB2" w:rsidP="00F94EB2">
      <w:pPr>
        <w:pStyle w:val="Default"/>
        <w:numPr>
          <w:ilvl w:val="0"/>
          <w:numId w:val="1"/>
        </w:numPr>
        <w:rPr>
          <w:sz w:val="22"/>
          <w:szCs w:val="22"/>
        </w:rPr>
      </w:pPr>
      <w:r>
        <w:rPr>
          <w:sz w:val="22"/>
          <w:szCs w:val="22"/>
        </w:rPr>
        <w:t xml:space="preserve">District Council Local Development Frameworks and major planning applications </w:t>
      </w:r>
    </w:p>
    <w:p w14:paraId="01D155F9" w14:textId="637B9F80" w:rsidR="00F94EB2" w:rsidRDefault="00F94EB2" w:rsidP="00F94EB2">
      <w:pPr>
        <w:pStyle w:val="Default"/>
        <w:numPr>
          <w:ilvl w:val="0"/>
          <w:numId w:val="1"/>
        </w:numPr>
        <w:rPr>
          <w:sz w:val="22"/>
          <w:szCs w:val="22"/>
        </w:rPr>
      </w:pPr>
      <w:r>
        <w:rPr>
          <w:sz w:val="22"/>
          <w:szCs w:val="22"/>
        </w:rPr>
        <w:t>Contributing to health</w:t>
      </w:r>
      <w:r w:rsidR="00E979A7">
        <w:rPr>
          <w:sz w:val="22"/>
          <w:szCs w:val="22"/>
        </w:rPr>
        <w:t xml:space="preserve">y places </w:t>
      </w:r>
      <w:r>
        <w:rPr>
          <w:sz w:val="22"/>
          <w:szCs w:val="22"/>
        </w:rPr>
        <w:t>through design which encourages and supports healthy lifestyles and a prevention-based approach</w:t>
      </w:r>
    </w:p>
    <w:p w14:paraId="56DBDABE" w14:textId="77777777" w:rsidR="00F94EB2" w:rsidRDefault="00F94EB2" w:rsidP="00F94EB2">
      <w:pPr>
        <w:pStyle w:val="Default"/>
        <w:numPr>
          <w:ilvl w:val="0"/>
          <w:numId w:val="1"/>
        </w:numPr>
        <w:rPr>
          <w:sz w:val="22"/>
          <w:szCs w:val="22"/>
        </w:rPr>
      </w:pPr>
      <w:r>
        <w:rPr>
          <w:sz w:val="22"/>
          <w:szCs w:val="22"/>
        </w:rPr>
        <w:t>Includes appropriate buildings / infrastructure for the delivery of necessary health and wellbeing services</w:t>
      </w:r>
    </w:p>
    <w:p w14:paraId="4B638816" w14:textId="77777777" w:rsidR="00A028CB" w:rsidRPr="00A028CB" w:rsidRDefault="00A028CB" w:rsidP="00A028CB">
      <w:pPr>
        <w:pStyle w:val="Default"/>
        <w:numPr>
          <w:ilvl w:val="0"/>
          <w:numId w:val="1"/>
        </w:numPr>
        <w:rPr>
          <w:sz w:val="22"/>
          <w:szCs w:val="22"/>
        </w:rPr>
      </w:pPr>
      <w:r>
        <w:rPr>
          <w:sz w:val="22"/>
          <w:szCs w:val="22"/>
        </w:rPr>
        <w:t xml:space="preserve">Wider system strategies </w:t>
      </w:r>
    </w:p>
    <w:p w14:paraId="44689566" w14:textId="77777777" w:rsidR="00F94EB2" w:rsidRDefault="00F94EB2" w:rsidP="00F94EB2"/>
    <w:p w14:paraId="7B3848FC" w14:textId="77777777" w:rsidR="00F94EB2" w:rsidRDefault="00F94EB2" w:rsidP="00F94EB2">
      <w:pPr>
        <w:pStyle w:val="Heading1"/>
        <w:shd w:val="clear" w:color="auto" w:fill="000000"/>
        <w:ind w:left="-540"/>
        <w:rPr>
          <w:rFonts w:ascii="Arial" w:hAnsi="Arial" w:cs="Arial"/>
          <w:bCs/>
          <w:color w:val="FFFFFF"/>
          <w:szCs w:val="22"/>
        </w:rPr>
      </w:pPr>
      <w:r>
        <w:rPr>
          <w:rFonts w:ascii="Arial" w:hAnsi="Arial" w:cs="Arial"/>
          <w:bCs/>
          <w:color w:val="FFFFFF"/>
          <w:szCs w:val="22"/>
        </w:rPr>
        <w:t>Main accountabilities</w:t>
      </w:r>
    </w:p>
    <w:p w14:paraId="3954F112" w14:textId="77777777" w:rsidR="00F94EB2" w:rsidRDefault="00F94EB2" w:rsidP="00F94EB2">
      <w:pPr>
        <w:rPr>
          <w:rFonts w:ascii="Arial" w:hAnsi="Arial" w:cs="Arial"/>
          <w:sz w:val="22"/>
          <w:szCs w:val="22"/>
        </w:rPr>
      </w:pPr>
    </w:p>
    <w:p w14:paraId="0AB10D65" w14:textId="78450009" w:rsidR="00F94EB2" w:rsidRPr="004278BF" w:rsidRDefault="00ED7441" w:rsidP="00F94EB2">
      <w:pPr>
        <w:pStyle w:val="BodyText"/>
        <w:rPr>
          <w:rFonts w:ascii="Arial" w:hAnsi="Arial" w:cs="Arial"/>
          <w:sz w:val="22"/>
          <w:szCs w:val="22"/>
        </w:rPr>
      </w:pPr>
      <w:r w:rsidRPr="0022327C">
        <w:rPr>
          <w:rFonts w:ascii="Arial" w:hAnsi="Arial" w:cs="Arial"/>
          <w:sz w:val="22"/>
          <w:szCs w:val="22"/>
        </w:rPr>
        <w:t xml:space="preserve">The role holder will work with the Team Manager Health in All Policies and the wider public health </w:t>
      </w:r>
      <w:r w:rsidR="004278BF">
        <w:rPr>
          <w:rFonts w:ascii="Arial" w:hAnsi="Arial" w:cs="Arial"/>
          <w:sz w:val="22"/>
          <w:szCs w:val="22"/>
        </w:rPr>
        <w:t>team</w:t>
      </w:r>
      <w:r w:rsidR="005950E0" w:rsidRPr="0022327C">
        <w:rPr>
          <w:rFonts w:ascii="Arial" w:hAnsi="Arial" w:cs="Arial"/>
          <w:sz w:val="22"/>
          <w:szCs w:val="22"/>
        </w:rPr>
        <w:t xml:space="preserve">, with the following main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911"/>
      </w:tblGrid>
      <w:tr w:rsidR="00F94EB2" w14:paraId="4EB7620D" w14:textId="77777777" w:rsidTr="00F94EB2">
        <w:tc>
          <w:tcPr>
            <w:tcW w:w="288" w:type="pct"/>
            <w:tcBorders>
              <w:top w:val="single" w:sz="4" w:space="0" w:color="auto"/>
              <w:left w:val="single" w:sz="4" w:space="0" w:color="auto"/>
              <w:bottom w:val="single" w:sz="4" w:space="0" w:color="auto"/>
              <w:right w:val="single" w:sz="4" w:space="0" w:color="auto"/>
            </w:tcBorders>
            <w:shd w:val="clear" w:color="auto" w:fill="C0C0C0"/>
          </w:tcPr>
          <w:p w14:paraId="455B849A" w14:textId="77777777" w:rsidR="00F94EB2" w:rsidRDefault="00F94EB2">
            <w:pPr>
              <w:pStyle w:val="Header"/>
              <w:tabs>
                <w:tab w:val="clear" w:pos="4153"/>
                <w:tab w:val="right" w:leader="dot" w:pos="8080"/>
              </w:tabs>
              <w:rPr>
                <w:rFonts w:cs="Arial"/>
                <w:sz w:val="22"/>
                <w:szCs w:val="22"/>
              </w:rPr>
            </w:pPr>
          </w:p>
        </w:tc>
        <w:tc>
          <w:tcPr>
            <w:tcW w:w="4712" w:type="pct"/>
            <w:tcBorders>
              <w:top w:val="single" w:sz="4" w:space="0" w:color="auto"/>
              <w:left w:val="single" w:sz="4" w:space="0" w:color="auto"/>
              <w:bottom w:val="single" w:sz="4" w:space="0" w:color="auto"/>
              <w:right w:val="single" w:sz="4" w:space="0" w:color="auto"/>
            </w:tcBorders>
            <w:shd w:val="clear" w:color="auto" w:fill="C0C0C0"/>
            <w:hideMark/>
          </w:tcPr>
          <w:p w14:paraId="62FAE887" w14:textId="77777777" w:rsidR="00F94EB2" w:rsidRDefault="00F94EB2">
            <w:pPr>
              <w:pStyle w:val="Header"/>
              <w:tabs>
                <w:tab w:val="left" w:pos="720"/>
              </w:tabs>
              <w:rPr>
                <w:rFonts w:cs="Arial"/>
                <w:sz w:val="22"/>
                <w:szCs w:val="22"/>
              </w:rPr>
            </w:pPr>
            <w:r>
              <w:rPr>
                <w:rFonts w:cs="Arial"/>
                <w:b/>
                <w:bCs/>
                <w:sz w:val="22"/>
                <w:szCs w:val="22"/>
              </w:rPr>
              <w:t>Main accountabilities</w:t>
            </w:r>
          </w:p>
        </w:tc>
      </w:tr>
      <w:tr w:rsidR="00F94EB2" w14:paraId="3AACC0BA" w14:textId="77777777" w:rsidTr="00F94EB2">
        <w:tc>
          <w:tcPr>
            <w:tcW w:w="288" w:type="pct"/>
            <w:tcBorders>
              <w:top w:val="single" w:sz="4" w:space="0" w:color="auto"/>
              <w:left w:val="single" w:sz="4" w:space="0" w:color="auto"/>
              <w:bottom w:val="single" w:sz="4" w:space="0" w:color="auto"/>
              <w:right w:val="single" w:sz="4" w:space="0" w:color="auto"/>
            </w:tcBorders>
          </w:tcPr>
          <w:p w14:paraId="6C3972D9" w14:textId="77777777" w:rsidR="00F94EB2" w:rsidRDefault="00F94EB2">
            <w:pPr>
              <w:numPr>
                <w:ilvl w:val="0"/>
                <w:numId w:val="2"/>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Borders>
              <w:top w:val="single" w:sz="4" w:space="0" w:color="auto"/>
              <w:left w:val="single" w:sz="4" w:space="0" w:color="auto"/>
              <w:bottom w:val="single" w:sz="4" w:space="0" w:color="auto"/>
              <w:right w:val="single" w:sz="4" w:space="0" w:color="auto"/>
            </w:tcBorders>
          </w:tcPr>
          <w:p w14:paraId="72F7DEC6" w14:textId="77777777" w:rsidR="00F94EB2" w:rsidRDefault="00F94EB2">
            <w:pPr>
              <w:rPr>
                <w:rFonts w:ascii="Arial" w:hAnsi="Arial" w:cs="Arial"/>
                <w:sz w:val="22"/>
                <w:szCs w:val="22"/>
              </w:rPr>
            </w:pPr>
            <w:r>
              <w:rPr>
                <w:rFonts w:ascii="Arial" w:hAnsi="Arial" w:cs="Arial"/>
                <w:b/>
                <w:sz w:val="22"/>
                <w:szCs w:val="22"/>
              </w:rPr>
              <w:t>Land use planning</w:t>
            </w:r>
            <w:r>
              <w:rPr>
                <w:rFonts w:ascii="Arial" w:hAnsi="Arial" w:cs="Arial"/>
                <w:sz w:val="22"/>
                <w:szCs w:val="22"/>
              </w:rPr>
              <w:t xml:space="preserve"> – </w:t>
            </w:r>
          </w:p>
          <w:p w14:paraId="3105DD7C" w14:textId="34E1E58D" w:rsidR="00F94EB2" w:rsidRDefault="00F94EB2">
            <w:pPr>
              <w:pStyle w:val="ListParagraph"/>
              <w:numPr>
                <w:ilvl w:val="0"/>
                <w:numId w:val="3"/>
              </w:numPr>
              <w:rPr>
                <w:rFonts w:ascii="Arial" w:hAnsi="Arial" w:cs="Arial"/>
              </w:rPr>
            </w:pPr>
            <w:r>
              <w:rPr>
                <w:rFonts w:ascii="Arial" w:hAnsi="Arial" w:cs="Arial"/>
              </w:rPr>
              <w:t>Develop and recommend an appropriate public health response to land use planning, including appra</w:t>
            </w:r>
            <w:r w:rsidR="005F3F9A">
              <w:rPr>
                <w:rFonts w:ascii="Arial" w:hAnsi="Arial" w:cs="Arial"/>
              </w:rPr>
              <w:t>i</w:t>
            </w:r>
            <w:r>
              <w:rPr>
                <w:rFonts w:ascii="Arial" w:hAnsi="Arial" w:cs="Arial"/>
              </w:rPr>
              <w:t xml:space="preserve">sing the joint Cambridgeshire County Council &amp; Peterborough City Council Minerals and Waste Local Plan, the District/City Council Local Plans. </w:t>
            </w:r>
          </w:p>
          <w:p w14:paraId="490EA66D" w14:textId="27F5BD26" w:rsidR="00F94EB2" w:rsidRDefault="00F94EB2">
            <w:pPr>
              <w:pStyle w:val="ListParagraph"/>
              <w:numPr>
                <w:ilvl w:val="0"/>
                <w:numId w:val="3"/>
              </w:numPr>
              <w:rPr>
                <w:rFonts w:ascii="Arial" w:hAnsi="Arial" w:cs="Arial"/>
              </w:rPr>
            </w:pPr>
            <w:r>
              <w:rPr>
                <w:rFonts w:ascii="Arial" w:hAnsi="Arial" w:cs="Arial"/>
              </w:rPr>
              <w:t>Appraise and prepare a public health response ensuring health, wellbeing and soci</w:t>
            </w:r>
            <w:r w:rsidR="00EC4F27">
              <w:rPr>
                <w:rFonts w:ascii="Arial" w:hAnsi="Arial" w:cs="Arial"/>
              </w:rPr>
              <w:t xml:space="preserve">oeconomic </w:t>
            </w:r>
            <w:r>
              <w:rPr>
                <w:rFonts w:ascii="Arial" w:hAnsi="Arial" w:cs="Arial"/>
              </w:rPr>
              <w:t xml:space="preserve">requirements are taken into consideration for all major planning </w:t>
            </w:r>
            <w:r>
              <w:rPr>
                <w:rFonts w:ascii="Arial" w:hAnsi="Arial" w:cs="Arial"/>
              </w:rPr>
              <w:lastRenderedPageBreak/>
              <w:t>applications and Regulation 3 planning applications, at all stages of the planning application process, including negotiating with applicants to achieve public health outcomes for new residents and the wider population</w:t>
            </w:r>
          </w:p>
          <w:p w14:paraId="52138F45" w14:textId="466971A0" w:rsidR="00F94EB2" w:rsidRDefault="00F94EB2">
            <w:pPr>
              <w:pStyle w:val="ListParagraph"/>
              <w:numPr>
                <w:ilvl w:val="0"/>
                <w:numId w:val="3"/>
              </w:numPr>
              <w:rPr>
                <w:rFonts w:ascii="Arial" w:hAnsi="Arial" w:cs="Arial"/>
              </w:rPr>
            </w:pPr>
            <w:r>
              <w:rPr>
                <w:rFonts w:ascii="Arial" w:hAnsi="Arial" w:cs="Arial"/>
              </w:rPr>
              <w:t>Take a strategic overview on the links between the NHS system and land use planning to improve the local NHS system for responding to housing growth in relation</w:t>
            </w:r>
            <w:r w:rsidR="00712E36">
              <w:rPr>
                <w:rFonts w:ascii="Arial" w:hAnsi="Arial" w:cs="Arial"/>
              </w:rPr>
              <w:t xml:space="preserve"> to</w:t>
            </w:r>
            <w:r>
              <w:rPr>
                <w:rFonts w:ascii="Arial" w:hAnsi="Arial" w:cs="Arial"/>
              </w:rPr>
              <w:t xml:space="preserve"> “NHS </w:t>
            </w:r>
            <w:r w:rsidR="00595DFE">
              <w:rPr>
                <w:rFonts w:ascii="Arial" w:hAnsi="Arial" w:cs="Arial"/>
              </w:rPr>
              <w:t>estate’s</w:t>
            </w:r>
            <w:r>
              <w:rPr>
                <w:rFonts w:ascii="Arial" w:hAnsi="Arial" w:cs="Arial"/>
              </w:rPr>
              <w:t xml:space="preserve"> </w:t>
            </w:r>
            <w:r w:rsidR="00ED7441">
              <w:rPr>
                <w:rFonts w:ascii="Arial" w:hAnsi="Arial" w:cs="Arial"/>
              </w:rPr>
              <w:t>needs “and</w:t>
            </w:r>
            <w:r>
              <w:rPr>
                <w:rFonts w:ascii="Arial" w:hAnsi="Arial" w:cs="Arial"/>
              </w:rPr>
              <w:t xml:space="preserve"> support the health sector input / response</w:t>
            </w:r>
            <w:r w:rsidR="004278BF">
              <w:rPr>
                <w:rFonts w:ascii="Arial" w:hAnsi="Arial" w:cs="Arial"/>
              </w:rPr>
              <w:t>. S</w:t>
            </w:r>
            <w:r>
              <w:rPr>
                <w:rFonts w:ascii="Arial" w:hAnsi="Arial" w:cs="Arial"/>
              </w:rPr>
              <w:t>upport the local health sector to secure development funding (e.g. section 106 / Community Infrastructure Levy) for health and wellbeing provision where appropriate</w:t>
            </w:r>
          </w:p>
          <w:p w14:paraId="536C2494" w14:textId="77777777" w:rsidR="00F94EB2" w:rsidRDefault="00F94EB2" w:rsidP="00FA506D">
            <w:pPr>
              <w:pStyle w:val="ListParagraph"/>
              <w:numPr>
                <w:ilvl w:val="0"/>
                <w:numId w:val="3"/>
              </w:numPr>
              <w:spacing w:after="0" w:line="257" w:lineRule="auto"/>
              <w:ind w:left="714" w:hanging="357"/>
              <w:rPr>
                <w:rFonts w:ascii="Arial" w:hAnsi="Arial" w:cs="Arial"/>
              </w:rPr>
            </w:pPr>
            <w:r>
              <w:rPr>
                <w:rFonts w:ascii="Arial" w:hAnsi="Arial" w:cs="Arial"/>
              </w:rPr>
              <w:t>Liaise with health sector, social care, voluntary sector and wellbeing service partners to develop robust understanding of existing service capacity and needs associated with Strategic New Developments.</w:t>
            </w:r>
          </w:p>
          <w:p w14:paraId="5ED0BF0B" w14:textId="59302F6F" w:rsidR="00F94EB2" w:rsidRPr="00A028CB" w:rsidRDefault="00F94EB2" w:rsidP="00FA506D">
            <w:pPr>
              <w:pStyle w:val="NoSpacing"/>
              <w:numPr>
                <w:ilvl w:val="0"/>
                <w:numId w:val="3"/>
              </w:numPr>
              <w:rPr>
                <w:rFonts w:ascii="Arial" w:hAnsi="Arial" w:cs="Arial"/>
                <w:sz w:val="22"/>
                <w:szCs w:val="22"/>
              </w:rPr>
            </w:pPr>
            <w:r>
              <w:rPr>
                <w:rFonts w:ascii="Arial" w:hAnsi="Arial" w:cs="Arial"/>
                <w:sz w:val="22"/>
                <w:szCs w:val="22"/>
              </w:rPr>
              <w:t xml:space="preserve">Support the delivery of the Northstowe Healthy New Town programme </w:t>
            </w:r>
          </w:p>
          <w:p w14:paraId="093E011C" w14:textId="1E02EC29" w:rsidR="00F94EB2" w:rsidRDefault="00F94EB2">
            <w:pPr>
              <w:pStyle w:val="ListParagraph"/>
              <w:numPr>
                <w:ilvl w:val="0"/>
                <w:numId w:val="3"/>
              </w:numPr>
              <w:rPr>
                <w:rFonts w:ascii="Arial" w:hAnsi="Arial" w:cs="Arial"/>
              </w:rPr>
            </w:pPr>
            <w:r>
              <w:rPr>
                <w:rFonts w:ascii="Arial" w:hAnsi="Arial" w:cs="Arial"/>
              </w:rPr>
              <w:t xml:space="preserve">Take responsibility for advising the Public Health </w:t>
            </w:r>
            <w:r w:rsidR="004278BF">
              <w:rPr>
                <w:rFonts w:ascii="Arial" w:hAnsi="Arial" w:cs="Arial"/>
              </w:rPr>
              <w:t xml:space="preserve">team </w:t>
            </w:r>
            <w:r>
              <w:rPr>
                <w:rFonts w:ascii="Arial" w:hAnsi="Arial" w:cs="Arial"/>
              </w:rPr>
              <w:t xml:space="preserve">and other internal and external partners on relevant national legislation and guidance on </w:t>
            </w:r>
            <w:r w:rsidR="00664560">
              <w:rPr>
                <w:rFonts w:ascii="Arial" w:hAnsi="Arial" w:cs="Arial"/>
              </w:rPr>
              <w:t>p</w:t>
            </w:r>
            <w:r>
              <w:rPr>
                <w:rFonts w:ascii="Arial" w:hAnsi="Arial" w:cs="Arial"/>
              </w:rPr>
              <w:t>lanning and the environmental determinants of health from the Department of Health, Ministry of Housing, Communities &amp; Local Government, and professional bodies</w:t>
            </w:r>
            <w:r w:rsidR="00664560">
              <w:rPr>
                <w:rFonts w:ascii="Arial" w:hAnsi="Arial" w:cs="Arial"/>
              </w:rPr>
              <w:t>,</w:t>
            </w:r>
            <w:r>
              <w:rPr>
                <w:rFonts w:ascii="Arial" w:hAnsi="Arial" w:cs="Arial"/>
              </w:rPr>
              <w:t xml:space="preserve"> to assure planning guidance and legislation relating to health and health outcomes are complied with.</w:t>
            </w:r>
          </w:p>
          <w:p w14:paraId="2ABD492B" w14:textId="18A2D3E2" w:rsidR="00F94EB2" w:rsidRDefault="00F94EB2" w:rsidP="00344C4B">
            <w:pPr>
              <w:pStyle w:val="ListParagraph"/>
              <w:rPr>
                <w:rFonts w:ascii="Arial" w:hAnsi="Arial" w:cs="Arial"/>
              </w:rPr>
            </w:pPr>
          </w:p>
        </w:tc>
      </w:tr>
      <w:tr w:rsidR="00F94EB2" w14:paraId="6B6EED17" w14:textId="77777777" w:rsidTr="00F94EB2">
        <w:tc>
          <w:tcPr>
            <w:tcW w:w="288" w:type="pct"/>
            <w:tcBorders>
              <w:top w:val="single" w:sz="4" w:space="0" w:color="auto"/>
              <w:left w:val="single" w:sz="4" w:space="0" w:color="auto"/>
              <w:bottom w:val="single" w:sz="4" w:space="0" w:color="auto"/>
              <w:right w:val="single" w:sz="4" w:space="0" w:color="auto"/>
            </w:tcBorders>
          </w:tcPr>
          <w:p w14:paraId="106A6BB3" w14:textId="77777777" w:rsidR="00F94EB2" w:rsidRDefault="00F94EB2">
            <w:pPr>
              <w:numPr>
                <w:ilvl w:val="0"/>
                <w:numId w:val="2"/>
              </w:num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5DB27A7B" w14:textId="77777777" w:rsidR="00F94EB2" w:rsidRDefault="00A028CB">
            <w:pPr>
              <w:tabs>
                <w:tab w:val="left" w:pos="709"/>
              </w:tabs>
              <w:rPr>
                <w:rFonts w:ascii="Arial" w:hAnsi="Arial" w:cs="Arial"/>
                <w:sz w:val="22"/>
                <w:szCs w:val="22"/>
              </w:rPr>
            </w:pPr>
            <w:r>
              <w:rPr>
                <w:rFonts w:ascii="Arial" w:hAnsi="Arial" w:cs="Arial"/>
                <w:b/>
                <w:sz w:val="22"/>
                <w:szCs w:val="22"/>
              </w:rPr>
              <w:t xml:space="preserve">Wider </w:t>
            </w:r>
            <w:r w:rsidR="00F94EB2">
              <w:rPr>
                <w:rFonts w:ascii="Arial" w:hAnsi="Arial" w:cs="Arial"/>
                <w:b/>
                <w:sz w:val="22"/>
                <w:szCs w:val="22"/>
              </w:rPr>
              <w:t xml:space="preserve">Policy Development </w:t>
            </w:r>
          </w:p>
          <w:p w14:paraId="79194D8B" w14:textId="1AC60373" w:rsidR="00F94EB2" w:rsidRPr="005950E0" w:rsidRDefault="00F94EB2" w:rsidP="00FA506D">
            <w:pPr>
              <w:numPr>
                <w:ilvl w:val="0"/>
                <w:numId w:val="4"/>
              </w:numPr>
              <w:tabs>
                <w:tab w:val="left" w:pos="709"/>
              </w:tabs>
              <w:rPr>
                <w:rFonts w:cs="Arial"/>
                <w:bCs/>
                <w:sz w:val="22"/>
                <w:szCs w:val="22"/>
              </w:rPr>
            </w:pPr>
            <w:r>
              <w:rPr>
                <w:rFonts w:ascii="Arial" w:hAnsi="Arial" w:cs="Arial"/>
                <w:sz w:val="22"/>
                <w:szCs w:val="22"/>
              </w:rPr>
              <w:t>Provid</w:t>
            </w:r>
            <w:r w:rsidR="00ED7441">
              <w:rPr>
                <w:rFonts w:ascii="Arial" w:hAnsi="Arial" w:cs="Arial"/>
                <w:sz w:val="22"/>
                <w:szCs w:val="22"/>
              </w:rPr>
              <w:t>e</w:t>
            </w:r>
            <w:r>
              <w:rPr>
                <w:rFonts w:ascii="Arial" w:hAnsi="Arial" w:cs="Arial"/>
                <w:sz w:val="22"/>
                <w:szCs w:val="22"/>
              </w:rPr>
              <w:t xml:space="preserve"> specialist </w:t>
            </w:r>
            <w:r w:rsidR="000821CF">
              <w:rPr>
                <w:rFonts w:ascii="Arial" w:hAnsi="Arial" w:cs="Arial"/>
                <w:sz w:val="22"/>
                <w:szCs w:val="22"/>
              </w:rPr>
              <w:t>advice and</w:t>
            </w:r>
            <w:r>
              <w:rPr>
                <w:rFonts w:ascii="Arial" w:hAnsi="Arial" w:cs="Arial"/>
                <w:sz w:val="22"/>
                <w:szCs w:val="22"/>
              </w:rPr>
              <w:t xml:space="preserve"> be an advocate for programmes and approaches aimed at reducing health inequalities, supporting economic growth and promoting and prote</w:t>
            </w:r>
            <w:r w:rsidR="00A028CB">
              <w:rPr>
                <w:rFonts w:ascii="Arial" w:hAnsi="Arial" w:cs="Arial"/>
                <w:sz w:val="22"/>
                <w:szCs w:val="22"/>
              </w:rPr>
              <w:t>c</w:t>
            </w:r>
            <w:r>
              <w:rPr>
                <w:rFonts w:ascii="Arial" w:hAnsi="Arial" w:cs="Arial"/>
                <w:sz w:val="22"/>
                <w:szCs w:val="22"/>
              </w:rPr>
              <w:t>ting the population’s health and wellbeing.</w:t>
            </w:r>
          </w:p>
          <w:p w14:paraId="5AC0B7E5" w14:textId="712A91F8" w:rsidR="00F94EB2" w:rsidRDefault="00F94EB2" w:rsidP="00FA506D">
            <w:pPr>
              <w:numPr>
                <w:ilvl w:val="0"/>
                <w:numId w:val="4"/>
              </w:numPr>
              <w:tabs>
                <w:tab w:val="left" w:pos="709"/>
              </w:tabs>
            </w:pPr>
            <w:r>
              <w:rPr>
                <w:rFonts w:ascii="Arial" w:hAnsi="Arial" w:cs="Arial"/>
                <w:sz w:val="22"/>
                <w:szCs w:val="22"/>
              </w:rPr>
              <w:t>Keep up</w:t>
            </w:r>
            <w:r w:rsidR="00A028CB">
              <w:rPr>
                <w:rFonts w:ascii="Arial" w:hAnsi="Arial" w:cs="Arial"/>
                <w:sz w:val="22"/>
                <w:szCs w:val="22"/>
              </w:rPr>
              <w:t xml:space="preserve"> </w:t>
            </w:r>
            <w:r>
              <w:rPr>
                <w:rFonts w:ascii="Arial" w:hAnsi="Arial" w:cs="Arial"/>
                <w:sz w:val="22"/>
                <w:szCs w:val="22"/>
              </w:rPr>
              <w:t>to</w:t>
            </w:r>
            <w:r w:rsidR="00A028CB">
              <w:rPr>
                <w:rFonts w:ascii="Arial" w:hAnsi="Arial" w:cs="Arial"/>
                <w:sz w:val="22"/>
                <w:szCs w:val="22"/>
              </w:rPr>
              <w:t xml:space="preserve"> </w:t>
            </w:r>
            <w:r>
              <w:rPr>
                <w:rFonts w:ascii="Arial" w:hAnsi="Arial" w:cs="Arial"/>
                <w:sz w:val="22"/>
                <w:szCs w:val="22"/>
              </w:rPr>
              <w:t>date with current knowledge, public health tools</w:t>
            </w:r>
            <w:r w:rsidR="00D618E4">
              <w:rPr>
                <w:rFonts w:ascii="Arial" w:hAnsi="Arial" w:cs="Arial"/>
                <w:sz w:val="22"/>
                <w:szCs w:val="22"/>
              </w:rPr>
              <w:t>,</w:t>
            </w:r>
            <w:r>
              <w:rPr>
                <w:rFonts w:ascii="Arial" w:hAnsi="Arial" w:cs="Arial"/>
                <w:sz w:val="22"/>
                <w:szCs w:val="22"/>
              </w:rPr>
              <w:t xml:space="preserve"> </w:t>
            </w:r>
            <w:r w:rsidR="00DA4A20">
              <w:rPr>
                <w:rFonts w:ascii="Arial" w:hAnsi="Arial" w:cs="Arial"/>
                <w:sz w:val="22"/>
                <w:szCs w:val="22"/>
              </w:rPr>
              <w:t>p</w:t>
            </w:r>
            <w:r>
              <w:rPr>
                <w:rFonts w:ascii="Arial" w:hAnsi="Arial" w:cs="Arial"/>
                <w:sz w:val="22"/>
                <w:szCs w:val="22"/>
              </w:rPr>
              <w:t xml:space="preserve">olicies or directives on how to improve health outcomes, </w:t>
            </w:r>
          </w:p>
          <w:p w14:paraId="2E5BA356" w14:textId="650B31BE" w:rsidR="00F94EB2" w:rsidRPr="00344C4B" w:rsidRDefault="00F94EB2">
            <w:pPr>
              <w:numPr>
                <w:ilvl w:val="0"/>
                <w:numId w:val="4"/>
              </w:numPr>
              <w:tabs>
                <w:tab w:val="left" w:pos="709"/>
              </w:tabs>
              <w:rPr>
                <w:rFonts w:ascii="Arial" w:hAnsi="Arial" w:cs="Arial"/>
                <w:bCs/>
                <w:sz w:val="22"/>
                <w:szCs w:val="22"/>
              </w:rPr>
            </w:pPr>
            <w:r w:rsidRPr="00344C4B">
              <w:rPr>
                <w:rFonts w:ascii="Arial" w:hAnsi="Arial" w:cs="Arial"/>
                <w:bCs/>
                <w:sz w:val="22"/>
                <w:szCs w:val="22"/>
              </w:rPr>
              <w:t>Revie</w:t>
            </w:r>
            <w:r w:rsidR="00ED7441" w:rsidRPr="00344C4B">
              <w:rPr>
                <w:rFonts w:ascii="Arial" w:hAnsi="Arial" w:cs="Arial"/>
                <w:bCs/>
                <w:sz w:val="22"/>
                <w:szCs w:val="22"/>
              </w:rPr>
              <w:t xml:space="preserve">w </w:t>
            </w:r>
            <w:r w:rsidRPr="00344C4B">
              <w:rPr>
                <w:rFonts w:ascii="Arial" w:hAnsi="Arial" w:cs="Arial"/>
                <w:bCs/>
                <w:sz w:val="22"/>
                <w:szCs w:val="22"/>
              </w:rPr>
              <w:t xml:space="preserve">evidence and best practice to influence behaviour change through public policy; in particular, identifying the added value that can be brought by a Health in All Polices approach to addressing wider </w:t>
            </w:r>
            <w:r w:rsidR="00A028CB" w:rsidRPr="00344C4B">
              <w:rPr>
                <w:rFonts w:ascii="Arial" w:hAnsi="Arial" w:cs="Arial"/>
                <w:bCs/>
                <w:sz w:val="22"/>
                <w:szCs w:val="22"/>
              </w:rPr>
              <w:t xml:space="preserve">social </w:t>
            </w:r>
            <w:r w:rsidRPr="00344C4B">
              <w:rPr>
                <w:rFonts w:ascii="Arial" w:hAnsi="Arial" w:cs="Arial"/>
                <w:bCs/>
                <w:sz w:val="22"/>
                <w:szCs w:val="22"/>
              </w:rPr>
              <w:t>and economic determinants of health.</w:t>
            </w:r>
          </w:p>
          <w:p w14:paraId="79803F8E" w14:textId="48131C41" w:rsidR="00DA4A20" w:rsidRPr="00DA4A20" w:rsidRDefault="00DA4A20">
            <w:pPr>
              <w:numPr>
                <w:ilvl w:val="0"/>
                <w:numId w:val="4"/>
              </w:numPr>
              <w:tabs>
                <w:tab w:val="left" w:pos="709"/>
              </w:tabs>
              <w:rPr>
                <w:rFonts w:ascii="Arial" w:hAnsi="Arial" w:cs="Arial"/>
                <w:bCs/>
                <w:sz w:val="22"/>
                <w:szCs w:val="22"/>
              </w:rPr>
            </w:pPr>
            <w:r w:rsidRPr="00DA4A20">
              <w:rPr>
                <w:rFonts w:ascii="Arial" w:hAnsi="Arial" w:cs="Arial"/>
                <w:sz w:val="22"/>
                <w:szCs w:val="22"/>
              </w:rPr>
              <w:t>Develop strong partnerships with local, regional and national stakeholders to enable effective input into the design and development of prevention and early intervention strategies.</w:t>
            </w:r>
          </w:p>
          <w:p w14:paraId="0C95D73D" w14:textId="77777777" w:rsidR="00F94EB2" w:rsidRDefault="00F94EB2">
            <w:pPr>
              <w:tabs>
                <w:tab w:val="left" w:pos="709"/>
              </w:tabs>
              <w:rPr>
                <w:rFonts w:ascii="Arial" w:hAnsi="Arial" w:cs="Arial"/>
                <w:b/>
                <w:sz w:val="22"/>
                <w:szCs w:val="22"/>
              </w:rPr>
            </w:pPr>
          </w:p>
        </w:tc>
      </w:tr>
      <w:tr w:rsidR="00F94EB2" w14:paraId="0A0972AB" w14:textId="77777777" w:rsidTr="00F94EB2">
        <w:tc>
          <w:tcPr>
            <w:tcW w:w="288" w:type="pct"/>
            <w:tcBorders>
              <w:top w:val="single" w:sz="4" w:space="0" w:color="auto"/>
              <w:left w:val="single" w:sz="4" w:space="0" w:color="auto"/>
              <w:bottom w:val="single" w:sz="4" w:space="0" w:color="auto"/>
              <w:right w:val="single" w:sz="4" w:space="0" w:color="auto"/>
            </w:tcBorders>
          </w:tcPr>
          <w:p w14:paraId="198A7276" w14:textId="77777777" w:rsidR="00F94EB2" w:rsidRDefault="00F94EB2">
            <w:pPr>
              <w:numPr>
                <w:ilvl w:val="0"/>
                <w:numId w:val="2"/>
              </w:num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hideMark/>
          </w:tcPr>
          <w:p w14:paraId="6F55C9F1" w14:textId="77777777" w:rsidR="00F94EB2" w:rsidRDefault="00F94EB2">
            <w:pPr>
              <w:tabs>
                <w:tab w:val="left" w:pos="709"/>
              </w:tabs>
              <w:rPr>
                <w:rFonts w:ascii="Arial" w:hAnsi="Arial" w:cs="Arial"/>
                <w:sz w:val="22"/>
                <w:szCs w:val="22"/>
              </w:rPr>
            </w:pPr>
            <w:r>
              <w:rPr>
                <w:rFonts w:ascii="Arial" w:hAnsi="Arial" w:cs="Arial"/>
                <w:b/>
                <w:sz w:val="22"/>
                <w:szCs w:val="22"/>
              </w:rPr>
              <w:t xml:space="preserve">Air Quality </w:t>
            </w:r>
          </w:p>
          <w:p w14:paraId="493121C7" w14:textId="77777777" w:rsidR="00F94EB2" w:rsidRDefault="00F94EB2">
            <w:pPr>
              <w:numPr>
                <w:ilvl w:val="0"/>
                <w:numId w:val="5"/>
              </w:numPr>
              <w:tabs>
                <w:tab w:val="left" w:pos="709"/>
              </w:tabs>
              <w:rPr>
                <w:rFonts w:cs="Arial"/>
                <w:bCs/>
                <w:sz w:val="22"/>
                <w:szCs w:val="22"/>
              </w:rPr>
            </w:pPr>
            <w:r>
              <w:rPr>
                <w:rFonts w:ascii="Arial" w:hAnsi="Arial" w:cs="Arial"/>
                <w:sz w:val="22"/>
                <w:szCs w:val="22"/>
              </w:rPr>
              <w:t xml:space="preserve">Lead the liaison with the air quality officers in the district/city councils to provide public health input into the local authorities on air quality, </w:t>
            </w:r>
          </w:p>
          <w:p w14:paraId="7CE9B99D" w14:textId="77777777" w:rsidR="00F94EB2" w:rsidRDefault="00F94EB2">
            <w:pPr>
              <w:numPr>
                <w:ilvl w:val="0"/>
                <w:numId w:val="5"/>
              </w:numPr>
              <w:tabs>
                <w:tab w:val="left" w:pos="709"/>
              </w:tabs>
              <w:rPr>
                <w:rFonts w:cs="Arial"/>
                <w:bCs/>
                <w:sz w:val="22"/>
                <w:szCs w:val="22"/>
              </w:rPr>
            </w:pPr>
            <w:r>
              <w:rPr>
                <w:rFonts w:ascii="Arial" w:hAnsi="Arial" w:cs="Arial"/>
                <w:sz w:val="22"/>
                <w:szCs w:val="22"/>
              </w:rPr>
              <w:t>Reviewing and providing constructive feedback to the district/city councils on their Air Quality Annual Sta</w:t>
            </w:r>
            <w:r w:rsidR="00A028CB">
              <w:rPr>
                <w:rFonts w:ascii="Arial" w:hAnsi="Arial" w:cs="Arial"/>
                <w:sz w:val="22"/>
                <w:szCs w:val="22"/>
              </w:rPr>
              <w:t>t</w:t>
            </w:r>
            <w:r>
              <w:rPr>
                <w:rFonts w:ascii="Arial" w:hAnsi="Arial" w:cs="Arial"/>
                <w:sz w:val="22"/>
                <w:szCs w:val="22"/>
              </w:rPr>
              <w:t>us Reports on behalf of the Director of Public Health.</w:t>
            </w:r>
          </w:p>
          <w:p w14:paraId="3D3B30AF" w14:textId="092ED653" w:rsidR="00F94EB2" w:rsidRPr="00EC4F27" w:rsidRDefault="00F94EB2">
            <w:pPr>
              <w:numPr>
                <w:ilvl w:val="0"/>
                <w:numId w:val="5"/>
              </w:numPr>
              <w:tabs>
                <w:tab w:val="left" w:pos="709"/>
              </w:tabs>
              <w:rPr>
                <w:rFonts w:cs="Arial"/>
                <w:bCs/>
                <w:sz w:val="22"/>
                <w:szCs w:val="22"/>
              </w:rPr>
            </w:pPr>
            <w:r>
              <w:rPr>
                <w:rFonts w:ascii="Arial" w:hAnsi="Arial" w:cs="Arial"/>
                <w:sz w:val="22"/>
                <w:szCs w:val="22"/>
              </w:rPr>
              <w:t xml:space="preserve">Represent the public health </w:t>
            </w:r>
            <w:r w:rsidR="004278BF">
              <w:rPr>
                <w:rFonts w:ascii="Arial" w:hAnsi="Arial" w:cs="Arial"/>
                <w:sz w:val="22"/>
                <w:szCs w:val="22"/>
              </w:rPr>
              <w:t xml:space="preserve">team </w:t>
            </w:r>
            <w:r>
              <w:rPr>
                <w:rFonts w:ascii="Arial" w:hAnsi="Arial" w:cs="Arial"/>
                <w:sz w:val="22"/>
                <w:szCs w:val="22"/>
              </w:rPr>
              <w:t xml:space="preserve">at the Cambridgeshire and Peterborough Pollution Prevention Group </w:t>
            </w:r>
          </w:p>
          <w:p w14:paraId="2D82B293" w14:textId="50E6B1AE" w:rsidR="00EC4F27" w:rsidRDefault="00EC4F27" w:rsidP="00EC4F27">
            <w:pPr>
              <w:tabs>
                <w:tab w:val="left" w:pos="709"/>
              </w:tabs>
              <w:ind w:left="360"/>
              <w:rPr>
                <w:rFonts w:cs="Arial"/>
                <w:bCs/>
                <w:sz w:val="22"/>
                <w:szCs w:val="22"/>
              </w:rPr>
            </w:pPr>
          </w:p>
        </w:tc>
      </w:tr>
      <w:tr w:rsidR="00F94EB2" w14:paraId="0BA20B24" w14:textId="77777777" w:rsidTr="00F94EB2">
        <w:trPr>
          <w:trHeight w:val="70"/>
        </w:trPr>
        <w:tc>
          <w:tcPr>
            <w:tcW w:w="288" w:type="pct"/>
            <w:tcBorders>
              <w:top w:val="single" w:sz="4" w:space="0" w:color="auto"/>
              <w:left w:val="single" w:sz="4" w:space="0" w:color="auto"/>
              <w:bottom w:val="single" w:sz="4" w:space="0" w:color="auto"/>
              <w:right w:val="single" w:sz="4" w:space="0" w:color="auto"/>
            </w:tcBorders>
          </w:tcPr>
          <w:p w14:paraId="715EF5A3" w14:textId="77777777" w:rsidR="00F94EB2" w:rsidRDefault="00F94EB2">
            <w:pPr>
              <w:numPr>
                <w:ilvl w:val="0"/>
                <w:numId w:val="2"/>
              </w:num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hideMark/>
          </w:tcPr>
          <w:p w14:paraId="630272E9" w14:textId="77777777" w:rsidR="00F94EB2" w:rsidRDefault="00F94EB2">
            <w:pPr>
              <w:rPr>
                <w:rFonts w:ascii="Arial" w:hAnsi="Arial" w:cs="Arial"/>
                <w:sz w:val="22"/>
                <w:szCs w:val="22"/>
              </w:rPr>
            </w:pPr>
            <w:r>
              <w:rPr>
                <w:rFonts w:ascii="Arial" w:hAnsi="Arial" w:cs="Arial"/>
                <w:b/>
                <w:sz w:val="22"/>
                <w:szCs w:val="22"/>
              </w:rPr>
              <w:t>Environmental Permit Applications</w:t>
            </w:r>
          </w:p>
          <w:p w14:paraId="6FFF48DB" w14:textId="64E0F21C" w:rsidR="00F94EB2" w:rsidRDefault="00F94EB2">
            <w:pPr>
              <w:numPr>
                <w:ilvl w:val="0"/>
                <w:numId w:val="6"/>
              </w:numPr>
              <w:rPr>
                <w:rFonts w:ascii="Arial" w:hAnsi="Arial" w:cs="Arial"/>
                <w:sz w:val="22"/>
                <w:szCs w:val="22"/>
              </w:rPr>
            </w:pPr>
            <w:r>
              <w:rPr>
                <w:rFonts w:ascii="Arial" w:hAnsi="Arial" w:cs="Arial"/>
                <w:sz w:val="22"/>
                <w:szCs w:val="22"/>
              </w:rPr>
              <w:t>Appraise and prepare a public health response to the Envi</w:t>
            </w:r>
            <w:r w:rsidR="00A028CB">
              <w:rPr>
                <w:rFonts w:ascii="Arial" w:hAnsi="Arial" w:cs="Arial"/>
                <w:sz w:val="22"/>
                <w:szCs w:val="22"/>
              </w:rPr>
              <w:t>ro</w:t>
            </w:r>
            <w:r>
              <w:rPr>
                <w:rFonts w:ascii="Arial" w:hAnsi="Arial" w:cs="Arial"/>
                <w:sz w:val="22"/>
                <w:szCs w:val="22"/>
              </w:rPr>
              <w:t xml:space="preserve">nment Agency for applications for environmental permits as a statutory consultee using local knowledge, potentially in conjunction with the </w:t>
            </w:r>
            <w:r w:rsidR="000842BF">
              <w:rPr>
                <w:rFonts w:ascii="Arial" w:hAnsi="Arial" w:cs="Arial"/>
                <w:sz w:val="22"/>
                <w:szCs w:val="22"/>
              </w:rPr>
              <w:t>UKHSA</w:t>
            </w:r>
            <w:r>
              <w:rPr>
                <w:rFonts w:ascii="Arial" w:hAnsi="Arial" w:cs="Arial"/>
                <w:sz w:val="22"/>
                <w:szCs w:val="22"/>
              </w:rPr>
              <w:t xml:space="preserve"> response, and if needed following a discussion with the relevant District/City Council in which the permitted process is to be located,</w:t>
            </w:r>
          </w:p>
          <w:p w14:paraId="2F9AEF33" w14:textId="77777777" w:rsidR="00F94EB2" w:rsidRDefault="00A028CB">
            <w:pPr>
              <w:numPr>
                <w:ilvl w:val="1"/>
                <w:numId w:val="6"/>
              </w:numPr>
              <w:rPr>
                <w:rFonts w:ascii="Arial" w:hAnsi="Arial" w:cs="Arial"/>
                <w:sz w:val="22"/>
                <w:szCs w:val="22"/>
              </w:rPr>
            </w:pPr>
            <w:r>
              <w:rPr>
                <w:rFonts w:ascii="Arial" w:hAnsi="Arial" w:cs="Arial"/>
                <w:sz w:val="22"/>
                <w:szCs w:val="22"/>
              </w:rPr>
              <w:t>identifying</w:t>
            </w:r>
            <w:r w:rsidR="00F94EB2">
              <w:rPr>
                <w:rFonts w:ascii="Arial" w:hAnsi="Arial" w:cs="Arial"/>
                <w:sz w:val="22"/>
                <w:szCs w:val="22"/>
              </w:rPr>
              <w:t xml:space="preserve"> any existing local health issues that may be associated with the regulated facility or its location</w:t>
            </w:r>
          </w:p>
          <w:p w14:paraId="65D731E5" w14:textId="77777777" w:rsidR="00F94EB2" w:rsidRDefault="00F94EB2">
            <w:pPr>
              <w:numPr>
                <w:ilvl w:val="1"/>
                <w:numId w:val="6"/>
              </w:numPr>
              <w:rPr>
                <w:rFonts w:ascii="Arial" w:hAnsi="Arial" w:cs="Arial"/>
                <w:sz w:val="22"/>
                <w:szCs w:val="22"/>
              </w:rPr>
            </w:pPr>
            <w:r>
              <w:rPr>
                <w:rFonts w:ascii="Arial" w:hAnsi="Arial" w:cs="Arial"/>
                <w:sz w:val="22"/>
                <w:szCs w:val="22"/>
              </w:rPr>
              <w:t>discussing with the local community any concerns they may have on any potential health risks associated with a regulated facility</w:t>
            </w:r>
          </w:p>
        </w:tc>
      </w:tr>
      <w:tr w:rsidR="00F94EB2" w14:paraId="00578C03" w14:textId="77777777" w:rsidTr="00EC4F27">
        <w:trPr>
          <w:trHeight w:val="4101"/>
        </w:trPr>
        <w:tc>
          <w:tcPr>
            <w:tcW w:w="288" w:type="pct"/>
            <w:tcBorders>
              <w:top w:val="single" w:sz="4" w:space="0" w:color="auto"/>
              <w:left w:val="single" w:sz="4" w:space="0" w:color="auto"/>
              <w:bottom w:val="single" w:sz="4" w:space="0" w:color="auto"/>
              <w:right w:val="single" w:sz="4" w:space="0" w:color="auto"/>
            </w:tcBorders>
          </w:tcPr>
          <w:p w14:paraId="62921B99" w14:textId="77777777" w:rsidR="00F94EB2" w:rsidRDefault="00F94EB2">
            <w:pPr>
              <w:numPr>
                <w:ilvl w:val="0"/>
                <w:numId w:val="2"/>
              </w:num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1A39AD47" w14:textId="77777777" w:rsidR="00F94EB2" w:rsidRDefault="00F94EB2">
            <w:pPr>
              <w:rPr>
                <w:rFonts w:ascii="Arial" w:hAnsi="Arial" w:cs="Arial"/>
                <w:b/>
                <w:sz w:val="22"/>
                <w:szCs w:val="22"/>
              </w:rPr>
            </w:pPr>
            <w:r>
              <w:rPr>
                <w:rFonts w:ascii="Arial" w:hAnsi="Arial" w:cs="Arial"/>
                <w:b/>
                <w:sz w:val="22"/>
                <w:szCs w:val="22"/>
              </w:rPr>
              <w:t>Road Safety and Active Travel</w:t>
            </w:r>
          </w:p>
          <w:p w14:paraId="31B93777" w14:textId="5E73FEE5" w:rsidR="00F94EB2" w:rsidRPr="00ED7441" w:rsidRDefault="00F94EB2" w:rsidP="00FA506D">
            <w:pPr>
              <w:pStyle w:val="ListParagraph"/>
              <w:numPr>
                <w:ilvl w:val="0"/>
                <w:numId w:val="6"/>
              </w:numPr>
              <w:rPr>
                <w:rFonts w:cs="Calibri"/>
              </w:rPr>
            </w:pPr>
            <w:r w:rsidRPr="00FA506D">
              <w:rPr>
                <w:rFonts w:ascii="Arial" w:hAnsi="Arial" w:cs="Arial"/>
              </w:rPr>
              <w:t xml:space="preserve">Assess and develop the public health input to county-wide transport initiatives including: </w:t>
            </w:r>
          </w:p>
          <w:p w14:paraId="29918C53" w14:textId="77777777" w:rsidR="00F94EB2" w:rsidRDefault="00F94EB2">
            <w:pPr>
              <w:numPr>
                <w:ilvl w:val="1"/>
                <w:numId w:val="8"/>
              </w:numPr>
              <w:textAlignment w:val="center"/>
              <w:rPr>
                <w:rFonts w:ascii="Calibri" w:hAnsi="Calibri" w:cs="Calibri"/>
                <w:sz w:val="22"/>
                <w:szCs w:val="22"/>
              </w:rPr>
            </w:pPr>
            <w:r>
              <w:rPr>
                <w:rFonts w:ascii="Arial" w:hAnsi="Arial" w:cs="Arial"/>
                <w:sz w:val="22"/>
                <w:szCs w:val="22"/>
              </w:rPr>
              <w:t>The Combined Authority Local Transport Plan</w:t>
            </w:r>
          </w:p>
          <w:p w14:paraId="4FC1198D" w14:textId="77777777" w:rsidR="00F94EB2" w:rsidRDefault="00F94EB2">
            <w:pPr>
              <w:numPr>
                <w:ilvl w:val="1"/>
                <w:numId w:val="8"/>
              </w:numPr>
              <w:textAlignment w:val="center"/>
              <w:rPr>
                <w:rFonts w:ascii="Calibri" w:hAnsi="Calibri" w:cs="Calibri"/>
                <w:sz w:val="22"/>
                <w:szCs w:val="22"/>
              </w:rPr>
            </w:pPr>
            <w:r>
              <w:rPr>
                <w:rFonts w:ascii="Arial" w:hAnsi="Arial" w:cs="Arial"/>
                <w:sz w:val="22"/>
                <w:szCs w:val="22"/>
              </w:rPr>
              <w:t>active travel</w:t>
            </w:r>
          </w:p>
          <w:p w14:paraId="3DFE286A" w14:textId="77777777" w:rsidR="00F94EB2" w:rsidRDefault="00F94EB2">
            <w:pPr>
              <w:numPr>
                <w:ilvl w:val="1"/>
                <w:numId w:val="8"/>
              </w:numPr>
              <w:textAlignment w:val="center"/>
              <w:rPr>
                <w:rFonts w:ascii="Calibri" w:hAnsi="Calibri" w:cs="Calibri"/>
                <w:sz w:val="22"/>
                <w:szCs w:val="22"/>
              </w:rPr>
            </w:pPr>
            <w:r>
              <w:rPr>
                <w:rFonts w:ascii="Arial" w:hAnsi="Arial" w:cs="Arial"/>
                <w:sz w:val="22"/>
                <w:szCs w:val="22"/>
              </w:rPr>
              <w:t>accessibility</w:t>
            </w:r>
          </w:p>
          <w:p w14:paraId="5A613D74" w14:textId="77777777" w:rsidR="00F94EB2" w:rsidRDefault="00F94EB2">
            <w:pPr>
              <w:numPr>
                <w:ilvl w:val="1"/>
                <w:numId w:val="8"/>
              </w:numPr>
              <w:textAlignment w:val="center"/>
              <w:rPr>
                <w:rFonts w:ascii="Calibri" w:hAnsi="Calibri" w:cs="Calibri"/>
                <w:sz w:val="22"/>
                <w:szCs w:val="22"/>
              </w:rPr>
            </w:pPr>
            <w:r>
              <w:rPr>
                <w:rFonts w:ascii="Arial" w:hAnsi="Arial" w:cs="Arial"/>
                <w:sz w:val="22"/>
                <w:szCs w:val="22"/>
              </w:rPr>
              <w:t>road safety.</w:t>
            </w:r>
          </w:p>
          <w:p w14:paraId="5F7F67E6" w14:textId="24B512B6" w:rsidR="00F94EB2" w:rsidRDefault="00F94EB2">
            <w:pPr>
              <w:numPr>
                <w:ilvl w:val="0"/>
                <w:numId w:val="8"/>
              </w:numPr>
              <w:textAlignment w:val="center"/>
              <w:rPr>
                <w:rFonts w:ascii="Calibri" w:hAnsi="Calibri" w:cs="Calibri"/>
                <w:sz w:val="22"/>
                <w:szCs w:val="22"/>
              </w:rPr>
            </w:pPr>
            <w:r>
              <w:rPr>
                <w:rFonts w:ascii="Arial" w:hAnsi="Arial" w:cs="Arial"/>
                <w:sz w:val="22"/>
                <w:szCs w:val="22"/>
              </w:rPr>
              <w:t xml:space="preserve">Represent the Public Health </w:t>
            </w:r>
            <w:r w:rsidR="004278BF">
              <w:rPr>
                <w:rFonts w:ascii="Arial" w:hAnsi="Arial" w:cs="Arial"/>
                <w:sz w:val="22"/>
                <w:szCs w:val="22"/>
              </w:rPr>
              <w:t xml:space="preserve">team </w:t>
            </w:r>
            <w:r>
              <w:rPr>
                <w:rFonts w:ascii="Arial" w:hAnsi="Arial" w:cs="Arial"/>
                <w:sz w:val="22"/>
                <w:szCs w:val="22"/>
              </w:rPr>
              <w:t>on the Cambridgeshire and Peterborough Road Safety Tactical Group</w:t>
            </w:r>
          </w:p>
          <w:p w14:paraId="35C1DDD0" w14:textId="77777777" w:rsidR="00F94EB2" w:rsidRDefault="00F94EB2">
            <w:pPr>
              <w:numPr>
                <w:ilvl w:val="0"/>
                <w:numId w:val="8"/>
              </w:numPr>
              <w:textAlignment w:val="center"/>
              <w:rPr>
                <w:rFonts w:ascii="Calibri" w:hAnsi="Calibri" w:cs="Calibri"/>
                <w:sz w:val="22"/>
                <w:szCs w:val="22"/>
              </w:rPr>
            </w:pPr>
            <w:r>
              <w:rPr>
                <w:rFonts w:ascii="Arial" w:hAnsi="Arial" w:cs="Arial"/>
                <w:sz w:val="22"/>
                <w:szCs w:val="22"/>
              </w:rPr>
              <w:t>Work with the Senior Public Health Manager Health in All Policies (Environment) to assess and propose active travel measures to encourage active travel on strategic growth sites</w:t>
            </w:r>
          </w:p>
          <w:p w14:paraId="696746AF" w14:textId="4794126B" w:rsidR="00F94EB2" w:rsidRDefault="00F94EB2">
            <w:pPr>
              <w:numPr>
                <w:ilvl w:val="0"/>
                <w:numId w:val="8"/>
              </w:numPr>
              <w:textAlignment w:val="center"/>
              <w:rPr>
                <w:rFonts w:ascii="Calibri" w:hAnsi="Calibri" w:cs="Calibri"/>
                <w:sz w:val="22"/>
                <w:szCs w:val="22"/>
              </w:rPr>
            </w:pPr>
            <w:r>
              <w:rPr>
                <w:rFonts w:ascii="Arial" w:hAnsi="Arial" w:cs="Arial"/>
                <w:sz w:val="22"/>
                <w:szCs w:val="22"/>
              </w:rPr>
              <w:t xml:space="preserve">Recommend public health interventions </w:t>
            </w:r>
            <w:r w:rsidR="00D618E4">
              <w:rPr>
                <w:rFonts w:ascii="Arial" w:hAnsi="Arial" w:cs="Arial"/>
                <w:sz w:val="22"/>
                <w:szCs w:val="22"/>
              </w:rPr>
              <w:t>relating</w:t>
            </w:r>
            <w:r>
              <w:rPr>
                <w:rFonts w:ascii="Arial" w:hAnsi="Arial" w:cs="Arial"/>
                <w:sz w:val="22"/>
                <w:szCs w:val="22"/>
              </w:rPr>
              <w:t xml:space="preserve"> to transport to the Combined Authority and the Greater Cambridge Partnership and GCP Programmes.</w:t>
            </w:r>
          </w:p>
          <w:p w14:paraId="3A0F8469" w14:textId="77777777" w:rsidR="00F94EB2" w:rsidRDefault="00F94EB2">
            <w:pPr>
              <w:rPr>
                <w:rFonts w:ascii="Arial" w:hAnsi="Arial" w:cs="Arial"/>
                <w:b/>
                <w:sz w:val="22"/>
                <w:szCs w:val="22"/>
              </w:rPr>
            </w:pPr>
          </w:p>
        </w:tc>
      </w:tr>
      <w:tr w:rsidR="00F94EB2" w14:paraId="62AE558C" w14:textId="77777777" w:rsidTr="00F94EB2">
        <w:tc>
          <w:tcPr>
            <w:tcW w:w="288" w:type="pct"/>
            <w:tcBorders>
              <w:top w:val="single" w:sz="4" w:space="0" w:color="auto"/>
              <w:left w:val="single" w:sz="4" w:space="0" w:color="auto"/>
              <w:bottom w:val="single" w:sz="4" w:space="0" w:color="auto"/>
              <w:right w:val="single" w:sz="4" w:space="0" w:color="auto"/>
            </w:tcBorders>
          </w:tcPr>
          <w:p w14:paraId="1D9BBD23" w14:textId="77777777" w:rsidR="00F94EB2" w:rsidRDefault="00F94EB2">
            <w:pPr>
              <w:numPr>
                <w:ilvl w:val="0"/>
                <w:numId w:val="2"/>
              </w:num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6B853BFD" w14:textId="519B913B" w:rsidR="00712E36" w:rsidRDefault="00F94EB2" w:rsidP="00712E36">
            <w:pPr>
              <w:rPr>
                <w:rFonts w:ascii="Arial" w:hAnsi="Arial" w:cs="Arial"/>
                <w:sz w:val="22"/>
                <w:szCs w:val="22"/>
              </w:rPr>
            </w:pPr>
            <w:r>
              <w:rPr>
                <w:rFonts w:ascii="Arial" w:hAnsi="Arial" w:cs="Arial"/>
                <w:b/>
                <w:sz w:val="22"/>
                <w:szCs w:val="22"/>
              </w:rPr>
              <w:t>Training</w:t>
            </w:r>
            <w:r w:rsidR="00712E36">
              <w:rPr>
                <w:rFonts w:ascii="Arial" w:hAnsi="Arial" w:cs="Arial"/>
                <w:b/>
                <w:sz w:val="22"/>
                <w:szCs w:val="22"/>
              </w:rPr>
              <w:t xml:space="preserve">, </w:t>
            </w:r>
            <w:r>
              <w:rPr>
                <w:rFonts w:ascii="Arial" w:hAnsi="Arial" w:cs="Arial"/>
                <w:b/>
                <w:sz w:val="22"/>
                <w:szCs w:val="22"/>
              </w:rPr>
              <w:t>development</w:t>
            </w:r>
            <w:r w:rsidR="00712E36">
              <w:rPr>
                <w:rFonts w:ascii="Arial" w:hAnsi="Arial" w:cs="Arial"/>
                <w:b/>
                <w:sz w:val="22"/>
                <w:szCs w:val="22"/>
              </w:rPr>
              <w:t xml:space="preserve"> and </w:t>
            </w:r>
            <w:r w:rsidR="00C17F0C">
              <w:rPr>
                <w:rFonts w:ascii="Arial" w:hAnsi="Arial" w:cs="Arial"/>
                <w:b/>
                <w:sz w:val="22"/>
                <w:szCs w:val="22"/>
              </w:rPr>
              <w:t>d</w:t>
            </w:r>
            <w:r w:rsidR="00712E36">
              <w:rPr>
                <w:rFonts w:ascii="Arial" w:hAnsi="Arial" w:cs="Arial"/>
                <w:b/>
                <w:sz w:val="22"/>
                <w:szCs w:val="22"/>
              </w:rPr>
              <w:t>eveloping skills and capacity in the system</w:t>
            </w:r>
          </w:p>
          <w:p w14:paraId="57021C39" w14:textId="581F585A" w:rsidR="00F94EB2" w:rsidRDefault="00F94EB2">
            <w:pPr>
              <w:numPr>
                <w:ilvl w:val="0"/>
                <w:numId w:val="6"/>
              </w:numPr>
              <w:rPr>
                <w:rFonts w:ascii="Arial" w:hAnsi="Arial" w:cs="Arial"/>
                <w:sz w:val="22"/>
                <w:szCs w:val="22"/>
              </w:rPr>
            </w:pPr>
            <w:r>
              <w:rPr>
                <w:rFonts w:ascii="Arial" w:hAnsi="Arial" w:cs="Arial"/>
                <w:sz w:val="22"/>
                <w:szCs w:val="22"/>
              </w:rPr>
              <w:t xml:space="preserve">Lead the development of a strategic and on-going programme of staff training/development in </w:t>
            </w:r>
            <w:r w:rsidR="00712E36">
              <w:rPr>
                <w:rFonts w:ascii="Arial" w:hAnsi="Arial" w:cs="Arial"/>
                <w:sz w:val="22"/>
                <w:szCs w:val="22"/>
              </w:rPr>
              <w:t xml:space="preserve">“healthy </w:t>
            </w:r>
            <w:r w:rsidR="00C17F0C">
              <w:rPr>
                <w:rFonts w:ascii="Arial" w:hAnsi="Arial" w:cs="Arial"/>
                <w:sz w:val="22"/>
                <w:szCs w:val="22"/>
              </w:rPr>
              <w:t>p</w:t>
            </w:r>
            <w:r w:rsidR="00712E36">
              <w:rPr>
                <w:rFonts w:ascii="Arial" w:hAnsi="Arial" w:cs="Arial"/>
                <w:sz w:val="22"/>
                <w:szCs w:val="22"/>
              </w:rPr>
              <w:t xml:space="preserve">laces” e.g. </w:t>
            </w:r>
            <w:r>
              <w:rPr>
                <w:rFonts w:ascii="Arial" w:hAnsi="Arial" w:cs="Arial"/>
                <w:sz w:val="22"/>
                <w:szCs w:val="22"/>
              </w:rPr>
              <w:t xml:space="preserve">air quality, land use planning and </w:t>
            </w:r>
            <w:r w:rsidR="00ED7441">
              <w:rPr>
                <w:rFonts w:ascii="Arial" w:hAnsi="Arial" w:cs="Arial"/>
                <w:sz w:val="22"/>
                <w:szCs w:val="22"/>
              </w:rPr>
              <w:t xml:space="preserve">other wider determinants of </w:t>
            </w:r>
            <w:r>
              <w:rPr>
                <w:rFonts w:ascii="Arial" w:hAnsi="Arial" w:cs="Arial"/>
                <w:sz w:val="22"/>
                <w:szCs w:val="22"/>
              </w:rPr>
              <w:t>health. This includes commissioning of training from other organisations, and direct provision of training to staff.</w:t>
            </w:r>
          </w:p>
          <w:p w14:paraId="4E7D0448" w14:textId="458D5F51" w:rsidR="007F68E5" w:rsidRDefault="007F68E5" w:rsidP="007F68E5">
            <w:pPr>
              <w:numPr>
                <w:ilvl w:val="0"/>
                <w:numId w:val="7"/>
              </w:numPr>
              <w:rPr>
                <w:rFonts w:ascii="Arial" w:hAnsi="Arial" w:cs="Arial"/>
                <w:b/>
                <w:sz w:val="22"/>
                <w:szCs w:val="22"/>
              </w:rPr>
            </w:pPr>
            <w:r>
              <w:rPr>
                <w:rFonts w:ascii="Arial" w:hAnsi="Arial" w:cs="Arial"/>
                <w:sz w:val="22"/>
                <w:szCs w:val="22"/>
              </w:rPr>
              <w:t xml:space="preserve">Take responsibility for reviewing and improving the public health skills within other Cambridgeshire County Council departments, and </w:t>
            </w:r>
            <w:r w:rsidR="00712E36">
              <w:rPr>
                <w:rFonts w:ascii="Arial" w:hAnsi="Arial" w:cs="Arial"/>
                <w:sz w:val="22"/>
                <w:szCs w:val="22"/>
              </w:rPr>
              <w:t xml:space="preserve">in </w:t>
            </w:r>
            <w:r>
              <w:rPr>
                <w:rFonts w:ascii="Arial" w:hAnsi="Arial" w:cs="Arial"/>
                <w:sz w:val="22"/>
                <w:szCs w:val="22"/>
              </w:rPr>
              <w:t xml:space="preserve">the District/City Councils, amongst staff involved in land use planning, housing and other relevant areas, taking a strategic approach to developing skills, agreed with all key stakeholders, which will enable closer working between partners. </w:t>
            </w:r>
          </w:p>
          <w:p w14:paraId="2D1A2B54" w14:textId="77777777" w:rsidR="007F68E5" w:rsidRDefault="007F68E5" w:rsidP="007F68E5">
            <w:pPr>
              <w:numPr>
                <w:ilvl w:val="0"/>
                <w:numId w:val="7"/>
              </w:numPr>
              <w:rPr>
                <w:rFonts w:ascii="Arial" w:hAnsi="Arial" w:cs="Arial"/>
                <w:b/>
                <w:sz w:val="22"/>
                <w:szCs w:val="22"/>
              </w:rPr>
            </w:pPr>
            <w:r>
              <w:rPr>
                <w:rFonts w:ascii="Arial" w:hAnsi="Arial" w:cs="Arial"/>
                <w:sz w:val="22"/>
                <w:szCs w:val="22"/>
              </w:rPr>
              <w:t>Take an active part of relevant aspects of the delivery of the Health and Wellbeing Strategy and other relevant strategies/policies.</w:t>
            </w:r>
          </w:p>
          <w:p w14:paraId="07019499" w14:textId="77777777" w:rsidR="00F94EB2" w:rsidRDefault="00F94EB2">
            <w:pPr>
              <w:rPr>
                <w:rFonts w:ascii="Arial" w:hAnsi="Arial" w:cs="Arial"/>
                <w:sz w:val="22"/>
                <w:szCs w:val="22"/>
              </w:rPr>
            </w:pPr>
          </w:p>
        </w:tc>
      </w:tr>
      <w:tr w:rsidR="00F94EB2" w14:paraId="3F886E42" w14:textId="77777777" w:rsidTr="00F94EB2">
        <w:tc>
          <w:tcPr>
            <w:tcW w:w="288" w:type="pct"/>
            <w:tcBorders>
              <w:top w:val="single" w:sz="4" w:space="0" w:color="auto"/>
              <w:left w:val="single" w:sz="4" w:space="0" w:color="auto"/>
              <w:bottom w:val="single" w:sz="4" w:space="0" w:color="auto"/>
              <w:right w:val="single" w:sz="4" w:space="0" w:color="auto"/>
            </w:tcBorders>
          </w:tcPr>
          <w:p w14:paraId="5514BCE4" w14:textId="77777777" w:rsidR="00F94EB2" w:rsidRDefault="00F94EB2">
            <w:pPr>
              <w:tabs>
                <w:tab w:val="left" w:pos="709"/>
              </w:tabs>
              <w:overflowPunct w:val="0"/>
              <w:autoSpaceDE w:val="0"/>
              <w:autoSpaceDN w:val="0"/>
              <w:adjustRightInd w:val="0"/>
              <w:textAlignment w:val="baseline"/>
              <w:rPr>
                <w:rFonts w:ascii="Arial" w:hAnsi="Arial" w:cs="Arial"/>
                <w:bCs/>
                <w:sz w:val="22"/>
                <w:szCs w:val="22"/>
              </w:rPr>
            </w:pPr>
            <w:r>
              <w:rPr>
                <w:rFonts w:ascii="Arial" w:hAnsi="Arial" w:cs="Arial"/>
                <w:bCs/>
                <w:sz w:val="22"/>
                <w:szCs w:val="22"/>
              </w:rPr>
              <w:t>8.</w:t>
            </w:r>
          </w:p>
          <w:p w14:paraId="179F5949" w14:textId="77777777" w:rsidR="00F94EB2" w:rsidRDefault="00F94EB2">
            <w:pPr>
              <w:tabs>
                <w:tab w:val="left" w:pos="709"/>
              </w:tabs>
              <w:overflowPunct w:val="0"/>
              <w:autoSpaceDE w:val="0"/>
              <w:autoSpaceDN w:val="0"/>
              <w:adjustRightInd w:val="0"/>
              <w:textAlignment w:val="baseline"/>
              <w:rPr>
                <w:rFonts w:ascii="Arial" w:hAnsi="Arial" w:cs="Arial"/>
                <w:bCs/>
                <w:sz w:val="22"/>
                <w:szCs w:val="22"/>
              </w:rPr>
            </w:pPr>
          </w:p>
          <w:p w14:paraId="573112EB" w14:textId="77777777" w:rsidR="00F94EB2" w:rsidRDefault="00F94EB2">
            <w:p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hideMark/>
          </w:tcPr>
          <w:p w14:paraId="10AFB391" w14:textId="77777777" w:rsidR="00F94EB2" w:rsidRDefault="00F94EB2">
            <w:pPr>
              <w:tabs>
                <w:tab w:val="left" w:pos="709"/>
              </w:tabs>
              <w:rPr>
                <w:rFonts w:ascii="Arial" w:hAnsi="Arial" w:cs="Arial"/>
                <w:bCs/>
                <w:sz w:val="22"/>
                <w:szCs w:val="22"/>
              </w:rPr>
            </w:pPr>
            <w:r>
              <w:rPr>
                <w:rFonts w:ascii="Arial" w:eastAsia="Calibri" w:hAnsi="Arial" w:cs="Arial"/>
                <w:color w:val="000000"/>
                <w:sz w:val="22"/>
                <w:szCs w:val="22"/>
                <w:lang w:eastAsia="en-US"/>
              </w:rPr>
              <w:t>To demonstrate awareness/understanding of equal opportunities and other people’s behavioural, physical, social and welfare needs.</w:t>
            </w:r>
            <w:r>
              <w:rPr>
                <w:sz w:val="23"/>
                <w:szCs w:val="23"/>
              </w:rPr>
              <w:t xml:space="preserve">  </w:t>
            </w:r>
          </w:p>
        </w:tc>
      </w:tr>
    </w:tbl>
    <w:p w14:paraId="63162AC8" w14:textId="77777777" w:rsidR="00F94EB2" w:rsidRDefault="00F94EB2" w:rsidP="00F94EB2">
      <w:pPr>
        <w:spacing w:after="120"/>
        <w:jc w:val="center"/>
        <w:rPr>
          <w:rFonts w:ascii="Arial" w:hAnsi="Arial" w:cs="Arial"/>
          <w:b/>
          <w:color w:val="FFFFFF"/>
          <w:sz w:val="22"/>
          <w:szCs w:val="22"/>
        </w:rPr>
      </w:pPr>
      <w:r>
        <w:rPr>
          <w:rFonts w:ascii="Arial" w:hAnsi="Arial" w:cs="Arial"/>
          <w:b/>
          <w:sz w:val="22"/>
          <w:szCs w:val="22"/>
        </w:rPr>
        <w:br w:type="page"/>
      </w:r>
      <w:r>
        <w:rPr>
          <w:rFonts w:ascii="Arial" w:hAnsi="Arial" w:cs="Arial"/>
          <w:b/>
        </w:rPr>
        <w:lastRenderedPageBreak/>
        <w:t>Person Specification</w:t>
      </w:r>
    </w:p>
    <w:p w14:paraId="64741E76" w14:textId="77777777" w:rsidR="00F94EB2" w:rsidRDefault="00F94EB2" w:rsidP="00F94EB2">
      <w:pPr>
        <w:shd w:val="clear" w:color="auto" w:fill="000000"/>
        <w:ind w:left="-540"/>
        <w:jc w:val="center"/>
        <w:rPr>
          <w:rFonts w:ascii="Arial" w:hAnsi="Arial" w:cs="Arial"/>
          <w:b/>
          <w:color w:val="FFFFFF"/>
          <w:sz w:val="22"/>
          <w:szCs w:val="22"/>
        </w:rPr>
      </w:pPr>
      <w:r>
        <w:rPr>
          <w:rFonts w:ascii="Arial" w:hAnsi="Arial" w:cs="Arial"/>
          <w:b/>
          <w:color w:val="FFFFFF"/>
          <w:sz w:val="22"/>
          <w:szCs w:val="22"/>
        </w:rPr>
        <w:t>Qualifications, knowledge, skills and experience</w:t>
      </w:r>
    </w:p>
    <w:p w14:paraId="55C17AFE" w14:textId="77777777" w:rsidR="00F94EB2" w:rsidRDefault="00F94EB2" w:rsidP="00F94EB2">
      <w:pPr>
        <w:rPr>
          <w:rFonts w:ascii="Arial" w:hAnsi="Arial" w:cs="Arial"/>
          <w:sz w:val="22"/>
          <w:szCs w:val="22"/>
        </w:rPr>
      </w:pPr>
    </w:p>
    <w:p w14:paraId="7A985237" w14:textId="77777777" w:rsidR="00F94EB2" w:rsidRDefault="00F94EB2" w:rsidP="00F94EB2">
      <w:pPr>
        <w:rPr>
          <w:rFonts w:ascii="Arial" w:hAnsi="Arial" w:cs="Arial"/>
          <w:sz w:val="22"/>
          <w:szCs w:val="22"/>
        </w:rPr>
      </w:pPr>
      <w:r>
        <w:rPr>
          <w:rFonts w:ascii="Arial" w:hAnsi="Arial" w:cs="Arial"/>
          <w:sz w:val="22"/>
          <w:szCs w:val="22"/>
        </w:rPr>
        <w:t>Minimum level of qualifications required for this job</w:t>
      </w:r>
    </w:p>
    <w:tbl>
      <w:tblPr>
        <w:tblW w:w="9923" w:type="dxa"/>
        <w:tblInd w:w="-459" w:type="dxa"/>
        <w:tblLayout w:type="fixed"/>
        <w:tblLook w:val="04A0" w:firstRow="1" w:lastRow="0" w:firstColumn="1" w:lastColumn="0" w:noHBand="0" w:noVBand="1"/>
      </w:tblPr>
      <w:tblGrid>
        <w:gridCol w:w="3807"/>
        <w:gridCol w:w="4500"/>
        <w:gridCol w:w="1616"/>
      </w:tblGrid>
      <w:tr w:rsidR="00F94EB2" w14:paraId="5DF09601" w14:textId="77777777" w:rsidTr="0022327C">
        <w:tc>
          <w:tcPr>
            <w:tcW w:w="3807" w:type="dxa"/>
            <w:tcBorders>
              <w:top w:val="single" w:sz="4" w:space="0" w:color="auto"/>
              <w:left w:val="single" w:sz="4" w:space="0" w:color="auto"/>
              <w:bottom w:val="single" w:sz="4" w:space="0" w:color="auto"/>
              <w:right w:val="single" w:sz="4" w:space="0" w:color="auto"/>
            </w:tcBorders>
            <w:hideMark/>
          </w:tcPr>
          <w:p w14:paraId="4096F00E" w14:textId="77777777" w:rsidR="00F94EB2" w:rsidRDefault="00F94EB2">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tcPr>
          <w:p w14:paraId="79842E76" w14:textId="77777777" w:rsidR="00F94EB2" w:rsidRDefault="00F94EB2">
            <w:pPr>
              <w:rPr>
                <w:rFonts w:ascii="Arial" w:hAnsi="Arial" w:cs="Arial"/>
                <w:b/>
                <w:sz w:val="22"/>
                <w:szCs w:val="22"/>
              </w:rPr>
            </w:pPr>
          </w:p>
          <w:p w14:paraId="5EF75BDA" w14:textId="77777777" w:rsidR="00F94EB2" w:rsidRDefault="00F94EB2">
            <w:pPr>
              <w:rPr>
                <w:rFonts w:ascii="Arial" w:hAnsi="Arial" w:cs="Arial"/>
                <w:b/>
                <w:sz w:val="22"/>
                <w:szCs w:val="22"/>
              </w:rPr>
            </w:pPr>
            <w:r>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528BA51E" w14:textId="77777777" w:rsidR="00F94EB2" w:rsidRDefault="00F94EB2">
            <w:pPr>
              <w:rPr>
                <w:rFonts w:ascii="Arial" w:hAnsi="Arial" w:cs="Arial"/>
                <w:b/>
                <w:sz w:val="22"/>
                <w:szCs w:val="22"/>
              </w:rPr>
            </w:pPr>
          </w:p>
          <w:p w14:paraId="524A5174" w14:textId="77777777" w:rsidR="00F94EB2" w:rsidRDefault="00F94EB2">
            <w:pPr>
              <w:rPr>
                <w:rFonts w:ascii="Arial" w:hAnsi="Arial" w:cs="Arial"/>
                <w:b/>
                <w:sz w:val="22"/>
                <w:szCs w:val="22"/>
              </w:rPr>
            </w:pPr>
            <w:r>
              <w:rPr>
                <w:rFonts w:ascii="Arial" w:hAnsi="Arial" w:cs="Arial"/>
                <w:b/>
                <w:sz w:val="22"/>
                <w:szCs w:val="22"/>
              </w:rPr>
              <w:t>Essential/</w:t>
            </w:r>
          </w:p>
          <w:p w14:paraId="0823BC04" w14:textId="77777777" w:rsidR="00F94EB2" w:rsidRDefault="00F94EB2">
            <w:pPr>
              <w:rPr>
                <w:rFonts w:ascii="Arial" w:hAnsi="Arial" w:cs="Arial"/>
                <w:b/>
                <w:sz w:val="22"/>
                <w:szCs w:val="22"/>
              </w:rPr>
            </w:pPr>
            <w:r>
              <w:rPr>
                <w:rFonts w:ascii="Arial" w:hAnsi="Arial" w:cs="Arial"/>
                <w:b/>
                <w:sz w:val="22"/>
                <w:szCs w:val="22"/>
              </w:rPr>
              <w:t>Desirable</w:t>
            </w:r>
          </w:p>
        </w:tc>
      </w:tr>
      <w:tr w:rsidR="00F94EB2" w14:paraId="018DDB5B" w14:textId="77777777" w:rsidTr="0022327C">
        <w:trPr>
          <w:trHeight w:val="427"/>
        </w:trPr>
        <w:tc>
          <w:tcPr>
            <w:tcW w:w="3807" w:type="dxa"/>
            <w:tcBorders>
              <w:top w:val="single" w:sz="4" w:space="0" w:color="auto"/>
              <w:left w:val="single" w:sz="6" w:space="0" w:color="auto"/>
              <w:bottom w:val="single" w:sz="6" w:space="0" w:color="auto"/>
              <w:right w:val="nil"/>
            </w:tcBorders>
            <w:vAlign w:val="center"/>
            <w:hideMark/>
          </w:tcPr>
          <w:p w14:paraId="71B7992C" w14:textId="3CF3BB80" w:rsidR="00F94EB2" w:rsidRDefault="00F94EB2">
            <w:pPr>
              <w:spacing w:before="120"/>
              <w:rPr>
                <w:rFonts w:ascii="Arial" w:hAnsi="Arial" w:cs="Arial"/>
                <w:sz w:val="22"/>
                <w:szCs w:val="22"/>
              </w:rPr>
            </w:pPr>
            <w:r>
              <w:rPr>
                <w:rFonts w:ascii="Arial" w:hAnsi="Arial" w:cs="Arial"/>
                <w:sz w:val="22"/>
                <w:szCs w:val="22"/>
              </w:rPr>
              <w:t>MSc or equivalent</w:t>
            </w:r>
            <w:r w:rsidR="00DB452A">
              <w:rPr>
                <w:rFonts w:ascii="Arial" w:hAnsi="Arial" w:cs="Arial"/>
                <w:sz w:val="22"/>
                <w:szCs w:val="22"/>
              </w:rPr>
              <w:t xml:space="preserve"> experience</w:t>
            </w:r>
          </w:p>
        </w:tc>
        <w:tc>
          <w:tcPr>
            <w:tcW w:w="4500" w:type="dxa"/>
            <w:tcBorders>
              <w:top w:val="single" w:sz="4" w:space="0" w:color="auto"/>
              <w:left w:val="single" w:sz="6" w:space="0" w:color="auto"/>
              <w:bottom w:val="single" w:sz="6" w:space="0" w:color="auto"/>
              <w:right w:val="single" w:sz="6" w:space="0" w:color="auto"/>
            </w:tcBorders>
            <w:hideMark/>
          </w:tcPr>
          <w:p w14:paraId="2B7C3402" w14:textId="68AA49EC" w:rsidR="00F94EB2" w:rsidRDefault="00F94EB2">
            <w:pPr>
              <w:spacing w:before="120"/>
              <w:rPr>
                <w:rFonts w:ascii="Arial" w:hAnsi="Arial" w:cs="Arial"/>
                <w:sz w:val="22"/>
                <w:szCs w:val="22"/>
              </w:rPr>
            </w:pPr>
            <w:r>
              <w:rPr>
                <w:rFonts w:ascii="Arial" w:hAnsi="Arial" w:cs="Arial"/>
                <w:sz w:val="22"/>
                <w:szCs w:val="22"/>
              </w:rPr>
              <w:t>Planning</w:t>
            </w:r>
            <w:r w:rsidR="005D5342">
              <w:rPr>
                <w:rFonts w:ascii="Arial" w:hAnsi="Arial" w:cs="Arial"/>
                <w:sz w:val="22"/>
                <w:szCs w:val="22"/>
              </w:rPr>
              <w:t xml:space="preserve">, Public </w:t>
            </w:r>
            <w:r w:rsidR="00712E36">
              <w:rPr>
                <w:rFonts w:ascii="Arial" w:hAnsi="Arial" w:cs="Arial"/>
                <w:sz w:val="22"/>
                <w:szCs w:val="22"/>
              </w:rPr>
              <w:t>Health or</w:t>
            </w:r>
            <w:r>
              <w:rPr>
                <w:rFonts w:ascii="Arial" w:hAnsi="Arial" w:cs="Arial"/>
                <w:sz w:val="22"/>
                <w:szCs w:val="22"/>
              </w:rPr>
              <w:t xml:space="preserve"> </w:t>
            </w:r>
            <w:r w:rsidR="005D5342">
              <w:rPr>
                <w:rFonts w:ascii="Arial" w:hAnsi="Arial" w:cs="Arial"/>
                <w:sz w:val="22"/>
                <w:szCs w:val="22"/>
              </w:rPr>
              <w:t>r</w:t>
            </w:r>
            <w:r>
              <w:rPr>
                <w:rFonts w:ascii="Arial" w:hAnsi="Arial" w:cs="Arial"/>
                <w:sz w:val="22"/>
                <w:szCs w:val="22"/>
              </w:rPr>
              <w:t>elated subject</w:t>
            </w:r>
          </w:p>
        </w:tc>
        <w:tc>
          <w:tcPr>
            <w:tcW w:w="1616" w:type="dxa"/>
            <w:tcBorders>
              <w:top w:val="single" w:sz="4" w:space="0" w:color="auto"/>
              <w:left w:val="single" w:sz="6" w:space="0" w:color="auto"/>
              <w:bottom w:val="single" w:sz="6" w:space="0" w:color="auto"/>
              <w:right w:val="single" w:sz="6" w:space="0" w:color="auto"/>
            </w:tcBorders>
            <w:hideMark/>
          </w:tcPr>
          <w:p w14:paraId="56E3F07D" w14:textId="67E2CE41" w:rsidR="00F94EB2" w:rsidRDefault="005D5342">
            <w:pPr>
              <w:spacing w:before="120"/>
              <w:rPr>
                <w:rFonts w:ascii="Arial" w:hAnsi="Arial" w:cs="Arial"/>
                <w:sz w:val="22"/>
                <w:szCs w:val="22"/>
              </w:rPr>
            </w:pPr>
            <w:r>
              <w:rPr>
                <w:rFonts w:ascii="Arial" w:hAnsi="Arial" w:cs="Arial"/>
                <w:sz w:val="22"/>
                <w:szCs w:val="22"/>
              </w:rPr>
              <w:t>Desirable</w:t>
            </w:r>
          </w:p>
        </w:tc>
      </w:tr>
      <w:tr w:rsidR="00F94EB2" w14:paraId="5C7F1203" w14:textId="77777777" w:rsidTr="0022327C">
        <w:tc>
          <w:tcPr>
            <w:tcW w:w="3807" w:type="dxa"/>
            <w:tcBorders>
              <w:top w:val="single" w:sz="6" w:space="0" w:color="auto"/>
              <w:left w:val="single" w:sz="6" w:space="0" w:color="auto"/>
              <w:bottom w:val="single" w:sz="6" w:space="0" w:color="auto"/>
              <w:right w:val="nil"/>
            </w:tcBorders>
            <w:vAlign w:val="center"/>
            <w:hideMark/>
          </w:tcPr>
          <w:p w14:paraId="3A24F3C5" w14:textId="7FE66E39" w:rsidR="00F94EB2" w:rsidRDefault="00F94EB2">
            <w:pPr>
              <w:spacing w:before="120"/>
              <w:rPr>
                <w:rFonts w:ascii="Arial" w:hAnsi="Arial" w:cs="Arial"/>
                <w:sz w:val="22"/>
                <w:szCs w:val="22"/>
              </w:rPr>
            </w:pPr>
            <w:r>
              <w:rPr>
                <w:rFonts w:ascii="Arial" w:hAnsi="Arial" w:cs="Arial"/>
                <w:sz w:val="22"/>
                <w:szCs w:val="22"/>
              </w:rPr>
              <w:t>BSc or equivalent</w:t>
            </w:r>
            <w:r w:rsidR="00DB452A">
              <w:rPr>
                <w:rFonts w:ascii="Arial" w:hAnsi="Arial" w:cs="Arial"/>
                <w:sz w:val="22"/>
                <w:szCs w:val="22"/>
              </w:rPr>
              <w:t xml:space="preserve"> experience </w:t>
            </w:r>
          </w:p>
        </w:tc>
        <w:tc>
          <w:tcPr>
            <w:tcW w:w="4500" w:type="dxa"/>
            <w:tcBorders>
              <w:top w:val="single" w:sz="6" w:space="0" w:color="auto"/>
              <w:left w:val="single" w:sz="6" w:space="0" w:color="auto"/>
              <w:bottom w:val="single" w:sz="6" w:space="0" w:color="auto"/>
              <w:right w:val="single" w:sz="6" w:space="0" w:color="auto"/>
            </w:tcBorders>
            <w:hideMark/>
          </w:tcPr>
          <w:p w14:paraId="36A8B1DF" w14:textId="77777777" w:rsidR="00F94EB2" w:rsidRDefault="00F94EB2">
            <w:pPr>
              <w:spacing w:before="120"/>
              <w:rPr>
                <w:rFonts w:ascii="Arial" w:hAnsi="Arial" w:cs="Arial"/>
                <w:sz w:val="22"/>
                <w:szCs w:val="22"/>
              </w:rPr>
            </w:pPr>
            <w:r>
              <w:rPr>
                <w:rFonts w:ascii="Arial" w:hAnsi="Arial" w:cs="Arial"/>
                <w:sz w:val="22"/>
                <w:szCs w:val="22"/>
              </w:rPr>
              <w:t>Relevant subject</w:t>
            </w:r>
          </w:p>
        </w:tc>
        <w:tc>
          <w:tcPr>
            <w:tcW w:w="1616" w:type="dxa"/>
            <w:tcBorders>
              <w:top w:val="single" w:sz="6" w:space="0" w:color="auto"/>
              <w:left w:val="single" w:sz="6" w:space="0" w:color="auto"/>
              <w:bottom w:val="single" w:sz="6" w:space="0" w:color="auto"/>
              <w:right w:val="single" w:sz="6" w:space="0" w:color="auto"/>
            </w:tcBorders>
            <w:hideMark/>
          </w:tcPr>
          <w:p w14:paraId="00BC8D22" w14:textId="77777777" w:rsidR="00F94EB2" w:rsidRDefault="00F94EB2">
            <w:pPr>
              <w:spacing w:before="120"/>
              <w:rPr>
                <w:rFonts w:ascii="Arial" w:hAnsi="Arial" w:cs="Arial"/>
                <w:sz w:val="22"/>
                <w:szCs w:val="22"/>
              </w:rPr>
            </w:pPr>
            <w:r>
              <w:rPr>
                <w:rFonts w:ascii="Arial" w:hAnsi="Arial" w:cs="Arial"/>
                <w:sz w:val="22"/>
                <w:szCs w:val="22"/>
              </w:rPr>
              <w:t>Essential</w:t>
            </w:r>
          </w:p>
        </w:tc>
      </w:tr>
    </w:tbl>
    <w:p w14:paraId="148D9B65" w14:textId="77777777" w:rsidR="003C23F9" w:rsidRDefault="003C23F9" w:rsidP="00F94EB2">
      <w:pPr>
        <w:spacing w:before="120"/>
        <w:rPr>
          <w:rFonts w:ascii="Arial" w:hAnsi="Arial" w:cs="Arial"/>
          <w:sz w:val="22"/>
          <w:szCs w:val="22"/>
        </w:rPr>
      </w:pPr>
    </w:p>
    <w:p w14:paraId="21810BD4" w14:textId="52B212F1" w:rsidR="00F94EB2" w:rsidRDefault="00F94EB2" w:rsidP="00F94EB2">
      <w:pPr>
        <w:spacing w:before="120"/>
        <w:rPr>
          <w:rFonts w:ascii="Arial" w:hAnsi="Arial" w:cs="Arial"/>
          <w:b/>
          <w:sz w:val="22"/>
          <w:szCs w:val="22"/>
        </w:rPr>
      </w:pPr>
      <w:r>
        <w:rPr>
          <w:rFonts w:ascii="Arial" w:hAnsi="Arial" w:cs="Arial"/>
          <w:sz w:val="22"/>
          <w:szCs w:val="22"/>
        </w:rPr>
        <w:t>Minimum levels of knowledge, skills and experience required for this job</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195"/>
        <w:gridCol w:w="1616"/>
      </w:tblGrid>
      <w:tr w:rsidR="00F94EB2" w14:paraId="394A73D4" w14:textId="77777777" w:rsidTr="00FA506D">
        <w:trPr>
          <w:cantSplit/>
          <w:trHeight w:val="368"/>
        </w:trPr>
        <w:tc>
          <w:tcPr>
            <w:tcW w:w="4112" w:type="dxa"/>
            <w:tcBorders>
              <w:top w:val="single" w:sz="4" w:space="0" w:color="auto"/>
              <w:left w:val="single" w:sz="4" w:space="0" w:color="auto"/>
              <w:bottom w:val="single" w:sz="4" w:space="0" w:color="auto"/>
              <w:right w:val="nil"/>
            </w:tcBorders>
            <w:hideMark/>
          </w:tcPr>
          <w:p w14:paraId="6EAF9396" w14:textId="77777777" w:rsidR="00F94EB2" w:rsidRDefault="00F94EB2">
            <w:pPr>
              <w:pStyle w:val="Heading2"/>
              <w:tabs>
                <w:tab w:val="right" w:leader="dot" w:pos="8080"/>
              </w:tabs>
              <w:rPr>
                <w:bCs w:val="0"/>
                <w:i w:val="0"/>
                <w:sz w:val="22"/>
                <w:szCs w:val="22"/>
              </w:rPr>
            </w:pPr>
            <w:r>
              <w:rPr>
                <w:bCs w:val="0"/>
                <w:i w:val="0"/>
                <w:sz w:val="22"/>
                <w:szCs w:val="22"/>
              </w:rPr>
              <w:t xml:space="preserve">Identify </w:t>
            </w:r>
          </w:p>
        </w:tc>
        <w:tc>
          <w:tcPr>
            <w:tcW w:w="4195" w:type="dxa"/>
            <w:tcBorders>
              <w:top w:val="single" w:sz="4" w:space="0" w:color="auto"/>
              <w:left w:val="nil"/>
              <w:bottom w:val="single" w:sz="4" w:space="0" w:color="auto"/>
              <w:right w:val="single" w:sz="4" w:space="0" w:color="auto"/>
            </w:tcBorders>
            <w:hideMark/>
          </w:tcPr>
          <w:p w14:paraId="60BDDDF2" w14:textId="77777777" w:rsidR="00F94EB2" w:rsidRDefault="00F94EB2">
            <w:pPr>
              <w:pStyle w:val="Heading2"/>
              <w:tabs>
                <w:tab w:val="right" w:leader="dot" w:pos="8080"/>
              </w:tabs>
              <w:rPr>
                <w:bCs w:val="0"/>
                <w:i w:val="0"/>
                <w:sz w:val="22"/>
                <w:szCs w:val="22"/>
              </w:rPr>
            </w:pPr>
            <w:r>
              <w:rPr>
                <w:bCs w:val="0"/>
                <w:i w:val="0"/>
                <w:sz w:val="22"/>
                <w:szCs w:val="22"/>
              </w:rPr>
              <w:t>Describe</w:t>
            </w:r>
          </w:p>
        </w:tc>
        <w:tc>
          <w:tcPr>
            <w:tcW w:w="1616" w:type="dxa"/>
            <w:tcBorders>
              <w:top w:val="single" w:sz="4" w:space="0" w:color="auto"/>
              <w:left w:val="nil"/>
              <w:bottom w:val="single" w:sz="4" w:space="0" w:color="auto"/>
              <w:right w:val="single" w:sz="4" w:space="0" w:color="auto"/>
            </w:tcBorders>
            <w:hideMark/>
          </w:tcPr>
          <w:p w14:paraId="6EF881E0" w14:textId="77777777" w:rsidR="00F94EB2" w:rsidRDefault="00F94EB2">
            <w:pPr>
              <w:pStyle w:val="Heading2"/>
              <w:tabs>
                <w:tab w:val="right" w:leader="dot" w:pos="8080"/>
              </w:tabs>
              <w:spacing w:before="0" w:after="0"/>
              <w:rPr>
                <w:bCs w:val="0"/>
                <w:i w:val="0"/>
                <w:sz w:val="22"/>
                <w:szCs w:val="22"/>
              </w:rPr>
            </w:pPr>
            <w:r>
              <w:rPr>
                <w:bCs w:val="0"/>
                <w:i w:val="0"/>
                <w:sz w:val="22"/>
                <w:szCs w:val="22"/>
              </w:rPr>
              <w:t>Essential/</w:t>
            </w:r>
          </w:p>
          <w:p w14:paraId="4E9B5CF8" w14:textId="77777777" w:rsidR="00F94EB2" w:rsidRDefault="00F94EB2">
            <w:pPr>
              <w:pStyle w:val="Heading2"/>
              <w:tabs>
                <w:tab w:val="right" w:leader="dot" w:pos="8080"/>
              </w:tabs>
              <w:spacing w:before="0" w:after="0"/>
              <w:rPr>
                <w:bCs w:val="0"/>
                <w:i w:val="0"/>
                <w:sz w:val="22"/>
                <w:szCs w:val="22"/>
              </w:rPr>
            </w:pPr>
            <w:r>
              <w:rPr>
                <w:bCs w:val="0"/>
                <w:i w:val="0"/>
                <w:sz w:val="22"/>
                <w:szCs w:val="22"/>
              </w:rPr>
              <w:t>Desirable</w:t>
            </w:r>
          </w:p>
        </w:tc>
      </w:tr>
      <w:tr w:rsidR="00F94EB2" w14:paraId="0F3178E1"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784A6EC5" w14:textId="77777777" w:rsidR="00F94EB2" w:rsidRDefault="00F94EB2">
            <w:pPr>
              <w:tabs>
                <w:tab w:val="right" w:leader="dot" w:pos="8080"/>
              </w:tabs>
              <w:rPr>
                <w:rFonts w:ascii="Arial" w:hAnsi="Arial" w:cs="Arial"/>
                <w:sz w:val="22"/>
                <w:szCs w:val="22"/>
              </w:rPr>
            </w:pPr>
            <w:r>
              <w:rPr>
                <w:rFonts w:ascii="Arial" w:hAnsi="Arial" w:cs="Arial"/>
                <w:b/>
                <w:sz w:val="22"/>
                <w:szCs w:val="22"/>
              </w:rPr>
              <w:t>Knowledge</w:t>
            </w:r>
          </w:p>
        </w:tc>
        <w:tc>
          <w:tcPr>
            <w:tcW w:w="4195" w:type="dxa"/>
            <w:tcBorders>
              <w:top w:val="single" w:sz="4" w:space="0" w:color="auto"/>
              <w:left w:val="single" w:sz="4" w:space="0" w:color="auto"/>
              <w:bottom w:val="single" w:sz="4" w:space="0" w:color="auto"/>
              <w:right w:val="single" w:sz="4" w:space="0" w:color="auto"/>
            </w:tcBorders>
          </w:tcPr>
          <w:p w14:paraId="5A8864D7" w14:textId="77777777" w:rsidR="00F94EB2" w:rsidRDefault="00F94EB2">
            <w:pPr>
              <w:tabs>
                <w:tab w:val="right" w:leader="dot" w:pos="8080"/>
              </w:tabs>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tcPr>
          <w:p w14:paraId="3D916DE3" w14:textId="77777777" w:rsidR="00F94EB2" w:rsidRDefault="00F94EB2">
            <w:pPr>
              <w:tabs>
                <w:tab w:val="right" w:leader="dot" w:pos="8080"/>
              </w:tabs>
              <w:rPr>
                <w:rFonts w:ascii="Arial" w:hAnsi="Arial" w:cs="Arial"/>
                <w:sz w:val="22"/>
                <w:szCs w:val="22"/>
              </w:rPr>
            </w:pPr>
          </w:p>
        </w:tc>
      </w:tr>
      <w:tr w:rsidR="00F94EB2" w14:paraId="1B697284" w14:textId="77777777" w:rsidTr="00FA506D">
        <w:trPr>
          <w:trHeight w:val="332"/>
        </w:trPr>
        <w:tc>
          <w:tcPr>
            <w:tcW w:w="4112" w:type="dxa"/>
            <w:tcBorders>
              <w:top w:val="single" w:sz="4" w:space="0" w:color="auto"/>
              <w:left w:val="single" w:sz="4" w:space="0" w:color="auto"/>
              <w:bottom w:val="single" w:sz="4" w:space="0" w:color="auto"/>
              <w:right w:val="single" w:sz="4" w:space="0" w:color="auto"/>
            </w:tcBorders>
            <w:hideMark/>
          </w:tcPr>
          <w:p w14:paraId="77F71A4A" w14:textId="77777777" w:rsidR="00F94EB2" w:rsidRPr="00FA506D" w:rsidRDefault="00F94EB2">
            <w:pPr>
              <w:pStyle w:val="Header"/>
              <w:tabs>
                <w:tab w:val="clear" w:pos="4153"/>
                <w:tab w:val="right" w:leader="dot" w:pos="8080"/>
              </w:tabs>
              <w:spacing w:before="120"/>
              <w:rPr>
                <w:rFonts w:cs="Arial"/>
                <w:sz w:val="22"/>
                <w:szCs w:val="22"/>
              </w:rPr>
            </w:pPr>
            <w:r w:rsidRPr="00FA506D">
              <w:rPr>
                <w:rFonts w:cs="Arial"/>
                <w:sz w:val="22"/>
                <w:szCs w:val="22"/>
              </w:rPr>
              <w:t>Public Health</w:t>
            </w:r>
          </w:p>
        </w:tc>
        <w:tc>
          <w:tcPr>
            <w:tcW w:w="4195" w:type="dxa"/>
            <w:tcBorders>
              <w:top w:val="single" w:sz="4" w:space="0" w:color="auto"/>
              <w:left w:val="single" w:sz="4" w:space="0" w:color="auto"/>
              <w:bottom w:val="single" w:sz="4" w:space="0" w:color="auto"/>
              <w:right w:val="single" w:sz="4" w:space="0" w:color="auto"/>
            </w:tcBorders>
            <w:hideMark/>
          </w:tcPr>
          <w:p w14:paraId="5DB87ED2" w14:textId="77777777" w:rsidR="00F94EB2" w:rsidRPr="00FA506D" w:rsidRDefault="00F94EB2">
            <w:pPr>
              <w:pStyle w:val="NoSpacing"/>
              <w:rPr>
                <w:rFonts w:ascii="Arial" w:hAnsi="Arial" w:cs="Arial"/>
                <w:sz w:val="22"/>
                <w:szCs w:val="22"/>
              </w:rPr>
            </w:pPr>
            <w:r w:rsidRPr="00FA506D">
              <w:rPr>
                <w:rFonts w:ascii="Arial" w:hAnsi="Arial" w:cs="Arial"/>
                <w:sz w:val="22"/>
                <w:szCs w:val="22"/>
              </w:rPr>
              <w:t xml:space="preserve">A high level of knowledge and understanding of the theory and practice of Public Health or a related field. </w:t>
            </w:r>
          </w:p>
          <w:p w14:paraId="09E61489" w14:textId="77777777" w:rsidR="005950E0" w:rsidRPr="00FA506D" w:rsidRDefault="005950E0">
            <w:pPr>
              <w:pStyle w:val="NoSpacing"/>
              <w:rPr>
                <w:rFonts w:ascii="Arial" w:hAnsi="Arial" w:cs="Arial"/>
                <w:sz w:val="22"/>
                <w:szCs w:val="22"/>
              </w:rPr>
            </w:pPr>
          </w:p>
          <w:p w14:paraId="5AAE81DE" w14:textId="77777777" w:rsidR="005950E0" w:rsidRPr="00FA506D" w:rsidRDefault="005950E0">
            <w:pPr>
              <w:pStyle w:val="NoSpacing"/>
              <w:rPr>
                <w:rFonts w:ascii="Arial" w:hAnsi="Arial" w:cs="Arial"/>
                <w:sz w:val="22"/>
                <w:szCs w:val="22"/>
              </w:rPr>
            </w:pPr>
            <w:r w:rsidRPr="00FA506D">
              <w:rPr>
                <w:rFonts w:ascii="Arial" w:hAnsi="Arial" w:cs="Arial"/>
                <w:sz w:val="22"/>
                <w:szCs w:val="22"/>
              </w:rPr>
              <w:t>Ability to understand and interpret epidemiological studies and identify need and the implications for health improvement interventions.</w:t>
            </w:r>
          </w:p>
        </w:tc>
        <w:tc>
          <w:tcPr>
            <w:tcW w:w="1616" w:type="dxa"/>
            <w:tcBorders>
              <w:top w:val="single" w:sz="4" w:space="0" w:color="auto"/>
              <w:left w:val="single" w:sz="4" w:space="0" w:color="auto"/>
              <w:bottom w:val="single" w:sz="4" w:space="0" w:color="auto"/>
              <w:right w:val="single" w:sz="4" w:space="0" w:color="auto"/>
            </w:tcBorders>
            <w:hideMark/>
          </w:tcPr>
          <w:p w14:paraId="73B90108" w14:textId="030F868F" w:rsidR="00F94EB2" w:rsidRPr="00FA506D" w:rsidRDefault="005D5342">
            <w:pPr>
              <w:pStyle w:val="NoSpacing"/>
              <w:rPr>
                <w:rFonts w:ascii="Arial" w:hAnsi="Arial" w:cs="Arial"/>
                <w:sz w:val="22"/>
                <w:szCs w:val="22"/>
              </w:rPr>
            </w:pPr>
            <w:r>
              <w:rPr>
                <w:rFonts w:ascii="Arial" w:hAnsi="Arial" w:cs="Arial"/>
                <w:sz w:val="22"/>
                <w:szCs w:val="22"/>
              </w:rPr>
              <w:t>Desirable</w:t>
            </w:r>
          </w:p>
        </w:tc>
      </w:tr>
      <w:tr w:rsidR="00F94EB2" w14:paraId="11B1DDC9" w14:textId="77777777" w:rsidTr="00FA506D">
        <w:trPr>
          <w:trHeight w:val="332"/>
        </w:trPr>
        <w:tc>
          <w:tcPr>
            <w:tcW w:w="4112" w:type="dxa"/>
            <w:tcBorders>
              <w:top w:val="single" w:sz="4" w:space="0" w:color="auto"/>
              <w:left w:val="single" w:sz="4" w:space="0" w:color="auto"/>
              <w:bottom w:val="single" w:sz="4" w:space="0" w:color="auto"/>
              <w:right w:val="single" w:sz="4" w:space="0" w:color="auto"/>
            </w:tcBorders>
            <w:hideMark/>
          </w:tcPr>
          <w:p w14:paraId="375AE6EE" w14:textId="77777777" w:rsidR="00F94EB2" w:rsidRDefault="00F94EB2">
            <w:pPr>
              <w:pStyle w:val="Header"/>
              <w:tabs>
                <w:tab w:val="clear" w:pos="4153"/>
                <w:tab w:val="right" w:leader="dot" w:pos="8080"/>
              </w:tabs>
              <w:spacing w:before="120"/>
              <w:rPr>
                <w:rFonts w:cs="Arial"/>
                <w:sz w:val="22"/>
                <w:szCs w:val="22"/>
              </w:rPr>
            </w:pPr>
            <w:r>
              <w:rPr>
                <w:rFonts w:cs="Arial"/>
                <w:sz w:val="22"/>
                <w:szCs w:val="22"/>
              </w:rPr>
              <w:t>Land use Planning</w:t>
            </w:r>
            <w:r w:rsidR="00483039">
              <w:rPr>
                <w:rFonts w:cs="Arial"/>
                <w:sz w:val="22"/>
                <w:szCs w:val="22"/>
              </w:rPr>
              <w:t xml:space="preserve"> and Environmental wider determinants of health</w:t>
            </w:r>
          </w:p>
        </w:tc>
        <w:tc>
          <w:tcPr>
            <w:tcW w:w="4195" w:type="dxa"/>
            <w:tcBorders>
              <w:top w:val="single" w:sz="4" w:space="0" w:color="auto"/>
              <w:left w:val="single" w:sz="4" w:space="0" w:color="auto"/>
              <w:bottom w:val="single" w:sz="4" w:space="0" w:color="auto"/>
              <w:right w:val="single" w:sz="4" w:space="0" w:color="auto"/>
            </w:tcBorders>
          </w:tcPr>
          <w:p w14:paraId="3559FC0C" w14:textId="77777777" w:rsidR="00F94EB2" w:rsidRDefault="00F94EB2">
            <w:pPr>
              <w:pStyle w:val="NoSpacing"/>
              <w:rPr>
                <w:rFonts w:ascii="Arial" w:hAnsi="Arial" w:cs="Arial"/>
                <w:sz w:val="22"/>
                <w:szCs w:val="22"/>
              </w:rPr>
            </w:pPr>
            <w:r>
              <w:rPr>
                <w:rFonts w:ascii="Arial" w:hAnsi="Arial" w:cs="Arial"/>
                <w:sz w:val="22"/>
                <w:szCs w:val="22"/>
              </w:rPr>
              <w:t xml:space="preserve">Advanced knowledge of local government and national planning regulations and processes </w:t>
            </w:r>
          </w:p>
          <w:p w14:paraId="58272C0E" w14:textId="77777777" w:rsidR="00483039" w:rsidRDefault="00483039">
            <w:pPr>
              <w:pStyle w:val="NoSpacing"/>
              <w:rPr>
                <w:rFonts w:ascii="Arial" w:hAnsi="Arial" w:cs="Arial"/>
                <w:sz w:val="22"/>
                <w:szCs w:val="22"/>
              </w:rPr>
            </w:pPr>
          </w:p>
          <w:p w14:paraId="1D29B2E3" w14:textId="2C494C01" w:rsidR="00F94EB2" w:rsidRDefault="00483039" w:rsidP="00BB081C">
            <w:pPr>
              <w:pStyle w:val="NoSpacing"/>
              <w:rPr>
                <w:rFonts w:ascii="Arial" w:hAnsi="Arial" w:cs="Arial"/>
                <w:sz w:val="22"/>
                <w:szCs w:val="22"/>
              </w:rPr>
            </w:pPr>
            <w:r>
              <w:rPr>
                <w:rFonts w:ascii="Arial" w:hAnsi="Arial" w:cs="Arial"/>
                <w:sz w:val="22"/>
                <w:szCs w:val="22"/>
              </w:rPr>
              <w:t xml:space="preserve">A comprehensive knowledge of the evidence and cost-effective evidence relating to public health issues for environment, land use planning and transport interventions. </w:t>
            </w:r>
          </w:p>
          <w:p w14:paraId="63C05E0B" w14:textId="788FEE2C" w:rsidR="00F94EB2" w:rsidRDefault="00F94EB2">
            <w:pPr>
              <w:pStyle w:val="NoSpacing"/>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hideMark/>
          </w:tcPr>
          <w:p w14:paraId="65E4B2F2" w14:textId="05A9C17E" w:rsidR="00F94EB2" w:rsidRDefault="005D5342" w:rsidP="00D618E4">
            <w:pPr>
              <w:pStyle w:val="NoSpacing"/>
              <w:rPr>
                <w:rFonts w:ascii="Arial" w:hAnsi="Arial" w:cs="Arial"/>
                <w:sz w:val="22"/>
                <w:szCs w:val="22"/>
              </w:rPr>
            </w:pPr>
            <w:r>
              <w:rPr>
                <w:rFonts w:ascii="Arial" w:hAnsi="Arial" w:cs="Arial"/>
                <w:sz w:val="22"/>
                <w:szCs w:val="22"/>
              </w:rPr>
              <w:t>Essential</w:t>
            </w:r>
          </w:p>
        </w:tc>
      </w:tr>
      <w:tr w:rsidR="00F94EB2" w14:paraId="2CC76790"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06E05ADE" w14:textId="77777777" w:rsidR="00F94EB2" w:rsidRDefault="00F94EB2">
            <w:pPr>
              <w:tabs>
                <w:tab w:val="right" w:leader="dot" w:pos="8080"/>
              </w:tabs>
              <w:spacing w:before="120"/>
              <w:rPr>
                <w:rFonts w:ascii="Arial" w:hAnsi="Arial" w:cs="Arial"/>
                <w:sz w:val="22"/>
                <w:szCs w:val="22"/>
              </w:rPr>
            </w:pPr>
            <w:r>
              <w:rPr>
                <w:rFonts w:ascii="Arial" w:hAnsi="Arial" w:cs="Arial"/>
                <w:sz w:val="22"/>
                <w:szCs w:val="22"/>
              </w:rPr>
              <w:t>Statutory Duties</w:t>
            </w:r>
          </w:p>
        </w:tc>
        <w:tc>
          <w:tcPr>
            <w:tcW w:w="4195" w:type="dxa"/>
            <w:tcBorders>
              <w:top w:val="single" w:sz="4" w:space="0" w:color="auto"/>
              <w:left w:val="single" w:sz="4" w:space="0" w:color="auto"/>
              <w:bottom w:val="single" w:sz="4" w:space="0" w:color="auto"/>
              <w:right w:val="single" w:sz="4" w:space="0" w:color="auto"/>
            </w:tcBorders>
            <w:hideMark/>
          </w:tcPr>
          <w:p w14:paraId="680AAA6C" w14:textId="5C82A0B3" w:rsidR="00F94EB2" w:rsidRDefault="00F94EB2">
            <w:pPr>
              <w:pStyle w:val="NoSpacing"/>
              <w:rPr>
                <w:rFonts w:ascii="Arial" w:hAnsi="Arial" w:cs="Arial"/>
                <w:sz w:val="22"/>
                <w:szCs w:val="22"/>
              </w:rPr>
            </w:pPr>
            <w:r>
              <w:rPr>
                <w:rFonts w:ascii="Arial" w:hAnsi="Arial" w:cs="Arial"/>
                <w:sz w:val="22"/>
                <w:szCs w:val="22"/>
              </w:rPr>
              <w:t xml:space="preserve">In depth knowledge of </w:t>
            </w:r>
            <w:r w:rsidR="00D618E4">
              <w:rPr>
                <w:rFonts w:ascii="Arial" w:hAnsi="Arial" w:cs="Arial"/>
                <w:sz w:val="22"/>
                <w:szCs w:val="22"/>
              </w:rPr>
              <w:t xml:space="preserve">the </w:t>
            </w:r>
            <w:r>
              <w:rPr>
                <w:rFonts w:ascii="Arial" w:hAnsi="Arial" w:cs="Arial"/>
                <w:sz w:val="22"/>
                <w:szCs w:val="22"/>
              </w:rPr>
              <w:t xml:space="preserve">UK </w:t>
            </w:r>
            <w:r w:rsidR="00D618E4">
              <w:rPr>
                <w:rFonts w:ascii="Arial" w:hAnsi="Arial" w:cs="Arial"/>
                <w:sz w:val="22"/>
                <w:szCs w:val="22"/>
              </w:rPr>
              <w:t>legislation</w:t>
            </w:r>
            <w:r>
              <w:rPr>
                <w:rFonts w:ascii="Arial" w:hAnsi="Arial" w:cs="Arial"/>
                <w:sz w:val="22"/>
                <w:szCs w:val="22"/>
              </w:rPr>
              <w:t xml:space="preserve"> framework and the role/duties of Local Authorities within it.</w:t>
            </w:r>
          </w:p>
        </w:tc>
        <w:tc>
          <w:tcPr>
            <w:tcW w:w="1616" w:type="dxa"/>
            <w:tcBorders>
              <w:top w:val="single" w:sz="4" w:space="0" w:color="auto"/>
              <w:left w:val="single" w:sz="4" w:space="0" w:color="auto"/>
              <w:bottom w:val="single" w:sz="4" w:space="0" w:color="auto"/>
              <w:right w:val="single" w:sz="4" w:space="0" w:color="auto"/>
            </w:tcBorders>
            <w:hideMark/>
          </w:tcPr>
          <w:p w14:paraId="7C38DEC7" w14:textId="5C70B253" w:rsidR="00F94EB2" w:rsidRDefault="005D5342">
            <w:pPr>
              <w:pStyle w:val="NoSpacing"/>
              <w:rPr>
                <w:rFonts w:ascii="Arial" w:hAnsi="Arial" w:cs="Arial"/>
                <w:sz w:val="22"/>
                <w:szCs w:val="22"/>
              </w:rPr>
            </w:pPr>
            <w:r>
              <w:rPr>
                <w:rFonts w:ascii="Arial" w:hAnsi="Arial" w:cs="Arial"/>
                <w:sz w:val="22"/>
                <w:szCs w:val="22"/>
              </w:rPr>
              <w:t>Essential</w:t>
            </w:r>
          </w:p>
        </w:tc>
      </w:tr>
      <w:tr w:rsidR="00F94EB2" w14:paraId="735C82E8"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102F8D18" w14:textId="77777777" w:rsidR="00F94EB2" w:rsidRDefault="00F94EB2">
            <w:pPr>
              <w:tabs>
                <w:tab w:val="right" w:leader="dot" w:pos="8080"/>
              </w:tabs>
              <w:rPr>
                <w:rFonts w:ascii="Arial" w:hAnsi="Arial" w:cs="Arial"/>
                <w:sz w:val="22"/>
                <w:szCs w:val="22"/>
              </w:rPr>
            </w:pPr>
            <w:r>
              <w:rPr>
                <w:rFonts w:ascii="Arial" w:hAnsi="Arial" w:cs="Arial"/>
                <w:b/>
                <w:sz w:val="22"/>
                <w:szCs w:val="22"/>
              </w:rPr>
              <w:t>Skills</w:t>
            </w:r>
          </w:p>
        </w:tc>
        <w:tc>
          <w:tcPr>
            <w:tcW w:w="4195" w:type="dxa"/>
            <w:tcBorders>
              <w:top w:val="single" w:sz="4" w:space="0" w:color="auto"/>
              <w:left w:val="single" w:sz="4" w:space="0" w:color="auto"/>
              <w:bottom w:val="single" w:sz="4" w:space="0" w:color="auto"/>
              <w:right w:val="single" w:sz="4" w:space="0" w:color="auto"/>
            </w:tcBorders>
          </w:tcPr>
          <w:p w14:paraId="0B449CA7" w14:textId="77777777" w:rsidR="00F94EB2" w:rsidRDefault="00F94EB2">
            <w:pPr>
              <w:pStyle w:val="NoSpacing"/>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tcPr>
          <w:p w14:paraId="623A585B" w14:textId="77777777" w:rsidR="00F94EB2" w:rsidRDefault="00F94EB2">
            <w:pPr>
              <w:pStyle w:val="NoSpacing"/>
              <w:rPr>
                <w:rFonts w:ascii="Arial" w:hAnsi="Arial" w:cs="Arial"/>
                <w:sz w:val="22"/>
                <w:szCs w:val="22"/>
              </w:rPr>
            </w:pPr>
          </w:p>
        </w:tc>
      </w:tr>
      <w:tr w:rsidR="005950E0" w14:paraId="675C045D"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3F16F50B" w14:textId="74F16742" w:rsidR="005950E0" w:rsidRDefault="005950E0" w:rsidP="005950E0">
            <w:pPr>
              <w:tabs>
                <w:tab w:val="right" w:leader="dot" w:pos="8080"/>
              </w:tabs>
              <w:rPr>
                <w:rFonts w:ascii="Arial" w:hAnsi="Arial" w:cs="Arial"/>
                <w:sz w:val="22"/>
                <w:szCs w:val="22"/>
                <w:highlight w:val="green"/>
              </w:rPr>
            </w:pPr>
            <w:r>
              <w:rPr>
                <w:rFonts w:ascii="Arial" w:hAnsi="Arial" w:cs="Arial"/>
                <w:sz w:val="22"/>
                <w:szCs w:val="22"/>
              </w:rPr>
              <w:t>Leadership</w:t>
            </w:r>
          </w:p>
        </w:tc>
        <w:tc>
          <w:tcPr>
            <w:tcW w:w="4195" w:type="dxa"/>
            <w:tcBorders>
              <w:top w:val="single" w:sz="4" w:space="0" w:color="auto"/>
              <w:left w:val="single" w:sz="4" w:space="0" w:color="auto"/>
              <w:bottom w:val="single" w:sz="4" w:space="0" w:color="auto"/>
              <w:right w:val="single" w:sz="4" w:space="0" w:color="auto"/>
            </w:tcBorders>
            <w:hideMark/>
          </w:tcPr>
          <w:p w14:paraId="6EC37D16" w14:textId="627D1DE9" w:rsidR="005950E0" w:rsidRDefault="005950E0" w:rsidP="005950E0">
            <w:pPr>
              <w:pStyle w:val="NoSpacing"/>
              <w:rPr>
                <w:rFonts w:ascii="Arial" w:hAnsi="Arial" w:cs="Arial"/>
                <w:sz w:val="22"/>
                <w:szCs w:val="22"/>
                <w:highlight w:val="green"/>
              </w:rPr>
            </w:pPr>
            <w:r>
              <w:rPr>
                <w:rFonts w:ascii="Arial" w:hAnsi="Arial" w:cs="Arial"/>
                <w:sz w:val="22"/>
                <w:szCs w:val="22"/>
              </w:rPr>
              <w:t>Able to provide system leadership and influence, as well as and manage key projects working with multi-disciplinary and multi-agency teams .</w:t>
            </w:r>
          </w:p>
        </w:tc>
        <w:tc>
          <w:tcPr>
            <w:tcW w:w="1616" w:type="dxa"/>
            <w:tcBorders>
              <w:top w:val="single" w:sz="4" w:space="0" w:color="auto"/>
              <w:left w:val="single" w:sz="4" w:space="0" w:color="auto"/>
              <w:bottom w:val="single" w:sz="4" w:space="0" w:color="auto"/>
              <w:right w:val="single" w:sz="4" w:space="0" w:color="auto"/>
            </w:tcBorders>
            <w:hideMark/>
          </w:tcPr>
          <w:p w14:paraId="5CA2A9E1" w14:textId="0147C930" w:rsidR="005950E0" w:rsidRDefault="001F5B4F" w:rsidP="005950E0">
            <w:pPr>
              <w:pStyle w:val="NoSpacing"/>
              <w:rPr>
                <w:rFonts w:ascii="Arial" w:hAnsi="Arial" w:cs="Arial"/>
                <w:sz w:val="22"/>
                <w:szCs w:val="22"/>
                <w:highlight w:val="green"/>
              </w:rPr>
            </w:pPr>
            <w:r>
              <w:rPr>
                <w:rFonts w:ascii="Arial" w:hAnsi="Arial" w:cs="Arial"/>
                <w:sz w:val="22"/>
                <w:szCs w:val="22"/>
              </w:rPr>
              <w:t>Essential</w:t>
            </w:r>
          </w:p>
        </w:tc>
      </w:tr>
      <w:tr w:rsidR="005950E0" w14:paraId="77891610"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502045A4" w14:textId="77777777" w:rsidR="005950E0" w:rsidRPr="00FA506D" w:rsidRDefault="005950E0" w:rsidP="005950E0">
            <w:pPr>
              <w:tabs>
                <w:tab w:val="right" w:leader="dot" w:pos="8080"/>
              </w:tabs>
              <w:spacing w:before="120"/>
              <w:rPr>
                <w:rFonts w:ascii="Arial" w:hAnsi="Arial" w:cs="Arial"/>
                <w:sz w:val="22"/>
                <w:szCs w:val="22"/>
              </w:rPr>
            </w:pPr>
            <w:r w:rsidRPr="00FA506D">
              <w:rPr>
                <w:rFonts w:ascii="Arial" w:hAnsi="Arial" w:cs="Arial"/>
                <w:sz w:val="22"/>
                <w:szCs w:val="22"/>
              </w:rPr>
              <w:t>Partnership Working and Communication</w:t>
            </w:r>
          </w:p>
        </w:tc>
        <w:tc>
          <w:tcPr>
            <w:tcW w:w="4195" w:type="dxa"/>
            <w:tcBorders>
              <w:top w:val="single" w:sz="4" w:space="0" w:color="auto"/>
              <w:left w:val="single" w:sz="4" w:space="0" w:color="auto"/>
              <w:bottom w:val="single" w:sz="4" w:space="0" w:color="auto"/>
              <w:right w:val="single" w:sz="4" w:space="0" w:color="auto"/>
            </w:tcBorders>
          </w:tcPr>
          <w:p w14:paraId="011C86F7" w14:textId="77229E4F" w:rsidR="005950E0" w:rsidRPr="00FA506D" w:rsidRDefault="005950E0" w:rsidP="005950E0">
            <w:pPr>
              <w:pStyle w:val="NoSpacing"/>
              <w:rPr>
                <w:rFonts w:ascii="Arial" w:hAnsi="Arial" w:cs="Arial"/>
                <w:sz w:val="22"/>
                <w:szCs w:val="22"/>
              </w:rPr>
            </w:pPr>
            <w:r w:rsidRPr="00FA506D">
              <w:rPr>
                <w:rFonts w:ascii="Arial" w:hAnsi="Arial" w:cs="Arial"/>
                <w:sz w:val="22"/>
                <w:szCs w:val="22"/>
              </w:rPr>
              <w:t>Demonstrate effective partnership working with all tiers of local government as well as wider organisations such as the NHS, wider services and voluntary sector to maximise health impact</w:t>
            </w:r>
          </w:p>
          <w:p w14:paraId="0EECA6AC" w14:textId="77777777" w:rsidR="005950E0" w:rsidRPr="00FA506D" w:rsidRDefault="005950E0" w:rsidP="005950E0">
            <w:pPr>
              <w:pStyle w:val="NoSpacing"/>
              <w:rPr>
                <w:rFonts w:ascii="Arial" w:hAnsi="Arial" w:cs="Arial"/>
                <w:sz w:val="22"/>
                <w:szCs w:val="22"/>
              </w:rPr>
            </w:pPr>
          </w:p>
          <w:p w14:paraId="27C2D167" w14:textId="5FBF0E07" w:rsidR="005950E0" w:rsidRPr="00FA506D" w:rsidRDefault="005950E0" w:rsidP="005950E0">
            <w:pPr>
              <w:pStyle w:val="NoSpacing"/>
              <w:rPr>
                <w:rFonts w:ascii="Arial" w:hAnsi="Arial" w:cs="Arial"/>
                <w:sz w:val="22"/>
                <w:szCs w:val="22"/>
              </w:rPr>
            </w:pPr>
            <w:r w:rsidRPr="00FA506D">
              <w:rPr>
                <w:rFonts w:ascii="Arial" w:hAnsi="Arial" w:cs="Arial"/>
                <w:sz w:val="22"/>
                <w:szCs w:val="22"/>
              </w:rPr>
              <w:t xml:space="preserve">Able to communicate and consult with communities and service users on health improvement issues and to develop </w:t>
            </w:r>
            <w:r w:rsidR="00595DFE" w:rsidRPr="00FA506D">
              <w:rPr>
                <w:rFonts w:ascii="Arial" w:hAnsi="Arial" w:cs="Arial"/>
                <w:sz w:val="22"/>
                <w:szCs w:val="22"/>
              </w:rPr>
              <w:t>community-based</w:t>
            </w:r>
            <w:r w:rsidRPr="00FA506D">
              <w:rPr>
                <w:rFonts w:ascii="Arial" w:hAnsi="Arial" w:cs="Arial"/>
                <w:sz w:val="22"/>
                <w:szCs w:val="22"/>
              </w:rPr>
              <w:t xml:space="preserve"> interventions.</w:t>
            </w:r>
          </w:p>
          <w:p w14:paraId="77E829BE" w14:textId="77777777" w:rsidR="005950E0" w:rsidRPr="00FA506D" w:rsidRDefault="005950E0" w:rsidP="005950E0">
            <w:pPr>
              <w:pStyle w:val="NoSpacing"/>
              <w:rPr>
                <w:rFonts w:ascii="Arial" w:hAnsi="Arial" w:cs="Arial"/>
                <w:sz w:val="22"/>
                <w:szCs w:val="22"/>
              </w:rPr>
            </w:pPr>
          </w:p>
          <w:p w14:paraId="41BA68E6" w14:textId="20821E6F" w:rsidR="005950E0" w:rsidRPr="00FA506D" w:rsidRDefault="005950E0" w:rsidP="005950E0">
            <w:pPr>
              <w:pStyle w:val="NoSpacing"/>
              <w:rPr>
                <w:rFonts w:ascii="Arial" w:hAnsi="Arial" w:cs="Arial"/>
                <w:sz w:val="22"/>
                <w:szCs w:val="22"/>
              </w:rPr>
            </w:pPr>
            <w:r w:rsidRPr="00FA506D">
              <w:rPr>
                <w:rFonts w:ascii="Arial" w:hAnsi="Arial" w:cs="Arial"/>
                <w:sz w:val="22"/>
                <w:szCs w:val="22"/>
              </w:rPr>
              <w:lastRenderedPageBreak/>
              <w:t>Able to communicate with a wide range of audiences on issues which may be complex, sensitive or contentious. Good communication, influencing and negotiating skills to work with partners in the development of strategic plans and interventions. These involve skills such as presenting to Council Committee meetings, NHS Boards, group work, chairing of meetings and facilitation.</w:t>
            </w:r>
          </w:p>
        </w:tc>
        <w:tc>
          <w:tcPr>
            <w:tcW w:w="1616" w:type="dxa"/>
            <w:tcBorders>
              <w:top w:val="single" w:sz="4" w:space="0" w:color="auto"/>
              <w:left w:val="single" w:sz="4" w:space="0" w:color="auto"/>
              <w:bottom w:val="single" w:sz="4" w:space="0" w:color="auto"/>
              <w:right w:val="single" w:sz="4" w:space="0" w:color="auto"/>
            </w:tcBorders>
          </w:tcPr>
          <w:p w14:paraId="275713DA" w14:textId="74812472" w:rsidR="005950E0" w:rsidRDefault="005950E0" w:rsidP="005950E0">
            <w:pPr>
              <w:pStyle w:val="NoSpacing"/>
              <w:rPr>
                <w:rFonts w:ascii="Arial" w:hAnsi="Arial" w:cs="Arial"/>
                <w:sz w:val="22"/>
                <w:szCs w:val="22"/>
              </w:rPr>
            </w:pPr>
            <w:r>
              <w:rPr>
                <w:rFonts w:ascii="Arial" w:hAnsi="Arial" w:cs="Arial"/>
                <w:sz w:val="22"/>
                <w:szCs w:val="22"/>
              </w:rPr>
              <w:lastRenderedPageBreak/>
              <w:t>E</w:t>
            </w:r>
            <w:r w:rsidR="005D5342">
              <w:rPr>
                <w:rFonts w:ascii="Arial" w:hAnsi="Arial" w:cs="Arial"/>
                <w:sz w:val="22"/>
                <w:szCs w:val="22"/>
              </w:rPr>
              <w:t>ssential</w:t>
            </w:r>
          </w:p>
          <w:p w14:paraId="52A152EF" w14:textId="77777777" w:rsidR="005950E0" w:rsidRDefault="005950E0" w:rsidP="005950E0">
            <w:pPr>
              <w:pStyle w:val="NoSpacing"/>
              <w:rPr>
                <w:rFonts w:ascii="Arial" w:hAnsi="Arial" w:cs="Arial"/>
                <w:sz w:val="22"/>
                <w:szCs w:val="22"/>
              </w:rPr>
            </w:pPr>
          </w:p>
          <w:p w14:paraId="11F77245" w14:textId="77777777" w:rsidR="005950E0" w:rsidRDefault="005950E0" w:rsidP="005950E0">
            <w:pPr>
              <w:pStyle w:val="NoSpacing"/>
              <w:rPr>
                <w:rFonts w:ascii="Arial" w:hAnsi="Arial" w:cs="Arial"/>
                <w:sz w:val="22"/>
                <w:szCs w:val="22"/>
              </w:rPr>
            </w:pPr>
          </w:p>
          <w:p w14:paraId="5CE77391" w14:textId="77777777" w:rsidR="005950E0" w:rsidRDefault="005950E0" w:rsidP="005950E0">
            <w:pPr>
              <w:pStyle w:val="NoSpacing"/>
              <w:rPr>
                <w:rFonts w:ascii="Arial" w:hAnsi="Arial" w:cs="Arial"/>
                <w:sz w:val="22"/>
                <w:szCs w:val="22"/>
              </w:rPr>
            </w:pPr>
          </w:p>
          <w:p w14:paraId="36496BDA" w14:textId="06202561" w:rsidR="005950E0" w:rsidRDefault="005950E0" w:rsidP="005950E0">
            <w:pPr>
              <w:pStyle w:val="NoSpacing"/>
              <w:rPr>
                <w:rFonts w:ascii="Arial" w:hAnsi="Arial" w:cs="Arial"/>
                <w:sz w:val="22"/>
                <w:szCs w:val="22"/>
              </w:rPr>
            </w:pPr>
          </w:p>
          <w:p w14:paraId="39BB4C6F" w14:textId="77777777" w:rsidR="005950E0" w:rsidRDefault="005950E0" w:rsidP="005950E0">
            <w:pPr>
              <w:pStyle w:val="NoSpacing"/>
              <w:rPr>
                <w:rFonts w:ascii="Arial" w:hAnsi="Arial" w:cs="Arial"/>
                <w:sz w:val="22"/>
                <w:szCs w:val="22"/>
              </w:rPr>
            </w:pPr>
          </w:p>
          <w:p w14:paraId="617007AD" w14:textId="77777777" w:rsidR="005950E0" w:rsidRDefault="005950E0" w:rsidP="005950E0">
            <w:pPr>
              <w:pStyle w:val="NoSpacing"/>
              <w:rPr>
                <w:rFonts w:ascii="Arial" w:hAnsi="Arial" w:cs="Arial"/>
                <w:sz w:val="22"/>
                <w:szCs w:val="22"/>
              </w:rPr>
            </w:pPr>
          </w:p>
          <w:p w14:paraId="21E37162" w14:textId="77777777" w:rsidR="005950E0" w:rsidRDefault="005950E0" w:rsidP="005950E0">
            <w:pPr>
              <w:pStyle w:val="NoSpacing"/>
              <w:rPr>
                <w:rFonts w:ascii="Arial" w:hAnsi="Arial" w:cs="Arial"/>
                <w:sz w:val="22"/>
                <w:szCs w:val="22"/>
              </w:rPr>
            </w:pPr>
          </w:p>
          <w:p w14:paraId="2D8187E8" w14:textId="77777777" w:rsidR="005950E0" w:rsidRDefault="005950E0" w:rsidP="005950E0">
            <w:pPr>
              <w:pStyle w:val="NoSpacing"/>
              <w:rPr>
                <w:rFonts w:ascii="Arial" w:hAnsi="Arial" w:cs="Arial"/>
                <w:sz w:val="22"/>
                <w:szCs w:val="22"/>
              </w:rPr>
            </w:pPr>
          </w:p>
          <w:p w14:paraId="5D4797CF" w14:textId="77777777" w:rsidR="005950E0" w:rsidRDefault="005950E0" w:rsidP="005950E0">
            <w:pPr>
              <w:pStyle w:val="NoSpacing"/>
              <w:rPr>
                <w:rFonts w:ascii="Arial" w:hAnsi="Arial" w:cs="Arial"/>
                <w:sz w:val="22"/>
                <w:szCs w:val="22"/>
              </w:rPr>
            </w:pPr>
          </w:p>
          <w:p w14:paraId="1E97D9CF" w14:textId="1A46A447" w:rsidR="005950E0" w:rsidRDefault="005950E0" w:rsidP="005950E0">
            <w:pPr>
              <w:pStyle w:val="NoSpacing"/>
              <w:rPr>
                <w:rFonts w:ascii="Arial" w:hAnsi="Arial" w:cs="Arial"/>
                <w:sz w:val="22"/>
                <w:szCs w:val="22"/>
              </w:rPr>
            </w:pPr>
          </w:p>
          <w:p w14:paraId="428BAC78" w14:textId="77777777" w:rsidR="005950E0" w:rsidRDefault="005950E0" w:rsidP="005950E0">
            <w:pPr>
              <w:pStyle w:val="NoSpacing"/>
              <w:rPr>
                <w:rFonts w:ascii="Arial" w:hAnsi="Arial" w:cs="Arial"/>
                <w:sz w:val="22"/>
                <w:szCs w:val="22"/>
              </w:rPr>
            </w:pPr>
          </w:p>
          <w:p w14:paraId="0364625F" w14:textId="77777777" w:rsidR="005950E0" w:rsidRDefault="005950E0" w:rsidP="005950E0">
            <w:pPr>
              <w:pStyle w:val="NoSpacing"/>
              <w:rPr>
                <w:rFonts w:ascii="Arial" w:hAnsi="Arial" w:cs="Arial"/>
                <w:sz w:val="22"/>
                <w:szCs w:val="22"/>
              </w:rPr>
            </w:pPr>
          </w:p>
          <w:p w14:paraId="3D1E83C5" w14:textId="77777777" w:rsidR="005950E0" w:rsidRDefault="005950E0" w:rsidP="005950E0">
            <w:pPr>
              <w:pStyle w:val="NoSpacing"/>
              <w:rPr>
                <w:rFonts w:ascii="Arial" w:hAnsi="Arial" w:cs="Arial"/>
                <w:sz w:val="22"/>
                <w:szCs w:val="22"/>
              </w:rPr>
            </w:pPr>
          </w:p>
          <w:p w14:paraId="56B1EB51" w14:textId="77777777" w:rsidR="005950E0" w:rsidRDefault="005950E0" w:rsidP="005950E0">
            <w:pPr>
              <w:pStyle w:val="NoSpacing"/>
              <w:rPr>
                <w:rFonts w:ascii="Arial" w:hAnsi="Arial" w:cs="Arial"/>
                <w:sz w:val="22"/>
                <w:szCs w:val="22"/>
              </w:rPr>
            </w:pPr>
          </w:p>
          <w:p w14:paraId="029D5899" w14:textId="77777777" w:rsidR="005950E0" w:rsidRDefault="005950E0" w:rsidP="005950E0">
            <w:pPr>
              <w:pStyle w:val="NoSpacing"/>
              <w:rPr>
                <w:rFonts w:ascii="Arial" w:hAnsi="Arial" w:cs="Arial"/>
                <w:sz w:val="22"/>
                <w:szCs w:val="22"/>
              </w:rPr>
            </w:pPr>
          </w:p>
          <w:p w14:paraId="695C94B6" w14:textId="77777777" w:rsidR="005950E0" w:rsidRDefault="005950E0" w:rsidP="005950E0">
            <w:pPr>
              <w:pStyle w:val="NoSpacing"/>
              <w:rPr>
                <w:rFonts w:ascii="Arial" w:hAnsi="Arial" w:cs="Arial"/>
                <w:sz w:val="22"/>
                <w:szCs w:val="22"/>
              </w:rPr>
            </w:pPr>
          </w:p>
          <w:p w14:paraId="1FC1EDA0" w14:textId="77777777" w:rsidR="005950E0" w:rsidRDefault="005950E0" w:rsidP="005950E0">
            <w:pPr>
              <w:pStyle w:val="NoSpacing"/>
              <w:rPr>
                <w:rFonts w:ascii="Arial" w:hAnsi="Arial" w:cs="Arial"/>
                <w:sz w:val="22"/>
                <w:szCs w:val="22"/>
              </w:rPr>
            </w:pPr>
          </w:p>
          <w:p w14:paraId="6DC5E5FE" w14:textId="77777777" w:rsidR="005950E0" w:rsidRDefault="005950E0" w:rsidP="005950E0">
            <w:pPr>
              <w:pStyle w:val="NoSpacing"/>
              <w:rPr>
                <w:rFonts w:ascii="Arial" w:hAnsi="Arial" w:cs="Arial"/>
                <w:sz w:val="22"/>
                <w:szCs w:val="22"/>
              </w:rPr>
            </w:pPr>
          </w:p>
          <w:p w14:paraId="7519E55E" w14:textId="77777777" w:rsidR="005950E0" w:rsidRDefault="005950E0" w:rsidP="005950E0">
            <w:pPr>
              <w:pStyle w:val="NoSpacing"/>
              <w:rPr>
                <w:rFonts w:ascii="Arial" w:hAnsi="Arial" w:cs="Arial"/>
                <w:sz w:val="22"/>
                <w:szCs w:val="22"/>
              </w:rPr>
            </w:pPr>
          </w:p>
          <w:p w14:paraId="63A978B8" w14:textId="4D62474D" w:rsidR="005950E0" w:rsidRDefault="005950E0" w:rsidP="005950E0">
            <w:pPr>
              <w:pStyle w:val="NoSpacing"/>
              <w:rPr>
                <w:rFonts w:ascii="Arial" w:hAnsi="Arial" w:cs="Arial"/>
                <w:sz w:val="22"/>
                <w:szCs w:val="22"/>
              </w:rPr>
            </w:pPr>
          </w:p>
        </w:tc>
      </w:tr>
      <w:tr w:rsidR="005D5342" w14:paraId="37F611B7"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6120613E" w14:textId="77777777" w:rsidR="005D5342" w:rsidRDefault="005D5342" w:rsidP="005D5342">
            <w:pPr>
              <w:tabs>
                <w:tab w:val="right" w:leader="dot" w:pos="8080"/>
              </w:tabs>
              <w:spacing w:before="120"/>
              <w:rPr>
                <w:rFonts w:ascii="Arial" w:hAnsi="Arial" w:cs="Arial"/>
                <w:sz w:val="22"/>
                <w:szCs w:val="22"/>
              </w:rPr>
            </w:pPr>
            <w:r>
              <w:rPr>
                <w:rFonts w:ascii="Arial" w:hAnsi="Arial" w:cs="Arial"/>
                <w:sz w:val="22"/>
                <w:szCs w:val="22"/>
              </w:rPr>
              <w:lastRenderedPageBreak/>
              <w:t>Interpersonal Skills</w:t>
            </w:r>
          </w:p>
        </w:tc>
        <w:tc>
          <w:tcPr>
            <w:tcW w:w="4195" w:type="dxa"/>
            <w:tcBorders>
              <w:top w:val="single" w:sz="4" w:space="0" w:color="auto"/>
              <w:left w:val="single" w:sz="4" w:space="0" w:color="auto"/>
              <w:bottom w:val="single" w:sz="4" w:space="0" w:color="auto"/>
              <w:right w:val="single" w:sz="4" w:space="0" w:color="auto"/>
            </w:tcBorders>
          </w:tcPr>
          <w:p w14:paraId="323F6410" w14:textId="77777777" w:rsidR="005D5342" w:rsidRDefault="005D5342" w:rsidP="005D5342">
            <w:pPr>
              <w:pStyle w:val="NoSpacing"/>
              <w:rPr>
                <w:rFonts w:ascii="Arial" w:hAnsi="Arial" w:cs="Arial"/>
                <w:sz w:val="22"/>
                <w:szCs w:val="22"/>
              </w:rPr>
            </w:pPr>
            <w:r>
              <w:rPr>
                <w:rFonts w:ascii="Arial" w:hAnsi="Arial" w:cs="Arial"/>
                <w:sz w:val="22"/>
                <w:szCs w:val="22"/>
              </w:rPr>
              <w:t xml:space="preserve">Understands the principle of confidentiality </w:t>
            </w:r>
          </w:p>
          <w:p w14:paraId="44EE79CD" w14:textId="77777777" w:rsidR="005D5342" w:rsidRDefault="005D5342" w:rsidP="005D5342">
            <w:pPr>
              <w:pStyle w:val="NoSpacing"/>
              <w:rPr>
                <w:rFonts w:ascii="Arial" w:hAnsi="Arial" w:cs="Arial"/>
                <w:sz w:val="22"/>
                <w:szCs w:val="22"/>
              </w:rPr>
            </w:pPr>
          </w:p>
          <w:p w14:paraId="0BC38BF6" w14:textId="27217D83" w:rsidR="005D5342" w:rsidRDefault="005D5342" w:rsidP="005D5342">
            <w:pPr>
              <w:pStyle w:val="NoSpacing"/>
              <w:rPr>
                <w:rFonts w:ascii="Arial" w:hAnsi="Arial" w:cs="Arial"/>
                <w:sz w:val="22"/>
                <w:szCs w:val="22"/>
              </w:rPr>
            </w:pPr>
            <w:r>
              <w:rPr>
                <w:rFonts w:ascii="Arial" w:hAnsi="Arial" w:cs="Arial"/>
                <w:sz w:val="22"/>
                <w:szCs w:val="22"/>
              </w:rPr>
              <w:t>Demonstrates empathy for the concerns of others, showing respect and understanding for others’ feelings, views and circumstances</w:t>
            </w:r>
          </w:p>
          <w:p w14:paraId="67DD11B7" w14:textId="77777777" w:rsidR="005D5342" w:rsidRDefault="005D5342" w:rsidP="005D5342">
            <w:pPr>
              <w:pStyle w:val="NoSpacing"/>
              <w:rPr>
                <w:rFonts w:ascii="Arial" w:hAnsi="Arial" w:cs="Arial"/>
                <w:sz w:val="22"/>
                <w:szCs w:val="22"/>
              </w:rPr>
            </w:pPr>
          </w:p>
          <w:p w14:paraId="29E32E45" w14:textId="77777777" w:rsidR="005D5342" w:rsidRDefault="005D5342" w:rsidP="005D5342">
            <w:pPr>
              <w:pStyle w:val="NoSpacing"/>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tcPr>
          <w:p w14:paraId="1320E0FB" w14:textId="2660B213" w:rsidR="005D5342" w:rsidRDefault="005D5342" w:rsidP="005D5342">
            <w:pPr>
              <w:pStyle w:val="NoSpacing"/>
              <w:rPr>
                <w:rFonts w:ascii="Arial" w:hAnsi="Arial" w:cs="Arial"/>
                <w:sz w:val="22"/>
                <w:szCs w:val="22"/>
              </w:rPr>
            </w:pPr>
            <w:r>
              <w:rPr>
                <w:rFonts w:ascii="Arial" w:hAnsi="Arial" w:cs="Arial"/>
                <w:sz w:val="22"/>
                <w:szCs w:val="22"/>
              </w:rPr>
              <w:t>Essential</w:t>
            </w:r>
          </w:p>
          <w:p w14:paraId="6F63BAB2" w14:textId="77777777" w:rsidR="005D5342" w:rsidRDefault="005D5342" w:rsidP="005D5342">
            <w:pPr>
              <w:pStyle w:val="NoSpacing"/>
              <w:rPr>
                <w:rFonts w:ascii="Arial" w:hAnsi="Arial" w:cs="Arial"/>
                <w:sz w:val="22"/>
                <w:szCs w:val="22"/>
              </w:rPr>
            </w:pPr>
          </w:p>
          <w:p w14:paraId="5FFE43BC" w14:textId="77777777" w:rsidR="005D5342" w:rsidRDefault="005D5342" w:rsidP="005D5342">
            <w:pPr>
              <w:pStyle w:val="NoSpacing"/>
              <w:rPr>
                <w:rFonts w:ascii="Arial" w:hAnsi="Arial" w:cs="Arial"/>
                <w:sz w:val="22"/>
                <w:szCs w:val="22"/>
              </w:rPr>
            </w:pPr>
          </w:p>
          <w:p w14:paraId="17B28DC9" w14:textId="707305CA" w:rsidR="005D5342" w:rsidRDefault="006C2C94" w:rsidP="005D5342">
            <w:pPr>
              <w:pStyle w:val="NoSpacing"/>
              <w:rPr>
                <w:rFonts w:ascii="Arial" w:hAnsi="Arial" w:cs="Arial"/>
                <w:sz w:val="22"/>
                <w:szCs w:val="22"/>
              </w:rPr>
            </w:pPr>
            <w:r>
              <w:rPr>
                <w:rFonts w:ascii="Arial" w:hAnsi="Arial" w:cs="Arial"/>
                <w:sz w:val="22"/>
                <w:szCs w:val="22"/>
              </w:rPr>
              <w:t>Essential</w:t>
            </w:r>
          </w:p>
        </w:tc>
      </w:tr>
      <w:tr w:rsidR="005D5342" w14:paraId="5D588DAA"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76127C70" w14:textId="77777777" w:rsidR="005D5342" w:rsidRDefault="005D5342" w:rsidP="005D5342">
            <w:pPr>
              <w:tabs>
                <w:tab w:val="right" w:leader="dot" w:pos="8080"/>
              </w:tabs>
              <w:spacing w:before="120"/>
              <w:rPr>
                <w:rFonts w:ascii="Arial" w:hAnsi="Arial" w:cs="Arial"/>
                <w:sz w:val="22"/>
                <w:szCs w:val="22"/>
              </w:rPr>
            </w:pPr>
            <w:r>
              <w:rPr>
                <w:rFonts w:ascii="Arial" w:hAnsi="Arial" w:cs="Arial"/>
                <w:sz w:val="22"/>
                <w:szCs w:val="22"/>
              </w:rPr>
              <w:t>Organisational skills</w:t>
            </w:r>
          </w:p>
        </w:tc>
        <w:tc>
          <w:tcPr>
            <w:tcW w:w="4195" w:type="dxa"/>
            <w:tcBorders>
              <w:top w:val="single" w:sz="4" w:space="0" w:color="auto"/>
              <w:left w:val="single" w:sz="4" w:space="0" w:color="auto"/>
              <w:bottom w:val="single" w:sz="4" w:space="0" w:color="auto"/>
              <w:right w:val="single" w:sz="4" w:space="0" w:color="auto"/>
            </w:tcBorders>
            <w:hideMark/>
          </w:tcPr>
          <w:p w14:paraId="3E3CDABC" w14:textId="25C23B2E" w:rsidR="005D5342" w:rsidRDefault="005D5342" w:rsidP="005D5342">
            <w:pPr>
              <w:pStyle w:val="NoSpacing"/>
              <w:rPr>
                <w:rFonts w:ascii="Arial" w:hAnsi="Arial" w:cs="Arial"/>
                <w:sz w:val="22"/>
                <w:szCs w:val="22"/>
              </w:rPr>
            </w:pPr>
            <w:r w:rsidRPr="00FA506D">
              <w:rPr>
                <w:rFonts w:ascii="Arial" w:hAnsi="Arial" w:cs="Arial"/>
                <w:sz w:val="22"/>
                <w:szCs w:val="22"/>
              </w:rPr>
              <w:t>Excellent organisational skills, including time management, resource management and project management.</w:t>
            </w:r>
            <w:r>
              <w:rPr>
                <w:rFonts w:ascii="Arial" w:hAnsi="Arial" w:cs="Arial"/>
                <w:sz w:val="22"/>
                <w:szCs w:val="22"/>
              </w:rPr>
              <w:t xml:space="preserve"> </w:t>
            </w:r>
          </w:p>
          <w:p w14:paraId="3FA0367D" w14:textId="77777777" w:rsidR="005D5342" w:rsidRDefault="005D5342" w:rsidP="005D5342">
            <w:pPr>
              <w:pStyle w:val="NoSpacing"/>
              <w:rPr>
                <w:rFonts w:ascii="Arial" w:hAnsi="Arial" w:cs="Arial"/>
                <w:sz w:val="22"/>
                <w:szCs w:val="22"/>
              </w:rPr>
            </w:pPr>
          </w:p>
          <w:p w14:paraId="00572B3C" w14:textId="77777777" w:rsidR="005D5342" w:rsidRDefault="005D5342" w:rsidP="005D5342">
            <w:pPr>
              <w:pStyle w:val="NoSpacing"/>
              <w:rPr>
                <w:rFonts w:ascii="Arial" w:hAnsi="Arial" w:cs="Arial"/>
                <w:sz w:val="22"/>
                <w:szCs w:val="22"/>
              </w:rPr>
            </w:pPr>
            <w:r>
              <w:rPr>
                <w:rFonts w:ascii="Arial" w:hAnsi="Arial" w:cs="Arial"/>
                <w:sz w:val="22"/>
                <w:szCs w:val="22"/>
              </w:rPr>
              <w:t>Able to work with multi-disciplinary and multi-agency teams including ability to identify, plan, secure support, develop and implement a wide range of projects, and to plan and deliver work to meet short timescales.</w:t>
            </w:r>
          </w:p>
          <w:p w14:paraId="2B225DC3" w14:textId="77777777" w:rsidR="005D5342" w:rsidRDefault="005D5342" w:rsidP="005D5342">
            <w:pPr>
              <w:pStyle w:val="NoSpacing"/>
              <w:rPr>
                <w:rFonts w:ascii="Arial" w:hAnsi="Arial" w:cs="Arial"/>
                <w:sz w:val="22"/>
                <w:szCs w:val="22"/>
              </w:rPr>
            </w:pPr>
          </w:p>
          <w:p w14:paraId="6073C7D3" w14:textId="0A20CA2F" w:rsidR="005D5342" w:rsidRDefault="005D5342" w:rsidP="005D5342">
            <w:pPr>
              <w:pStyle w:val="NoSpacing"/>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hideMark/>
          </w:tcPr>
          <w:p w14:paraId="4211C8A3" w14:textId="53F722CF" w:rsidR="005D5342" w:rsidRDefault="006C2C94" w:rsidP="005D5342">
            <w:pPr>
              <w:pStyle w:val="NoSpacing"/>
              <w:rPr>
                <w:rFonts w:ascii="Arial" w:hAnsi="Arial" w:cs="Arial"/>
                <w:sz w:val="22"/>
                <w:szCs w:val="22"/>
              </w:rPr>
            </w:pPr>
            <w:r>
              <w:rPr>
                <w:rFonts w:ascii="Arial" w:hAnsi="Arial" w:cs="Arial"/>
                <w:sz w:val="22"/>
                <w:szCs w:val="22"/>
              </w:rPr>
              <w:t xml:space="preserve">Essential </w:t>
            </w:r>
          </w:p>
          <w:p w14:paraId="3F4ADB46" w14:textId="77777777" w:rsidR="005D5342" w:rsidRDefault="005D5342" w:rsidP="005D5342">
            <w:pPr>
              <w:pStyle w:val="NoSpacing"/>
              <w:rPr>
                <w:rFonts w:ascii="Arial" w:hAnsi="Arial" w:cs="Arial"/>
                <w:sz w:val="22"/>
                <w:szCs w:val="22"/>
              </w:rPr>
            </w:pPr>
          </w:p>
          <w:p w14:paraId="35CADFE7" w14:textId="77777777" w:rsidR="005D5342" w:rsidRDefault="005D5342" w:rsidP="005D5342">
            <w:pPr>
              <w:pStyle w:val="NoSpacing"/>
              <w:rPr>
                <w:rFonts w:ascii="Arial" w:hAnsi="Arial" w:cs="Arial"/>
                <w:sz w:val="22"/>
                <w:szCs w:val="22"/>
              </w:rPr>
            </w:pPr>
          </w:p>
          <w:p w14:paraId="42FC61BB" w14:textId="77777777" w:rsidR="005D5342" w:rsidRDefault="005D5342" w:rsidP="005D5342">
            <w:pPr>
              <w:pStyle w:val="NoSpacing"/>
              <w:rPr>
                <w:rFonts w:ascii="Arial" w:hAnsi="Arial" w:cs="Arial"/>
                <w:sz w:val="22"/>
                <w:szCs w:val="22"/>
              </w:rPr>
            </w:pPr>
          </w:p>
          <w:p w14:paraId="559201B6" w14:textId="3F91BFE5" w:rsidR="005D5342" w:rsidRDefault="006C2C94" w:rsidP="005D5342">
            <w:pPr>
              <w:pStyle w:val="NoSpacing"/>
              <w:rPr>
                <w:rFonts w:ascii="Arial" w:hAnsi="Arial" w:cs="Arial"/>
                <w:sz w:val="22"/>
                <w:szCs w:val="22"/>
              </w:rPr>
            </w:pPr>
            <w:r>
              <w:rPr>
                <w:rFonts w:ascii="Arial" w:hAnsi="Arial" w:cs="Arial"/>
                <w:sz w:val="22"/>
                <w:szCs w:val="22"/>
              </w:rPr>
              <w:t>Essential</w:t>
            </w:r>
          </w:p>
        </w:tc>
      </w:tr>
      <w:tr w:rsidR="005D5342" w14:paraId="2688FDE8"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293F97D6" w14:textId="77777777" w:rsidR="005D5342" w:rsidRDefault="005D5342" w:rsidP="005D5342">
            <w:pPr>
              <w:tabs>
                <w:tab w:val="right" w:leader="dot" w:pos="8080"/>
              </w:tabs>
              <w:spacing w:before="120"/>
              <w:rPr>
                <w:rFonts w:ascii="Arial" w:hAnsi="Arial" w:cs="Arial"/>
                <w:sz w:val="22"/>
                <w:szCs w:val="22"/>
              </w:rPr>
            </w:pPr>
            <w:r>
              <w:rPr>
                <w:rFonts w:ascii="Arial" w:hAnsi="Arial" w:cs="Arial"/>
                <w:sz w:val="22"/>
                <w:szCs w:val="22"/>
              </w:rPr>
              <w:t>Judgement</w:t>
            </w:r>
          </w:p>
        </w:tc>
        <w:tc>
          <w:tcPr>
            <w:tcW w:w="4195" w:type="dxa"/>
            <w:tcBorders>
              <w:top w:val="single" w:sz="4" w:space="0" w:color="auto"/>
              <w:left w:val="single" w:sz="4" w:space="0" w:color="auto"/>
              <w:bottom w:val="single" w:sz="4" w:space="0" w:color="auto"/>
              <w:right w:val="single" w:sz="4" w:space="0" w:color="auto"/>
            </w:tcBorders>
          </w:tcPr>
          <w:p w14:paraId="23EFF19B" w14:textId="77777777" w:rsidR="005D5342" w:rsidRDefault="005D5342" w:rsidP="005D5342">
            <w:pPr>
              <w:pStyle w:val="NoSpacing"/>
              <w:rPr>
                <w:rFonts w:ascii="Arial" w:hAnsi="Arial" w:cs="Arial"/>
                <w:sz w:val="22"/>
                <w:szCs w:val="22"/>
              </w:rPr>
            </w:pPr>
            <w:r>
              <w:rPr>
                <w:rFonts w:ascii="Arial" w:hAnsi="Arial" w:cs="Arial"/>
                <w:sz w:val="22"/>
                <w:szCs w:val="22"/>
              </w:rPr>
              <w:t xml:space="preserve">Ability to assimilate information quickly and make reasoned judgements, recognising the limit of own authority within the role </w:t>
            </w:r>
          </w:p>
          <w:p w14:paraId="78A5D7F4" w14:textId="77777777" w:rsidR="005D5342" w:rsidRDefault="005D5342" w:rsidP="005D5342">
            <w:pPr>
              <w:pStyle w:val="NoSpacing"/>
              <w:rPr>
                <w:rFonts w:ascii="Arial" w:hAnsi="Arial" w:cs="Arial"/>
                <w:sz w:val="22"/>
                <w:szCs w:val="22"/>
              </w:rPr>
            </w:pPr>
          </w:p>
          <w:p w14:paraId="0D5AAE9E" w14:textId="77777777" w:rsidR="005D5342" w:rsidRDefault="005D5342" w:rsidP="005D5342">
            <w:pPr>
              <w:pStyle w:val="NoSpacing"/>
              <w:rPr>
                <w:rFonts w:ascii="Arial" w:hAnsi="Arial" w:cs="Arial"/>
                <w:sz w:val="22"/>
                <w:szCs w:val="22"/>
              </w:rPr>
            </w:pPr>
            <w:r>
              <w:rPr>
                <w:rFonts w:ascii="Arial" w:hAnsi="Arial" w:cs="Arial"/>
                <w:sz w:val="22"/>
                <w:szCs w:val="22"/>
              </w:rPr>
              <w:t xml:space="preserve">Seeks and uses professional support appropriately </w:t>
            </w:r>
          </w:p>
          <w:p w14:paraId="6AE9AA5A" w14:textId="77777777" w:rsidR="005D5342" w:rsidRDefault="005D5342" w:rsidP="005D5342">
            <w:pPr>
              <w:pStyle w:val="NoSpacing"/>
              <w:rPr>
                <w:rFonts w:ascii="Arial" w:hAnsi="Arial" w:cs="Arial"/>
                <w:sz w:val="22"/>
                <w:szCs w:val="22"/>
              </w:rPr>
            </w:pPr>
          </w:p>
          <w:p w14:paraId="2C42EE79" w14:textId="77777777" w:rsidR="005D5342" w:rsidRDefault="005D5342" w:rsidP="005D5342">
            <w:pPr>
              <w:pStyle w:val="NoSpacing"/>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tcPr>
          <w:p w14:paraId="48A42B4B" w14:textId="00803505" w:rsidR="005D5342" w:rsidRDefault="006C2C94" w:rsidP="005D5342">
            <w:pPr>
              <w:pStyle w:val="NoSpacing"/>
              <w:rPr>
                <w:rFonts w:ascii="Arial" w:hAnsi="Arial" w:cs="Arial"/>
                <w:sz w:val="22"/>
                <w:szCs w:val="22"/>
              </w:rPr>
            </w:pPr>
            <w:r>
              <w:rPr>
                <w:rFonts w:ascii="Arial" w:hAnsi="Arial" w:cs="Arial"/>
                <w:sz w:val="22"/>
                <w:szCs w:val="22"/>
              </w:rPr>
              <w:t xml:space="preserve">Essential </w:t>
            </w:r>
          </w:p>
          <w:p w14:paraId="57ED9B04" w14:textId="248C6532" w:rsidR="005D5342" w:rsidRDefault="005D5342" w:rsidP="005D5342">
            <w:pPr>
              <w:pStyle w:val="NoSpacing"/>
              <w:rPr>
                <w:rFonts w:ascii="Arial" w:hAnsi="Arial" w:cs="Arial"/>
                <w:sz w:val="22"/>
                <w:szCs w:val="22"/>
              </w:rPr>
            </w:pPr>
          </w:p>
          <w:p w14:paraId="5160D39A" w14:textId="3AD65CC5" w:rsidR="005D5342" w:rsidRDefault="005D5342" w:rsidP="005D5342">
            <w:pPr>
              <w:pStyle w:val="NoSpacing"/>
              <w:rPr>
                <w:rFonts w:ascii="Arial" w:hAnsi="Arial" w:cs="Arial"/>
                <w:sz w:val="22"/>
                <w:szCs w:val="22"/>
              </w:rPr>
            </w:pPr>
          </w:p>
          <w:p w14:paraId="4CB1C03E" w14:textId="77777777" w:rsidR="006C2C94" w:rsidRDefault="006C2C94" w:rsidP="005D5342">
            <w:pPr>
              <w:pStyle w:val="NoSpacing"/>
              <w:rPr>
                <w:rFonts w:ascii="Arial" w:hAnsi="Arial" w:cs="Arial"/>
                <w:sz w:val="22"/>
                <w:szCs w:val="22"/>
              </w:rPr>
            </w:pPr>
          </w:p>
          <w:p w14:paraId="0AA28B0C" w14:textId="77777777" w:rsidR="005D5342" w:rsidRDefault="005D5342" w:rsidP="005D5342">
            <w:pPr>
              <w:pStyle w:val="NoSpacing"/>
              <w:rPr>
                <w:rFonts w:ascii="Arial" w:hAnsi="Arial" w:cs="Arial"/>
                <w:sz w:val="22"/>
                <w:szCs w:val="22"/>
              </w:rPr>
            </w:pPr>
          </w:p>
          <w:p w14:paraId="18BD0582" w14:textId="06F6BA7B" w:rsidR="005D5342" w:rsidRDefault="006C2C94" w:rsidP="005D5342">
            <w:pPr>
              <w:pStyle w:val="NoSpacing"/>
              <w:rPr>
                <w:rFonts w:ascii="Arial" w:hAnsi="Arial" w:cs="Arial"/>
                <w:sz w:val="22"/>
                <w:szCs w:val="22"/>
              </w:rPr>
            </w:pPr>
            <w:r>
              <w:rPr>
                <w:rFonts w:ascii="Arial" w:hAnsi="Arial" w:cs="Arial"/>
                <w:sz w:val="22"/>
                <w:szCs w:val="22"/>
              </w:rPr>
              <w:t>Essential</w:t>
            </w:r>
          </w:p>
        </w:tc>
      </w:tr>
      <w:tr w:rsidR="005D5342" w14:paraId="07F5C0ED"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4B0102C8" w14:textId="77777777" w:rsidR="005D5342" w:rsidRDefault="005D5342" w:rsidP="005D5342">
            <w:pPr>
              <w:tabs>
                <w:tab w:val="right" w:leader="dot" w:pos="8080"/>
              </w:tabs>
              <w:spacing w:before="120"/>
              <w:rPr>
                <w:rFonts w:ascii="Arial" w:hAnsi="Arial" w:cs="Arial"/>
                <w:sz w:val="22"/>
                <w:szCs w:val="22"/>
              </w:rPr>
            </w:pPr>
            <w:r>
              <w:rPr>
                <w:rFonts w:ascii="Arial" w:hAnsi="Arial" w:cs="Arial"/>
                <w:sz w:val="22"/>
                <w:szCs w:val="22"/>
              </w:rPr>
              <w:t>Using/analysing/interpreting data</w:t>
            </w:r>
          </w:p>
        </w:tc>
        <w:tc>
          <w:tcPr>
            <w:tcW w:w="4195" w:type="dxa"/>
            <w:tcBorders>
              <w:top w:val="single" w:sz="4" w:space="0" w:color="auto"/>
              <w:left w:val="single" w:sz="4" w:space="0" w:color="auto"/>
              <w:bottom w:val="single" w:sz="4" w:space="0" w:color="auto"/>
              <w:right w:val="single" w:sz="4" w:space="0" w:color="auto"/>
            </w:tcBorders>
          </w:tcPr>
          <w:p w14:paraId="5B4D75A8" w14:textId="77777777" w:rsidR="005D5342" w:rsidRPr="00FA506D" w:rsidRDefault="005D5342" w:rsidP="005D5342">
            <w:pPr>
              <w:pStyle w:val="NoSpacing"/>
              <w:rPr>
                <w:rFonts w:ascii="Arial" w:hAnsi="Arial" w:cs="Arial"/>
                <w:sz w:val="22"/>
                <w:szCs w:val="22"/>
              </w:rPr>
            </w:pPr>
            <w:r w:rsidRPr="00FA506D">
              <w:rPr>
                <w:rFonts w:ascii="Arial" w:hAnsi="Arial" w:cs="Arial"/>
                <w:sz w:val="22"/>
                <w:szCs w:val="22"/>
              </w:rPr>
              <w:t xml:space="preserve">Ability to critically analyse research and translate into local recommendations, using epidemiological and cost-effectiveness evidence to inform wider system policy interventions including environmental, land use, planning, housing and transport. </w:t>
            </w:r>
          </w:p>
          <w:p w14:paraId="45A79EF3" w14:textId="77777777" w:rsidR="005D5342" w:rsidRPr="00FA506D" w:rsidRDefault="005D5342" w:rsidP="005D5342">
            <w:pPr>
              <w:pStyle w:val="NoSpacing"/>
              <w:rPr>
                <w:rFonts w:ascii="Arial" w:hAnsi="Arial" w:cs="Arial"/>
                <w:sz w:val="22"/>
                <w:szCs w:val="22"/>
              </w:rPr>
            </w:pPr>
          </w:p>
          <w:p w14:paraId="7D369967" w14:textId="28D64F05" w:rsidR="005D5342" w:rsidRDefault="005D5342" w:rsidP="005D5342">
            <w:pPr>
              <w:pStyle w:val="NoSpacing"/>
              <w:rPr>
                <w:rFonts w:ascii="Arial" w:hAnsi="Arial" w:cs="Arial"/>
                <w:sz w:val="22"/>
                <w:szCs w:val="22"/>
              </w:rPr>
            </w:pPr>
            <w:r w:rsidRPr="00FA506D">
              <w:rPr>
                <w:rFonts w:ascii="Arial" w:hAnsi="Arial" w:cs="Arial"/>
                <w:sz w:val="22"/>
                <w:szCs w:val="22"/>
              </w:rPr>
              <w:t xml:space="preserve">Ability to scope, plan, undertake and write up evaluations. </w:t>
            </w:r>
          </w:p>
        </w:tc>
        <w:tc>
          <w:tcPr>
            <w:tcW w:w="1616" w:type="dxa"/>
            <w:tcBorders>
              <w:top w:val="single" w:sz="4" w:space="0" w:color="auto"/>
              <w:left w:val="single" w:sz="4" w:space="0" w:color="auto"/>
              <w:bottom w:val="single" w:sz="4" w:space="0" w:color="auto"/>
              <w:right w:val="single" w:sz="4" w:space="0" w:color="auto"/>
            </w:tcBorders>
          </w:tcPr>
          <w:p w14:paraId="74D701B6" w14:textId="79615B99" w:rsidR="005D5342" w:rsidRDefault="006C2C94" w:rsidP="005D5342">
            <w:pPr>
              <w:pStyle w:val="NoSpacing"/>
              <w:rPr>
                <w:rFonts w:ascii="Arial" w:hAnsi="Arial" w:cs="Arial"/>
                <w:sz w:val="22"/>
                <w:szCs w:val="22"/>
              </w:rPr>
            </w:pPr>
            <w:r>
              <w:rPr>
                <w:rFonts w:ascii="Arial" w:hAnsi="Arial" w:cs="Arial"/>
                <w:sz w:val="22"/>
                <w:szCs w:val="22"/>
              </w:rPr>
              <w:t xml:space="preserve">Essential </w:t>
            </w:r>
          </w:p>
          <w:p w14:paraId="77698C77" w14:textId="77777777" w:rsidR="005D5342" w:rsidRDefault="005D5342" w:rsidP="005D5342">
            <w:pPr>
              <w:pStyle w:val="NoSpacing"/>
              <w:rPr>
                <w:rFonts w:ascii="Arial" w:hAnsi="Arial" w:cs="Arial"/>
                <w:sz w:val="22"/>
                <w:szCs w:val="22"/>
              </w:rPr>
            </w:pPr>
          </w:p>
          <w:p w14:paraId="273E9A0F" w14:textId="77777777" w:rsidR="005D5342" w:rsidRDefault="005D5342" w:rsidP="005D5342">
            <w:pPr>
              <w:pStyle w:val="NoSpacing"/>
              <w:rPr>
                <w:rFonts w:ascii="Arial" w:hAnsi="Arial" w:cs="Arial"/>
                <w:sz w:val="22"/>
                <w:szCs w:val="22"/>
              </w:rPr>
            </w:pPr>
          </w:p>
          <w:p w14:paraId="27A8E96C" w14:textId="77777777" w:rsidR="005D5342" w:rsidRDefault="005D5342" w:rsidP="005D5342">
            <w:pPr>
              <w:pStyle w:val="NoSpacing"/>
              <w:rPr>
                <w:rFonts w:ascii="Arial" w:hAnsi="Arial" w:cs="Arial"/>
                <w:sz w:val="22"/>
                <w:szCs w:val="22"/>
              </w:rPr>
            </w:pPr>
          </w:p>
          <w:p w14:paraId="160FA203" w14:textId="270302EE" w:rsidR="005D5342" w:rsidRDefault="005D5342" w:rsidP="005D5342">
            <w:pPr>
              <w:pStyle w:val="NoSpacing"/>
              <w:rPr>
                <w:rFonts w:ascii="Arial" w:hAnsi="Arial" w:cs="Arial"/>
                <w:sz w:val="22"/>
                <w:szCs w:val="22"/>
              </w:rPr>
            </w:pPr>
          </w:p>
          <w:p w14:paraId="70C71565" w14:textId="77777777" w:rsidR="005D5342" w:rsidRDefault="005D5342" w:rsidP="005D5342">
            <w:pPr>
              <w:pStyle w:val="NoSpacing"/>
              <w:rPr>
                <w:rFonts w:ascii="Arial" w:hAnsi="Arial" w:cs="Arial"/>
                <w:sz w:val="22"/>
                <w:szCs w:val="22"/>
              </w:rPr>
            </w:pPr>
          </w:p>
          <w:p w14:paraId="208CA866" w14:textId="77777777" w:rsidR="005D5342" w:rsidRDefault="005D5342" w:rsidP="005D5342">
            <w:pPr>
              <w:pStyle w:val="NoSpacing"/>
              <w:rPr>
                <w:rFonts w:ascii="Arial" w:hAnsi="Arial" w:cs="Arial"/>
                <w:sz w:val="22"/>
                <w:szCs w:val="22"/>
              </w:rPr>
            </w:pPr>
          </w:p>
          <w:p w14:paraId="4F250953" w14:textId="77777777" w:rsidR="005D5342" w:rsidRDefault="005D5342" w:rsidP="005D5342">
            <w:pPr>
              <w:pStyle w:val="NoSpacing"/>
              <w:rPr>
                <w:rFonts w:ascii="Arial" w:hAnsi="Arial" w:cs="Arial"/>
                <w:sz w:val="22"/>
                <w:szCs w:val="22"/>
              </w:rPr>
            </w:pPr>
          </w:p>
          <w:p w14:paraId="694FFCA8" w14:textId="3AC70BC1" w:rsidR="005D5342" w:rsidRDefault="006C2C94" w:rsidP="005D5342">
            <w:pPr>
              <w:pStyle w:val="NoSpacing"/>
              <w:rPr>
                <w:rFonts w:ascii="Arial" w:hAnsi="Arial" w:cs="Arial"/>
                <w:sz w:val="22"/>
                <w:szCs w:val="22"/>
              </w:rPr>
            </w:pPr>
            <w:r>
              <w:rPr>
                <w:rFonts w:ascii="Arial" w:hAnsi="Arial" w:cs="Arial"/>
                <w:sz w:val="22"/>
                <w:szCs w:val="22"/>
              </w:rPr>
              <w:t xml:space="preserve">Desirable </w:t>
            </w:r>
          </w:p>
          <w:p w14:paraId="5F959158" w14:textId="2BFC4ADF" w:rsidR="005D5342" w:rsidRDefault="005D5342" w:rsidP="005D5342">
            <w:pPr>
              <w:pStyle w:val="NoSpacing"/>
              <w:rPr>
                <w:rFonts w:ascii="Arial" w:hAnsi="Arial" w:cs="Arial"/>
                <w:sz w:val="22"/>
                <w:szCs w:val="22"/>
              </w:rPr>
            </w:pPr>
          </w:p>
        </w:tc>
      </w:tr>
      <w:tr w:rsidR="005D5342" w14:paraId="39C59364"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2BB57F03" w14:textId="77777777" w:rsidR="005D5342" w:rsidRDefault="005D5342" w:rsidP="005D5342">
            <w:pPr>
              <w:tabs>
                <w:tab w:val="right" w:leader="dot" w:pos="8080"/>
              </w:tabs>
              <w:rPr>
                <w:rFonts w:ascii="Arial" w:hAnsi="Arial" w:cs="Arial"/>
                <w:sz w:val="22"/>
                <w:szCs w:val="22"/>
              </w:rPr>
            </w:pPr>
            <w:r>
              <w:rPr>
                <w:rFonts w:ascii="Arial" w:hAnsi="Arial" w:cs="Arial"/>
                <w:b/>
                <w:sz w:val="22"/>
                <w:szCs w:val="22"/>
              </w:rPr>
              <w:t>Experience</w:t>
            </w:r>
          </w:p>
        </w:tc>
        <w:tc>
          <w:tcPr>
            <w:tcW w:w="4195" w:type="dxa"/>
            <w:tcBorders>
              <w:top w:val="single" w:sz="4" w:space="0" w:color="auto"/>
              <w:left w:val="single" w:sz="4" w:space="0" w:color="auto"/>
              <w:bottom w:val="single" w:sz="4" w:space="0" w:color="auto"/>
              <w:right w:val="single" w:sz="4" w:space="0" w:color="auto"/>
            </w:tcBorders>
          </w:tcPr>
          <w:p w14:paraId="6CD6674F" w14:textId="77777777" w:rsidR="005D5342" w:rsidRDefault="005D5342" w:rsidP="005D5342">
            <w:pPr>
              <w:pStyle w:val="NoSpacing"/>
              <w:rPr>
                <w:rFonts w:ascii="Arial" w:hAnsi="Arial" w:cs="Arial"/>
                <w:sz w:val="22"/>
                <w:szCs w:val="22"/>
              </w:rPr>
            </w:pPr>
          </w:p>
        </w:tc>
        <w:tc>
          <w:tcPr>
            <w:tcW w:w="1616" w:type="dxa"/>
            <w:tcBorders>
              <w:top w:val="single" w:sz="4" w:space="0" w:color="auto"/>
              <w:left w:val="single" w:sz="4" w:space="0" w:color="auto"/>
              <w:bottom w:val="single" w:sz="4" w:space="0" w:color="auto"/>
              <w:right w:val="single" w:sz="4" w:space="0" w:color="auto"/>
            </w:tcBorders>
          </w:tcPr>
          <w:p w14:paraId="78463E01" w14:textId="77777777" w:rsidR="005D5342" w:rsidRDefault="005D5342" w:rsidP="005D5342">
            <w:pPr>
              <w:pStyle w:val="NoSpacing"/>
              <w:rPr>
                <w:rFonts w:ascii="Arial" w:hAnsi="Arial" w:cs="Arial"/>
                <w:sz w:val="22"/>
                <w:szCs w:val="22"/>
              </w:rPr>
            </w:pPr>
          </w:p>
        </w:tc>
      </w:tr>
      <w:tr w:rsidR="005D5342" w14:paraId="36531E61"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6BB433E0" w14:textId="77777777" w:rsidR="005D5342" w:rsidRDefault="005D5342" w:rsidP="005D5342">
            <w:pPr>
              <w:tabs>
                <w:tab w:val="right" w:leader="dot" w:pos="8080"/>
              </w:tabs>
              <w:spacing w:before="120"/>
              <w:rPr>
                <w:rFonts w:ascii="Arial" w:hAnsi="Arial" w:cs="Arial"/>
                <w:sz w:val="22"/>
                <w:szCs w:val="22"/>
              </w:rPr>
            </w:pPr>
            <w:r>
              <w:rPr>
                <w:rFonts w:ascii="Arial" w:hAnsi="Arial" w:cs="Arial"/>
                <w:sz w:val="22"/>
                <w:szCs w:val="22"/>
              </w:rPr>
              <w:t>Land use planning</w:t>
            </w:r>
          </w:p>
        </w:tc>
        <w:tc>
          <w:tcPr>
            <w:tcW w:w="4195" w:type="dxa"/>
            <w:tcBorders>
              <w:top w:val="single" w:sz="4" w:space="0" w:color="auto"/>
              <w:left w:val="single" w:sz="4" w:space="0" w:color="auto"/>
              <w:bottom w:val="single" w:sz="4" w:space="0" w:color="auto"/>
              <w:right w:val="single" w:sz="4" w:space="0" w:color="auto"/>
            </w:tcBorders>
          </w:tcPr>
          <w:p w14:paraId="7B36FC53" w14:textId="08D11073" w:rsidR="005D5342" w:rsidRDefault="005D5342" w:rsidP="005D5342">
            <w:pPr>
              <w:pStyle w:val="NoSpacing"/>
              <w:rPr>
                <w:rFonts w:ascii="Arial" w:hAnsi="Arial" w:cs="Arial"/>
                <w:sz w:val="22"/>
                <w:szCs w:val="22"/>
              </w:rPr>
            </w:pPr>
            <w:r>
              <w:rPr>
                <w:rFonts w:ascii="Arial" w:hAnsi="Arial" w:cs="Arial"/>
                <w:sz w:val="22"/>
                <w:szCs w:val="22"/>
              </w:rPr>
              <w:t>Advanced knowledge of leading and developing public health projects in the area of environment, land use planning, transport and housing.</w:t>
            </w:r>
          </w:p>
          <w:p w14:paraId="51B4CBB6" w14:textId="57DCC66B" w:rsidR="005D5342" w:rsidRDefault="005D5342" w:rsidP="005D5342">
            <w:pPr>
              <w:pStyle w:val="NoSpacing"/>
              <w:rPr>
                <w:rFonts w:ascii="Arial" w:hAnsi="Arial" w:cs="Arial"/>
                <w:sz w:val="22"/>
                <w:szCs w:val="22"/>
              </w:rPr>
            </w:pPr>
            <w:r>
              <w:rPr>
                <w:rFonts w:ascii="Arial" w:hAnsi="Arial" w:cs="Arial"/>
                <w:sz w:val="22"/>
                <w:szCs w:val="22"/>
              </w:rPr>
              <w:lastRenderedPageBreak/>
              <w:t xml:space="preserve">Experience working in a local authority planning function and/or national organisations with an interest in planning and influencing planning policy and delivery. </w:t>
            </w:r>
          </w:p>
        </w:tc>
        <w:tc>
          <w:tcPr>
            <w:tcW w:w="1616" w:type="dxa"/>
            <w:tcBorders>
              <w:top w:val="single" w:sz="4" w:space="0" w:color="auto"/>
              <w:left w:val="single" w:sz="4" w:space="0" w:color="auto"/>
              <w:bottom w:val="single" w:sz="4" w:space="0" w:color="auto"/>
              <w:right w:val="single" w:sz="4" w:space="0" w:color="auto"/>
            </w:tcBorders>
          </w:tcPr>
          <w:p w14:paraId="02F1F186" w14:textId="5E2546DA" w:rsidR="005D5342" w:rsidRDefault="006C2C94" w:rsidP="005D5342">
            <w:pPr>
              <w:pStyle w:val="NoSpacing"/>
              <w:rPr>
                <w:rFonts w:ascii="Arial" w:hAnsi="Arial" w:cs="Arial"/>
                <w:sz w:val="22"/>
                <w:szCs w:val="22"/>
              </w:rPr>
            </w:pPr>
            <w:r>
              <w:rPr>
                <w:rFonts w:ascii="Arial" w:hAnsi="Arial" w:cs="Arial"/>
                <w:sz w:val="22"/>
                <w:szCs w:val="22"/>
              </w:rPr>
              <w:lastRenderedPageBreak/>
              <w:t xml:space="preserve">Essential </w:t>
            </w:r>
          </w:p>
          <w:p w14:paraId="16CB62A5" w14:textId="77777777" w:rsidR="005D5342" w:rsidRDefault="005D5342" w:rsidP="005D5342">
            <w:pPr>
              <w:pStyle w:val="NoSpacing"/>
              <w:rPr>
                <w:rFonts w:ascii="Arial" w:hAnsi="Arial" w:cs="Arial"/>
                <w:sz w:val="22"/>
                <w:szCs w:val="22"/>
              </w:rPr>
            </w:pPr>
          </w:p>
          <w:p w14:paraId="139419EE" w14:textId="77777777" w:rsidR="005D5342" w:rsidRDefault="005D5342" w:rsidP="005D5342">
            <w:pPr>
              <w:pStyle w:val="NoSpacing"/>
              <w:rPr>
                <w:rFonts w:ascii="Arial" w:hAnsi="Arial" w:cs="Arial"/>
                <w:sz w:val="22"/>
                <w:szCs w:val="22"/>
              </w:rPr>
            </w:pPr>
          </w:p>
          <w:p w14:paraId="33B37C9A" w14:textId="77777777" w:rsidR="005D5342" w:rsidRDefault="005D5342" w:rsidP="005D5342">
            <w:pPr>
              <w:pStyle w:val="NoSpacing"/>
              <w:rPr>
                <w:rFonts w:ascii="Arial" w:hAnsi="Arial" w:cs="Arial"/>
                <w:sz w:val="22"/>
                <w:szCs w:val="22"/>
              </w:rPr>
            </w:pPr>
          </w:p>
          <w:p w14:paraId="07C0022E" w14:textId="203A6650" w:rsidR="005D5342" w:rsidRDefault="005D5342" w:rsidP="005D5342">
            <w:pPr>
              <w:pStyle w:val="NoSpacing"/>
              <w:rPr>
                <w:rFonts w:ascii="Arial" w:hAnsi="Arial" w:cs="Arial"/>
                <w:sz w:val="22"/>
                <w:szCs w:val="22"/>
              </w:rPr>
            </w:pPr>
            <w:r>
              <w:rPr>
                <w:rFonts w:ascii="Arial" w:hAnsi="Arial" w:cs="Arial"/>
                <w:sz w:val="22"/>
                <w:szCs w:val="22"/>
              </w:rPr>
              <w:lastRenderedPageBreak/>
              <w:t>Essential</w:t>
            </w:r>
          </w:p>
          <w:p w14:paraId="6C205734" w14:textId="77777777" w:rsidR="005D5342" w:rsidRDefault="005D5342" w:rsidP="005D5342">
            <w:pPr>
              <w:pStyle w:val="NoSpacing"/>
              <w:rPr>
                <w:rFonts w:ascii="Arial" w:hAnsi="Arial" w:cs="Arial"/>
                <w:sz w:val="22"/>
                <w:szCs w:val="22"/>
              </w:rPr>
            </w:pPr>
          </w:p>
          <w:p w14:paraId="2FBE6472" w14:textId="77777777" w:rsidR="005D5342" w:rsidRDefault="005D5342" w:rsidP="005D5342">
            <w:pPr>
              <w:pStyle w:val="NoSpacing"/>
              <w:rPr>
                <w:rFonts w:ascii="Arial" w:hAnsi="Arial" w:cs="Arial"/>
                <w:sz w:val="22"/>
                <w:szCs w:val="22"/>
              </w:rPr>
            </w:pPr>
          </w:p>
          <w:p w14:paraId="0D9033FF" w14:textId="77777777" w:rsidR="005D5342" w:rsidRDefault="005D5342" w:rsidP="005D5342">
            <w:pPr>
              <w:pStyle w:val="NoSpacing"/>
              <w:rPr>
                <w:rFonts w:ascii="Arial" w:hAnsi="Arial" w:cs="Arial"/>
                <w:sz w:val="22"/>
                <w:szCs w:val="22"/>
              </w:rPr>
            </w:pPr>
          </w:p>
          <w:p w14:paraId="70277F7F" w14:textId="77777777" w:rsidR="005D5342" w:rsidRDefault="005D5342" w:rsidP="005D5342">
            <w:pPr>
              <w:pStyle w:val="NoSpacing"/>
              <w:rPr>
                <w:rFonts w:ascii="Arial" w:hAnsi="Arial" w:cs="Arial"/>
                <w:sz w:val="22"/>
                <w:szCs w:val="22"/>
              </w:rPr>
            </w:pPr>
          </w:p>
        </w:tc>
      </w:tr>
      <w:tr w:rsidR="005D5342" w14:paraId="7E817CF5"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68777078" w14:textId="77777777" w:rsidR="005D5342" w:rsidRPr="00FA506D" w:rsidRDefault="005D5342" w:rsidP="005D5342">
            <w:pPr>
              <w:tabs>
                <w:tab w:val="right" w:leader="dot" w:pos="8080"/>
              </w:tabs>
              <w:spacing w:before="120"/>
              <w:rPr>
                <w:rFonts w:ascii="Arial" w:hAnsi="Arial" w:cs="Arial"/>
                <w:sz w:val="22"/>
                <w:szCs w:val="22"/>
              </w:rPr>
            </w:pPr>
            <w:r w:rsidRPr="00FA506D">
              <w:rPr>
                <w:rFonts w:ascii="Arial" w:hAnsi="Arial" w:cs="Arial"/>
                <w:sz w:val="22"/>
                <w:szCs w:val="22"/>
              </w:rPr>
              <w:lastRenderedPageBreak/>
              <w:t>Report writing and presenting at committee</w:t>
            </w:r>
          </w:p>
        </w:tc>
        <w:tc>
          <w:tcPr>
            <w:tcW w:w="4195" w:type="dxa"/>
            <w:tcBorders>
              <w:top w:val="single" w:sz="4" w:space="0" w:color="auto"/>
              <w:left w:val="single" w:sz="4" w:space="0" w:color="auto"/>
              <w:bottom w:val="single" w:sz="4" w:space="0" w:color="auto"/>
              <w:right w:val="single" w:sz="4" w:space="0" w:color="auto"/>
            </w:tcBorders>
            <w:hideMark/>
          </w:tcPr>
          <w:p w14:paraId="49229ED5" w14:textId="741B3158" w:rsidR="005D5342" w:rsidRPr="00FA506D" w:rsidRDefault="005D5342" w:rsidP="005D5342">
            <w:pPr>
              <w:pStyle w:val="NoSpacing"/>
              <w:rPr>
                <w:rFonts w:ascii="Arial" w:hAnsi="Arial" w:cs="Arial"/>
                <w:sz w:val="22"/>
                <w:szCs w:val="22"/>
              </w:rPr>
            </w:pPr>
            <w:r w:rsidRPr="00FA506D">
              <w:rPr>
                <w:rFonts w:ascii="Arial" w:hAnsi="Arial" w:cs="Arial"/>
                <w:sz w:val="22"/>
                <w:szCs w:val="22"/>
              </w:rPr>
              <w:t>Experience of working within a democratic system, writing and presenting briefings and committee reports</w:t>
            </w:r>
          </w:p>
        </w:tc>
        <w:tc>
          <w:tcPr>
            <w:tcW w:w="1616" w:type="dxa"/>
            <w:tcBorders>
              <w:top w:val="single" w:sz="4" w:space="0" w:color="auto"/>
              <w:left w:val="single" w:sz="4" w:space="0" w:color="auto"/>
              <w:bottom w:val="single" w:sz="4" w:space="0" w:color="auto"/>
              <w:right w:val="single" w:sz="4" w:space="0" w:color="auto"/>
            </w:tcBorders>
            <w:hideMark/>
          </w:tcPr>
          <w:p w14:paraId="50343927" w14:textId="7A14010B" w:rsidR="005D5342" w:rsidRPr="00FA506D" w:rsidRDefault="006C2C94" w:rsidP="005D5342">
            <w:pPr>
              <w:pStyle w:val="NoSpacing"/>
              <w:rPr>
                <w:rFonts w:ascii="Arial" w:hAnsi="Arial" w:cs="Arial"/>
                <w:sz w:val="22"/>
                <w:szCs w:val="22"/>
              </w:rPr>
            </w:pPr>
            <w:r>
              <w:rPr>
                <w:rFonts w:ascii="Arial" w:hAnsi="Arial" w:cs="Arial"/>
                <w:sz w:val="22"/>
                <w:szCs w:val="22"/>
              </w:rPr>
              <w:t>Desirable</w:t>
            </w:r>
          </w:p>
        </w:tc>
      </w:tr>
      <w:tr w:rsidR="005D5342" w14:paraId="5DF34749" w14:textId="77777777" w:rsidTr="006C2C94">
        <w:tc>
          <w:tcPr>
            <w:tcW w:w="4112" w:type="dxa"/>
            <w:tcBorders>
              <w:top w:val="single" w:sz="4" w:space="0" w:color="auto"/>
              <w:left w:val="single" w:sz="4" w:space="0" w:color="auto"/>
              <w:bottom w:val="single" w:sz="4" w:space="0" w:color="auto"/>
              <w:right w:val="single" w:sz="4" w:space="0" w:color="auto"/>
            </w:tcBorders>
            <w:hideMark/>
          </w:tcPr>
          <w:p w14:paraId="3EAD84DF" w14:textId="77777777" w:rsidR="005D5342" w:rsidRPr="006C2C94" w:rsidRDefault="005D5342" w:rsidP="006C2C94">
            <w:pPr>
              <w:pStyle w:val="NoSpacing"/>
              <w:rPr>
                <w:rFonts w:ascii="Arial" w:hAnsi="Arial" w:cs="Arial"/>
                <w:sz w:val="22"/>
                <w:szCs w:val="22"/>
              </w:rPr>
            </w:pPr>
            <w:r w:rsidRPr="006C2C94">
              <w:rPr>
                <w:rFonts w:ascii="Arial" w:hAnsi="Arial" w:cs="Arial"/>
                <w:sz w:val="22"/>
                <w:szCs w:val="22"/>
              </w:rPr>
              <w:t>Training</w:t>
            </w:r>
          </w:p>
        </w:tc>
        <w:tc>
          <w:tcPr>
            <w:tcW w:w="4195" w:type="dxa"/>
            <w:tcBorders>
              <w:top w:val="single" w:sz="4" w:space="0" w:color="auto"/>
              <w:left w:val="single" w:sz="4" w:space="0" w:color="auto"/>
              <w:bottom w:val="single" w:sz="4" w:space="0" w:color="auto"/>
              <w:right w:val="single" w:sz="4" w:space="0" w:color="auto"/>
            </w:tcBorders>
            <w:hideMark/>
          </w:tcPr>
          <w:p w14:paraId="21CF3542" w14:textId="4BB4DCB3" w:rsidR="005D5342" w:rsidRPr="006C2C94" w:rsidRDefault="005D5342" w:rsidP="006C2C94">
            <w:pPr>
              <w:pStyle w:val="NoSpacing"/>
              <w:rPr>
                <w:rFonts w:ascii="Arial" w:hAnsi="Arial" w:cs="Arial"/>
                <w:sz w:val="22"/>
                <w:szCs w:val="22"/>
              </w:rPr>
            </w:pPr>
            <w:r w:rsidRPr="006C2C94">
              <w:rPr>
                <w:rFonts w:ascii="Arial" w:hAnsi="Arial" w:cs="Arial"/>
                <w:sz w:val="22"/>
                <w:szCs w:val="22"/>
              </w:rPr>
              <w:t>Experience of delivering training to a range of relevant partners</w:t>
            </w:r>
          </w:p>
        </w:tc>
        <w:tc>
          <w:tcPr>
            <w:tcW w:w="1616" w:type="dxa"/>
            <w:tcBorders>
              <w:top w:val="single" w:sz="4" w:space="0" w:color="auto"/>
              <w:left w:val="single" w:sz="4" w:space="0" w:color="auto"/>
              <w:bottom w:val="single" w:sz="4" w:space="0" w:color="auto"/>
              <w:right w:val="single" w:sz="4" w:space="0" w:color="auto"/>
            </w:tcBorders>
            <w:hideMark/>
          </w:tcPr>
          <w:p w14:paraId="253ADB14" w14:textId="78EFBF12" w:rsidR="005D5342" w:rsidRPr="006C2C94" w:rsidRDefault="006C2C94" w:rsidP="006C2C94">
            <w:pPr>
              <w:pStyle w:val="NoSpacing"/>
              <w:rPr>
                <w:rFonts w:ascii="Arial" w:hAnsi="Arial" w:cs="Arial"/>
                <w:sz w:val="22"/>
                <w:szCs w:val="22"/>
              </w:rPr>
            </w:pPr>
            <w:r w:rsidRPr="006C2C94">
              <w:rPr>
                <w:rFonts w:ascii="Arial" w:hAnsi="Arial" w:cs="Arial"/>
                <w:sz w:val="22"/>
                <w:szCs w:val="22"/>
              </w:rPr>
              <w:t>Desirable</w:t>
            </w:r>
          </w:p>
        </w:tc>
      </w:tr>
      <w:tr w:rsidR="005D5342" w14:paraId="2B67D9F5"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568AB0FB" w14:textId="77777777" w:rsidR="005D5342" w:rsidRDefault="005D5342" w:rsidP="005D5342">
            <w:pPr>
              <w:tabs>
                <w:tab w:val="right" w:leader="dot" w:pos="8080"/>
              </w:tabs>
              <w:spacing w:before="120"/>
              <w:rPr>
                <w:rFonts w:ascii="Arial" w:hAnsi="Arial" w:cs="Arial"/>
                <w:sz w:val="22"/>
                <w:szCs w:val="22"/>
              </w:rPr>
            </w:pPr>
            <w:r>
              <w:rPr>
                <w:rFonts w:ascii="Arial" w:hAnsi="Arial" w:cs="Arial"/>
                <w:b/>
                <w:sz w:val="22"/>
                <w:szCs w:val="22"/>
              </w:rPr>
              <w:t>Equal opportunities</w:t>
            </w:r>
          </w:p>
        </w:tc>
        <w:tc>
          <w:tcPr>
            <w:tcW w:w="4195" w:type="dxa"/>
            <w:tcBorders>
              <w:top w:val="single" w:sz="4" w:space="0" w:color="auto"/>
              <w:left w:val="single" w:sz="4" w:space="0" w:color="auto"/>
              <w:bottom w:val="single" w:sz="4" w:space="0" w:color="auto"/>
              <w:right w:val="single" w:sz="4" w:space="0" w:color="auto"/>
            </w:tcBorders>
            <w:hideMark/>
          </w:tcPr>
          <w:p w14:paraId="21B45F3B" w14:textId="77777777" w:rsidR="005D5342" w:rsidRDefault="005D5342" w:rsidP="005D5342">
            <w:pPr>
              <w:pStyle w:val="NoSpacing"/>
              <w:rPr>
                <w:rFonts w:ascii="Arial" w:eastAsia="Calibri" w:hAnsi="Arial" w:cs="Arial"/>
                <w:color w:val="000000"/>
                <w:sz w:val="22"/>
                <w:szCs w:val="22"/>
                <w:lang w:eastAsia="en-US"/>
              </w:rPr>
            </w:pPr>
            <w:r>
              <w:rPr>
                <w:rFonts w:ascii="Arial" w:eastAsia="Calibri" w:hAnsi="Arial" w:cs="Arial"/>
                <w:color w:val="000000"/>
                <w:sz w:val="22"/>
                <w:szCs w:val="22"/>
                <w:lang w:eastAsia="en-US"/>
              </w:rPr>
              <w:t>Ability to demonstrate awareness/understanding of equal opportunities and other people’s behaviour, physical, social and welfare needs</w:t>
            </w:r>
          </w:p>
        </w:tc>
        <w:tc>
          <w:tcPr>
            <w:tcW w:w="1616" w:type="dxa"/>
            <w:tcBorders>
              <w:top w:val="single" w:sz="4" w:space="0" w:color="auto"/>
              <w:left w:val="single" w:sz="4" w:space="0" w:color="auto"/>
              <w:bottom w:val="single" w:sz="4" w:space="0" w:color="auto"/>
              <w:right w:val="single" w:sz="4" w:space="0" w:color="auto"/>
            </w:tcBorders>
          </w:tcPr>
          <w:p w14:paraId="1FB6304E" w14:textId="6510616D" w:rsidR="005D5342" w:rsidRDefault="00617777" w:rsidP="005D5342">
            <w:pPr>
              <w:pStyle w:val="NoSpacing"/>
              <w:rPr>
                <w:rFonts w:ascii="Arial" w:hAnsi="Arial" w:cs="Arial"/>
                <w:sz w:val="22"/>
                <w:szCs w:val="22"/>
              </w:rPr>
            </w:pPr>
            <w:r>
              <w:rPr>
                <w:rFonts w:ascii="Arial" w:hAnsi="Arial" w:cs="Arial"/>
                <w:sz w:val="22"/>
                <w:szCs w:val="22"/>
              </w:rPr>
              <w:t>Essential</w:t>
            </w:r>
          </w:p>
        </w:tc>
      </w:tr>
      <w:tr w:rsidR="005D5342" w14:paraId="57D5E7EB" w14:textId="77777777" w:rsidTr="00FA506D">
        <w:tc>
          <w:tcPr>
            <w:tcW w:w="4112" w:type="dxa"/>
            <w:tcBorders>
              <w:top w:val="single" w:sz="4" w:space="0" w:color="auto"/>
              <w:left w:val="single" w:sz="4" w:space="0" w:color="auto"/>
              <w:bottom w:val="single" w:sz="4" w:space="0" w:color="auto"/>
              <w:right w:val="single" w:sz="4" w:space="0" w:color="auto"/>
            </w:tcBorders>
            <w:hideMark/>
          </w:tcPr>
          <w:p w14:paraId="4A2159A1" w14:textId="77777777" w:rsidR="005D5342" w:rsidRDefault="005D5342" w:rsidP="005D5342">
            <w:pPr>
              <w:tabs>
                <w:tab w:val="right" w:leader="dot" w:pos="8080"/>
              </w:tabs>
              <w:spacing w:before="120"/>
              <w:rPr>
                <w:rFonts w:ascii="Arial" w:hAnsi="Arial" w:cs="Arial"/>
                <w:sz w:val="22"/>
                <w:szCs w:val="22"/>
              </w:rPr>
            </w:pPr>
            <w:r>
              <w:rPr>
                <w:rFonts w:ascii="Arial" w:hAnsi="Arial" w:cs="Arial"/>
                <w:b/>
                <w:sz w:val="22"/>
                <w:szCs w:val="22"/>
              </w:rPr>
              <w:t>Safeguarding</w:t>
            </w:r>
            <w:r>
              <w:rPr>
                <w:rFonts w:ascii="Arial" w:hAnsi="Arial" w:cs="Arial"/>
                <w:i/>
                <w:sz w:val="20"/>
                <w:szCs w:val="20"/>
              </w:rPr>
              <w:t xml:space="preserve"> (include for roles working with children/vulnerable adults)</w:t>
            </w:r>
          </w:p>
        </w:tc>
        <w:tc>
          <w:tcPr>
            <w:tcW w:w="4195" w:type="dxa"/>
            <w:tcBorders>
              <w:top w:val="single" w:sz="4" w:space="0" w:color="auto"/>
              <w:left w:val="single" w:sz="4" w:space="0" w:color="auto"/>
              <w:bottom w:val="single" w:sz="4" w:space="0" w:color="auto"/>
              <w:right w:val="single" w:sz="4" w:space="0" w:color="auto"/>
            </w:tcBorders>
            <w:hideMark/>
          </w:tcPr>
          <w:p w14:paraId="7C785638" w14:textId="77777777" w:rsidR="005D5342" w:rsidRDefault="005D5342" w:rsidP="005D5342">
            <w:pPr>
              <w:pStyle w:val="NoSpacing"/>
              <w:rPr>
                <w:rFonts w:ascii="Arial" w:hAnsi="Arial" w:cs="Arial"/>
                <w:sz w:val="22"/>
                <w:szCs w:val="22"/>
              </w:rPr>
            </w:pPr>
            <w:r>
              <w:rPr>
                <w:rFonts w:ascii="Arial" w:hAnsi="Arial" w:cs="Arial"/>
                <w:sz w:val="22"/>
                <w:szCs w:val="22"/>
              </w:rPr>
              <w:t xml:space="preserve">Demonstrate an understanding of the safe working practices that apply to this role. </w:t>
            </w:r>
          </w:p>
        </w:tc>
        <w:tc>
          <w:tcPr>
            <w:tcW w:w="1616" w:type="dxa"/>
            <w:tcBorders>
              <w:top w:val="single" w:sz="4" w:space="0" w:color="auto"/>
              <w:left w:val="single" w:sz="4" w:space="0" w:color="auto"/>
              <w:bottom w:val="single" w:sz="4" w:space="0" w:color="auto"/>
              <w:right w:val="single" w:sz="4" w:space="0" w:color="auto"/>
            </w:tcBorders>
          </w:tcPr>
          <w:p w14:paraId="2F908F4A" w14:textId="73F24F97" w:rsidR="005D5342" w:rsidRDefault="00617777" w:rsidP="005D5342">
            <w:pPr>
              <w:pStyle w:val="NoSpacing"/>
              <w:rPr>
                <w:rFonts w:ascii="Arial" w:hAnsi="Arial" w:cs="Arial"/>
                <w:sz w:val="22"/>
                <w:szCs w:val="22"/>
              </w:rPr>
            </w:pPr>
            <w:r>
              <w:rPr>
                <w:rFonts w:ascii="Arial" w:hAnsi="Arial" w:cs="Arial"/>
                <w:sz w:val="22"/>
                <w:szCs w:val="22"/>
              </w:rPr>
              <w:t>E</w:t>
            </w:r>
            <w:r w:rsidR="006A5780">
              <w:rPr>
                <w:rFonts w:ascii="Arial" w:hAnsi="Arial" w:cs="Arial"/>
                <w:sz w:val="22"/>
                <w:szCs w:val="22"/>
              </w:rPr>
              <w:t>ssential</w:t>
            </w:r>
          </w:p>
        </w:tc>
      </w:tr>
      <w:tr w:rsidR="005D5342" w14:paraId="0361C467" w14:textId="77777777" w:rsidTr="00FA506D">
        <w:tc>
          <w:tcPr>
            <w:tcW w:w="4112" w:type="dxa"/>
            <w:tcBorders>
              <w:top w:val="single" w:sz="4" w:space="0" w:color="auto"/>
              <w:left w:val="single" w:sz="4" w:space="0" w:color="auto"/>
              <w:bottom w:val="single" w:sz="4" w:space="0" w:color="auto"/>
              <w:right w:val="single" w:sz="4" w:space="0" w:color="auto"/>
            </w:tcBorders>
          </w:tcPr>
          <w:p w14:paraId="442EFAA3" w14:textId="77777777" w:rsidR="005D5342" w:rsidRDefault="005D5342" w:rsidP="005D5342">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9521801" w14:textId="77777777" w:rsidR="005D5342" w:rsidRDefault="005D5342" w:rsidP="005D5342">
            <w:pPr>
              <w:pStyle w:val="NoSpacing"/>
              <w:rPr>
                <w:rFonts w:ascii="Arial" w:hAnsi="Arial" w:cs="Arial"/>
                <w:sz w:val="22"/>
                <w:szCs w:val="22"/>
              </w:rPr>
            </w:pPr>
            <w:r>
              <w:rPr>
                <w:rFonts w:ascii="Arial" w:hAnsi="Arial" w:cs="Arial"/>
                <w:sz w:val="22"/>
                <w:szCs w:val="22"/>
              </w:rPr>
              <w:t xml:space="preserve">Ability to work in a way that promotes the safety and well-being of children and young people/vulnerable adults.  </w:t>
            </w:r>
          </w:p>
        </w:tc>
        <w:tc>
          <w:tcPr>
            <w:tcW w:w="1616" w:type="dxa"/>
            <w:tcBorders>
              <w:top w:val="single" w:sz="4" w:space="0" w:color="auto"/>
              <w:left w:val="single" w:sz="4" w:space="0" w:color="auto"/>
              <w:bottom w:val="single" w:sz="4" w:space="0" w:color="auto"/>
              <w:right w:val="single" w:sz="4" w:space="0" w:color="auto"/>
            </w:tcBorders>
          </w:tcPr>
          <w:p w14:paraId="3D6FC192" w14:textId="17668B06" w:rsidR="005D5342" w:rsidRDefault="006A5780" w:rsidP="005D5342">
            <w:pPr>
              <w:pStyle w:val="NoSpacing"/>
              <w:rPr>
                <w:rFonts w:ascii="Arial" w:hAnsi="Arial" w:cs="Arial"/>
                <w:sz w:val="22"/>
                <w:szCs w:val="22"/>
              </w:rPr>
            </w:pPr>
            <w:r>
              <w:rPr>
                <w:rFonts w:ascii="Arial" w:hAnsi="Arial" w:cs="Arial"/>
                <w:sz w:val="22"/>
                <w:szCs w:val="22"/>
              </w:rPr>
              <w:t>Essential</w:t>
            </w:r>
          </w:p>
        </w:tc>
      </w:tr>
    </w:tbl>
    <w:p w14:paraId="58B84609" w14:textId="77777777" w:rsidR="00F94EB2" w:rsidRDefault="00F94EB2" w:rsidP="00F94EB2">
      <w:pPr>
        <w:rPr>
          <w:rFonts w:ascii="Arial" w:hAnsi="Arial" w:cs="Arial"/>
          <w:b/>
          <w:color w:val="FFFFFF"/>
          <w:spacing w:val="-2"/>
          <w:sz w:val="22"/>
          <w:szCs w:val="22"/>
        </w:rPr>
      </w:pPr>
    </w:p>
    <w:p w14:paraId="30639DF6" w14:textId="77777777" w:rsidR="00F94EB2" w:rsidRDefault="00F94EB2" w:rsidP="00F94EB2">
      <w:pPr>
        <w:shd w:val="clear" w:color="auto" w:fill="000000"/>
        <w:ind w:left="-567"/>
        <w:jc w:val="center"/>
        <w:rPr>
          <w:rFonts w:ascii="Arial" w:hAnsi="Arial" w:cs="Arial"/>
          <w:b/>
          <w:color w:val="FFFFFF"/>
          <w:spacing w:val="-2"/>
          <w:sz w:val="22"/>
          <w:szCs w:val="22"/>
        </w:rPr>
      </w:pPr>
      <w:r>
        <w:rPr>
          <w:rFonts w:ascii="Arial" w:hAnsi="Arial" w:cs="Arial"/>
          <w:b/>
          <w:color w:val="FFFFFF"/>
          <w:spacing w:val="-2"/>
          <w:sz w:val="22"/>
          <w:szCs w:val="22"/>
        </w:rPr>
        <w:t>Disclosure level</w:t>
      </w:r>
    </w:p>
    <w:p w14:paraId="78AFC646" w14:textId="77777777" w:rsidR="00F94EB2" w:rsidRDefault="00F94EB2" w:rsidP="00F94EB2">
      <w:pPr>
        <w:jc w:val="center"/>
        <w:rPr>
          <w:rFonts w:ascii="Arial" w:hAnsi="Arial" w:cs="Arial"/>
          <w:color w:val="FFFFFF"/>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2376"/>
        <w:gridCol w:w="2376"/>
      </w:tblGrid>
      <w:tr w:rsidR="00F94EB2" w14:paraId="7E701BBE" w14:textId="77777777" w:rsidTr="00F94EB2">
        <w:tc>
          <w:tcPr>
            <w:tcW w:w="4887" w:type="dxa"/>
            <w:vMerge w:val="restart"/>
            <w:tcBorders>
              <w:top w:val="single" w:sz="4" w:space="0" w:color="auto"/>
              <w:left w:val="single" w:sz="4" w:space="0" w:color="auto"/>
              <w:bottom w:val="single" w:sz="4" w:space="0" w:color="auto"/>
              <w:right w:val="single" w:sz="4" w:space="0" w:color="auto"/>
            </w:tcBorders>
            <w:hideMark/>
          </w:tcPr>
          <w:p w14:paraId="0A565874" w14:textId="77777777" w:rsidR="00F94EB2" w:rsidRDefault="00F94EB2">
            <w:pPr>
              <w:rPr>
                <w:rFonts w:ascii="Arial" w:hAnsi="Arial" w:cs="Arial"/>
                <w:sz w:val="22"/>
                <w:szCs w:val="22"/>
              </w:rPr>
            </w:pPr>
            <w:r>
              <w:rPr>
                <w:rFonts w:ascii="Arial" w:hAnsi="Arial" w:cs="Arial"/>
                <w:sz w:val="22"/>
                <w:szCs w:val="22"/>
              </w:rPr>
              <w:t>What disclosure level is required for this post?</w:t>
            </w:r>
          </w:p>
        </w:tc>
        <w:tc>
          <w:tcPr>
            <w:tcW w:w="2430" w:type="dxa"/>
            <w:tcBorders>
              <w:top w:val="single" w:sz="4" w:space="0" w:color="auto"/>
              <w:left w:val="single" w:sz="4" w:space="0" w:color="auto"/>
              <w:bottom w:val="single" w:sz="4" w:space="0" w:color="auto"/>
              <w:right w:val="single" w:sz="4" w:space="0" w:color="auto"/>
            </w:tcBorders>
            <w:hideMark/>
          </w:tcPr>
          <w:p w14:paraId="2D8C18B5" w14:textId="77777777" w:rsidR="00F94EB2" w:rsidRDefault="00F94EB2">
            <w:pPr>
              <w:spacing w:after="120"/>
              <w:rPr>
                <w:rFonts w:ascii="Arial" w:hAnsi="Arial" w:cs="Arial"/>
                <w:sz w:val="22"/>
                <w:szCs w:val="22"/>
              </w:rPr>
            </w:pPr>
            <w:r>
              <w:rPr>
                <w:rFonts w:ascii="Arial" w:hAnsi="Arial" w:cs="Arial"/>
                <w:sz w:val="22"/>
                <w:szCs w:val="22"/>
              </w:rPr>
              <w:t>None</w:t>
            </w:r>
          </w:p>
        </w:tc>
        <w:tc>
          <w:tcPr>
            <w:tcW w:w="2430" w:type="dxa"/>
            <w:tcBorders>
              <w:top w:val="single" w:sz="4" w:space="0" w:color="auto"/>
              <w:left w:val="single" w:sz="4" w:space="0" w:color="auto"/>
              <w:bottom w:val="single" w:sz="4" w:space="0" w:color="auto"/>
              <w:right w:val="single" w:sz="4" w:space="0" w:color="auto"/>
            </w:tcBorders>
            <w:hideMark/>
          </w:tcPr>
          <w:p w14:paraId="729CA4ED" w14:textId="77777777" w:rsidR="00F94EB2" w:rsidRPr="006A5780" w:rsidRDefault="00F94EB2">
            <w:pPr>
              <w:spacing w:after="120"/>
              <w:rPr>
                <w:rFonts w:ascii="Arial" w:hAnsi="Arial" w:cs="Arial"/>
                <w:sz w:val="22"/>
                <w:szCs w:val="22"/>
              </w:rPr>
            </w:pPr>
            <w:r w:rsidRPr="006A5780">
              <w:rPr>
                <w:rFonts w:ascii="Arial" w:hAnsi="Arial" w:cs="Arial"/>
                <w:sz w:val="22"/>
                <w:szCs w:val="22"/>
              </w:rPr>
              <w:t>Standard</w:t>
            </w:r>
          </w:p>
        </w:tc>
      </w:tr>
      <w:tr w:rsidR="00F94EB2" w14:paraId="7E388DA0" w14:textId="77777777" w:rsidTr="00F94EB2">
        <w:tc>
          <w:tcPr>
            <w:tcW w:w="0" w:type="auto"/>
            <w:vMerge/>
            <w:tcBorders>
              <w:top w:val="single" w:sz="4" w:space="0" w:color="auto"/>
              <w:left w:val="single" w:sz="4" w:space="0" w:color="auto"/>
              <w:bottom w:val="single" w:sz="4" w:space="0" w:color="auto"/>
              <w:right w:val="single" w:sz="4" w:space="0" w:color="auto"/>
            </w:tcBorders>
            <w:vAlign w:val="center"/>
            <w:hideMark/>
          </w:tcPr>
          <w:p w14:paraId="2DE54DC6" w14:textId="77777777" w:rsidR="00F94EB2" w:rsidRDefault="00F94EB2">
            <w:pPr>
              <w:rPr>
                <w:rFonts w:ascii="Arial" w:hAnsi="Arial" w:cs="Arial"/>
                <w:sz w:val="22"/>
                <w:szCs w:val="22"/>
              </w:rPr>
            </w:pPr>
          </w:p>
        </w:tc>
        <w:tc>
          <w:tcPr>
            <w:tcW w:w="2430" w:type="dxa"/>
            <w:tcBorders>
              <w:top w:val="single" w:sz="4" w:space="0" w:color="auto"/>
              <w:left w:val="single" w:sz="4" w:space="0" w:color="auto"/>
              <w:bottom w:val="single" w:sz="4" w:space="0" w:color="auto"/>
              <w:right w:val="single" w:sz="4" w:space="0" w:color="auto"/>
            </w:tcBorders>
            <w:hideMark/>
          </w:tcPr>
          <w:p w14:paraId="50E5613F" w14:textId="77777777" w:rsidR="00F94EB2" w:rsidRDefault="00F94EB2">
            <w:pPr>
              <w:rPr>
                <w:rFonts w:ascii="Arial" w:hAnsi="Arial" w:cs="Arial"/>
                <w:sz w:val="22"/>
                <w:szCs w:val="22"/>
              </w:rPr>
            </w:pPr>
            <w:r>
              <w:rPr>
                <w:rFonts w:ascii="Arial" w:hAnsi="Arial" w:cs="Arial"/>
                <w:sz w:val="22"/>
                <w:szCs w:val="22"/>
              </w:rPr>
              <w:t>Enhanced</w:t>
            </w:r>
          </w:p>
        </w:tc>
        <w:tc>
          <w:tcPr>
            <w:tcW w:w="2430" w:type="dxa"/>
            <w:tcBorders>
              <w:top w:val="single" w:sz="4" w:space="0" w:color="auto"/>
              <w:left w:val="single" w:sz="4" w:space="0" w:color="auto"/>
              <w:bottom w:val="single" w:sz="4" w:space="0" w:color="auto"/>
              <w:right w:val="single" w:sz="4" w:space="0" w:color="auto"/>
            </w:tcBorders>
            <w:hideMark/>
          </w:tcPr>
          <w:p w14:paraId="0AD09032" w14:textId="77777777" w:rsidR="00F94EB2" w:rsidRDefault="00F94EB2">
            <w:pPr>
              <w:rPr>
                <w:rFonts w:ascii="Arial" w:hAnsi="Arial" w:cs="Arial"/>
                <w:sz w:val="22"/>
                <w:szCs w:val="22"/>
              </w:rPr>
            </w:pPr>
            <w:r>
              <w:rPr>
                <w:rFonts w:ascii="Arial" w:hAnsi="Arial" w:cs="Arial"/>
                <w:sz w:val="22"/>
                <w:szCs w:val="22"/>
              </w:rPr>
              <w:t>Enhanced with barred list checks</w:t>
            </w:r>
          </w:p>
        </w:tc>
      </w:tr>
    </w:tbl>
    <w:p w14:paraId="5A9E2D8E" w14:textId="77777777" w:rsidR="00F94EB2" w:rsidRDefault="00F94EB2" w:rsidP="00F94EB2">
      <w:pPr>
        <w:rPr>
          <w:rFonts w:ascii="Arial" w:hAnsi="Arial" w:cs="Arial"/>
          <w:sz w:val="22"/>
          <w:szCs w:val="22"/>
        </w:rPr>
      </w:pPr>
    </w:p>
    <w:p w14:paraId="0146994D" w14:textId="77777777" w:rsidR="00F94EB2" w:rsidRDefault="00F94EB2" w:rsidP="00F94EB2">
      <w:pPr>
        <w:shd w:val="clear" w:color="auto" w:fill="000000"/>
        <w:ind w:left="-567"/>
        <w:jc w:val="center"/>
        <w:rPr>
          <w:rFonts w:ascii="Arial" w:hAnsi="Arial" w:cs="Arial"/>
          <w:b/>
          <w:color w:val="FFFFFF"/>
          <w:spacing w:val="-2"/>
          <w:sz w:val="22"/>
          <w:szCs w:val="22"/>
        </w:rPr>
      </w:pPr>
      <w:r>
        <w:rPr>
          <w:rFonts w:ascii="Arial" w:hAnsi="Arial" w:cs="Arial"/>
          <w:b/>
          <w:color w:val="FFFFFF"/>
          <w:spacing w:val="-2"/>
          <w:sz w:val="22"/>
          <w:szCs w:val="22"/>
        </w:rPr>
        <w:t>Work type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1192"/>
        <w:gridCol w:w="1203"/>
        <w:gridCol w:w="1189"/>
        <w:gridCol w:w="1195"/>
      </w:tblGrid>
      <w:tr w:rsidR="00F94EB2" w14:paraId="65080293" w14:textId="77777777" w:rsidTr="00F94EB2">
        <w:tc>
          <w:tcPr>
            <w:tcW w:w="4887" w:type="dxa"/>
            <w:tcBorders>
              <w:top w:val="single" w:sz="4" w:space="0" w:color="auto"/>
              <w:left w:val="single" w:sz="4" w:space="0" w:color="auto"/>
              <w:bottom w:val="single" w:sz="4" w:space="0" w:color="auto"/>
              <w:right w:val="single" w:sz="4" w:space="0" w:color="auto"/>
            </w:tcBorders>
            <w:hideMark/>
          </w:tcPr>
          <w:p w14:paraId="0C73C3FE" w14:textId="77777777" w:rsidR="00F94EB2" w:rsidRDefault="00F94EB2">
            <w:pPr>
              <w:rPr>
                <w:rFonts w:ascii="Arial" w:hAnsi="Arial" w:cs="Arial"/>
                <w:sz w:val="22"/>
                <w:szCs w:val="22"/>
              </w:rPr>
            </w:pPr>
            <w:r>
              <w:rPr>
                <w:rFonts w:ascii="Arial" w:hAnsi="Arial" w:cs="Arial"/>
                <w:sz w:val="22"/>
                <w:szCs w:val="22"/>
              </w:rPr>
              <w:t>What work type does this role fit into? (tick one box that reflects the main work type, the default workers type is flexible)</w:t>
            </w:r>
          </w:p>
        </w:tc>
        <w:tc>
          <w:tcPr>
            <w:tcW w:w="1215" w:type="dxa"/>
            <w:tcBorders>
              <w:top w:val="single" w:sz="4" w:space="0" w:color="auto"/>
              <w:left w:val="single" w:sz="4" w:space="0" w:color="auto"/>
              <w:bottom w:val="single" w:sz="4" w:space="0" w:color="auto"/>
              <w:right w:val="single" w:sz="4" w:space="0" w:color="auto"/>
            </w:tcBorders>
            <w:hideMark/>
          </w:tcPr>
          <w:p w14:paraId="50329069" w14:textId="77777777" w:rsidR="00F94EB2" w:rsidRDefault="00F94EB2">
            <w:pPr>
              <w:rPr>
                <w:rFonts w:ascii="Arial" w:hAnsi="Arial" w:cs="Arial"/>
                <w:sz w:val="22"/>
                <w:szCs w:val="22"/>
              </w:rPr>
            </w:pPr>
            <w:r>
              <w:rPr>
                <w:rFonts w:ascii="Arial" w:hAnsi="Arial" w:cs="Arial"/>
                <w:sz w:val="22"/>
                <w:szCs w:val="22"/>
              </w:rPr>
              <w:t>Fixed</w:t>
            </w:r>
            <w:r>
              <w:rPr>
                <w:rFonts w:ascii="Arial" w:hAnsi="Arial" w:cs="Arial"/>
                <w:sz w:val="22"/>
                <w:szCs w:val="22"/>
              </w:rPr>
              <w:tab/>
            </w:r>
          </w:p>
        </w:tc>
        <w:tc>
          <w:tcPr>
            <w:tcW w:w="1215" w:type="dxa"/>
            <w:tcBorders>
              <w:top w:val="single" w:sz="4" w:space="0" w:color="auto"/>
              <w:left w:val="single" w:sz="4" w:space="0" w:color="auto"/>
              <w:bottom w:val="single" w:sz="4" w:space="0" w:color="auto"/>
              <w:right w:val="single" w:sz="4" w:space="0" w:color="auto"/>
            </w:tcBorders>
            <w:hideMark/>
          </w:tcPr>
          <w:p w14:paraId="3EDAE6C5" w14:textId="77777777" w:rsidR="00F94EB2" w:rsidRDefault="00F94EB2">
            <w:pPr>
              <w:rPr>
                <w:rFonts w:ascii="Arial" w:hAnsi="Arial" w:cs="Arial"/>
                <w:sz w:val="22"/>
                <w:szCs w:val="22"/>
              </w:rPr>
            </w:pPr>
            <w:r>
              <w:rPr>
                <w:rFonts w:ascii="Arial" w:hAnsi="Arial" w:cs="Arial"/>
                <w:sz w:val="22"/>
                <w:szCs w:val="22"/>
              </w:rPr>
              <w:t>Flexible</w:t>
            </w:r>
          </w:p>
          <w:p w14:paraId="6ED3F4D2" w14:textId="77777777" w:rsidR="00F94EB2" w:rsidRDefault="00F94EB2">
            <w:pPr>
              <w:jc w:val="center"/>
              <w:rPr>
                <w:rFonts w:ascii="Arial" w:hAnsi="Arial" w:cs="Arial"/>
                <w:sz w:val="22"/>
                <w:szCs w:val="22"/>
              </w:rPr>
            </w:pPr>
            <w:r>
              <w:rPr>
                <w:rFonts w:ascii="Arial" w:hAnsi="Arial" w:cs="Arial"/>
                <w:sz w:val="22"/>
                <w:szCs w:val="22"/>
              </w:rPr>
              <w:sym w:font="Wingdings" w:char="F0FC"/>
            </w:r>
          </w:p>
        </w:tc>
        <w:tc>
          <w:tcPr>
            <w:tcW w:w="1215" w:type="dxa"/>
            <w:tcBorders>
              <w:top w:val="single" w:sz="4" w:space="0" w:color="auto"/>
              <w:left w:val="single" w:sz="4" w:space="0" w:color="auto"/>
              <w:bottom w:val="single" w:sz="4" w:space="0" w:color="auto"/>
              <w:right w:val="single" w:sz="4" w:space="0" w:color="auto"/>
            </w:tcBorders>
            <w:hideMark/>
          </w:tcPr>
          <w:p w14:paraId="546413A6" w14:textId="77777777" w:rsidR="00F94EB2" w:rsidRDefault="00F94EB2">
            <w:pPr>
              <w:rPr>
                <w:rFonts w:ascii="Arial" w:hAnsi="Arial" w:cs="Arial"/>
                <w:sz w:val="22"/>
                <w:szCs w:val="22"/>
              </w:rPr>
            </w:pPr>
            <w:r>
              <w:rPr>
                <w:rFonts w:ascii="Arial" w:hAnsi="Arial" w:cs="Arial"/>
                <w:sz w:val="22"/>
                <w:szCs w:val="22"/>
              </w:rPr>
              <w:t>Field</w:t>
            </w:r>
          </w:p>
        </w:tc>
        <w:tc>
          <w:tcPr>
            <w:tcW w:w="1215" w:type="dxa"/>
            <w:tcBorders>
              <w:top w:val="single" w:sz="4" w:space="0" w:color="auto"/>
              <w:left w:val="single" w:sz="4" w:space="0" w:color="auto"/>
              <w:bottom w:val="single" w:sz="4" w:space="0" w:color="auto"/>
              <w:right w:val="single" w:sz="4" w:space="0" w:color="auto"/>
            </w:tcBorders>
            <w:hideMark/>
          </w:tcPr>
          <w:p w14:paraId="1E52AEC8" w14:textId="77777777" w:rsidR="00F94EB2" w:rsidRDefault="00F94EB2">
            <w:pPr>
              <w:rPr>
                <w:rFonts w:ascii="Arial" w:hAnsi="Arial" w:cs="Arial"/>
                <w:sz w:val="22"/>
                <w:szCs w:val="22"/>
              </w:rPr>
            </w:pPr>
            <w:r>
              <w:rPr>
                <w:rFonts w:ascii="Arial" w:hAnsi="Arial" w:cs="Arial"/>
                <w:sz w:val="22"/>
                <w:szCs w:val="22"/>
              </w:rPr>
              <w:t>Home</w:t>
            </w:r>
          </w:p>
        </w:tc>
      </w:tr>
    </w:tbl>
    <w:p w14:paraId="7F57AC06" w14:textId="056E6537" w:rsidR="00F94EB2" w:rsidRDefault="00F94EB2" w:rsidP="00F94EB2">
      <w:pPr>
        <w:rPr>
          <w:rFonts w:ascii="Arial" w:hAnsi="Arial" w:cs="Arial"/>
          <w:sz w:val="22"/>
          <w:szCs w:val="22"/>
        </w:rPr>
      </w:pPr>
    </w:p>
    <w:p w14:paraId="1BBEA373" w14:textId="423EFCA0" w:rsidR="00E5567E" w:rsidRDefault="00F94EB2" w:rsidP="006E4FEC">
      <w:pPr>
        <w:spacing w:after="120"/>
      </w:pPr>
      <w:r>
        <w:rPr>
          <w:rFonts w:ascii="Arial" w:hAnsi="Arial" w:cs="Arial"/>
          <w:sz w:val="20"/>
          <w:szCs w:val="20"/>
        </w:rPr>
        <w:t xml:space="preserve"> </w:t>
      </w:r>
    </w:p>
    <w:sectPr w:rsidR="00E55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5D92"/>
    <w:multiLevelType w:val="hybridMultilevel"/>
    <w:tmpl w:val="CFA46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6A0C0C"/>
    <w:multiLevelType w:val="hybridMultilevel"/>
    <w:tmpl w:val="B0D0A5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2516ED4"/>
    <w:multiLevelType w:val="hybridMultilevel"/>
    <w:tmpl w:val="301E5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1D2C08"/>
    <w:multiLevelType w:val="hybridMultilevel"/>
    <w:tmpl w:val="F47A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2687013"/>
    <w:multiLevelType w:val="hybridMultilevel"/>
    <w:tmpl w:val="B336C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0D7539"/>
    <w:multiLevelType w:val="hybridMultilevel"/>
    <w:tmpl w:val="DD14D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7B6A2C"/>
    <w:multiLevelType w:val="hybridMultilevel"/>
    <w:tmpl w:val="F530F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743DB6"/>
    <w:multiLevelType w:val="hybridMultilevel"/>
    <w:tmpl w:val="A110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56668716">
    <w:abstractNumId w:val="3"/>
  </w:num>
  <w:num w:numId="2" w16cid:durableId="1797942366">
    <w:abstractNumId w:val="7"/>
    <w:lvlOverride w:ilvl="0">
      <w:startOverride w:val="1"/>
    </w:lvlOverride>
    <w:lvlOverride w:ilvl="1"/>
    <w:lvlOverride w:ilvl="2"/>
    <w:lvlOverride w:ilvl="3"/>
    <w:lvlOverride w:ilvl="4"/>
    <w:lvlOverride w:ilvl="5"/>
    <w:lvlOverride w:ilvl="6"/>
    <w:lvlOverride w:ilvl="7"/>
    <w:lvlOverride w:ilvl="8"/>
  </w:num>
  <w:num w:numId="3" w16cid:durableId="1756050130">
    <w:abstractNumId w:val="8"/>
  </w:num>
  <w:num w:numId="4" w16cid:durableId="979768288">
    <w:abstractNumId w:val="6"/>
  </w:num>
  <w:num w:numId="5" w16cid:durableId="899752416">
    <w:abstractNumId w:val="6"/>
  </w:num>
  <w:num w:numId="6" w16cid:durableId="592737768">
    <w:abstractNumId w:val="4"/>
  </w:num>
  <w:num w:numId="7" w16cid:durableId="1061902083">
    <w:abstractNumId w:val="5"/>
  </w:num>
  <w:num w:numId="8" w16cid:durableId="2021927406">
    <w:abstractNumId w:val="4"/>
  </w:num>
  <w:num w:numId="9" w16cid:durableId="1034888490">
    <w:abstractNumId w:val="2"/>
  </w:num>
  <w:num w:numId="10" w16cid:durableId="1269462418">
    <w:abstractNumId w:val="0"/>
  </w:num>
  <w:num w:numId="11" w16cid:durableId="183857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821CF"/>
    <w:rsid w:val="000842BF"/>
    <w:rsid w:val="001E1504"/>
    <w:rsid w:val="001F5B4F"/>
    <w:rsid w:val="0022327C"/>
    <w:rsid w:val="00241A70"/>
    <w:rsid w:val="00241B0B"/>
    <w:rsid w:val="00260549"/>
    <w:rsid w:val="00332724"/>
    <w:rsid w:val="00344C4B"/>
    <w:rsid w:val="0039211E"/>
    <w:rsid w:val="003C23F9"/>
    <w:rsid w:val="003F0EFD"/>
    <w:rsid w:val="004278BF"/>
    <w:rsid w:val="00483039"/>
    <w:rsid w:val="00484B9E"/>
    <w:rsid w:val="004A03C2"/>
    <w:rsid w:val="0050413D"/>
    <w:rsid w:val="005950E0"/>
    <w:rsid w:val="00595DFE"/>
    <w:rsid w:val="005D5342"/>
    <w:rsid w:val="005F3F9A"/>
    <w:rsid w:val="00617777"/>
    <w:rsid w:val="00664560"/>
    <w:rsid w:val="0067549C"/>
    <w:rsid w:val="00690C71"/>
    <w:rsid w:val="006A5780"/>
    <w:rsid w:val="006B0936"/>
    <w:rsid w:val="006C2C94"/>
    <w:rsid w:val="006E168B"/>
    <w:rsid w:val="006E1F0C"/>
    <w:rsid w:val="006E4FEC"/>
    <w:rsid w:val="006E5AE4"/>
    <w:rsid w:val="00712E36"/>
    <w:rsid w:val="00761ADD"/>
    <w:rsid w:val="007F68E5"/>
    <w:rsid w:val="008204E0"/>
    <w:rsid w:val="0082536A"/>
    <w:rsid w:val="0085096A"/>
    <w:rsid w:val="00865061"/>
    <w:rsid w:val="00902760"/>
    <w:rsid w:val="00962E4E"/>
    <w:rsid w:val="009730D8"/>
    <w:rsid w:val="009D7944"/>
    <w:rsid w:val="00A00D83"/>
    <w:rsid w:val="00A028CB"/>
    <w:rsid w:val="00A15A68"/>
    <w:rsid w:val="00A31E20"/>
    <w:rsid w:val="00AE1A5F"/>
    <w:rsid w:val="00BB081C"/>
    <w:rsid w:val="00BB26F2"/>
    <w:rsid w:val="00BD4D68"/>
    <w:rsid w:val="00C17F0C"/>
    <w:rsid w:val="00D6116C"/>
    <w:rsid w:val="00D618E4"/>
    <w:rsid w:val="00DA4A20"/>
    <w:rsid w:val="00DB452A"/>
    <w:rsid w:val="00DE215F"/>
    <w:rsid w:val="00E5567E"/>
    <w:rsid w:val="00E65465"/>
    <w:rsid w:val="00E979A7"/>
    <w:rsid w:val="00EB2B2F"/>
    <w:rsid w:val="00EC4F27"/>
    <w:rsid w:val="00ED7441"/>
    <w:rsid w:val="00F94EB2"/>
    <w:rsid w:val="00FA506D"/>
    <w:rsid w:val="00FB5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4836"/>
  <w15:chartTrackingRefBased/>
  <w15:docId w15:val="{26F77405-30CC-4576-921E-89CA8A7D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B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94EB2"/>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semiHidden/>
    <w:unhideWhenUsed/>
    <w:qFormat/>
    <w:rsid w:val="00F94EB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94E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EB2"/>
    <w:rPr>
      <w:rFonts w:ascii="Helvetica" w:eastAsia="Times New Roman" w:hAnsi="Helvetica" w:cs="Times New Roman"/>
      <w:b/>
      <w:spacing w:val="-2"/>
      <w:szCs w:val="20"/>
      <w:lang w:eastAsia="en-GB"/>
    </w:rPr>
  </w:style>
  <w:style w:type="character" w:customStyle="1" w:styleId="Heading2Char">
    <w:name w:val="Heading 2 Char"/>
    <w:basedOn w:val="DefaultParagraphFont"/>
    <w:link w:val="Heading2"/>
    <w:semiHidden/>
    <w:rsid w:val="00F94EB2"/>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semiHidden/>
    <w:rsid w:val="00F94EB2"/>
    <w:rPr>
      <w:rFonts w:ascii="Times New Roman" w:eastAsia="Times New Roman" w:hAnsi="Times New Roman" w:cs="Times New Roman"/>
      <w:b/>
      <w:bCs/>
      <w:sz w:val="28"/>
      <w:szCs w:val="28"/>
      <w:lang w:eastAsia="en-GB"/>
    </w:rPr>
  </w:style>
  <w:style w:type="paragraph" w:styleId="NormalWeb">
    <w:name w:val="Normal (Web)"/>
    <w:basedOn w:val="Normal"/>
    <w:uiPriority w:val="99"/>
    <w:semiHidden/>
    <w:unhideWhenUsed/>
    <w:rsid w:val="00F94EB2"/>
    <w:pPr>
      <w:spacing w:before="100" w:beforeAutospacing="1" w:after="100" w:afterAutospacing="1"/>
    </w:pPr>
  </w:style>
  <w:style w:type="paragraph" w:styleId="CommentText">
    <w:name w:val="annotation text"/>
    <w:basedOn w:val="Normal"/>
    <w:link w:val="CommentTextChar"/>
    <w:uiPriority w:val="99"/>
    <w:semiHidden/>
    <w:unhideWhenUsed/>
    <w:rsid w:val="00F94EB2"/>
    <w:rPr>
      <w:sz w:val="20"/>
      <w:szCs w:val="20"/>
    </w:rPr>
  </w:style>
  <w:style w:type="character" w:customStyle="1" w:styleId="CommentTextChar">
    <w:name w:val="Comment Text Char"/>
    <w:basedOn w:val="DefaultParagraphFont"/>
    <w:link w:val="CommentText"/>
    <w:uiPriority w:val="99"/>
    <w:semiHidden/>
    <w:rsid w:val="00F94EB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F94EB2"/>
    <w:pPr>
      <w:tabs>
        <w:tab w:val="center" w:pos="4153"/>
        <w:tab w:val="right" w:pos="8306"/>
      </w:tabs>
      <w:overflowPunct w:val="0"/>
      <w:autoSpaceDE w:val="0"/>
      <w:autoSpaceDN w:val="0"/>
      <w:adjustRightInd w:val="0"/>
    </w:pPr>
    <w:rPr>
      <w:rFonts w:ascii="Arial" w:hAnsi="Arial"/>
      <w:szCs w:val="20"/>
      <w:lang w:eastAsia="en-US"/>
    </w:rPr>
  </w:style>
  <w:style w:type="character" w:customStyle="1" w:styleId="HeaderChar">
    <w:name w:val="Header Char"/>
    <w:basedOn w:val="DefaultParagraphFont"/>
    <w:link w:val="Header"/>
    <w:uiPriority w:val="99"/>
    <w:rsid w:val="00F94EB2"/>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4EB2"/>
    <w:pPr>
      <w:spacing w:after="120"/>
    </w:pPr>
  </w:style>
  <w:style w:type="character" w:customStyle="1" w:styleId="BodyTextChar">
    <w:name w:val="Body Text Char"/>
    <w:basedOn w:val="DefaultParagraphFont"/>
    <w:link w:val="BodyText"/>
    <w:uiPriority w:val="99"/>
    <w:semiHidden/>
    <w:rsid w:val="00F94EB2"/>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F94EB2"/>
    <w:pPr>
      <w:spacing w:after="120"/>
      <w:ind w:left="283"/>
    </w:pPr>
  </w:style>
  <w:style w:type="character" w:customStyle="1" w:styleId="BodyTextIndentChar">
    <w:name w:val="Body Text Indent Char"/>
    <w:basedOn w:val="DefaultParagraphFont"/>
    <w:link w:val="BodyTextIndent"/>
    <w:uiPriority w:val="99"/>
    <w:semiHidden/>
    <w:rsid w:val="00F94EB2"/>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F94EB2"/>
    <w:pPr>
      <w:tabs>
        <w:tab w:val="left" w:pos="-720"/>
      </w:tabs>
      <w:suppressAutoHyphens/>
    </w:pPr>
    <w:rPr>
      <w:rFonts w:ascii="Arial" w:hAnsi="Arial"/>
      <w:b/>
      <w:spacing w:val="-2"/>
      <w:sz w:val="20"/>
      <w:szCs w:val="20"/>
    </w:rPr>
  </w:style>
  <w:style w:type="character" w:customStyle="1" w:styleId="BodyText2Char">
    <w:name w:val="Body Text 2 Char"/>
    <w:basedOn w:val="DefaultParagraphFont"/>
    <w:link w:val="BodyText2"/>
    <w:uiPriority w:val="99"/>
    <w:semiHidden/>
    <w:rsid w:val="00F94EB2"/>
    <w:rPr>
      <w:rFonts w:ascii="Arial" w:eastAsia="Times New Roman" w:hAnsi="Arial" w:cs="Times New Roman"/>
      <w:b/>
      <w:spacing w:val="-2"/>
      <w:sz w:val="20"/>
      <w:szCs w:val="20"/>
      <w:lang w:eastAsia="en-GB"/>
    </w:rPr>
  </w:style>
  <w:style w:type="paragraph" w:styleId="NoSpacing">
    <w:name w:val="No Spacing"/>
    <w:uiPriority w:val="1"/>
    <w:qFormat/>
    <w:rsid w:val="00F94EB2"/>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4EB2"/>
    <w:pPr>
      <w:spacing w:after="160" w:line="256" w:lineRule="auto"/>
      <w:ind w:left="720"/>
      <w:contextualSpacing/>
    </w:pPr>
    <w:rPr>
      <w:rFonts w:ascii="Calibri" w:eastAsia="Calibri" w:hAnsi="Calibri"/>
      <w:sz w:val="22"/>
      <w:szCs w:val="22"/>
      <w:lang w:eastAsia="en-US"/>
    </w:rPr>
  </w:style>
  <w:style w:type="paragraph" w:customStyle="1" w:styleId="Default">
    <w:name w:val="Default"/>
    <w:uiPriority w:val="99"/>
    <w:rsid w:val="00F94EB2"/>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semiHidden/>
    <w:unhideWhenUsed/>
    <w:rsid w:val="00F94EB2"/>
    <w:rPr>
      <w:sz w:val="16"/>
      <w:szCs w:val="16"/>
    </w:rPr>
  </w:style>
  <w:style w:type="paragraph" w:styleId="BalloonText">
    <w:name w:val="Balloon Text"/>
    <w:basedOn w:val="Normal"/>
    <w:link w:val="BalloonTextChar"/>
    <w:uiPriority w:val="99"/>
    <w:semiHidden/>
    <w:unhideWhenUsed/>
    <w:rsid w:val="00F94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B2"/>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67549C"/>
    <w:rPr>
      <w:b/>
      <w:bCs/>
    </w:rPr>
  </w:style>
  <w:style w:type="character" w:customStyle="1" w:styleId="CommentSubjectChar">
    <w:name w:val="Comment Subject Char"/>
    <w:basedOn w:val="CommentTextChar"/>
    <w:link w:val="CommentSubject"/>
    <w:uiPriority w:val="99"/>
    <w:semiHidden/>
    <w:rsid w:val="0067549C"/>
    <w:rPr>
      <w:rFonts w:ascii="Times New Roman" w:eastAsia="Times New Roman" w:hAnsi="Times New Roman" w:cs="Times New Roman"/>
      <w:b/>
      <w:bCs/>
      <w:sz w:val="20"/>
      <w:szCs w:val="20"/>
      <w:lang w:eastAsia="en-GB"/>
    </w:rPr>
  </w:style>
  <w:style w:type="paragraph" w:styleId="Revision">
    <w:name w:val="Revision"/>
    <w:hidden/>
    <w:uiPriority w:val="99"/>
    <w:semiHidden/>
    <w:rsid w:val="000842B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89032">
      <w:bodyDiv w:val="1"/>
      <w:marLeft w:val="0"/>
      <w:marRight w:val="0"/>
      <w:marTop w:val="0"/>
      <w:marBottom w:val="0"/>
      <w:divBdr>
        <w:top w:val="none" w:sz="0" w:space="0" w:color="auto"/>
        <w:left w:val="none" w:sz="0" w:space="0" w:color="auto"/>
        <w:bottom w:val="none" w:sz="0" w:space="0" w:color="auto"/>
        <w:right w:val="none" w:sz="0" w:space="0" w:color="auto"/>
      </w:divBdr>
    </w:div>
    <w:div w:id="14033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df886e-be03-448b-a415-ad1a2e7878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D09DFFA46C443B5B37EAB2BFB25F2" ma:contentTypeVersion="14" ma:contentTypeDescription="Create a new document." ma:contentTypeScope="" ma:versionID="c2485f2bed617f3f80fbf29a39109744">
  <xsd:schema xmlns:xsd="http://www.w3.org/2001/XMLSchema" xmlns:xs="http://www.w3.org/2001/XMLSchema" xmlns:p="http://schemas.microsoft.com/office/2006/metadata/properties" xmlns:ns2="55df886e-be03-448b-a415-ad1a2e787839" xmlns:ns3="6c321fae-6d9b-4829-8a3e-658b377e4dcb" targetNamespace="http://schemas.microsoft.com/office/2006/metadata/properties" ma:root="true" ma:fieldsID="2bb5d0371443aa818d128efe846608c1" ns2:_="" ns3:_="">
    <xsd:import namespace="55df886e-be03-448b-a415-ad1a2e787839"/>
    <xsd:import namespace="6c321fae-6d9b-4829-8a3e-658b377e4d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886e-be03-448b-a415-ad1a2e78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21fae-6d9b-4829-8a3e-658b377e4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87C0F-DEC7-495B-8645-5759A5A2C400}">
  <ds:schemaRefs>
    <ds:schemaRef ds:uri="http://schemas.microsoft.com/office/2006/metadata/properties"/>
    <ds:schemaRef ds:uri="http://schemas.microsoft.com/office/infopath/2007/PartnerControls"/>
    <ds:schemaRef ds:uri="55df886e-be03-448b-a415-ad1a2e787839"/>
  </ds:schemaRefs>
</ds:datastoreItem>
</file>

<file path=customXml/itemProps2.xml><?xml version="1.0" encoding="utf-8"?>
<ds:datastoreItem xmlns:ds="http://schemas.openxmlformats.org/officeDocument/2006/customXml" ds:itemID="{DCC563DD-D0BC-4750-B7DB-66DAF647C1F7}">
  <ds:schemaRefs>
    <ds:schemaRef ds:uri="http://schemas.microsoft.com/sharepoint/v3/contenttype/forms"/>
  </ds:schemaRefs>
</ds:datastoreItem>
</file>

<file path=customXml/itemProps3.xml><?xml version="1.0" encoding="utf-8"?>
<ds:datastoreItem xmlns:ds="http://schemas.openxmlformats.org/officeDocument/2006/customXml" ds:itemID="{35E15FCB-1E59-47F1-B73C-E5FE11B3D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886e-be03-448b-a415-ad1a2e787839"/>
    <ds:schemaRef ds:uri="6c321fae-6d9b-4829-8a3e-658b377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Iain</dc:creator>
  <cp:keywords/>
  <dc:description/>
  <cp:lastModifiedBy>Caryn McGarrity</cp:lastModifiedBy>
  <cp:revision>2</cp:revision>
  <dcterms:created xsi:type="dcterms:W3CDTF">2024-07-26T14:24:00Z</dcterms:created>
  <dcterms:modified xsi:type="dcterms:W3CDTF">2024-07-26T14:24:00Z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0x01010061FD09DFFA46C443B5B37EAB2BFB25F2</vt:lpwstr>
  </property>
  <property fmtid="{D5CDD505-2E9C-101B-9397-08002B2CF9AE}" pid="3" name="MediaServiceImageTags">
    <vt:lpwstr/>
  </property>
</Properties>
</file>