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18621901" w:rsidR="000478C0" w:rsidRPr="00787881" w:rsidRDefault="000478C0" w:rsidP="00A94E74">
      <w:pPr>
        <w:spacing w:before="240"/>
      </w:pPr>
      <w:r w:rsidRPr="00787881">
        <w:t xml:space="preserve">Job </w:t>
      </w:r>
      <w:r w:rsidR="00641029" w:rsidRPr="00787881">
        <w:t>t</w:t>
      </w:r>
      <w:r w:rsidRPr="00787881">
        <w:t>itle:</w:t>
      </w:r>
      <w:r w:rsidR="00BE5F88">
        <w:t xml:space="preserve"> Licensing Enforcement </w:t>
      </w:r>
      <w:r w:rsidR="004969EA">
        <w:t>Officer</w:t>
      </w:r>
    </w:p>
    <w:p w14:paraId="36C8856A" w14:textId="5324935D" w:rsidR="000478C0" w:rsidRPr="00787881" w:rsidRDefault="000478C0" w:rsidP="000478C0">
      <w:r w:rsidRPr="00787881">
        <w:t>Grade:</w:t>
      </w:r>
    </w:p>
    <w:p w14:paraId="3D3641A2" w14:textId="7EC61FB2" w:rsidR="000478C0" w:rsidRPr="00787881" w:rsidRDefault="000478C0" w:rsidP="000478C0">
      <w:r w:rsidRPr="00787881">
        <w:t>Reports to:</w:t>
      </w:r>
      <w:r w:rsidR="00BE5F88">
        <w:t xml:space="preserve"> Licensing </w:t>
      </w:r>
      <w:r w:rsidR="004969EA">
        <w:t>Enforcement Team Leader</w:t>
      </w:r>
    </w:p>
    <w:p w14:paraId="6A8DE227" w14:textId="11BAFBDC" w:rsidR="00C044FA" w:rsidRPr="00787881" w:rsidRDefault="00C044FA" w:rsidP="000478C0">
      <w:r w:rsidRPr="00787881">
        <w:t>Responsible for:</w:t>
      </w:r>
      <w:r w:rsidR="00BE5F88">
        <w:t xml:space="preserve"> </w:t>
      </w:r>
    </w:p>
    <w:p w14:paraId="06C9630F" w14:textId="26BBF2BE" w:rsidR="00BE5F88" w:rsidRDefault="00C044FA" w:rsidP="00BE5F88">
      <w:r w:rsidRPr="00787881">
        <w:t xml:space="preserve">Directorate </w:t>
      </w:r>
      <w:r w:rsidR="004843D2" w:rsidRPr="00787881">
        <w:t>and</w:t>
      </w:r>
      <w:r w:rsidRPr="00787881">
        <w:t xml:space="preserve"> </w:t>
      </w:r>
      <w:r w:rsidR="000478C0" w:rsidRPr="00787881">
        <w:t>Service area:</w:t>
      </w:r>
      <w:r w:rsidR="00BE5F88">
        <w:t xml:space="preserve"> Place and Economy / Regulatory Services </w:t>
      </w:r>
    </w:p>
    <w:p w14:paraId="4ABB1F47" w14:textId="77777777" w:rsidR="00C07B3B" w:rsidRDefault="00C07B3B" w:rsidP="00BE5F88"/>
    <w:p w14:paraId="3293468E" w14:textId="695A5D53" w:rsidR="00B14AE2" w:rsidRPr="002F6375" w:rsidRDefault="000478C0" w:rsidP="00BE5F88">
      <w:pPr>
        <w:rPr>
          <w:b/>
          <w:bCs/>
        </w:rPr>
      </w:pPr>
      <w:r w:rsidRPr="002F6375">
        <w:rPr>
          <w:b/>
          <w:bCs/>
        </w:rPr>
        <w:t xml:space="preserve">Purpose of </w:t>
      </w:r>
      <w:r w:rsidR="008D5D92" w:rsidRPr="002F6375">
        <w:rPr>
          <w:b/>
          <w:bCs/>
        </w:rPr>
        <w:t xml:space="preserve">the </w:t>
      </w:r>
      <w:r w:rsidRPr="002F6375">
        <w:rPr>
          <w:b/>
          <w:bCs/>
        </w:rPr>
        <w:t>job</w:t>
      </w:r>
      <w:r w:rsidR="00BA0820" w:rsidRPr="002F6375">
        <w:rPr>
          <w:b/>
          <w:bCs/>
        </w:rPr>
        <w:t xml:space="preserve"> </w:t>
      </w:r>
    </w:p>
    <w:p w14:paraId="512263CA" w14:textId="77777777" w:rsidR="00BE5F88" w:rsidRDefault="00BE5F88" w:rsidP="00BE5F88"/>
    <w:p w14:paraId="2F2B4C8B" w14:textId="55EFAFB2" w:rsidR="00B14AE2" w:rsidRDefault="004969EA" w:rsidP="004969EA">
      <w:r w:rsidRPr="004969EA">
        <w:t xml:space="preserve">To ensure compliance </w:t>
      </w:r>
      <w:r>
        <w:t xml:space="preserve">with </w:t>
      </w:r>
      <w:r w:rsidRPr="004969EA">
        <w:t xml:space="preserve">all licensing legislation </w:t>
      </w:r>
      <w:r>
        <w:t>for which the team is responsible, to include but not be exclusive to</w:t>
      </w:r>
      <w:r w:rsidRPr="004969EA">
        <w:t xml:space="preserve"> the Licensing Act 2003, Gambling Act 2005</w:t>
      </w:r>
      <w:r>
        <w:t>, animal welfare and</w:t>
      </w:r>
      <w:r w:rsidRPr="004969EA">
        <w:t xml:space="preserve"> taxi legislation</w:t>
      </w:r>
      <w:r>
        <w:t xml:space="preserve">. To include partnership work with other relevant agencies </w:t>
      </w:r>
      <w:r w:rsidR="006D232C">
        <w:t xml:space="preserve"> </w:t>
      </w:r>
      <w:r>
        <w:t>and services within the authority and other authorities.</w:t>
      </w:r>
    </w:p>
    <w:p w14:paraId="08CDBC26" w14:textId="07BB9433" w:rsidR="000478C0" w:rsidRPr="00754E0D" w:rsidRDefault="006D232C" w:rsidP="00B14AE2">
      <w:pPr>
        <w:rPr>
          <w:b/>
          <w:bCs/>
        </w:rPr>
      </w:pPr>
      <w:r w:rsidRPr="00754E0D">
        <w:rPr>
          <w:b/>
          <w:bCs/>
        </w:rPr>
        <w:t>(</w:t>
      </w:r>
      <w:r w:rsidR="00FE6C54" w:rsidRPr="00754E0D">
        <w:rPr>
          <w:b/>
          <w:bCs/>
        </w:rPr>
        <w:t>Please</w:t>
      </w:r>
      <w:r w:rsidRPr="00754E0D">
        <w:rPr>
          <w:b/>
          <w:bCs/>
        </w:rPr>
        <w:t xml:space="preserve"> make these concise and ideally no more than 8)</w:t>
      </w:r>
    </w:p>
    <w:p w14:paraId="54F6752C" w14:textId="35163DD1" w:rsidR="00790375" w:rsidRPr="00B14AE2" w:rsidRDefault="00790375" w:rsidP="00B14AE2">
      <w:pPr>
        <w:rPr>
          <w:i/>
          <w:iCs/>
          <w:color w:val="FF0000"/>
        </w:rPr>
      </w:pPr>
    </w:p>
    <w:p w14:paraId="3AF7180C" w14:textId="34625056" w:rsidR="004969EA" w:rsidRDefault="004969EA" w:rsidP="0029580C">
      <w:pPr>
        <w:pStyle w:val="ListParagraph"/>
        <w:numPr>
          <w:ilvl w:val="0"/>
          <w:numId w:val="18"/>
        </w:numPr>
        <w:rPr>
          <w:rFonts w:cs="Arial"/>
          <w:sz w:val="24"/>
          <w:szCs w:val="24"/>
        </w:rPr>
      </w:pPr>
      <w:r w:rsidRPr="004969EA">
        <w:rPr>
          <w:rFonts w:cs="Arial"/>
          <w:sz w:val="24"/>
          <w:szCs w:val="24"/>
        </w:rPr>
        <w:t>To undertake licensing inspections to meet agreed targets, based on the principles of risk assessment.</w:t>
      </w:r>
    </w:p>
    <w:p w14:paraId="3B990082" w14:textId="7D6EEDB6" w:rsidR="004969EA" w:rsidRPr="004969EA" w:rsidRDefault="004969EA" w:rsidP="0029580C">
      <w:pPr>
        <w:pStyle w:val="ListParagraph"/>
        <w:numPr>
          <w:ilvl w:val="0"/>
          <w:numId w:val="18"/>
        </w:numPr>
        <w:rPr>
          <w:rFonts w:cs="Arial"/>
          <w:sz w:val="24"/>
          <w:szCs w:val="24"/>
        </w:rPr>
      </w:pPr>
      <w:r>
        <w:rPr>
          <w:rFonts w:cs="Arial"/>
          <w:sz w:val="24"/>
          <w:szCs w:val="24"/>
        </w:rPr>
        <w:t>To carry out t</w:t>
      </w:r>
      <w:r w:rsidRPr="004969EA">
        <w:rPr>
          <w:rFonts w:cs="Arial"/>
          <w:sz w:val="24"/>
          <w:szCs w:val="24"/>
        </w:rPr>
        <w:t xml:space="preserve">he investigation of complaints relating to premises, vehicles, drivers and activities for which the </w:t>
      </w:r>
      <w:r>
        <w:rPr>
          <w:rFonts w:cs="Arial"/>
          <w:sz w:val="24"/>
          <w:szCs w:val="24"/>
        </w:rPr>
        <w:t>service</w:t>
      </w:r>
      <w:r w:rsidRPr="004969EA">
        <w:rPr>
          <w:rFonts w:cs="Arial"/>
          <w:sz w:val="24"/>
          <w:szCs w:val="24"/>
        </w:rPr>
        <w:t xml:space="preserve"> has a licensing responsibility.</w:t>
      </w:r>
    </w:p>
    <w:p w14:paraId="0478C8BD" w14:textId="61EAA122" w:rsidR="004969EA" w:rsidRPr="0029580C" w:rsidRDefault="004969EA" w:rsidP="0029580C">
      <w:pPr>
        <w:pStyle w:val="ListParagraph"/>
        <w:numPr>
          <w:ilvl w:val="0"/>
          <w:numId w:val="18"/>
        </w:numPr>
        <w:rPr>
          <w:rFonts w:cs="Arial"/>
          <w:sz w:val="24"/>
          <w:szCs w:val="24"/>
        </w:rPr>
      </w:pPr>
      <w:r w:rsidRPr="0029580C">
        <w:rPr>
          <w:rFonts w:cs="Arial"/>
          <w:sz w:val="24"/>
          <w:szCs w:val="24"/>
        </w:rPr>
        <w:t xml:space="preserve">To liaise with other services, authorities and agencies to ensure </w:t>
      </w:r>
      <w:r w:rsidR="00356EEE">
        <w:rPr>
          <w:rFonts w:cs="Arial"/>
          <w:sz w:val="24"/>
          <w:szCs w:val="24"/>
        </w:rPr>
        <w:t xml:space="preserve">joined up and effective </w:t>
      </w:r>
      <w:r w:rsidRPr="0029580C">
        <w:rPr>
          <w:rFonts w:cs="Arial"/>
          <w:sz w:val="24"/>
          <w:szCs w:val="24"/>
        </w:rPr>
        <w:t>delivery of the licensing enforcement service.</w:t>
      </w:r>
    </w:p>
    <w:p w14:paraId="52745FC4" w14:textId="19D859A6" w:rsidR="004969EA" w:rsidRDefault="004969EA" w:rsidP="0029580C">
      <w:pPr>
        <w:pStyle w:val="ListParagraph"/>
        <w:numPr>
          <w:ilvl w:val="0"/>
          <w:numId w:val="18"/>
        </w:numPr>
        <w:rPr>
          <w:rFonts w:cs="Arial"/>
          <w:sz w:val="24"/>
          <w:szCs w:val="24"/>
        </w:rPr>
      </w:pPr>
      <w:r w:rsidRPr="0029580C">
        <w:rPr>
          <w:rFonts w:cs="Arial"/>
          <w:sz w:val="24"/>
          <w:szCs w:val="24"/>
        </w:rPr>
        <w:t>To undertake licensing enforcement activities</w:t>
      </w:r>
      <w:r w:rsidR="0029580C" w:rsidRPr="0029580C">
        <w:rPr>
          <w:rFonts w:cs="Arial"/>
          <w:sz w:val="24"/>
          <w:szCs w:val="24"/>
        </w:rPr>
        <w:t xml:space="preserve"> to include service of notices, preparation of prosecution files and reports to Licensing panel.</w:t>
      </w:r>
    </w:p>
    <w:p w14:paraId="558AC5EF" w14:textId="67342A82" w:rsidR="004969EA" w:rsidRPr="004969EA" w:rsidRDefault="0029580C" w:rsidP="0029580C">
      <w:pPr>
        <w:pStyle w:val="ListParagraph"/>
        <w:numPr>
          <w:ilvl w:val="0"/>
          <w:numId w:val="18"/>
        </w:numPr>
        <w:rPr>
          <w:rFonts w:cs="Arial"/>
          <w:sz w:val="24"/>
          <w:szCs w:val="24"/>
        </w:rPr>
      </w:pPr>
      <w:r>
        <w:rPr>
          <w:rFonts w:cs="Arial"/>
          <w:sz w:val="24"/>
          <w:szCs w:val="24"/>
        </w:rPr>
        <w:t>Present reports to licensing panel</w:t>
      </w:r>
    </w:p>
    <w:p w14:paraId="591998CE" w14:textId="77777777" w:rsidR="00E97A3D" w:rsidRDefault="004969EA" w:rsidP="0029580C">
      <w:pPr>
        <w:pStyle w:val="ListParagraph"/>
        <w:numPr>
          <w:ilvl w:val="0"/>
          <w:numId w:val="18"/>
        </w:numPr>
        <w:rPr>
          <w:rFonts w:cs="Arial"/>
          <w:sz w:val="24"/>
          <w:szCs w:val="24"/>
        </w:rPr>
      </w:pPr>
      <w:r w:rsidRPr="004969EA">
        <w:rPr>
          <w:rFonts w:cs="Arial"/>
          <w:sz w:val="24"/>
          <w:szCs w:val="24"/>
        </w:rPr>
        <w:t xml:space="preserve">To provide </w:t>
      </w:r>
      <w:r w:rsidR="0029580C">
        <w:rPr>
          <w:rFonts w:cs="Arial"/>
          <w:sz w:val="24"/>
          <w:szCs w:val="24"/>
        </w:rPr>
        <w:t>a</w:t>
      </w:r>
      <w:r w:rsidRPr="004969EA">
        <w:rPr>
          <w:rFonts w:cs="Arial"/>
          <w:sz w:val="24"/>
          <w:szCs w:val="24"/>
        </w:rPr>
        <w:t>dvice and expertise on licensing matters</w:t>
      </w:r>
      <w:r w:rsidR="0029580C">
        <w:rPr>
          <w:rFonts w:cs="Arial"/>
          <w:sz w:val="24"/>
          <w:szCs w:val="24"/>
        </w:rPr>
        <w:t xml:space="preserve"> to businesses, the public and other services within the Authority</w:t>
      </w:r>
    </w:p>
    <w:p w14:paraId="47D83299" w14:textId="19CA3E72" w:rsidR="004969EA" w:rsidRDefault="00E97A3D" w:rsidP="0029580C">
      <w:pPr>
        <w:pStyle w:val="ListParagraph"/>
        <w:numPr>
          <w:ilvl w:val="0"/>
          <w:numId w:val="18"/>
        </w:numPr>
        <w:rPr>
          <w:rFonts w:cs="Arial"/>
          <w:sz w:val="24"/>
          <w:szCs w:val="24"/>
        </w:rPr>
      </w:pPr>
      <w:r>
        <w:rPr>
          <w:rFonts w:cs="Arial"/>
          <w:sz w:val="24"/>
          <w:szCs w:val="24"/>
        </w:rPr>
        <w:t xml:space="preserve">Be a key player in ensuring that the service remains up to date, efficient and provides the best service to our customers through </w:t>
      </w:r>
      <w:proofErr w:type="spellStart"/>
      <w:r>
        <w:rPr>
          <w:rFonts w:cs="Arial"/>
          <w:sz w:val="24"/>
          <w:szCs w:val="24"/>
        </w:rPr>
        <w:t>continuos</w:t>
      </w:r>
      <w:proofErr w:type="spellEnd"/>
      <w:r>
        <w:rPr>
          <w:rFonts w:cs="Arial"/>
          <w:sz w:val="24"/>
          <w:szCs w:val="24"/>
        </w:rPr>
        <w:t xml:space="preserve"> improvement.</w:t>
      </w:r>
    </w:p>
    <w:p w14:paraId="5D0AC128" w14:textId="70D3CE6C" w:rsidR="004969EA" w:rsidRPr="00E97A3D" w:rsidRDefault="004969EA" w:rsidP="00E97A3D">
      <w:pPr>
        <w:pStyle w:val="ListParagraph"/>
        <w:numPr>
          <w:ilvl w:val="0"/>
          <w:numId w:val="18"/>
        </w:numPr>
        <w:rPr>
          <w:rFonts w:cs="Arial"/>
          <w:sz w:val="24"/>
          <w:szCs w:val="24"/>
        </w:rPr>
      </w:pPr>
      <w:r w:rsidRPr="00E97A3D">
        <w:rPr>
          <w:rFonts w:cs="Arial"/>
          <w:sz w:val="24"/>
          <w:szCs w:val="24"/>
        </w:rPr>
        <w:t xml:space="preserve">To </w:t>
      </w:r>
      <w:r w:rsidR="00E97A3D">
        <w:rPr>
          <w:rFonts w:cs="Arial"/>
          <w:sz w:val="24"/>
          <w:szCs w:val="24"/>
        </w:rPr>
        <w:t>liaise</w:t>
      </w:r>
      <w:r w:rsidRPr="00E97A3D">
        <w:rPr>
          <w:rFonts w:cs="Arial"/>
          <w:sz w:val="24"/>
          <w:szCs w:val="24"/>
        </w:rPr>
        <w:t xml:space="preserve"> with trade bodies and relevant organisations such as </w:t>
      </w:r>
      <w:proofErr w:type="spellStart"/>
      <w:r w:rsidRPr="00E97A3D">
        <w:rPr>
          <w:rFonts w:cs="Arial"/>
          <w:sz w:val="24"/>
          <w:szCs w:val="24"/>
        </w:rPr>
        <w:t>pubwatch</w:t>
      </w:r>
      <w:proofErr w:type="spellEnd"/>
      <w:r w:rsidRPr="00E97A3D">
        <w:rPr>
          <w:rFonts w:cs="Arial"/>
          <w:sz w:val="24"/>
          <w:szCs w:val="24"/>
        </w:rPr>
        <w:t xml:space="preserve"> and the </w:t>
      </w:r>
      <w:r w:rsidR="00E97A3D">
        <w:rPr>
          <w:rFonts w:cs="Arial"/>
          <w:sz w:val="24"/>
          <w:szCs w:val="24"/>
        </w:rPr>
        <w:t>licensed vehicle</w:t>
      </w:r>
      <w:r w:rsidRPr="00E97A3D">
        <w:rPr>
          <w:rFonts w:cs="Arial"/>
          <w:sz w:val="24"/>
          <w:szCs w:val="24"/>
        </w:rPr>
        <w:t xml:space="preserve"> trade.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 xml:space="preserve">This job description reflects the major tasks to be carried out by the post holder and identifies a level of responsibility at which they will be required to work.  In the interests of effective working, the major tasks </w:t>
      </w:r>
      <w:r w:rsidRPr="000B0BA1">
        <w:lastRenderedPageBreak/>
        <w:t>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13A9461B" w14:textId="77777777" w:rsidR="00A02A2D" w:rsidRDefault="00D913E6" w:rsidP="00A94E74">
      <w:pPr>
        <w:spacing w:before="240"/>
        <w:rPr>
          <w:b/>
          <w:bCs/>
        </w:r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3B83C5E1" w14:textId="3A64D7C9" w:rsidR="002A0EF7" w:rsidRPr="00A94E74" w:rsidRDefault="002A0EF7" w:rsidP="00A94E74">
      <w:pPr>
        <w:spacing w:before="240"/>
        <w:rPr>
          <w:b/>
          <w:bCs/>
        </w:rPr>
        <w:sectPr w:rsidR="002A0EF7" w:rsidRPr="00A94E74" w:rsidSect="00060FFE">
          <w:headerReference w:type="default" r:id="rId12"/>
          <w:pgSz w:w="11906" w:h="16838"/>
          <w:pgMar w:top="720" w:right="720" w:bottom="720" w:left="720" w:header="0" w:footer="1293" w:gutter="0"/>
          <w:cols w:space="708"/>
          <w:titlePg/>
          <w:docGrid w:linePitch="360"/>
        </w:sectPr>
      </w:pPr>
      <w:r w:rsidRPr="002A0EF7">
        <w:rPr>
          <w:b/>
          <w:bCs/>
        </w:rPr>
        <w:t xml:space="preserve">The post holder will be required to carry out programmed work outside of normal working hours and must be prepared to undertake unsocial hours duties without notice where </w:t>
      </w:r>
      <w:r w:rsidR="00E97A3D">
        <w:rPr>
          <w:b/>
          <w:bCs/>
        </w:rPr>
        <w:t>circumstances demand immediate</w:t>
      </w:r>
      <w:r w:rsidRPr="002A0EF7">
        <w:rPr>
          <w:b/>
          <w:bCs/>
        </w:rPr>
        <w:t xml:space="preserve"> intervention.  Flexitime, time off in lieu and flexible working hours are available to </w:t>
      </w:r>
      <w:r>
        <w:rPr>
          <w:b/>
          <w:bCs/>
        </w:rPr>
        <w:t>meet this requirement</w:t>
      </w:r>
      <w:r w:rsidRPr="002A0EF7">
        <w:rPr>
          <w:b/>
          <w:bCs/>
        </w:rPr>
        <w:t>.</w:t>
      </w: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1BDC84C5" w14:textId="5E9701BE" w:rsidR="00341E38" w:rsidRDefault="00CA6B13" w:rsidP="00334B37">
            <w:pPr>
              <w:pStyle w:val="ListParagraph"/>
              <w:numPr>
                <w:ilvl w:val="0"/>
                <w:numId w:val="15"/>
              </w:numPr>
              <w:rPr>
                <w:rFonts w:cs="Arial"/>
                <w:iCs/>
              </w:rPr>
            </w:pPr>
            <w:r>
              <w:rPr>
                <w:rFonts w:cs="Arial"/>
                <w:iCs/>
              </w:rPr>
              <w:t xml:space="preserve">Educated </w:t>
            </w:r>
            <w:r w:rsidR="00735672" w:rsidRPr="00735672">
              <w:rPr>
                <w:rFonts w:cs="Arial"/>
                <w:iCs/>
              </w:rPr>
              <w:t>to A Level or equivalent standard</w:t>
            </w:r>
          </w:p>
          <w:p w14:paraId="732B369F" w14:textId="2F0CDF3A" w:rsidR="00D147B6" w:rsidRPr="00334B37" w:rsidRDefault="007C36A5" w:rsidP="00334B37">
            <w:pPr>
              <w:pStyle w:val="ListParagraph"/>
              <w:numPr>
                <w:ilvl w:val="0"/>
                <w:numId w:val="15"/>
              </w:numPr>
              <w:rPr>
                <w:rFonts w:cs="Arial"/>
                <w:iCs/>
              </w:rPr>
            </w:pPr>
            <w:r w:rsidRPr="00334B37">
              <w:rPr>
                <w:rFonts w:cs="Arial"/>
                <w:iCs/>
              </w:rPr>
              <w:t xml:space="preserve">IoL </w:t>
            </w:r>
            <w:r w:rsidR="00910BFC" w:rsidRPr="00334B37">
              <w:rPr>
                <w:rFonts w:cs="Arial"/>
                <w:iCs/>
              </w:rPr>
              <w:t>Professional Licensing Practitioners Qualification</w:t>
            </w:r>
          </w:p>
          <w:p w14:paraId="16318E90" w14:textId="77777777" w:rsidR="00EC1210" w:rsidRDefault="00EC1210" w:rsidP="00910BFC"/>
        </w:tc>
        <w:tc>
          <w:tcPr>
            <w:tcW w:w="5783" w:type="dxa"/>
          </w:tcPr>
          <w:p w14:paraId="14E60D0A" w14:textId="77777777" w:rsidR="00EC1210" w:rsidRDefault="00EC1210" w:rsidP="00EC1210"/>
          <w:p w14:paraId="40A2EDC3" w14:textId="348D629D" w:rsidR="00910BFC" w:rsidRDefault="00910BFC" w:rsidP="00334B37">
            <w:pPr>
              <w:pStyle w:val="ListParagraph"/>
              <w:numPr>
                <w:ilvl w:val="0"/>
                <w:numId w:val="15"/>
              </w:numPr>
            </w:pPr>
            <w:r>
              <w:t xml:space="preserve">Level 3 </w:t>
            </w:r>
            <w:r w:rsidR="00341E38">
              <w:t>Certificate for Animal Inspectors</w:t>
            </w:r>
          </w:p>
          <w:p w14:paraId="0636DFBD" w14:textId="0B04B8A6" w:rsidR="00910BFC" w:rsidRDefault="00910BFC" w:rsidP="00EC1210"/>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78FCD0C3" w14:textId="0793B869" w:rsidR="00D147B6" w:rsidRDefault="00910BFC" w:rsidP="00334B37">
            <w:pPr>
              <w:pStyle w:val="ListParagraph"/>
              <w:numPr>
                <w:ilvl w:val="0"/>
                <w:numId w:val="15"/>
              </w:numPr>
            </w:pPr>
            <w:r>
              <w:t xml:space="preserve">Experience of </w:t>
            </w:r>
            <w:r w:rsidR="00BE7E43">
              <w:t xml:space="preserve">inspection, </w:t>
            </w:r>
            <w:r>
              <w:t>Enforcement and Prosecution</w:t>
            </w:r>
          </w:p>
          <w:p w14:paraId="36109EC2" w14:textId="77777777" w:rsidR="00334B37" w:rsidRDefault="00334B37" w:rsidP="00334B37"/>
          <w:p w14:paraId="6DC385D1" w14:textId="548249C4" w:rsidR="001D7245" w:rsidRDefault="00BD6CD3" w:rsidP="00334B37">
            <w:pPr>
              <w:pStyle w:val="ListParagraph"/>
              <w:numPr>
                <w:ilvl w:val="0"/>
                <w:numId w:val="15"/>
              </w:numPr>
            </w:pPr>
            <w:r>
              <w:t>Good k</w:t>
            </w:r>
            <w:r w:rsidR="001D7245">
              <w:t xml:space="preserve">nowledge </w:t>
            </w:r>
            <w:r w:rsidR="00BE7E43">
              <w:t xml:space="preserve">and understanding </w:t>
            </w:r>
            <w:r w:rsidR="001D7245">
              <w:t>of relevant licensing legislation, guidance, best practice and policies</w:t>
            </w:r>
          </w:p>
        </w:tc>
        <w:tc>
          <w:tcPr>
            <w:tcW w:w="5783" w:type="dxa"/>
          </w:tcPr>
          <w:p w14:paraId="00F19D37" w14:textId="77777777" w:rsidR="00EC1210" w:rsidRDefault="00EC1210" w:rsidP="00EC1210"/>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28886273" w14:textId="5716D91C" w:rsidR="00A86D79" w:rsidRPr="00334B37" w:rsidRDefault="00A86D79" w:rsidP="00481A0E">
            <w:pPr>
              <w:pStyle w:val="ListParagraph"/>
              <w:numPr>
                <w:ilvl w:val="0"/>
                <w:numId w:val="16"/>
              </w:numPr>
              <w:rPr>
                <w:rFonts w:cs="Arial"/>
              </w:rPr>
            </w:pPr>
            <w:r w:rsidRPr="00334B37">
              <w:rPr>
                <w:rFonts w:cs="Arial"/>
              </w:rPr>
              <w:t>Fluent in spoken and written English</w:t>
            </w:r>
          </w:p>
          <w:p w14:paraId="6A5B97D6" w14:textId="77777777" w:rsidR="00334B37" w:rsidRPr="00334B37" w:rsidRDefault="00334B37" w:rsidP="00334B37">
            <w:pPr>
              <w:rPr>
                <w:rFonts w:cs="Arial"/>
              </w:rPr>
            </w:pPr>
          </w:p>
          <w:p w14:paraId="7340B495" w14:textId="070B9C35" w:rsidR="00BD6CD3" w:rsidRDefault="00BD6CD3" w:rsidP="00BD6CD3">
            <w:pPr>
              <w:pStyle w:val="ListParagraph"/>
              <w:numPr>
                <w:ilvl w:val="0"/>
                <w:numId w:val="14"/>
              </w:numPr>
              <w:spacing w:after="600"/>
              <w:rPr>
                <w:rFonts w:cs="Arial"/>
              </w:rPr>
            </w:pPr>
            <w:r>
              <w:rPr>
                <w:rFonts w:cs="Arial"/>
              </w:rPr>
              <w:t>Excellent verbal communication and presentation skills</w:t>
            </w:r>
          </w:p>
          <w:p w14:paraId="145CB18C" w14:textId="77777777" w:rsidR="00BD6CD3" w:rsidRDefault="00BD6CD3" w:rsidP="00BD6CD3">
            <w:pPr>
              <w:pStyle w:val="ListParagraph"/>
              <w:spacing w:after="600"/>
              <w:rPr>
                <w:rFonts w:cs="Arial"/>
              </w:rPr>
            </w:pPr>
          </w:p>
          <w:p w14:paraId="4313FD49" w14:textId="19D77D1D" w:rsidR="00BD6CD3" w:rsidRDefault="00BD6CD3" w:rsidP="00BD6CD3">
            <w:pPr>
              <w:pStyle w:val="ListParagraph"/>
              <w:numPr>
                <w:ilvl w:val="0"/>
                <w:numId w:val="14"/>
              </w:numPr>
              <w:spacing w:after="600"/>
              <w:rPr>
                <w:rFonts w:cs="Arial"/>
              </w:rPr>
            </w:pPr>
            <w:r>
              <w:rPr>
                <w:rFonts w:cs="Arial"/>
              </w:rPr>
              <w:t>Able to produce clear and concise and persuasive written reports and letters</w:t>
            </w:r>
            <w:r w:rsidR="00334B37">
              <w:rPr>
                <w:rFonts w:cs="Arial"/>
              </w:rPr>
              <w:t xml:space="preserve"> for the public, senior officers and members.</w:t>
            </w:r>
          </w:p>
          <w:p w14:paraId="70E8A08D" w14:textId="77777777" w:rsidR="00BD6CD3" w:rsidRPr="005E2031" w:rsidRDefault="00BD6CD3" w:rsidP="00BD6CD3">
            <w:pPr>
              <w:pStyle w:val="ListParagraph"/>
              <w:rPr>
                <w:rFonts w:cs="Arial"/>
              </w:rPr>
            </w:pPr>
          </w:p>
          <w:p w14:paraId="2764228E" w14:textId="77777777" w:rsidR="00BD6CD3" w:rsidRDefault="00BD6CD3" w:rsidP="00BD6CD3">
            <w:pPr>
              <w:pStyle w:val="ListParagraph"/>
              <w:numPr>
                <w:ilvl w:val="0"/>
                <w:numId w:val="14"/>
              </w:numPr>
              <w:spacing w:after="600"/>
              <w:rPr>
                <w:rFonts w:cs="Arial"/>
              </w:rPr>
            </w:pPr>
            <w:r>
              <w:rPr>
                <w:rFonts w:cs="Arial"/>
              </w:rPr>
              <w:t>Able to demonstrate skills in planning and organising</w:t>
            </w:r>
          </w:p>
          <w:p w14:paraId="478E79A0" w14:textId="77777777" w:rsidR="00BD6CD3" w:rsidRPr="007358DF" w:rsidRDefault="00BD6CD3" w:rsidP="00BD6CD3">
            <w:pPr>
              <w:pStyle w:val="ListParagraph"/>
              <w:rPr>
                <w:rFonts w:cs="Arial"/>
              </w:rPr>
            </w:pPr>
          </w:p>
          <w:p w14:paraId="3FDCD960" w14:textId="19142CE7" w:rsidR="00BD6CD3" w:rsidRDefault="00BD6CD3" w:rsidP="00BD6CD3">
            <w:pPr>
              <w:pStyle w:val="ListParagraph"/>
              <w:numPr>
                <w:ilvl w:val="0"/>
                <w:numId w:val="14"/>
              </w:numPr>
              <w:spacing w:after="600"/>
              <w:rPr>
                <w:rFonts w:cs="Arial"/>
              </w:rPr>
            </w:pPr>
            <w:r>
              <w:rPr>
                <w:rFonts w:cs="Arial"/>
              </w:rPr>
              <w:t>Computer literate with experience of using management information systems</w:t>
            </w:r>
            <w:r w:rsidR="00982C28">
              <w:rPr>
                <w:rFonts w:cs="Arial"/>
              </w:rPr>
              <w:t xml:space="preserve"> and Microsoft products</w:t>
            </w:r>
          </w:p>
          <w:p w14:paraId="168C0115" w14:textId="77777777" w:rsidR="00BD6CD3" w:rsidRPr="004625AA" w:rsidRDefault="00BD6CD3" w:rsidP="00BD6CD3">
            <w:pPr>
              <w:pStyle w:val="ListParagraph"/>
              <w:rPr>
                <w:rFonts w:cs="Arial"/>
              </w:rPr>
            </w:pPr>
          </w:p>
          <w:p w14:paraId="1C5BBCD5" w14:textId="77777777" w:rsidR="00BD6CD3" w:rsidRDefault="00BD6CD3" w:rsidP="00BD6CD3">
            <w:pPr>
              <w:pStyle w:val="ListParagraph"/>
              <w:numPr>
                <w:ilvl w:val="0"/>
                <w:numId w:val="14"/>
              </w:numPr>
              <w:spacing w:after="600"/>
              <w:rPr>
                <w:rFonts w:cs="Arial"/>
              </w:rPr>
            </w:pPr>
            <w:r>
              <w:rPr>
                <w:rFonts w:cs="Arial"/>
              </w:rPr>
              <w:t>Ability to work as part of a team and manage own caseload</w:t>
            </w:r>
          </w:p>
          <w:p w14:paraId="0667FF2A" w14:textId="77777777" w:rsidR="00BD6CD3" w:rsidRDefault="00BD6CD3" w:rsidP="00BD6CD3">
            <w:pPr>
              <w:pStyle w:val="ListParagraph"/>
              <w:spacing w:after="600"/>
              <w:rPr>
                <w:rFonts w:cs="Arial"/>
              </w:rPr>
            </w:pPr>
          </w:p>
          <w:p w14:paraId="23210CE1" w14:textId="5EB4A22E" w:rsidR="00A86D79" w:rsidRPr="00334B37" w:rsidRDefault="00BD6CD3" w:rsidP="00334B37">
            <w:pPr>
              <w:pStyle w:val="ListParagraph"/>
              <w:numPr>
                <w:ilvl w:val="0"/>
                <w:numId w:val="14"/>
              </w:numPr>
              <w:rPr>
                <w:rFonts w:cs="Arial"/>
              </w:rPr>
            </w:pPr>
            <w:r w:rsidRPr="00334B37">
              <w:rPr>
                <w:rFonts w:cs="Arial"/>
              </w:rPr>
              <w:lastRenderedPageBreak/>
              <w:t>Self-motivated and able to work with minimum supervision</w:t>
            </w:r>
          </w:p>
          <w:p w14:paraId="1DFD7EB1" w14:textId="748BDC3D" w:rsidR="00A86D79" w:rsidRPr="0030234B" w:rsidRDefault="00A86D79" w:rsidP="00A86D79">
            <w:pPr>
              <w:rPr>
                <w:rFonts w:cs="Arial"/>
              </w:rPr>
            </w:pPr>
          </w:p>
        </w:tc>
        <w:tc>
          <w:tcPr>
            <w:tcW w:w="5783" w:type="dxa"/>
          </w:tcPr>
          <w:p w14:paraId="20F219B4" w14:textId="720F400C" w:rsidR="00EC1210" w:rsidRDefault="005A30AD" w:rsidP="005A30AD">
            <w:pPr>
              <w:pStyle w:val="ListParagraph"/>
              <w:numPr>
                <w:ilvl w:val="0"/>
                <w:numId w:val="14"/>
              </w:numPr>
            </w:pPr>
            <w:r>
              <w:lastRenderedPageBreak/>
              <w:t>Knowledge of IDOX Uniform case management system</w:t>
            </w:r>
          </w:p>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34B37" w:rsidRDefault="00EC1210" w:rsidP="00334B37">
            <w:pPr>
              <w:pStyle w:val="ListParagraph"/>
              <w:numPr>
                <w:ilvl w:val="0"/>
                <w:numId w:val="17"/>
              </w:numPr>
              <w:spacing w:after="600"/>
              <w:rPr>
                <w:rFonts w:cs="Arial"/>
              </w:rPr>
            </w:pPr>
            <w:r w:rsidRPr="00334B37">
              <w:rPr>
                <w:rFonts w:cs="Arial"/>
              </w:rPr>
              <w:t>Ability to demonstrate awareness/understanding of equal opportunities and other people’s behaviour, physical, social and welfare needs</w:t>
            </w:r>
            <w:r w:rsidR="00790375" w:rsidRPr="00334B37">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29FF97F3" w14:textId="77777777" w:rsidR="00C044FA" w:rsidRDefault="00A86D79" w:rsidP="00334B37">
            <w:pPr>
              <w:pStyle w:val="ListParagraph"/>
              <w:numPr>
                <w:ilvl w:val="0"/>
                <w:numId w:val="17"/>
              </w:numPr>
              <w:rPr>
                <w:rFonts w:cs="Arial"/>
              </w:rPr>
            </w:pPr>
            <w:r w:rsidRPr="00334B37">
              <w:rPr>
                <w:rFonts w:cs="Arial"/>
              </w:rPr>
              <w:t xml:space="preserve">Full car driver licence </w:t>
            </w:r>
            <w:r w:rsidR="00BD6CD3" w:rsidRPr="00334B37">
              <w:rPr>
                <w:rFonts w:cs="Arial"/>
              </w:rPr>
              <w:t>and access to a vehicle for work.</w:t>
            </w:r>
          </w:p>
          <w:p w14:paraId="70EA329E" w14:textId="77777777" w:rsidR="00334B37" w:rsidRDefault="00334B37" w:rsidP="00334B37">
            <w:pPr>
              <w:pStyle w:val="ListParagraph"/>
              <w:rPr>
                <w:rFonts w:cs="Arial"/>
              </w:rPr>
            </w:pPr>
          </w:p>
          <w:p w14:paraId="610008E7" w14:textId="2554D6B2" w:rsidR="00334B37" w:rsidRPr="00334B37" w:rsidRDefault="00334B37" w:rsidP="00334B37">
            <w:pPr>
              <w:pStyle w:val="ListParagraph"/>
              <w:numPr>
                <w:ilvl w:val="0"/>
                <w:numId w:val="17"/>
              </w:numPr>
              <w:rPr>
                <w:rFonts w:cs="Arial"/>
              </w:rPr>
            </w:pPr>
            <w:r w:rsidRPr="00334B37">
              <w:rPr>
                <w:rFonts w:cs="Arial"/>
              </w:rPr>
              <w:t xml:space="preserve">Willing to attend work outside of normal office hours </w:t>
            </w: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5D8C6" w14:textId="77777777" w:rsidR="00EF4E66" w:rsidRDefault="00EF4E66">
      <w:r>
        <w:separator/>
      </w:r>
    </w:p>
  </w:endnote>
  <w:endnote w:type="continuationSeparator" w:id="0">
    <w:p w14:paraId="344887CC" w14:textId="77777777" w:rsidR="00EF4E66" w:rsidRDefault="00EF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1DCF1" w14:textId="77777777" w:rsidR="00EF4E66" w:rsidRDefault="00EF4E66">
      <w:r>
        <w:separator/>
      </w:r>
    </w:p>
  </w:footnote>
  <w:footnote w:type="continuationSeparator" w:id="0">
    <w:p w14:paraId="0826FE98" w14:textId="77777777" w:rsidR="00EF4E66" w:rsidRDefault="00EF4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21462"/>
    <w:multiLevelType w:val="hybridMultilevel"/>
    <w:tmpl w:val="7D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7" w15:restartNumberingAfterBreak="0">
    <w:nsid w:val="32B0418D"/>
    <w:multiLevelType w:val="hybridMultilevel"/>
    <w:tmpl w:val="CD5E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9D33BC"/>
    <w:multiLevelType w:val="hybridMultilevel"/>
    <w:tmpl w:val="71B24ABE"/>
    <w:lvl w:ilvl="0" w:tplc="C05C07CA">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95652C"/>
    <w:multiLevelType w:val="hybridMultilevel"/>
    <w:tmpl w:val="4BF4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1F488D"/>
    <w:multiLevelType w:val="hybridMultilevel"/>
    <w:tmpl w:val="BF80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7503083">
    <w:abstractNumId w:val="1"/>
  </w:num>
  <w:num w:numId="2" w16cid:durableId="1668363203">
    <w:abstractNumId w:val="10"/>
  </w:num>
  <w:num w:numId="3" w16cid:durableId="405302871">
    <w:abstractNumId w:val="2"/>
  </w:num>
  <w:num w:numId="4" w16cid:durableId="1676372227">
    <w:abstractNumId w:val="8"/>
  </w:num>
  <w:num w:numId="5" w16cid:durableId="1373075597">
    <w:abstractNumId w:val="13"/>
  </w:num>
  <w:num w:numId="6" w16cid:durableId="716123275">
    <w:abstractNumId w:val="12"/>
  </w:num>
  <w:num w:numId="7" w16cid:durableId="2029289052">
    <w:abstractNumId w:val="0"/>
  </w:num>
  <w:num w:numId="8" w16cid:durableId="558398784">
    <w:abstractNumId w:val="9"/>
  </w:num>
  <w:num w:numId="9" w16cid:durableId="162668871">
    <w:abstractNumId w:val="4"/>
  </w:num>
  <w:num w:numId="10" w16cid:durableId="1593511212">
    <w:abstractNumId w:val="17"/>
  </w:num>
  <w:num w:numId="11" w16cid:durableId="667443507">
    <w:abstractNumId w:val="5"/>
  </w:num>
  <w:num w:numId="12" w16cid:durableId="1710031237">
    <w:abstractNumId w:val="14"/>
  </w:num>
  <w:num w:numId="13" w16cid:durableId="879779438">
    <w:abstractNumId w:val="6"/>
  </w:num>
  <w:num w:numId="14" w16cid:durableId="1049499015">
    <w:abstractNumId w:val="7"/>
  </w:num>
  <w:num w:numId="15" w16cid:durableId="169301538">
    <w:abstractNumId w:val="3"/>
  </w:num>
  <w:num w:numId="16" w16cid:durableId="2013145376">
    <w:abstractNumId w:val="15"/>
  </w:num>
  <w:num w:numId="17" w16cid:durableId="1946888143">
    <w:abstractNumId w:val="16"/>
  </w:num>
  <w:num w:numId="18" w16cid:durableId="1325936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D7245"/>
    <w:rsid w:val="001E019D"/>
    <w:rsid w:val="00210B6B"/>
    <w:rsid w:val="00242B6D"/>
    <w:rsid w:val="002501F8"/>
    <w:rsid w:val="00260399"/>
    <w:rsid w:val="00275547"/>
    <w:rsid w:val="00286D23"/>
    <w:rsid w:val="0029539B"/>
    <w:rsid w:val="0029580C"/>
    <w:rsid w:val="002A0EF7"/>
    <w:rsid w:val="002B6CC3"/>
    <w:rsid w:val="002F6375"/>
    <w:rsid w:val="00300BB7"/>
    <w:rsid w:val="0030234B"/>
    <w:rsid w:val="00317C27"/>
    <w:rsid w:val="00334B37"/>
    <w:rsid w:val="003369C6"/>
    <w:rsid w:val="00341E38"/>
    <w:rsid w:val="00356EEE"/>
    <w:rsid w:val="0036376F"/>
    <w:rsid w:val="00371532"/>
    <w:rsid w:val="00371616"/>
    <w:rsid w:val="003A5FD2"/>
    <w:rsid w:val="003B16F3"/>
    <w:rsid w:val="003B33DB"/>
    <w:rsid w:val="003F1506"/>
    <w:rsid w:val="003F2B77"/>
    <w:rsid w:val="0040304A"/>
    <w:rsid w:val="004110AA"/>
    <w:rsid w:val="0041300E"/>
    <w:rsid w:val="004136A8"/>
    <w:rsid w:val="004254B3"/>
    <w:rsid w:val="00431371"/>
    <w:rsid w:val="00432D3B"/>
    <w:rsid w:val="0043758F"/>
    <w:rsid w:val="0044126D"/>
    <w:rsid w:val="00462675"/>
    <w:rsid w:val="0046414B"/>
    <w:rsid w:val="0047693C"/>
    <w:rsid w:val="004843D2"/>
    <w:rsid w:val="004969EA"/>
    <w:rsid w:val="004A2CE6"/>
    <w:rsid w:val="004B51DB"/>
    <w:rsid w:val="004E7FEE"/>
    <w:rsid w:val="005059D9"/>
    <w:rsid w:val="00521952"/>
    <w:rsid w:val="005310B2"/>
    <w:rsid w:val="0054323C"/>
    <w:rsid w:val="00553197"/>
    <w:rsid w:val="00562A7F"/>
    <w:rsid w:val="0056538A"/>
    <w:rsid w:val="005842EF"/>
    <w:rsid w:val="005937AE"/>
    <w:rsid w:val="005A29E6"/>
    <w:rsid w:val="005A30AD"/>
    <w:rsid w:val="005B1DFB"/>
    <w:rsid w:val="005E1583"/>
    <w:rsid w:val="005E2DA8"/>
    <w:rsid w:val="00610C14"/>
    <w:rsid w:val="00621E0D"/>
    <w:rsid w:val="006227F3"/>
    <w:rsid w:val="0063497F"/>
    <w:rsid w:val="00641029"/>
    <w:rsid w:val="00644450"/>
    <w:rsid w:val="006A5C51"/>
    <w:rsid w:val="006B23A0"/>
    <w:rsid w:val="006B5DCE"/>
    <w:rsid w:val="006B6105"/>
    <w:rsid w:val="006B6D41"/>
    <w:rsid w:val="006D232C"/>
    <w:rsid w:val="00711AFE"/>
    <w:rsid w:val="00735672"/>
    <w:rsid w:val="007409C2"/>
    <w:rsid w:val="0074659B"/>
    <w:rsid w:val="007511CD"/>
    <w:rsid w:val="00751589"/>
    <w:rsid w:val="00754E0D"/>
    <w:rsid w:val="00756596"/>
    <w:rsid w:val="0076369F"/>
    <w:rsid w:val="00780C11"/>
    <w:rsid w:val="00782449"/>
    <w:rsid w:val="00785805"/>
    <w:rsid w:val="00787881"/>
    <w:rsid w:val="00790375"/>
    <w:rsid w:val="007A41B3"/>
    <w:rsid w:val="007B6D05"/>
    <w:rsid w:val="007C13C7"/>
    <w:rsid w:val="007C36A5"/>
    <w:rsid w:val="007D1A19"/>
    <w:rsid w:val="007E305D"/>
    <w:rsid w:val="007E7511"/>
    <w:rsid w:val="00862003"/>
    <w:rsid w:val="00864195"/>
    <w:rsid w:val="0087743A"/>
    <w:rsid w:val="008912EF"/>
    <w:rsid w:val="008A3F9A"/>
    <w:rsid w:val="008B1CE2"/>
    <w:rsid w:val="008C56F8"/>
    <w:rsid w:val="008C6DC4"/>
    <w:rsid w:val="008D2B39"/>
    <w:rsid w:val="008D42C0"/>
    <w:rsid w:val="008D5D92"/>
    <w:rsid w:val="008E5C0D"/>
    <w:rsid w:val="00910BFC"/>
    <w:rsid w:val="00912BDA"/>
    <w:rsid w:val="00930F67"/>
    <w:rsid w:val="00946B95"/>
    <w:rsid w:val="00960783"/>
    <w:rsid w:val="00982C28"/>
    <w:rsid w:val="00993771"/>
    <w:rsid w:val="00994B13"/>
    <w:rsid w:val="00A02A2D"/>
    <w:rsid w:val="00A14028"/>
    <w:rsid w:val="00A32998"/>
    <w:rsid w:val="00A37CC3"/>
    <w:rsid w:val="00A44190"/>
    <w:rsid w:val="00A65840"/>
    <w:rsid w:val="00A800DB"/>
    <w:rsid w:val="00A86D79"/>
    <w:rsid w:val="00A94E74"/>
    <w:rsid w:val="00AB012A"/>
    <w:rsid w:val="00AB3B47"/>
    <w:rsid w:val="00AB550C"/>
    <w:rsid w:val="00AB5EC7"/>
    <w:rsid w:val="00AC2EF1"/>
    <w:rsid w:val="00AD1A57"/>
    <w:rsid w:val="00B14AE2"/>
    <w:rsid w:val="00B1645D"/>
    <w:rsid w:val="00B42741"/>
    <w:rsid w:val="00B55784"/>
    <w:rsid w:val="00B60AE7"/>
    <w:rsid w:val="00B62905"/>
    <w:rsid w:val="00B9254B"/>
    <w:rsid w:val="00B94151"/>
    <w:rsid w:val="00BA0820"/>
    <w:rsid w:val="00BB408D"/>
    <w:rsid w:val="00BD46DB"/>
    <w:rsid w:val="00BD4B98"/>
    <w:rsid w:val="00BD6CD3"/>
    <w:rsid w:val="00BE5F88"/>
    <w:rsid w:val="00BE7E43"/>
    <w:rsid w:val="00BF35BE"/>
    <w:rsid w:val="00BF61A2"/>
    <w:rsid w:val="00C044FA"/>
    <w:rsid w:val="00C07B3B"/>
    <w:rsid w:val="00C44291"/>
    <w:rsid w:val="00C66DCF"/>
    <w:rsid w:val="00C76DF9"/>
    <w:rsid w:val="00C86D2E"/>
    <w:rsid w:val="00C948C6"/>
    <w:rsid w:val="00C97AA2"/>
    <w:rsid w:val="00CA0A14"/>
    <w:rsid w:val="00CA6B13"/>
    <w:rsid w:val="00CC1087"/>
    <w:rsid w:val="00CC59E6"/>
    <w:rsid w:val="00CE0A98"/>
    <w:rsid w:val="00CF26DD"/>
    <w:rsid w:val="00CF41E8"/>
    <w:rsid w:val="00D147B6"/>
    <w:rsid w:val="00D250C9"/>
    <w:rsid w:val="00D34AD2"/>
    <w:rsid w:val="00D45FAC"/>
    <w:rsid w:val="00D86594"/>
    <w:rsid w:val="00D913E6"/>
    <w:rsid w:val="00D9419B"/>
    <w:rsid w:val="00DA6D29"/>
    <w:rsid w:val="00DB070C"/>
    <w:rsid w:val="00DD0587"/>
    <w:rsid w:val="00DE40F7"/>
    <w:rsid w:val="00DF3833"/>
    <w:rsid w:val="00E07FC8"/>
    <w:rsid w:val="00E129CF"/>
    <w:rsid w:val="00E33E6C"/>
    <w:rsid w:val="00E46043"/>
    <w:rsid w:val="00E47295"/>
    <w:rsid w:val="00E943F8"/>
    <w:rsid w:val="00E97A3D"/>
    <w:rsid w:val="00EB5173"/>
    <w:rsid w:val="00EB6B52"/>
    <w:rsid w:val="00EC1210"/>
    <w:rsid w:val="00EF4E66"/>
    <w:rsid w:val="00F10B2E"/>
    <w:rsid w:val="00F1173A"/>
    <w:rsid w:val="00F25166"/>
    <w:rsid w:val="00F34D25"/>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2.xml><?xml version="1.0" encoding="utf-8"?>
<ds:datastoreItem xmlns:ds="http://schemas.openxmlformats.org/officeDocument/2006/customXml" ds:itemID="{FE6259C0-4749-4582-9E86-0E2557368CC6}">
  <ds:schemaRefs>
    <ds:schemaRef ds:uri="http://schemas.openxmlformats.org/officeDocument/2006/bibliography"/>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688</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Amanda Wilcox</cp:lastModifiedBy>
  <cp:revision>2</cp:revision>
  <cp:lastPrinted>2015-11-11T15:51:00Z</cp:lastPrinted>
  <dcterms:created xsi:type="dcterms:W3CDTF">2024-10-10T14:19:00Z</dcterms:created>
  <dcterms:modified xsi:type="dcterms:W3CDTF">2024-10-10T14:19:00Z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