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3D7302CF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458A268C" w14:textId="36553DE3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number</w:t>
            </w:r>
            <w:r w:rsidR="009A2CA2">
              <w:rPr>
                <w:rFonts w:ascii="Arial" w:eastAsia="Arial" w:hAnsi="Arial" w:cs="Arial"/>
                <w:sz w:val="22"/>
                <w:szCs w:val="22"/>
              </w:rPr>
              <w:t xml:space="preserve">                CCC2125</w:t>
            </w:r>
          </w:p>
          <w:p w14:paraId="5FF59C7B" w14:textId="77777777" w:rsidR="00EC2789" w:rsidRPr="00E96050" w:rsidRDefault="00EC278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11B9EAF0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2476B9A1" w14:textId="77777777" w:rsidR="00EC2789" w:rsidRPr="00E96050" w:rsidRDefault="00524068">
      <w:pPr>
        <w:spacing w:after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Please list the accountabilities in descending order of priority.  Please include 6-9 accountabilities.  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27220121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an accurate, confidential and effective service by maintaining systems and security of information in accordance with the policies and procedures of the County Council and relevant legislation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77777777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 xml:space="preserve">Proactivity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229B145F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service/ team work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4B257B8D" w14:textId="7272FEA8" w:rsidR="00090715" w:rsidRPr="002C794C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  <w:p w14:paraId="3821A7B5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0CBC11" w14:textId="0F2C710C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410C2065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094389A7" w14:textId="77777777" w:rsidR="00EC2789" w:rsidRPr="00E96050" w:rsidRDefault="00524068">
      <w:pPr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 of qualifications required for this job</w:t>
      </w: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7B6E7ED9" w14:textId="77777777" w:rsidR="003E4B2C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5905415E" w14:textId="77777777" w:rsidR="003E4B2C" w:rsidRPr="00E96050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75B086C" w14:textId="4F0971EF" w:rsidR="00EC2789" w:rsidRPr="00E96050" w:rsidRDefault="00524068">
      <w:pPr>
        <w:spacing w:before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levels of knowledge, skills and experience required for this job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 track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others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Give an idea of the type and level of experience required </w:t>
            </w: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do not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215"/>
        <w:gridCol w:w="1215"/>
        <w:gridCol w:w="1215"/>
        <w:gridCol w:w="1215"/>
      </w:tblGrid>
      <w:tr w:rsidR="00EC2789" w:rsidRPr="00E96050" w14:paraId="71244522" w14:textId="77777777">
        <w:tc>
          <w:tcPr>
            <w:tcW w:w="4887" w:type="dxa"/>
          </w:tcPr>
          <w:p w14:paraId="0569CAB5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1215" w:type="dxa"/>
          </w:tcPr>
          <w:p w14:paraId="15AEF96A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CD0B14" w:rsidRPr="00E96050" w:rsidRDefault="00CD0B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4450C1" w14:textId="15D1651E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Flexible</w:t>
            </w:r>
            <w:r w:rsidR="00E14827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</w:tcPr>
          <w:p w14:paraId="7BDAF9C4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</w:tcPr>
          <w:p w14:paraId="1AACC59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0DF0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0"/>
  </w:num>
  <w:num w:numId="9">
    <w:abstractNumId w:val="36"/>
  </w:num>
  <w:num w:numId="10">
    <w:abstractNumId w:val="28"/>
  </w:num>
  <w:num w:numId="11">
    <w:abstractNumId w:val="12"/>
  </w:num>
  <w:num w:numId="12">
    <w:abstractNumId w:val="21"/>
  </w:num>
  <w:num w:numId="13">
    <w:abstractNumId w:val="24"/>
  </w:num>
  <w:num w:numId="14">
    <w:abstractNumId w:val="3"/>
  </w:num>
  <w:num w:numId="15">
    <w:abstractNumId w:val="34"/>
  </w:num>
  <w:num w:numId="16">
    <w:abstractNumId w:val="1"/>
  </w:num>
  <w:num w:numId="17">
    <w:abstractNumId w:val="19"/>
  </w:num>
  <w:num w:numId="18">
    <w:abstractNumId w:val="14"/>
  </w:num>
  <w:num w:numId="19">
    <w:abstractNumId w:val="10"/>
  </w:num>
  <w:num w:numId="20">
    <w:abstractNumId w:val="9"/>
  </w:num>
  <w:num w:numId="21">
    <w:abstractNumId w:val="4"/>
  </w:num>
  <w:num w:numId="22">
    <w:abstractNumId w:val="5"/>
  </w:num>
  <w:num w:numId="23">
    <w:abstractNumId w:val="30"/>
  </w:num>
  <w:num w:numId="24">
    <w:abstractNumId w:val="2"/>
  </w:num>
  <w:num w:numId="25">
    <w:abstractNumId w:val="17"/>
  </w:num>
  <w:num w:numId="26">
    <w:abstractNumId w:val="11"/>
  </w:num>
  <w:num w:numId="27">
    <w:abstractNumId w:val="16"/>
  </w:num>
  <w:num w:numId="28">
    <w:abstractNumId w:val="20"/>
  </w:num>
  <w:num w:numId="29">
    <w:abstractNumId w:val="32"/>
  </w:num>
  <w:num w:numId="30">
    <w:abstractNumId w:val="31"/>
  </w:num>
  <w:num w:numId="31">
    <w:abstractNumId w:val="27"/>
  </w:num>
  <w:num w:numId="32">
    <w:abstractNumId w:val="23"/>
  </w:num>
  <w:num w:numId="33">
    <w:abstractNumId w:val="6"/>
  </w:num>
  <w:num w:numId="34">
    <w:abstractNumId w:val="33"/>
  </w:num>
  <w:num w:numId="35">
    <w:abstractNumId w:val="7"/>
  </w:num>
  <w:num w:numId="36">
    <w:abstractNumId w:val="29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72B6"/>
    <w:rsid w:val="0018385D"/>
    <w:rsid w:val="00190466"/>
    <w:rsid w:val="001C5BD9"/>
    <w:rsid w:val="001D59DA"/>
    <w:rsid w:val="001F69C1"/>
    <w:rsid w:val="00255549"/>
    <w:rsid w:val="00263240"/>
    <w:rsid w:val="00270734"/>
    <w:rsid w:val="002B6AB9"/>
    <w:rsid w:val="002C0CC9"/>
    <w:rsid w:val="002C794C"/>
    <w:rsid w:val="002C7E27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E4342"/>
    <w:rsid w:val="005161C5"/>
    <w:rsid w:val="00524068"/>
    <w:rsid w:val="00551D29"/>
    <w:rsid w:val="00553304"/>
    <w:rsid w:val="00582A75"/>
    <w:rsid w:val="005A0ACF"/>
    <w:rsid w:val="00603BBF"/>
    <w:rsid w:val="00605F0B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54D9C"/>
    <w:rsid w:val="00990A01"/>
    <w:rsid w:val="009A2CA2"/>
    <w:rsid w:val="009D65B4"/>
    <w:rsid w:val="009F4F7E"/>
    <w:rsid w:val="00A075EC"/>
    <w:rsid w:val="00A272B2"/>
    <w:rsid w:val="00A2736A"/>
    <w:rsid w:val="00AA5341"/>
    <w:rsid w:val="00AC7F1C"/>
    <w:rsid w:val="00AF66B1"/>
    <w:rsid w:val="00B31027"/>
    <w:rsid w:val="00B774CF"/>
    <w:rsid w:val="00BA035B"/>
    <w:rsid w:val="00BE3531"/>
    <w:rsid w:val="00BF36FE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C_x0020_Portfolio xmlns="1f4dac7b-3c83-4288-bc82-09b9bc0a0988">21</NCC_x0020_Portfolio>
    <CCC_x0020_JE_x0020_Chair xmlns="1f4dac7b-3c83-4288-bc82-09b9bc0a0988">15</CCC_x0020_JE_x0020_Chair>
    <Presenting_x0020_manager xmlns="238e8740-ef2b-4e78-b5ca-d29497c2e352" xsi:nil="true"/>
    <xz1n xmlns="238e8740-ef2b-4e78-b5ca-d29497c2e352">CCC2125</xz1n>
    <Complete xmlns="238e8740-ef2b-4e78-b5ca-d29497c2e352">false</Complete>
    <JE_x0020_DocType xmlns="238e8740-ef2b-4e78-b5ca-d29497c2e352">Job Description/Person Spec</JE_x0020_DocType>
    <Date_x0020_Evaluated xmlns="238e8740-ef2b-4e78-b5ca-d29497c2e352">2018-11-23T00:00:00+00:00</Date_x0020_Evaluated>
    <Type_x0020_of_x0020_Evaluation xmlns="238e8740-ef2b-4e78-b5ca-d29497c2e352">New Role</Type_x0020_of_x0020_Evaluation>
    <CCC_x0020_JE_x0020_Panellist xmlns="1f4dac7b-3c83-4288-bc82-09b9bc0a0988">34</CCC_x0020_JE_x0020_Panellist>
    <CCC_x0020_Directorate_x002f_Service xmlns="1f4dac7b-3c83-4288-bc82-09b9bc0a0988">32</CCC_x0020_Directorate_x002f_Serv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70F8CB9E147820DCF364A051104" ma:contentTypeVersion="18" ma:contentTypeDescription="Create a new document." ma:contentTypeScope="" ma:versionID="082b73016ede63a2b9321756b7a2d1a7">
  <xsd:schema xmlns:xsd="http://www.w3.org/2001/XMLSchema" xmlns:xs="http://www.w3.org/2001/XMLSchema" xmlns:p="http://schemas.microsoft.com/office/2006/metadata/properties" xmlns:ns2="238e8740-ef2b-4e78-b5ca-d29497c2e352" xmlns:ns3="1f4dac7b-3c83-4288-bc82-09b9bc0a0988" targetNamespace="http://schemas.microsoft.com/office/2006/metadata/properties" ma:root="true" ma:fieldsID="024abb9a7ae5727d8602f19c3a8ababb" ns2:_="" ns3:_="">
    <xsd:import namespace="238e8740-ef2b-4e78-b5ca-d29497c2e352"/>
    <xsd:import namespace="1f4dac7b-3c83-4288-bc82-09b9bc0a0988"/>
    <xsd:element name="properties">
      <xsd:complexType>
        <xsd:sequence>
          <xsd:element name="documentManagement">
            <xsd:complexType>
              <xsd:all>
                <xsd:element ref="ns2:JE_x0020_DocType"/>
                <xsd:element ref="ns3:NCC_x0020_Portfolio"/>
                <xsd:element ref="ns2:Date_x0020_Evaluated" minOccurs="0"/>
                <xsd:element ref="ns2:Type_x0020_of_x0020_Evaluation"/>
                <xsd:element ref="ns2:Complete" minOccurs="0"/>
                <xsd:element ref="ns3:CCC_x0020_Directorate_x002f_Service"/>
                <xsd:element ref="ns3:CCC_x0020_JE_x0020_Chair" minOccurs="0"/>
                <xsd:element ref="ns3:CCC_x0020_JE_x0020_Panellist" minOccurs="0"/>
                <xsd:element ref="ns2:xz1n" minOccurs="0"/>
                <xsd:element ref="ns2:Presenting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8740-ef2b-4e78-b5ca-d29497c2e352" elementFormDefault="qualified">
    <xsd:import namespace="http://schemas.microsoft.com/office/2006/documentManagement/types"/>
    <xsd:import namespace="http://schemas.microsoft.com/office/infopath/2007/PartnerControls"/>
    <xsd:element name="JE_x0020_DocType" ma:index="8" ma:displayName="JE DocType" ma:description="What type of document is this?" ma:format="Dropdown" ma:internalName="JE_x0020_DocType">
      <xsd:simpleType>
        <xsd:restriction base="dms:Choice">
          <xsd:enumeration value="JDQs"/>
          <xsd:enumeration value="Rationale Forms"/>
          <xsd:enumeration value="Spreadsheet"/>
          <xsd:enumeration value="Structure Charts"/>
          <xsd:enumeration value="Supporting Docs"/>
          <xsd:enumeration value="Job Description/Person Spec"/>
          <xsd:enumeration value="Other"/>
        </xsd:restriction>
      </xsd:simpleType>
    </xsd:element>
    <xsd:element name="Date_x0020_Evaluated" ma:index="10" nillable="true" ma:displayName="Date of Panel" ma:description="Date on which the panel sat which evaluated this role." ma:format="DateOnly" ma:internalName="Date_x0020_Evaluated">
      <xsd:simpleType>
        <xsd:restriction base="dms:DateTime"/>
      </xsd:simpleType>
    </xsd:element>
    <xsd:element name="Type_x0020_of_x0020_Evaluation" ma:index="11" ma:displayName="Type of Evaluation" ma:description="Is this a new role, an existing one that is being re-evaluated or a re-evaluation as a result of an appeal." ma:format="Dropdown" ma:internalName="Type_x0020_of_x0020_Evaluation">
      <xsd:simpleType>
        <xsd:restriction base="dms:Choice">
          <xsd:enumeration value="New Role"/>
          <xsd:enumeration value="Re-evaluation"/>
          <xsd:enumeration value="Appeal"/>
        </xsd:restriction>
      </xsd:simpleType>
    </xsd:element>
    <xsd:element name="Complete" ma:index="12" nillable="true" ma:displayName="Pending?" ma:default="1" ma:internalName="Complete">
      <xsd:simpleType>
        <xsd:restriction base="dms:Boolean"/>
      </xsd:simpleType>
    </xsd:element>
    <xsd:element name="xz1n" ma:index="16" nillable="true" ma:displayName="Job Number" ma:internalName="xz1n">
      <xsd:simpleType>
        <xsd:restriction base="dms:Text"/>
      </xsd:simpleType>
    </xsd:element>
    <xsd:element name="Presenting_x0020_manager" ma:index="17" nillable="true" ma:displayName="Presenting manager" ma:internalName="Presenting_x0020_manag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ac7b-3c83-4288-bc82-09b9bc0a0988" elementFormDefault="qualified">
    <xsd:import namespace="http://schemas.microsoft.com/office/2006/documentManagement/types"/>
    <xsd:import namespace="http://schemas.microsoft.com/office/infopath/2007/PartnerControls"/>
    <xsd:element name="NCC_x0020_Portfolio" ma:index="9" ma:displayName="Portfolio" ma:description="Which HR Advisory portfolio does this fall under?" ma:list="{9155c43f-1510-475f-96f5-86c043078bcd}" ma:internalName="NCC_x0020_Portfolio" ma:showField="Title" ma:web="1f4dac7b-3c83-4288-bc82-09b9bc0a0988">
      <xsd:simpleType>
        <xsd:restriction base="dms:Lookup"/>
      </xsd:simpleType>
    </xsd:element>
    <xsd:element name="CCC_x0020_Directorate_x002f_Service" ma:index="13" ma:displayName="CCC Directorate/Service" ma:list="{26ccf3e4-66d1-4d55-836b-94bee88c8ecf}" ma:internalName="CCC_x0020_Directorate_x002F_Service" ma:readOnly="false" ma:showField="Title" ma:web="1f4dac7b-3c83-4288-bc82-09b9bc0a0988">
      <xsd:simpleType>
        <xsd:restriction base="dms:Lookup"/>
      </xsd:simpleType>
    </xsd:element>
    <xsd:element name="CCC_x0020_JE_x0020_Chair" ma:index="14" nillable="true" ma:displayName="CCC JE Chair" ma:list="{ffc41d02-1812-4658-9337-427889be8892}" ma:internalName="CCC_x0020_JE_x0020_Chair" ma:showField="Title" ma:web="1f4dac7b-3c83-4288-bc82-09b9bc0a0988">
      <xsd:simpleType>
        <xsd:restriction base="dms:Lookup"/>
      </xsd:simpleType>
    </xsd:element>
    <xsd:element name="CCC_x0020_JE_x0020_Panellist" ma:index="15" nillable="true" ma:displayName="CCC JE Panellist" ma:list="{1106f951-35fe-45df-beb6-e6a1987365f9}" ma:internalName="CCC_x0020_JE_x0020_Panellist" ma:showField="Title" ma:web="1f4dac7b-3c83-4288-bc82-09b9bc0a09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Job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D4B0-8FE0-4D2B-B5EB-A42A10B5B0AF}">
  <ds:schemaRefs>
    <ds:schemaRef ds:uri="http://purl.org/dc/elements/1.1/"/>
    <ds:schemaRef ds:uri="http://purl.org/dc/dcmitype/"/>
    <ds:schemaRef ds:uri="238e8740-ef2b-4e78-b5ca-d29497c2e35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f4dac7b-3c83-4288-bc82-09b9bc0a0988"/>
  </ds:schemaRefs>
</ds:datastoreItem>
</file>

<file path=customXml/itemProps2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AE07C-38B1-4E04-BEC4-8A6F7521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e8740-ef2b-4e78-b5ca-d29497c2e352"/>
    <ds:schemaRef ds:uri="1f4dac7b-3c83-4288-bc82-09b9bc0a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Helen Gregg</cp:lastModifiedBy>
  <cp:revision>2</cp:revision>
  <dcterms:created xsi:type="dcterms:W3CDTF">2022-03-17T14:35:00Z</dcterms:created>
  <dcterms:modified xsi:type="dcterms:W3CDTF">2022-03-17T14:35:00Z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0x010100F2CBC70F8CB9E147820DCF364A051104</vt:lpwstr>
  </property>
</Properties>
</file>