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31BCE" w14:textId="705890D8" w:rsidR="00EF38BC" w:rsidRPr="00600363" w:rsidRDefault="00746CB6" w:rsidP="009D72C4">
      <w:pPr>
        <w:spacing w:before="120"/>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1EC135F7">
        <w:tc>
          <w:tcPr>
            <w:tcW w:w="5000" w:type="pct"/>
            <w:vAlign w:val="center"/>
          </w:tcPr>
          <w:p w14:paraId="38728A4C" w14:textId="3B58BBB1" w:rsidR="00A804DD" w:rsidRPr="00600363" w:rsidRDefault="4C3C1BE3" w:rsidP="1EC135F7">
            <w:pPr>
              <w:pStyle w:val="Header"/>
              <w:tabs>
                <w:tab w:val="clear" w:pos="4153"/>
                <w:tab w:val="clear" w:pos="8306"/>
              </w:tabs>
              <w:spacing w:after="120"/>
              <w:rPr>
                <w:rFonts w:asciiTheme="minorHAnsi" w:hAnsiTheme="minorHAnsi" w:cstheme="minorBidi"/>
                <w:sz w:val="22"/>
                <w:szCs w:val="22"/>
              </w:rPr>
            </w:pPr>
            <w:r w:rsidRPr="1EC135F7">
              <w:rPr>
                <w:rFonts w:asciiTheme="minorHAnsi" w:hAnsiTheme="minorHAnsi" w:cstheme="minorBidi"/>
                <w:sz w:val="22"/>
                <w:szCs w:val="22"/>
              </w:rPr>
              <w:t>Job Title</w:t>
            </w:r>
            <w:r w:rsidR="66403E19" w:rsidRPr="1EC135F7">
              <w:rPr>
                <w:rFonts w:asciiTheme="minorHAnsi" w:hAnsiTheme="minorHAnsi" w:cstheme="minorBidi"/>
                <w:sz w:val="22"/>
                <w:szCs w:val="22"/>
              </w:rPr>
              <w:t>:</w:t>
            </w:r>
            <w:r w:rsidR="00CA4F38" w:rsidRPr="1EC135F7">
              <w:rPr>
                <w:rFonts w:asciiTheme="minorHAnsi" w:hAnsiTheme="minorHAnsi" w:cstheme="minorBidi"/>
                <w:sz w:val="22"/>
                <w:szCs w:val="22"/>
              </w:rPr>
              <w:t xml:space="preserve"> </w:t>
            </w:r>
            <w:r w:rsidR="00CA4F38" w:rsidRPr="00DA21AC">
              <w:rPr>
                <w:rFonts w:asciiTheme="minorHAnsi" w:hAnsiTheme="minorHAnsi" w:cstheme="minorBidi"/>
                <w:b/>
                <w:bCs/>
                <w:sz w:val="22"/>
                <w:szCs w:val="22"/>
              </w:rPr>
              <w:t>Head of Service:</w:t>
            </w:r>
            <w:r w:rsidR="463991B9" w:rsidRPr="00DA21AC">
              <w:rPr>
                <w:rFonts w:asciiTheme="minorHAnsi" w:hAnsiTheme="minorHAnsi" w:cstheme="minorBidi"/>
                <w:b/>
                <w:bCs/>
                <w:sz w:val="22"/>
                <w:szCs w:val="22"/>
              </w:rPr>
              <w:t xml:space="preserve"> </w:t>
            </w:r>
            <w:r w:rsidR="00610327" w:rsidRPr="00DA21AC">
              <w:rPr>
                <w:rFonts w:asciiTheme="minorHAnsi" w:hAnsiTheme="minorHAnsi" w:cstheme="minorBidi"/>
                <w:b/>
                <w:bCs/>
                <w:sz w:val="22"/>
                <w:szCs w:val="22"/>
              </w:rPr>
              <w:t>Coroners and Registration Services</w:t>
            </w:r>
          </w:p>
        </w:tc>
      </w:tr>
      <w:tr w:rsidR="00A804DD" w:rsidRPr="00600363" w14:paraId="6CB9CB92" w14:textId="77777777" w:rsidTr="1EC135F7">
        <w:tc>
          <w:tcPr>
            <w:tcW w:w="5000" w:type="pct"/>
            <w:vAlign w:val="center"/>
          </w:tcPr>
          <w:p w14:paraId="39EDA403" w14:textId="0ED1A376"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610327">
              <w:rPr>
                <w:rFonts w:asciiTheme="minorHAnsi" w:hAnsiTheme="minorHAnsi" w:cstheme="minorHAnsi"/>
                <w:sz w:val="22"/>
                <w:szCs w:val="22"/>
              </w:rPr>
              <w:t xml:space="preserve"> CCC0867 </w:t>
            </w:r>
          </w:p>
        </w:tc>
      </w:tr>
      <w:tr w:rsidR="00A804DD" w:rsidRPr="00600363" w14:paraId="0DC02656" w14:textId="77777777" w:rsidTr="1EC135F7">
        <w:tc>
          <w:tcPr>
            <w:tcW w:w="5000" w:type="pct"/>
            <w:vAlign w:val="center"/>
          </w:tcPr>
          <w:p w14:paraId="2203FAFB" w14:textId="016519D7" w:rsidR="00A96CF8"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CA4F38">
              <w:rPr>
                <w:rFonts w:asciiTheme="minorHAnsi" w:hAnsiTheme="minorHAnsi" w:cstheme="minorHAnsi"/>
                <w:bCs/>
                <w:sz w:val="22"/>
                <w:szCs w:val="22"/>
              </w:rPr>
              <w:t xml:space="preserve"> </w:t>
            </w:r>
            <w:r w:rsidR="00610327">
              <w:rPr>
                <w:rFonts w:asciiTheme="minorHAnsi" w:hAnsiTheme="minorHAnsi" w:cstheme="minorHAnsi"/>
                <w:bCs/>
                <w:sz w:val="22"/>
                <w:szCs w:val="22"/>
              </w:rPr>
              <w:t>P5</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3FD7CD35" w14:textId="77777777" w:rsidR="00746CB6" w:rsidRPr="00600363" w:rsidRDefault="00746CB6" w:rsidP="00746CB6">
      <w:pPr>
        <w:tabs>
          <w:tab w:val="left" w:pos="-720"/>
          <w:tab w:val="left" w:pos="0"/>
        </w:tabs>
        <w:suppressAutoHyphens/>
        <w:rPr>
          <w:rFonts w:asciiTheme="minorHAnsi" w:hAnsiTheme="minorHAnsi" w:cstheme="minorHAnsi"/>
          <w:spacing w:val="-2"/>
          <w:sz w:val="22"/>
          <w:szCs w:val="22"/>
        </w:rPr>
      </w:pPr>
      <w:r w:rsidRPr="00600363">
        <w:rPr>
          <w:rFonts w:asciiTheme="minorHAnsi" w:hAnsiTheme="minorHAnsi" w:cstheme="minorHAnsi"/>
          <w:spacing w:val="-2"/>
          <w:sz w:val="22"/>
          <w:szCs w:val="22"/>
        </w:rPr>
        <w:t xml:space="preserve">Please write one or two sentences about why the job exists. Focus on the achievement of the key end results of the job. </w:t>
      </w:r>
    </w:p>
    <w:p w14:paraId="54E84AD6" w14:textId="77777777" w:rsidR="00746CB6" w:rsidRDefault="00746CB6" w:rsidP="00746CB6">
      <w:pPr>
        <w:tabs>
          <w:tab w:val="left" w:pos="-720"/>
          <w:tab w:val="left" w:pos="0"/>
        </w:tabs>
        <w:suppressAutoHyphens/>
        <w:rPr>
          <w:rFonts w:ascii="Arial" w:hAnsi="Arial" w:cs="Arial"/>
          <w:spacing w:val="-2"/>
          <w:sz w:val="22"/>
          <w:szCs w:val="22"/>
        </w:rPr>
      </w:pPr>
    </w:p>
    <w:p w14:paraId="7DAAEE7A" w14:textId="7E26A2AA" w:rsidR="00F9229D" w:rsidRPr="00F9229D" w:rsidRDefault="00F9229D" w:rsidP="20AC9914">
      <w:pPr>
        <w:suppressAutoHyphens/>
        <w:rPr>
          <w:rFonts w:asciiTheme="minorHAnsi" w:hAnsiTheme="minorHAnsi" w:cstheme="minorBidi"/>
          <w:spacing w:val="-2"/>
          <w:sz w:val="22"/>
          <w:szCs w:val="22"/>
        </w:rPr>
      </w:pPr>
      <w:r w:rsidRPr="20AC9914">
        <w:rPr>
          <w:rFonts w:asciiTheme="minorHAnsi" w:hAnsiTheme="minorHAnsi" w:cstheme="minorBidi"/>
          <w:spacing w:val="-2"/>
          <w:sz w:val="22"/>
          <w:szCs w:val="22"/>
        </w:rPr>
        <w:t>The Place and Sustainability Directorate impacts on the lives of everyone living, working, learning</w:t>
      </w:r>
      <w:r w:rsidR="7EF43CF0" w:rsidRPr="337C3321">
        <w:rPr>
          <w:rFonts w:asciiTheme="minorHAnsi" w:hAnsiTheme="minorHAnsi" w:cstheme="minorBidi"/>
          <w:spacing w:val="-2"/>
          <w:sz w:val="22"/>
          <w:szCs w:val="22"/>
        </w:rPr>
        <w:t>,</w:t>
      </w:r>
      <w:r w:rsidRPr="20AC9914">
        <w:rPr>
          <w:rFonts w:asciiTheme="minorHAnsi" w:hAnsiTheme="minorHAnsi" w:cstheme="minorBidi"/>
          <w:spacing w:val="-2"/>
          <w:sz w:val="22"/>
          <w:szCs w:val="22"/>
        </w:rPr>
        <w:t xml:space="preserve"> and travelling through Cambridgeshire every day. As a Head of Service within the Place and Sustainability directorate, you will support the </w:t>
      </w:r>
      <w:r w:rsidR="314DE297" w:rsidRPr="20AC9914">
        <w:rPr>
          <w:rFonts w:asciiTheme="minorHAnsi" w:hAnsiTheme="minorHAnsi" w:cstheme="minorBidi"/>
          <w:spacing w:val="-2"/>
          <w:sz w:val="22"/>
          <w:szCs w:val="22"/>
        </w:rPr>
        <w:t>directorate's</w:t>
      </w:r>
      <w:r w:rsidRPr="20AC9914">
        <w:rPr>
          <w:rFonts w:asciiTheme="minorHAnsi" w:hAnsiTheme="minorHAnsi" w:cstheme="minorBidi"/>
          <w:spacing w:val="-2"/>
          <w:sz w:val="22"/>
          <w:szCs w:val="22"/>
        </w:rPr>
        <w:t xml:space="preserve"> core aim to support sustainable economic development and growth, protecting and enhancing the environment and enabling effective transport and connectivity for all communities. </w:t>
      </w:r>
    </w:p>
    <w:p w14:paraId="18E76250" w14:textId="77777777" w:rsidR="00F9229D" w:rsidRDefault="00F9229D" w:rsidP="00746CB6">
      <w:pPr>
        <w:tabs>
          <w:tab w:val="left" w:pos="-720"/>
          <w:tab w:val="left" w:pos="0"/>
        </w:tabs>
        <w:suppressAutoHyphens/>
        <w:rPr>
          <w:rFonts w:ascii="Arial" w:hAnsi="Arial" w:cs="Arial"/>
          <w:spacing w:val="-2"/>
          <w:sz w:val="22"/>
          <w:szCs w:val="22"/>
        </w:rPr>
      </w:pPr>
    </w:p>
    <w:p w14:paraId="594E800B" w14:textId="51D1B3DB" w:rsidR="00F9229D" w:rsidRDefault="00F9229D" w:rsidP="00746CB6">
      <w:p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Place and Sustainability consists of four key professional areas which include:</w:t>
      </w:r>
    </w:p>
    <w:p w14:paraId="5C8E93FC" w14:textId="77777777" w:rsidR="00F9229D" w:rsidRDefault="00F9229D" w:rsidP="00746CB6">
      <w:pPr>
        <w:tabs>
          <w:tab w:val="left" w:pos="-720"/>
          <w:tab w:val="left" w:pos="0"/>
        </w:tabs>
        <w:suppressAutoHyphens/>
        <w:rPr>
          <w:rFonts w:asciiTheme="minorHAnsi" w:hAnsiTheme="minorHAnsi" w:cstheme="minorHAnsi"/>
          <w:spacing w:val="-2"/>
          <w:sz w:val="22"/>
          <w:szCs w:val="22"/>
        </w:rPr>
      </w:pPr>
    </w:p>
    <w:p w14:paraId="1F166FAB" w14:textId="06379AA8" w:rsidR="00F9229D" w:rsidRDefault="00F9229D" w:rsidP="00311B67">
      <w:pPr>
        <w:pStyle w:val="ListParagraph"/>
        <w:numPr>
          <w:ilvl w:val="0"/>
          <w:numId w:val="16"/>
        </w:num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Transport and Connectivity</w:t>
      </w:r>
    </w:p>
    <w:p w14:paraId="69185271" w14:textId="6C610920" w:rsidR="00F9229D" w:rsidRDefault="00F9229D" w:rsidP="337C3321">
      <w:pPr>
        <w:pStyle w:val="ListParagraph"/>
        <w:numPr>
          <w:ilvl w:val="0"/>
          <w:numId w:val="16"/>
        </w:numPr>
        <w:suppressAutoHyphens/>
        <w:rPr>
          <w:rFonts w:asciiTheme="minorHAnsi" w:hAnsiTheme="minorHAnsi" w:cstheme="minorBidi"/>
          <w:spacing w:val="-2"/>
          <w:sz w:val="22"/>
          <w:szCs w:val="22"/>
        </w:rPr>
      </w:pPr>
      <w:r w:rsidRPr="337C3321">
        <w:rPr>
          <w:rFonts w:asciiTheme="minorHAnsi" w:hAnsiTheme="minorHAnsi" w:cstheme="minorBidi"/>
          <w:spacing w:val="-2"/>
          <w:sz w:val="22"/>
          <w:szCs w:val="22"/>
        </w:rPr>
        <w:t xml:space="preserve">Infrastructure, </w:t>
      </w:r>
      <w:r w:rsidR="00427D4E" w:rsidRPr="337C3321">
        <w:rPr>
          <w:rFonts w:asciiTheme="minorHAnsi" w:hAnsiTheme="minorHAnsi" w:cstheme="minorBidi"/>
          <w:spacing w:val="-2"/>
          <w:sz w:val="22"/>
          <w:szCs w:val="22"/>
        </w:rPr>
        <w:t>Capital</w:t>
      </w:r>
      <w:r w:rsidR="05653387" w:rsidRPr="337C3321">
        <w:rPr>
          <w:rFonts w:asciiTheme="minorHAnsi" w:hAnsiTheme="minorHAnsi" w:cstheme="minorBidi"/>
          <w:spacing w:val="-2"/>
          <w:sz w:val="22"/>
          <w:szCs w:val="22"/>
        </w:rPr>
        <w:t>,</w:t>
      </w:r>
      <w:r w:rsidR="00427D4E" w:rsidRPr="337C3321">
        <w:rPr>
          <w:rFonts w:asciiTheme="minorHAnsi" w:hAnsiTheme="minorHAnsi" w:cstheme="minorBidi"/>
          <w:spacing w:val="-2"/>
          <w:sz w:val="22"/>
          <w:szCs w:val="22"/>
        </w:rPr>
        <w:t xml:space="preserve"> and Delivery</w:t>
      </w:r>
    </w:p>
    <w:p w14:paraId="0827405B" w14:textId="58CF3575" w:rsidR="00427D4E" w:rsidRDefault="00427D4E" w:rsidP="00311B67">
      <w:pPr>
        <w:pStyle w:val="ListParagraph"/>
        <w:numPr>
          <w:ilvl w:val="0"/>
          <w:numId w:val="16"/>
        </w:num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Environment and Economy</w:t>
      </w:r>
    </w:p>
    <w:p w14:paraId="57C1D100" w14:textId="4F656E94" w:rsidR="005D1BD3" w:rsidRPr="00427D4E" w:rsidRDefault="00427D4E" w:rsidP="00311B67">
      <w:pPr>
        <w:pStyle w:val="ListParagraph"/>
        <w:numPr>
          <w:ilvl w:val="0"/>
          <w:numId w:val="16"/>
        </w:numPr>
        <w:tabs>
          <w:tab w:val="left" w:pos="-720"/>
          <w:tab w:val="left" w:pos="0"/>
        </w:tabs>
        <w:suppressAutoHyphens/>
        <w:rPr>
          <w:rFonts w:ascii="Arial" w:hAnsi="Arial" w:cs="Arial"/>
          <w:spacing w:val="-2"/>
          <w:sz w:val="22"/>
          <w:szCs w:val="22"/>
        </w:rPr>
      </w:pPr>
      <w:r w:rsidRPr="00427D4E">
        <w:rPr>
          <w:rFonts w:asciiTheme="minorHAnsi" w:hAnsiTheme="minorHAnsi" w:cstheme="minorHAnsi"/>
          <w:spacing w:val="-2"/>
          <w:sz w:val="22"/>
          <w:szCs w:val="22"/>
        </w:rPr>
        <w:t>Regulatory Services</w:t>
      </w:r>
    </w:p>
    <w:p w14:paraId="74F4B2A6" w14:textId="77777777" w:rsidR="00427D4E" w:rsidRDefault="00427D4E" w:rsidP="00427D4E">
      <w:pPr>
        <w:tabs>
          <w:tab w:val="left" w:pos="-720"/>
          <w:tab w:val="left" w:pos="0"/>
        </w:tabs>
        <w:suppressAutoHyphens/>
        <w:rPr>
          <w:rFonts w:ascii="Arial" w:hAnsi="Arial" w:cs="Arial"/>
          <w:spacing w:val="-2"/>
          <w:sz w:val="22"/>
          <w:szCs w:val="22"/>
        </w:rPr>
      </w:pPr>
    </w:p>
    <w:p w14:paraId="425397BE" w14:textId="63A03A94" w:rsidR="0089072A" w:rsidRDefault="00427D4E" w:rsidP="337C3321">
      <w:pPr>
        <w:suppressAutoHyphens/>
        <w:rPr>
          <w:rFonts w:asciiTheme="minorHAnsi" w:hAnsiTheme="minorHAnsi" w:cstheme="minorBidi"/>
          <w:spacing w:val="-2"/>
          <w:sz w:val="22"/>
          <w:szCs w:val="22"/>
        </w:rPr>
      </w:pPr>
      <w:r w:rsidRPr="337C3321">
        <w:rPr>
          <w:rFonts w:asciiTheme="minorHAnsi" w:hAnsiTheme="minorHAnsi" w:cstheme="minorBidi"/>
          <w:spacing w:val="-2"/>
          <w:sz w:val="22"/>
          <w:szCs w:val="22"/>
        </w:rPr>
        <w:t xml:space="preserve">As the Head of Service for </w:t>
      </w:r>
      <w:r w:rsidR="00610327" w:rsidRPr="337C3321">
        <w:rPr>
          <w:rFonts w:asciiTheme="minorHAnsi" w:hAnsiTheme="minorHAnsi" w:cstheme="minorBidi"/>
          <w:spacing w:val="-2"/>
          <w:sz w:val="22"/>
          <w:szCs w:val="22"/>
        </w:rPr>
        <w:t xml:space="preserve">Coroners and Registration Services </w:t>
      </w:r>
      <w:r w:rsidRPr="337C3321">
        <w:rPr>
          <w:rFonts w:asciiTheme="minorHAnsi" w:hAnsiTheme="minorHAnsi" w:cstheme="minorBidi"/>
          <w:spacing w:val="-2"/>
          <w:sz w:val="22"/>
          <w:szCs w:val="22"/>
        </w:rPr>
        <w:t xml:space="preserve">and reporting to the Service Director, you will </w:t>
      </w:r>
      <w:r w:rsidR="00892B69" w:rsidRPr="337C3321">
        <w:rPr>
          <w:rFonts w:asciiTheme="minorHAnsi" w:hAnsiTheme="minorHAnsi" w:cstheme="minorBidi"/>
          <w:spacing w:val="-2"/>
          <w:sz w:val="22"/>
          <w:szCs w:val="22"/>
        </w:rPr>
        <w:t xml:space="preserve">act as the senior professional lead </w:t>
      </w:r>
      <w:r w:rsidRPr="337C3321">
        <w:rPr>
          <w:rFonts w:asciiTheme="minorHAnsi" w:hAnsiTheme="minorHAnsi" w:cstheme="minorBidi"/>
          <w:spacing w:val="-2"/>
          <w:sz w:val="22"/>
          <w:szCs w:val="22"/>
        </w:rPr>
        <w:t>provid</w:t>
      </w:r>
      <w:r w:rsidR="00892B69" w:rsidRPr="337C3321">
        <w:rPr>
          <w:rFonts w:asciiTheme="minorHAnsi" w:hAnsiTheme="minorHAnsi" w:cstheme="minorBidi"/>
          <w:spacing w:val="-2"/>
          <w:sz w:val="22"/>
          <w:szCs w:val="22"/>
        </w:rPr>
        <w:t>ing</w:t>
      </w:r>
      <w:r w:rsidRPr="337C3321">
        <w:rPr>
          <w:rFonts w:asciiTheme="minorHAnsi" w:hAnsiTheme="minorHAnsi" w:cstheme="minorBidi"/>
          <w:spacing w:val="-2"/>
          <w:sz w:val="22"/>
          <w:szCs w:val="22"/>
        </w:rPr>
        <w:t xml:space="preserve"> operational leadership, development</w:t>
      </w:r>
      <w:r w:rsidR="5F820CC7" w:rsidRPr="337C3321">
        <w:rPr>
          <w:rFonts w:asciiTheme="minorHAnsi" w:hAnsiTheme="minorHAnsi" w:cstheme="minorBidi"/>
          <w:spacing w:val="-2"/>
          <w:sz w:val="22"/>
          <w:szCs w:val="22"/>
        </w:rPr>
        <w:t>,</w:t>
      </w:r>
      <w:r w:rsidRPr="337C3321">
        <w:rPr>
          <w:rFonts w:asciiTheme="minorHAnsi" w:hAnsiTheme="minorHAnsi" w:cstheme="minorBidi"/>
          <w:spacing w:val="-2"/>
          <w:sz w:val="22"/>
          <w:szCs w:val="22"/>
        </w:rPr>
        <w:t xml:space="preserve"> and management for professional services</w:t>
      </w:r>
      <w:r w:rsidR="00892B69" w:rsidRPr="337C3321">
        <w:rPr>
          <w:rFonts w:asciiTheme="minorHAnsi" w:hAnsiTheme="minorHAnsi" w:cstheme="minorBidi"/>
          <w:spacing w:val="-2"/>
          <w:sz w:val="22"/>
          <w:szCs w:val="22"/>
        </w:rPr>
        <w:t xml:space="preserve"> within your given remit</w:t>
      </w:r>
      <w:r w:rsidRPr="337C3321">
        <w:rPr>
          <w:rFonts w:asciiTheme="minorHAnsi" w:hAnsiTheme="minorHAnsi" w:cstheme="minorBidi"/>
          <w:spacing w:val="-2"/>
          <w:sz w:val="22"/>
          <w:szCs w:val="22"/>
        </w:rPr>
        <w:t xml:space="preserve">, ensuring the highest quality services are delivered within resources available. </w:t>
      </w:r>
    </w:p>
    <w:p w14:paraId="0DC9F0D9" w14:textId="77777777" w:rsidR="0089072A" w:rsidRDefault="0089072A" w:rsidP="00427D4E">
      <w:pPr>
        <w:tabs>
          <w:tab w:val="left" w:pos="-720"/>
          <w:tab w:val="left" w:pos="0"/>
        </w:tabs>
        <w:suppressAutoHyphens/>
        <w:rPr>
          <w:rFonts w:asciiTheme="minorHAnsi" w:hAnsiTheme="minorHAnsi" w:cstheme="minorHAnsi"/>
          <w:spacing w:val="-2"/>
          <w:sz w:val="22"/>
          <w:szCs w:val="22"/>
        </w:rPr>
      </w:pPr>
    </w:p>
    <w:p w14:paraId="477B599D" w14:textId="77777777" w:rsidR="0089072A" w:rsidRDefault="001514A7" w:rsidP="00427D4E">
      <w:p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The role will be fully responsible and accountable for the delivery of services including</w:t>
      </w:r>
      <w:r w:rsidR="0089072A">
        <w:rPr>
          <w:rFonts w:asciiTheme="minorHAnsi" w:hAnsiTheme="minorHAnsi" w:cstheme="minorHAnsi"/>
          <w:spacing w:val="-2"/>
          <w:sz w:val="22"/>
          <w:szCs w:val="22"/>
        </w:rPr>
        <w:t>:</w:t>
      </w:r>
    </w:p>
    <w:p w14:paraId="77834967" w14:textId="77777777" w:rsidR="0089072A" w:rsidRPr="00A96CF8" w:rsidRDefault="0089072A" w:rsidP="00427D4E">
      <w:pPr>
        <w:tabs>
          <w:tab w:val="left" w:pos="-720"/>
          <w:tab w:val="left" w:pos="0"/>
        </w:tabs>
        <w:suppressAutoHyphens/>
        <w:rPr>
          <w:rFonts w:asciiTheme="minorHAnsi" w:hAnsiTheme="minorHAnsi" w:cstheme="minorHAnsi"/>
          <w:color w:val="FF0000"/>
          <w:spacing w:val="-2"/>
          <w:sz w:val="22"/>
          <w:szCs w:val="22"/>
        </w:rPr>
      </w:pPr>
    </w:p>
    <w:p w14:paraId="1102E6CC" w14:textId="2D0DB373" w:rsidR="00610327" w:rsidRPr="00610327" w:rsidRDefault="00610327" w:rsidP="00311B67">
      <w:pPr>
        <w:pStyle w:val="ListParagraph"/>
        <w:numPr>
          <w:ilvl w:val="0"/>
          <w:numId w:val="17"/>
        </w:numPr>
        <w:suppressAutoHyphens/>
        <w:rPr>
          <w:rFonts w:asciiTheme="minorHAnsi" w:hAnsiTheme="minorHAnsi" w:cstheme="minorBidi"/>
          <w:color w:val="000000" w:themeColor="text1"/>
          <w:spacing w:val="-2"/>
          <w:sz w:val="22"/>
          <w:szCs w:val="22"/>
        </w:rPr>
      </w:pPr>
      <w:r w:rsidRPr="4DBDA02C">
        <w:rPr>
          <w:rFonts w:asciiTheme="minorHAnsi" w:hAnsiTheme="minorHAnsi" w:cstheme="minorBidi"/>
          <w:color w:val="000000" w:themeColor="text1"/>
          <w:spacing w:val="-2"/>
          <w:sz w:val="22"/>
          <w:szCs w:val="22"/>
        </w:rPr>
        <w:t xml:space="preserve">Regulatory Services - Coroners Service for Cambridgeshire and Peterborough </w:t>
      </w:r>
    </w:p>
    <w:p w14:paraId="245BFE77" w14:textId="7984A0D7" w:rsidR="00A96CF8" w:rsidRPr="00610327" w:rsidRDefault="00610327" w:rsidP="00311B67">
      <w:pPr>
        <w:pStyle w:val="ListParagraph"/>
        <w:numPr>
          <w:ilvl w:val="0"/>
          <w:numId w:val="17"/>
        </w:numPr>
        <w:suppressAutoHyphens/>
        <w:rPr>
          <w:rFonts w:asciiTheme="minorHAnsi" w:hAnsiTheme="minorHAnsi" w:cstheme="minorBidi"/>
          <w:color w:val="000000" w:themeColor="text1"/>
          <w:spacing w:val="-2"/>
          <w:sz w:val="22"/>
          <w:szCs w:val="22"/>
        </w:rPr>
      </w:pPr>
      <w:r w:rsidRPr="4DBDA02C">
        <w:rPr>
          <w:rFonts w:asciiTheme="minorHAnsi" w:hAnsiTheme="minorHAnsi" w:cstheme="minorBidi"/>
          <w:color w:val="000000" w:themeColor="text1"/>
          <w:spacing w:val="-2"/>
          <w:sz w:val="22"/>
          <w:szCs w:val="22"/>
        </w:rPr>
        <w:t>Regulatory Services - Registration Service for Cambridgeshire</w:t>
      </w:r>
    </w:p>
    <w:p w14:paraId="4E43BC08" w14:textId="77777777" w:rsidR="00A96CF8" w:rsidRDefault="00A96CF8" w:rsidP="00427D4E">
      <w:pPr>
        <w:tabs>
          <w:tab w:val="left" w:pos="-720"/>
          <w:tab w:val="left" w:pos="0"/>
        </w:tabs>
        <w:suppressAutoHyphens/>
        <w:rPr>
          <w:rFonts w:asciiTheme="minorHAnsi" w:hAnsiTheme="minorHAnsi" w:cstheme="minorHAnsi"/>
          <w:spacing w:val="-2"/>
          <w:sz w:val="22"/>
          <w:szCs w:val="22"/>
        </w:rPr>
      </w:pPr>
    </w:p>
    <w:p w14:paraId="78AEE9DB" w14:textId="4D0D58D1" w:rsidR="00A52DF9" w:rsidRDefault="00B84A5C" w:rsidP="4DBDA02C">
      <w:pPr>
        <w:suppressAutoHyphens/>
        <w:rPr>
          <w:rFonts w:asciiTheme="minorHAnsi" w:hAnsiTheme="minorHAnsi" w:cstheme="minorBidi"/>
          <w:spacing w:val="-2"/>
          <w:sz w:val="22"/>
          <w:szCs w:val="22"/>
        </w:rPr>
      </w:pPr>
      <w:r w:rsidRPr="4DBDA02C">
        <w:rPr>
          <w:rFonts w:asciiTheme="minorHAnsi" w:hAnsiTheme="minorHAnsi" w:cstheme="minorBidi"/>
          <w:spacing w:val="-2"/>
          <w:sz w:val="22"/>
          <w:szCs w:val="22"/>
        </w:rPr>
        <w:t xml:space="preserve">The Head of Service will work collaboratively with the Service Director to ensure that </w:t>
      </w:r>
      <w:r w:rsidR="1793812F" w:rsidRPr="4DBDA02C">
        <w:rPr>
          <w:rFonts w:asciiTheme="minorHAnsi" w:hAnsiTheme="minorHAnsi" w:cstheme="minorBidi"/>
          <w:spacing w:val="-2"/>
          <w:sz w:val="22"/>
          <w:szCs w:val="22"/>
        </w:rPr>
        <w:t>appropriate</w:t>
      </w:r>
      <w:r w:rsidRPr="4DBDA02C">
        <w:rPr>
          <w:rFonts w:asciiTheme="minorHAnsi" w:hAnsiTheme="minorHAnsi" w:cstheme="minorBidi"/>
          <w:spacing w:val="-2"/>
          <w:sz w:val="22"/>
          <w:szCs w:val="22"/>
        </w:rPr>
        <w:t xml:space="preserve"> policies, plans</w:t>
      </w:r>
      <w:r w:rsidR="63737A13" w:rsidRPr="337C3321">
        <w:rPr>
          <w:rFonts w:asciiTheme="minorHAnsi" w:hAnsiTheme="minorHAnsi" w:cstheme="minorBidi"/>
          <w:spacing w:val="-2"/>
          <w:sz w:val="22"/>
          <w:szCs w:val="22"/>
        </w:rPr>
        <w:t>,</w:t>
      </w:r>
      <w:r w:rsidRPr="4DBDA02C">
        <w:rPr>
          <w:rFonts w:asciiTheme="minorHAnsi" w:hAnsiTheme="minorHAnsi" w:cstheme="minorBidi"/>
          <w:spacing w:val="-2"/>
          <w:sz w:val="22"/>
          <w:szCs w:val="22"/>
        </w:rPr>
        <w:t xml:space="preserve"> and contracts </w:t>
      </w:r>
      <w:r w:rsidR="52614BF8" w:rsidRPr="4DBDA02C">
        <w:rPr>
          <w:rFonts w:asciiTheme="minorHAnsi" w:hAnsiTheme="minorHAnsi" w:cstheme="minorBidi"/>
          <w:spacing w:val="-2"/>
          <w:sz w:val="22"/>
          <w:szCs w:val="22"/>
        </w:rPr>
        <w:t>are</w:t>
      </w:r>
      <w:r w:rsidRPr="4DBDA02C">
        <w:rPr>
          <w:rFonts w:asciiTheme="minorHAnsi" w:hAnsiTheme="minorHAnsi" w:cstheme="minorBidi"/>
          <w:spacing w:val="-2"/>
          <w:sz w:val="22"/>
          <w:szCs w:val="22"/>
        </w:rPr>
        <w:t xml:space="preserve"> delivered to the highest standards, in line with relevant legislation and best practice</w:t>
      </w:r>
      <w:r w:rsidR="00183842" w:rsidRPr="4DBDA02C">
        <w:rPr>
          <w:rFonts w:asciiTheme="minorHAnsi" w:hAnsiTheme="minorHAnsi" w:cstheme="minorBidi"/>
          <w:spacing w:val="-2"/>
          <w:sz w:val="22"/>
          <w:szCs w:val="22"/>
        </w:rPr>
        <w:t>.</w:t>
      </w:r>
      <w:r w:rsidRPr="4DBDA02C">
        <w:rPr>
          <w:rFonts w:asciiTheme="minorHAnsi" w:hAnsiTheme="minorHAnsi" w:cstheme="minorBidi"/>
          <w:spacing w:val="-2"/>
          <w:sz w:val="22"/>
          <w:szCs w:val="22"/>
        </w:rPr>
        <w:t xml:space="preserve"> </w:t>
      </w:r>
      <w:r w:rsidR="00183842" w:rsidRPr="4DBDA02C">
        <w:rPr>
          <w:rFonts w:asciiTheme="minorHAnsi" w:hAnsiTheme="minorHAnsi" w:cstheme="minorBidi"/>
          <w:spacing w:val="-2"/>
          <w:sz w:val="22"/>
          <w:szCs w:val="22"/>
        </w:rPr>
        <w:t>The role will provide strategic leadership, technical advice</w:t>
      </w:r>
      <w:r w:rsidR="36C19498" w:rsidRPr="337C3321">
        <w:rPr>
          <w:rFonts w:asciiTheme="minorHAnsi" w:hAnsiTheme="minorHAnsi" w:cstheme="minorBidi"/>
          <w:spacing w:val="-2"/>
          <w:sz w:val="22"/>
          <w:szCs w:val="22"/>
        </w:rPr>
        <w:t>,</w:t>
      </w:r>
      <w:r w:rsidR="00183842" w:rsidRPr="4DBDA02C">
        <w:rPr>
          <w:rFonts w:asciiTheme="minorHAnsi" w:hAnsiTheme="minorHAnsi" w:cstheme="minorBidi"/>
          <w:spacing w:val="-2"/>
          <w:sz w:val="22"/>
          <w:szCs w:val="22"/>
        </w:rPr>
        <w:t xml:space="preserve"> and expertise</w:t>
      </w:r>
      <w:r w:rsidR="006A75FB" w:rsidRPr="4DBDA02C">
        <w:rPr>
          <w:rFonts w:asciiTheme="minorHAnsi" w:hAnsiTheme="minorHAnsi" w:cstheme="minorBidi"/>
          <w:spacing w:val="-2"/>
          <w:sz w:val="22"/>
          <w:szCs w:val="22"/>
        </w:rPr>
        <w:t xml:space="preserve"> at a senior level,</w:t>
      </w:r>
      <w:r w:rsidR="00183842" w:rsidRPr="4DBDA02C">
        <w:rPr>
          <w:rFonts w:asciiTheme="minorHAnsi" w:hAnsiTheme="minorHAnsi" w:cstheme="minorBidi"/>
          <w:spacing w:val="-2"/>
          <w:sz w:val="22"/>
          <w:szCs w:val="22"/>
        </w:rPr>
        <w:t xml:space="preserve"> to deve</w:t>
      </w:r>
      <w:r w:rsidR="00367C30" w:rsidRPr="4DBDA02C">
        <w:rPr>
          <w:rFonts w:asciiTheme="minorHAnsi" w:hAnsiTheme="minorHAnsi" w:cstheme="minorBidi"/>
          <w:spacing w:val="-2"/>
          <w:sz w:val="22"/>
          <w:szCs w:val="22"/>
        </w:rPr>
        <w:t>lop and review strategies including implementation of changes</w:t>
      </w:r>
      <w:r w:rsidR="2C91E7E9" w:rsidRPr="4D8063C5">
        <w:rPr>
          <w:rFonts w:asciiTheme="minorHAnsi" w:hAnsiTheme="minorHAnsi" w:cstheme="minorBidi"/>
          <w:spacing w:val="-2"/>
          <w:sz w:val="22"/>
          <w:szCs w:val="22"/>
        </w:rPr>
        <w:t>.</w:t>
      </w:r>
    </w:p>
    <w:p w14:paraId="4CEE8EB1" w14:textId="77777777" w:rsidR="00746CB6" w:rsidRDefault="00746CB6" w:rsidP="00EF38BC"/>
    <w:p w14:paraId="02637930" w14:textId="77777777" w:rsidR="006A75FB" w:rsidRDefault="006A75FB" w:rsidP="00EF38BC"/>
    <w:p w14:paraId="7A9A0FBC" w14:textId="77777777" w:rsidR="006A75FB" w:rsidRDefault="006A75FB" w:rsidP="00EF38BC"/>
    <w:p w14:paraId="442A7FE7" w14:textId="77777777" w:rsidR="006A75FB" w:rsidRDefault="006A75FB" w:rsidP="00EF38BC"/>
    <w:p w14:paraId="2DB9F012" w14:textId="77777777" w:rsidR="006A75FB" w:rsidRDefault="006A75FB" w:rsidP="00EF38BC"/>
    <w:p w14:paraId="7B5D8AEA" w14:textId="77777777" w:rsidR="006A75FB" w:rsidRDefault="006A75FB" w:rsidP="00EF38BC"/>
    <w:p w14:paraId="0138FB5D" w14:textId="77777777" w:rsidR="006A75FB" w:rsidRDefault="006A75FB" w:rsidP="00EF38BC"/>
    <w:p w14:paraId="3C2DBEB5" w14:textId="77777777" w:rsidR="0012569D" w:rsidRDefault="0012569D" w:rsidP="00EF38BC"/>
    <w:p w14:paraId="2FA70FE0" w14:textId="77777777" w:rsidR="00B21DA3" w:rsidRDefault="00B21DA3" w:rsidP="00EF38BC"/>
    <w:p w14:paraId="1D9B113D" w14:textId="77777777" w:rsidR="00B21DA3" w:rsidRDefault="00B21DA3" w:rsidP="00EF38BC"/>
    <w:p w14:paraId="3319507D" w14:textId="77777777" w:rsidR="006A75FB" w:rsidRDefault="006A75FB" w:rsidP="00EF38BC"/>
    <w:p w14:paraId="248D73A2" w14:textId="77777777" w:rsidR="006A75FB" w:rsidRDefault="006A75FB" w:rsidP="00EF38BC"/>
    <w:p w14:paraId="646C303C" w14:textId="77777777" w:rsidR="006A75FB" w:rsidRDefault="006A75FB" w:rsidP="00EF38BC"/>
    <w:p w14:paraId="3BBE6317" w14:textId="77777777" w:rsidR="006A75FB" w:rsidRDefault="006A75FB"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lastRenderedPageBreak/>
        <w:t>Main accountabilities</w:t>
      </w:r>
    </w:p>
    <w:p w14:paraId="3AF8E44E" w14:textId="688F435B" w:rsidR="00BD59E4" w:rsidRPr="005319FB" w:rsidRDefault="00BD59E4" w:rsidP="003220BA">
      <w:pPr>
        <w:pStyle w:val="BodyText"/>
        <w:rPr>
          <w:rFonts w:asciiTheme="minorHAnsi" w:hAnsiTheme="minorHAnsi" w:cstheme="minorBidi"/>
          <w:sz w:val="22"/>
          <w:szCs w:val="22"/>
        </w:rPr>
      </w:pPr>
      <w:r w:rsidRPr="337C3321">
        <w:rPr>
          <w:rFonts w:asciiTheme="minorHAnsi" w:hAnsiTheme="minorHAnsi" w:cstheme="minorBidi"/>
          <w:sz w:val="22"/>
          <w:szCs w:val="22"/>
        </w:rPr>
        <w:t>Please list the accountabilities in descending order</w:t>
      </w:r>
      <w:r w:rsidR="003220BA" w:rsidRPr="337C3321">
        <w:rPr>
          <w:rFonts w:asciiTheme="minorHAnsi" w:hAnsiTheme="minorHAnsi" w:cstheme="minorBidi"/>
          <w:sz w:val="22"/>
          <w:szCs w:val="22"/>
        </w:rPr>
        <w:t xml:space="preserve"> of priority</w:t>
      </w:r>
      <w:r w:rsidR="00064EC4" w:rsidRPr="337C3321">
        <w:rPr>
          <w:rFonts w:asciiTheme="minorHAnsi" w:hAnsiTheme="minorHAnsi" w:cstheme="minorBidi"/>
          <w:sz w:val="22"/>
          <w:szCs w:val="22"/>
        </w:rPr>
        <w:t xml:space="preserve">. </w:t>
      </w:r>
      <w:r w:rsidR="000369A5" w:rsidRPr="337C3321">
        <w:rPr>
          <w:rFonts w:asciiTheme="minorHAnsi" w:hAnsiTheme="minorHAnsi" w:cstheme="minorBid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DBDA02C">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DBDA02C">
        <w:trPr>
          <w:trHeight w:val="1829"/>
        </w:trPr>
        <w:tc>
          <w:tcPr>
            <w:tcW w:w="288" w:type="pct"/>
          </w:tcPr>
          <w:p w14:paraId="1EE9F77F" w14:textId="77777777" w:rsidR="00064EC4" w:rsidRPr="005319FB" w:rsidRDefault="00064EC4" w:rsidP="00BD59E4">
            <w:pPr>
              <w:numPr>
                <w:ilvl w:val="0"/>
                <w:numId w:val="7"/>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10C87903" w14:textId="6E7636B6" w:rsidR="00064EC4" w:rsidRDefault="00CA4F38" w:rsidP="004E55EA">
            <w:pPr>
              <w:pStyle w:val="Header"/>
              <w:tabs>
                <w:tab w:val="clear" w:pos="4153"/>
                <w:tab w:val="clear" w:pos="8306"/>
              </w:tabs>
              <w:rPr>
                <w:rFonts w:asciiTheme="minorHAnsi" w:hAnsiTheme="minorHAnsi" w:cstheme="minorHAnsi"/>
                <w:b/>
                <w:bCs/>
                <w:sz w:val="22"/>
                <w:szCs w:val="22"/>
              </w:rPr>
            </w:pPr>
            <w:r w:rsidRPr="00CA4F38">
              <w:rPr>
                <w:rFonts w:asciiTheme="minorHAnsi" w:hAnsiTheme="minorHAnsi" w:cstheme="minorHAnsi"/>
                <w:b/>
                <w:bCs/>
                <w:sz w:val="22"/>
                <w:szCs w:val="22"/>
              </w:rPr>
              <w:t>Strategic Leadership</w:t>
            </w:r>
          </w:p>
          <w:p w14:paraId="410BA3F0" w14:textId="764C65AF" w:rsidR="00CA4F38" w:rsidRDefault="00CA4F38" w:rsidP="00311B67">
            <w:pPr>
              <w:pStyle w:val="Header"/>
              <w:numPr>
                <w:ilvl w:val="0"/>
                <w:numId w:val="9"/>
              </w:numP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 xml:space="preserve">Responsible for the development of strategic objectives and outcomes for </w:t>
            </w:r>
            <w:r w:rsidR="00FE4E6F">
              <w:rPr>
                <w:rFonts w:asciiTheme="minorHAnsi" w:hAnsiTheme="minorHAnsi" w:cstheme="minorHAnsi"/>
                <w:sz w:val="22"/>
                <w:szCs w:val="22"/>
              </w:rPr>
              <w:t>responsible</w:t>
            </w:r>
            <w:r>
              <w:rPr>
                <w:rFonts w:asciiTheme="minorHAnsi" w:hAnsiTheme="minorHAnsi" w:cstheme="minorHAnsi"/>
                <w:sz w:val="22"/>
                <w:szCs w:val="22"/>
              </w:rPr>
              <w:t xml:space="preserve"> service</w:t>
            </w:r>
            <w:r w:rsidR="00FE4E6F">
              <w:rPr>
                <w:rFonts w:asciiTheme="minorHAnsi" w:hAnsiTheme="minorHAnsi" w:cstheme="minorHAnsi"/>
                <w:sz w:val="22"/>
                <w:szCs w:val="22"/>
              </w:rPr>
              <w:t>s</w:t>
            </w:r>
            <w:r>
              <w:rPr>
                <w:rFonts w:asciiTheme="minorHAnsi" w:hAnsiTheme="minorHAnsi" w:cstheme="minorHAnsi"/>
                <w:sz w:val="22"/>
                <w:szCs w:val="22"/>
              </w:rPr>
              <w:t xml:space="preserve"> within the Place and Sustainability directorate, taking account of organisational strategy, best </w:t>
            </w:r>
            <w:r w:rsidR="0012569D">
              <w:rPr>
                <w:rFonts w:asciiTheme="minorHAnsi" w:hAnsiTheme="minorHAnsi" w:cstheme="minorHAnsi"/>
                <w:sz w:val="22"/>
                <w:szCs w:val="22"/>
              </w:rPr>
              <w:t>practice,</w:t>
            </w:r>
            <w:r>
              <w:rPr>
                <w:rFonts w:asciiTheme="minorHAnsi" w:hAnsiTheme="minorHAnsi" w:cstheme="minorHAnsi"/>
                <w:sz w:val="22"/>
                <w:szCs w:val="22"/>
              </w:rPr>
              <w:t xml:space="preserve"> and legislative and regulatory requirements. Ensure this is shared through strong leadership within the service.</w:t>
            </w:r>
          </w:p>
          <w:p w14:paraId="15D0F2C5" w14:textId="7BA60E6A" w:rsidR="00CA4F38" w:rsidRDefault="79F198E2" w:rsidP="00311B67">
            <w:pPr>
              <w:pStyle w:val="Header"/>
              <w:numPr>
                <w:ilvl w:val="0"/>
                <w:numId w:val="9"/>
              </w:numPr>
              <w:tabs>
                <w:tab w:val="clear" w:pos="4153"/>
                <w:tab w:val="clear" w:pos="8306"/>
              </w:tabs>
              <w:rPr>
                <w:rFonts w:asciiTheme="minorHAnsi" w:hAnsiTheme="minorHAnsi" w:cstheme="minorBidi"/>
                <w:sz w:val="22"/>
                <w:szCs w:val="22"/>
              </w:rPr>
            </w:pPr>
            <w:r w:rsidRPr="4DBDA02C">
              <w:rPr>
                <w:rFonts w:asciiTheme="minorHAnsi" w:hAnsiTheme="minorHAnsi" w:cstheme="minorBidi"/>
                <w:sz w:val="22"/>
                <w:szCs w:val="22"/>
              </w:rPr>
              <w:t xml:space="preserve">Provide expert knowledge within area of professional specialism including policy, best </w:t>
            </w:r>
            <w:r w:rsidR="37E4B3F7" w:rsidRPr="4DBDA02C">
              <w:rPr>
                <w:rFonts w:asciiTheme="minorHAnsi" w:hAnsiTheme="minorHAnsi" w:cstheme="minorBidi"/>
                <w:sz w:val="22"/>
                <w:szCs w:val="22"/>
              </w:rPr>
              <w:t>practice,</w:t>
            </w:r>
            <w:r w:rsidRPr="4DBDA02C">
              <w:rPr>
                <w:rFonts w:asciiTheme="minorHAnsi" w:hAnsiTheme="minorHAnsi" w:cstheme="minorBidi"/>
                <w:sz w:val="22"/>
                <w:szCs w:val="22"/>
              </w:rPr>
              <w:t xml:space="preserve"> and law, ensuring that all policies</w:t>
            </w:r>
            <w:r w:rsidR="258C25E5" w:rsidRPr="4DBDA02C">
              <w:rPr>
                <w:rFonts w:asciiTheme="minorHAnsi" w:hAnsiTheme="minorHAnsi" w:cstheme="minorBidi"/>
                <w:sz w:val="22"/>
                <w:szCs w:val="22"/>
              </w:rPr>
              <w:t xml:space="preserve">, </w:t>
            </w:r>
            <w:r w:rsidRPr="4DBDA02C">
              <w:rPr>
                <w:rFonts w:asciiTheme="minorHAnsi" w:hAnsiTheme="minorHAnsi" w:cstheme="minorBidi"/>
                <w:sz w:val="22"/>
                <w:szCs w:val="22"/>
              </w:rPr>
              <w:t>processes</w:t>
            </w:r>
            <w:r w:rsidR="670100F8" w:rsidRPr="337C3321">
              <w:rPr>
                <w:rFonts w:asciiTheme="minorHAnsi" w:hAnsiTheme="minorHAnsi" w:cstheme="minorBidi"/>
                <w:sz w:val="22"/>
                <w:szCs w:val="22"/>
              </w:rPr>
              <w:t>,</w:t>
            </w:r>
            <w:r w:rsidR="258C25E5" w:rsidRPr="4DBDA02C">
              <w:rPr>
                <w:rFonts w:asciiTheme="minorHAnsi" w:hAnsiTheme="minorHAnsi" w:cstheme="minorBidi"/>
                <w:sz w:val="22"/>
                <w:szCs w:val="22"/>
              </w:rPr>
              <w:t xml:space="preserve"> and approaches are documented and </w:t>
            </w:r>
            <w:r w:rsidRPr="4DBDA02C">
              <w:rPr>
                <w:rFonts w:asciiTheme="minorHAnsi" w:hAnsiTheme="minorHAnsi" w:cstheme="minorBidi"/>
                <w:sz w:val="22"/>
                <w:szCs w:val="22"/>
              </w:rPr>
              <w:t>are up to date</w:t>
            </w:r>
            <w:r w:rsidR="258C25E5" w:rsidRPr="4DBDA02C">
              <w:rPr>
                <w:rFonts w:asciiTheme="minorHAnsi" w:hAnsiTheme="minorHAnsi" w:cstheme="minorBidi"/>
                <w:sz w:val="22"/>
                <w:szCs w:val="22"/>
              </w:rPr>
              <w:t>,</w:t>
            </w:r>
            <w:r w:rsidRPr="4DBDA02C">
              <w:rPr>
                <w:rFonts w:asciiTheme="minorHAnsi" w:hAnsiTheme="minorHAnsi" w:cstheme="minorBidi"/>
                <w:sz w:val="22"/>
                <w:szCs w:val="22"/>
              </w:rPr>
              <w:t xml:space="preserve"> reflect</w:t>
            </w:r>
            <w:r w:rsidR="258C25E5" w:rsidRPr="4DBDA02C">
              <w:rPr>
                <w:rFonts w:asciiTheme="minorHAnsi" w:hAnsiTheme="minorHAnsi" w:cstheme="minorBidi"/>
                <w:sz w:val="22"/>
                <w:szCs w:val="22"/>
              </w:rPr>
              <w:t>ing</w:t>
            </w:r>
            <w:r w:rsidRPr="4DBDA02C">
              <w:rPr>
                <w:rFonts w:asciiTheme="minorHAnsi" w:hAnsiTheme="minorHAnsi" w:cstheme="minorBidi"/>
                <w:sz w:val="22"/>
                <w:szCs w:val="22"/>
              </w:rPr>
              <w:t xml:space="preserve"> practices that achieve best outcomes for communities and the Council.</w:t>
            </w:r>
          </w:p>
          <w:p w14:paraId="7FE78FD3" w14:textId="6F1AC9AF" w:rsidR="00840E00" w:rsidRDefault="00840E00" w:rsidP="00311B67">
            <w:pPr>
              <w:pStyle w:val="Header"/>
              <w:numPr>
                <w:ilvl w:val="0"/>
                <w:numId w:val="9"/>
              </w:numP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 xml:space="preserve">Lead on developing and maintaining data to report on operational performance management. Utilising this data in various internal and external reports and utilising insights gathered to develop services and practices to achieve improved outcomes for communities and the Council. </w:t>
            </w:r>
          </w:p>
          <w:p w14:paraId="492BCF38" w14:textId="7087302F" w:rsidR="00840E00" w:rsidRDefault="00840E00" w:rsidP="00311B67">
            <w:pPr>
              <w:pStyle w:val="Header"/>
              <w:numPr>
                <w:ilvl w:val="0"/>
                <w:numId w:val="9"/>
              </w:numPr>
              <w:tabs>
                <w:tab w:val="clear" w:pos="4153"/>
                <w:tab w:val="clear" w:pos="8306"/>
              </w:tabs>
              <w:rPr>
                <w:rFonts w:asciiTheme="minorHAnsi" w:hAnsiTheme="minorHAnsi" w:cstheme="minorBidi"/>
                <w:sz w:val="22"/>
                <w:szCs w:val="22"/>
              </w:rPr>
            </w:pPr>
            <w:r w:rsidRPr="1EC135F7">
              <w:rPr>
                <w:rFonts w:asciiTheme="minorHAnsi" w:hAnsiTheme="minorHAnsi" w:cstheme="minorBidi"/>
                <w:sz w:val="22"/>
                <w:szCs w:val="22"/>
              </w:rPr>
              <w:t xml:space="preserve">To lead on change management or service development projects and complex </w:t>
            </w:r>
            <w:r w:rsidR="798B5361" w:rsidRPr="1EC135F7">
              <w:rPr>
                <w:rFonts w:asciiTheme="minorHAnsi" w:hAnsiTheme="minorHAnsi" w:cstheme="minorBidi"/>
                <w:sz w:val="22"/>
                <w:szCs w:val="22"/>
              </w:rPr>
              <w:t>investigations</w:t>
            </w:r>
            <w:r w:rsidRPr="1EC135F7">
              <w:rPr>
                <w:rFonts w:asciiTheme="minorHAnsi" w:hAnsiTheme="minorHAnsi" w:cstheme="minorBidi"/>
                <w:sz w:val="22"/>
                <w:szCs w:val="22"/>
              </w:rPr>
              <w:t xml:space="preserve"> as directed by the Service Director.</w:t>
            </w:r>
          </w:p>
          <w:p w14:paraId="040F1139" w14:textId="45D663EE" w:rsidR="00840E00" w:rsidRDefault="00840E00" w:rsidP="00311B67">
            <w:pPr>
              <w:pStyle w:val="Header"/>
              <w:numPr>
                <w:ilvl w:val="0"/>
                <w:numId w:val="9"/>
              </w:numPr>
              <w:tabs>
                <w:tab w:val="clear" w:pos="4153"/>
                <w:tab w:val="clear" w:pos="8306"/>
              </w:tabs>
              <w:rPr>
                <w:rFonts w:asciiTheme="minorHAnsi" w:hAnsiTheme="minorHAnsi" w:cstheme="minorBidi"/>
                <w:sz w:val="22"/>
                <w:szCs w:val="22"/>
              </w:rPr>
            </w:pPr>
            <w:r w:rsidRPr="1EC135F7">
              <w:rPr>
                <w:rFonts w:asciiTheme="minorHAnsi" w:hAnsiTheme="minorHAnsi" w:cstheme="minorBidi"/>
                <w:sz w:val="22"/>
                <w:szCs w:val="22"/>
              </w:rPr>
              <w:t xml:space="preserve">Attend, contribute and or provide written reports, advice and information to any relevant committee, </w:t>
            </w:r>
            <w:r w:rsidR="0012569D" w:rsidRPr="1EC135F7">
              <w:rPr>
                <w:rFonts w:asciiTheme="minorHAnsi" w:hAnsiTheme="minorHAnsi" w:cstheme="minorBidi"/>
                <w:sz w:val="22"/>
                <w:szCs w:val="22"/>
              </w:rPr>
              <w:t>member,</w:t>
            </w:r>
            <w:r w:rsidRPr="1EC135F7">
              <w:rPr>
                <w:rFonts w:asciiTheme="minorHAnsi" w:hAnsiTheme="minorHAnsi" w:cstheme="minorBidi"/>
                <w:sz w:val="22"/>
                <w:szCs w:val="22"/>
              </w:rPr>
              <w:t xml:space="preserve"> or board meeting as </w:t>
            </w:r>
            <w:r w:rsidR="39D766B4" w:rsidRPr="1EC135F7">
              <w:rPr>
                <w:rFonts w:asciiTheme="minorHAnsi" w:hAnsiTheme="minorHAnsi" w:cstheme="minorBidi"/>
                <w:sz w:val="22"/>
                <w:szCs w:val="22"/>
              </w:rPr>
              <w:t>appropriate</w:t>
            </w:r>
            <w:r w:rsidRPr="1EC135F7">
              <w:rPr>
                <w:rFonts w:asciiTheme="minorHAnsi" w:hAnsiTheme="minorHAnsi" w:cstheme="minorBidi"/>
                <w:sz w:val="22"/>
                <w:szCs w:val="22"/>
              </w:rPr>
              <w:t xml:space="preserve">. Represent the Council at specified meetings as agreed with the Service </w:t>
            </w:r>
            <w:r w:rsidR="0012569D">
              <w:rPr>
                <w:rFonts w:asciiTheme="minorHAnsi" w:hAnsiTheme="minorHAnsi" w:cstheme="minorBidi"/>
                <w:sz w:val="22"/>
                <w:szCs w:val="22"/>
              </w:rPr>
              <w:t>D</w:t>
            </w:r>
            <w:r w:rsidRPr="1EC135F7">
              <w:rPr>
                <w:rFonts w:asciiTheme="minorHAnsi" w:hAnsiTheme="minorHAnsi" w:cstheme="minorBidi"/>
                <w:sz w:val="22"/>
                <w:szCs w:val="22"/>
              </w:rPr>
              <w:t>irector and to lead and direct the agenda for management team meetings within the service</w:t>
            </w:r>
            <w:r w:rsidR="00346702" w:rsidRPr="1EC135F7">
              <w:rPr>
                <w:rFonts w:asciiTheme="minorHAnsi" w:hAnsiTheme="minorHAnsi" w:cstheme="minorBidi"/>
                <w:sz w:val="22"/>
                <w:szCs w:val="22"/>
              </w:rPr>
              <w:t>s responsible</w:t>
            </w:r>
            <w:r w:rsidRPr="1EC135F7">
              <w:rPr>
                <w:rFonts w:asciiTheme="minorHAnsi" w:hAnsiTheme="minorHAnsi" w:cstheme="minorBidi"/>
                <w:sz w:val="22"/>
                <w:szCs w:val="22"/>
              </w:rPr>
              <w:t xml:space="preserve"> and any other meeting or committee as and when required.</w:t>
            </w:r>
          </w:p>
          <w:p w14:paraId="65FCC8DA" w14:textId="6D4F6E51" w:rsidR="00064EC4" w:rsidRDefault="00840E00" w:rsidP="00311B67">
            <w:pPr>
              <w:pStyle w:val="Header"/>
              <w:numPr>
                <w:ilvl w:val="0"/>
                <w:numId w:val="9"/>
              </w:numPr>
              <w:tabs>
                <w:tab w:val="clear" w:pos="4153"/>
                <w:tab w:val="clear" w:pos="8306"/>
              </w:tabs>
              <w:rPr>
                <w:rFonts w:asciiTheme="minorHAnsi" w:hAnsiTheme="minorHAnsi" w:cstheme="minorBidi"/>
                <w:sz w:val="22"/>
                <w:szCs w:val="22"/>
              </w:rPr>
            </w:pPr>
            <w:r w:rsidRPr="1EC135F7">
              <w:rPr>
                <w:rFonts w:asciiTheme="minorHAnsi" w:hAnsiTheme="minorHAnsi" w:cstheme="minorBidi"/>
                <w:sz w:val="22"/>
                <w:szCs w:val="22"/>
              </w:rPr>
              <w:t xml:space="preserve">Provide leadership to ensure the effective management of resources through strong recruitment, induction, supervision, training, </w:t>
            </w:r>
            <w:r w:rsidR="0012569D" w:rsidRPr="1EC135F7">
              <w:rPr>
                <w:rFonts w:asciiTheme="minorHAnsi" w:hAnsiTheme="minorHAnsi" w:cstheme="minorBidi"/>
                <w:sz w:val="22"/>
                <w:szCs w:val="22"/>
              </w:rPr>
              <w:t>retention,</w:t>
            </w:r>
            <w:r w:rsidRPr="1EC135F7">
              <w:rPr>
                <w:rFonts w:asciiTheme="minorHAnsi" w:hAnsiTheme="minorHAnsi" w:cstheme="minorBidi"/>
                <w:sz w:val="22"/>
                <w:szCs w:val="22"/>
              </w:rPr>
              <w:t xml:space="preserve"> and people management techniques.</w:t>
            </w:r>
          </w:p>
          <w:p w14:paraId="4B0E2998" w14:textId="77777777" w:rsidR="00267D77" w:rsidRDefault="00267D77" w:rsidP="00311B67">
            <w:pPr>
              <w:pStyle w:val="Header"/>
              <w:numPr>
                <w:ilvl w:val="0"/>
                <w:numId w:val="9"/>
              </w:numPr>
              <w:tabs>
                <w:tab w:val="clear" w:pos="4153"/>
                <w:tab w:val="clear" w:pos="8306"/>
              </w:tabs>
              <w:rPr>
                <w:rFonts w:asciiTheme="minorHAnsi" w:hAnsiTheme="minorHAnsi" w:cstheme="minorHAnsi"/>
                <w:sz w:val="22"/>
                <w:szCs w:val="22"/>
              </w:rPr>
            </w:pPr>
            <w:r w:rsidRPr="337C3321">
              <w:rPr>
                <w:rFonts w:asciiTheme="minorHAnsi" w:hAnsiTheme="minorHAnsi" w:cstheme="minorBidi"/>
                <w:sz w:val="22"/>
                <w:szCs w:val="22"/>
              </w:rPr>
              <w:t>Mentor and inspire members of the team, promoting professional growth and cultivating a culture of excellent and continuous learning.</w:t>
            </w:r>
          </w:p>
          <w:p w14:paraId="6440FBDA" w14:textId="77777777" w:rsidR="00DA555F" w:rsidRDefault="00DA555F" w:rsidP="00311B67">
            <w:pPr>
              <w:pStyle w:val="ListParagraph"/>
              <w:numPr>
                <w:ilvl w:val="0"/>
                <w:numId w:val="9"/>
              </w:numPr>
              <w:tabs>
                <w:tab w:val="left" w:pos="709"/>
              </w:tabs>
              <w:rPr>
                <w:rFonts w:asciiTheme="minorHAnsi" w:hAnsiTheme="minorHAnsi" w:cstheme="minorHAnsi"/>
                <w:bCs/>
                <w:sz w:val="22"/>
                <w:szCs w:val="22"/>
              </w:rPr>
            </w:pPr>
            <w:r w:rsidRPr="337C3321">
              <w:rPr>
                <w:rFonts w:asciiTheme="minorHAnsi" w:hAnsiTheme="minorHAnsi" w:cstheme="minorBidi"/>
                <w:sz w:val="22"/>
                <w:szCs w:val="22"/>
              </w:rPr>
              <w:t>Deputise for the Service Director when needed.</w:t>
            </w:r>
          </w:p>
          <w:p w14:paraId="5BBBD3A5" w14:textId="01D67825" w:rsidR="002761CE" w:rsidRPr="00DA555F" w:rsidRDefault="002761CE" w:rsidP="002761CE">
            <w:pPr>
              <w:pStyle w:val="ListParagraph"/>
              <w:tabs>
                <w:tab w:val="left" w:pos="709"/>
              </w:tabs>
              <w:rPr>
                <w:rFonts w:asciiTheme="minorHAnsi" w:hAnsiTheme="minorHAnsi" w:cstheme="minorHAnsi"/>
                <w:bCs/>
                <w:sz w:val="22"/>
                <w:szCs w:val="22"/>
              </w:rPr>
            </w:pPr>
          </w:p>
        </w:tc>
      </w:tr>
      <w:tr w:rsidR="00064EC4" w:rsidRPr="00EF38BC" w14:paraId="33C9D19A" w14:textId="77777777" w:rsidTr="4DBDA02C">
        <w:tc>
          <w:tcPr>
            <w:tcW w:w="288" w:type="pct"/>
          </w:tcPr>
          <w:p w14:paraId="29F41B8E" w14:textId="77777777" w:rsidR="00064EC4" w:rsidRPr="005319FB" w:rsidRDefault="00064EC4" w:rsidP="00BD59E4">
            <w:pPr>
              <w:numPr>
                <w:ilvl w:val="0"/>
                <w:numId w:val="7"/>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4D1D741" w14:textId="3A60AB28" w:rsidR="00064EC4" w:rsidRDefault="00CA4F38" w:rsidP="004E55EA">
            <w:pPr>
              <w:pStyle w:val="Header"/>
              <w:tabs>
                <w:tab w:val="clear" w:pos="4153"/>
                <w:tab w:val="clear" w:pos="8306"/>
                <w:tab w:val="left" w:pos="709"/>
              </w:tabs>
              <w:rPr>
                <w:rFonts w:asciiTheme="minorHAnsi" w:hAnsiTheme="minorHAnsi" w:cstheme="minorHAnsi"/>
                <w:b/>
                <w:sz w:val="22"/>
                <w:szCs w:val="22"/>
              </w:rPr>
            </w:pPr>
            <w:r w:rsidRPr="00840E00">
              <w:rPr>
                <w:rFonts w:asciiTheme="minorHAnsi" w:hAnsiTheme="minorHAnsi" w:cstheme="minorHAnsi"/>
                <w:b/>
                <w:sz w:val="22"/>
                <w:szCs w:val="22"/>
              </w:rPr>
              <w:t>Service Delivery</w:t>
            </w:r>
          </w:p>
          <w:p w14:paraId="6A697B04" w14:textId="7B14579A" w:rsidR="00840E00" w:rsidRDefault="00267D77" w:rsidP="00311B67">
            <w:pPr>
              <w:pStyle w:val="Header"/>
              <w:numPr>
                <w:ilvl w:val="0"/>
                <w:numId w:val="11"/>
              </w:numPr>
              <w:tabs>
                <w:tab w:val="clear" w:pos="4153"/>
                <w:tab w:val="clear" w:pos="8306"/>
                <w:tab w:val="left" w:pos="709"/>
              </w:tabs>
              <w:rPr>
                <w:rFonts w:asciiTheme="minorHAnsi" w:hAnsiTheme="minorHAnsi" w:cstheme="minorBidi"/>
                <w:sz w:val="22"/>
                <w:szCs w:val="22"/>
              </w:rPr>
            </w:pPr>
            <w:r w:rsidRPr="337C3321">
              <w:rPr>
                <w:rFonts w:asciiTheme="minorHAnsi" w:hAnsiTheme="minorHAnsi" w:cstheme="minorBidi"/>
                <w:sz w:val="22"/>
                <w:szCs w:val="22"/>
              </w:rPr>
              <w:t xml:space="preserve">Provide senior </w:t>
            </w:r>
            <w:r w:rsidR="00062E69" w:rsidRPr="337C3321">
              <w:rPr>
                <w:rFonts w:asciiTheme="minorHAnsi" w:hAnsiTheme="minorHAnsi" w:cstheme="minorBidi"/>
                <w:sz w:val="22"/>
                <w:szCs w:val="22"/>
              </w:rPr>
              <w:t>o</w:t>
            </w:r>
            <w:r w:rsidRPr="337C3321">
              <w:rPr>
                <w:rFonts w:asciiTheme="minorHAnsi" w:hAnsiTheme="minorHAnsi" w:cstheme="minorBidi"/>
                <w:sz w:val="22"/>
                <w:szCs w:val="22"/>
              </w:rPr>
              <w:t>perational management to all teams within service</w:t>
            </w:r>
            <w:r w:rsidR="00062E69" w:rsidRPr="337C3321">
              <w:rPr>
                <w:rFonts w:asciiTheme="minorHAnsi" w:hAnsiTheme="minorHAnsi" w:cstheme="minorBidi"/>
                <w:sz w:val="22"/>
                <w:szCs w:val="22"/>
              </w:rPr>
              <w:t>s responsible</w:t>
            </w:r>
            <w:r w:rsidRPr="337C3321">
              <w:rPr>
                <w:rFonts w:asciiTheme="minorHAnsi" w:hAnsiTheme="minorHAnsi" w:cstheme="minorBidi"/>
                <w:sz w:val="22"/>
                <w:szCs w:val="22"/>
              </w:rPr>
              <w:t xml:space="preserve">. </w:t>
            </w:r>
            <w:r w:rsidR="00840E00" w:rsidRPr="337C3321">
              <w:rPr>
                <w:rFonts w:asciiTheme="minorHAnsi" w:hAnsiTheme="minorHAnsi" w:cstheme="minorBidi"/>
                <w:sz w:val="22"/>
                <w:szCs w:val="22"/>
              </w:rPr>
              <w:t>Be accountable for activity across service areas, ensuring that managers are effectively overseeing their operations including planning, allocation</w:t>
            </w:r>
            <w:r w:rsidR="34D56AA4" w:rsidRPr="337C3321">
              <w:rPr>
                <w:rFonts w:asciiTheme="minorHAnsi" w:hAnsiTheme="minorHAnsi" w:cstheme="minorBidi"/>
                <w:sz w:val="22"/>
                <w:szCs w:val="22"/>
              </w:rPr>
              <w:t>,</w:t>
            </w:r>
            <w:r w:rsidR="00840E00" w:rsidRPr="337C3321">
              <w:rPr>
                <w:rFonts w:asciiTheme="minorHAnsi" w:hAnsiTheme="minorHAnsi" w:cstheme="minorBidi"/>
                <w:sz w:val="22"/>
                <w:szCs w:val="22"/>
              </w:rPr>
              <w:t xml:space="preserve"> and review of workload so priorities are managed, shortfalls </w:t>
            </w:r>
            <w:r w:rsidR="0012569D" w:rsidRPr="337C3321">
              <w:rPr>
                <w:rFonts w:asciiTheme="minorHAnsi" w:hAnsiTheme="minorHAnsi" w:cstheme="minorBidi"/>
                <w:sz w:val="22"/>
                <w:szCs w:val="22"/>
              </w:rPr>
              <w:t>identified,</w:t>
            </w:r>
            <w:r w:rsidR="00840E00" w:rsidRPr="337C3321">
              <w:rPr>
                <w:rFonts w:asciiTheme="minorHAnsi" w:hAnsiTheme="minorHAnsi" w:cstheme="minorBidi"/>
                <w:sz w:val="22"/>
                <w:szCs w:val="22"/>
              </w:rPr>
              <w:t xml:space="preserve"> and services delivered within capacity and within departmental and partnership policies, procedures</w:t>
            </w:r>
            <w:r w:rsidR="5F3820C0" w:rsidRPr="337C3321">
              <w:rPr>
                <w:rFonts w:asciiTheme="minorHAnsi" w:hAnsiTheme="minorHAnsi" w:cstheme="minorBidi"/>
                <w:sz w:val="22"/>
                <w:szCs w:val="22"/>
              </w:rPr>
              <w:t>,</w:t>
            </w:r>
            <w:r w:rsidR="00840E00" w:rsidRPr="337C3321">
              <w:rPr>
                <w:rFonts w:asciiTheme="minorHAnsi" w:hAnsiTheme="minorHAnsi" w:cstheme="minorBidi"/>
                <w:sz w:val="22"/>
                <w:szCs w:val="22"/>
              </w:rPr>
              <w:t xml:space="preserve"> and timescales.</w:t>
            </w:r>
          </w:p>
          <w:p w14:paraId="4233D98E" w14:textId="5F53FCA0" w:rsidR="00840E00" w:rsidRDefault="00F534B3" w:rsidP="00311B67">
            <w:pPr>
              <w:pStyle w:val="Header"/>
              <w:numPr>
                <w:ilvl w:val="0"/>
                <w:numId w:val="11"/>
              </w:numPr>
              <w:tabs>
                <w:tab w:val="clear" w:pos="4153"/>
                <w:tab w:val="clear" w:pos="8306"/>
                <w:tab w:val="left" w:pos="709"/>
              </w:tabs>
              <w:rPr>
                <w:rFonts w:asciiTheme="minorHAnsi" w:hAnsiTheme="minorHAnsi" w:cstheme="minorBidi"/>
                <w:sz w:val="22"/>
                <w:szCs w:val="22"/>
              </w:rPr>
            </w:pPr>
            <w:r w:rsidRPr="337C3321">
              <w:rPr>
                <w:rFonts w:asciiTheme="minorHAnsi" w:hAnsiTheme="minorHAnsi" w:cstheme="minorBidi"/>
                <w:sz w:val="22"/>
                <w:szCs w:val="22"/>
              </w:rPr>
              <w:t xml:space="preserve">Provide leadership to ensure that resources are deployed </w:t>
            </w:r>
            <w:r w:rsidR="0012569D" w:rsidRPr="337C3321">
              <w:rPr>
                <w:rFonts w:asciiTheme="minorHAnsi" w:hAnsiTheme="minorHAnsi" w:cstheme="minorBidi"/>
                <w:sz w:val="22"/>
                <w:szCs w:val="22"/>
              </w:rPr>
              <w:t>effectively,</w:t>
            </w:r>
            <w:r w:rsidRPr="337C3321">
              <w:rPr>
                <w:rFonts w:asciiTheme="minorHAnsi" w:hAnsiTheme="minorHAnsi" w:cstheme="minorBidi"/>
                <w:sz w:val="22"/>
                <w:szCs w:val="22"/>
              </w:rPr>
              <w:t xml:space="preserve"> and managers operate in a way that adheres to legislation, regulation</w:t>
            </w:r>
            <w:r w:rsidR="72780B50" w:rsidRPr="337C3321">
              <w:rPr>
                <w:rFonts w:asciiTheme="minorHAnsi" w:hAnsiTheme="minorHAnsi" w:cstheme="minorBidi"/>
                <w:sz w:val="22"/>
                <w:szCs w:val="22"/>
              </w:rPr>
              <w:t>,</w:t>
            </w:r>
            <w:r w:rsidRPr="337C3321">
              <w:rPr>
                <w:rFonts w:asciiTheme="minorHAnsi" w:hAnsiTheme="minorHAnsi" w:cstheme="minorBidi"/>
                <w:sz w:val="22"/>
                <w:szCs w:val="22"/>
              </w:rPr>
              <w:t xml:space="preserve"> and compliance, provides good outcomes for communities and the Council.</w:t>
            </w:r>
          </w:p>
          <w:p w14:paraId="31796651" w14:textId="6087AFB2" w:rsidR="00F534B3" w:rsidRDefault="00F534B3" w:rsidP="00311B67">
            <w:pPr>
              <w:pStyle w:val="Header"/>
              <w:numPr>
                <w:ilvl w:val="0"/>
                <w:numId w:val="9"/>
              </w:numPr>
              <w:tabs>
                <w:tab w:val="clear" w:pos="4153"/>
                <w:tab w:val="clear" w:pos="8306"/>
              </w:tabs>
              <w:rPr>
                <w:rFonts w:asciiTheme="minorHAnsi" w:hAnsiTheme="minorHAnsi" w:cstheme="minorHAnsi"/>
                <w:sz w:val="22"/>
                <w:szCs w:val="22"/>
              </w:rPr>
            </w:pPr>
            <w:r w:rsidRPr="337C3321">
              <w:rPr>
                <w:rFonts w:asciiTheme="minorHAnsi" w:hAnsiTheme="minorHAnsi" w:cstheme="minorBidi"/>
                <w:sz w:val="22"/>
                <w:szCs w:val="22"/>
              </w:rPr>
              <w:t>Be proactive in the development of services through collaboration with internal and external stakeholders. Working collaboratively with other Head</w:t>
            </w:r>
            <w:r w:rsidR="00062E69" w:rsidRPr="337C3321">
              <w:rPr>
                <w:rFonts w:asciiTheme="minorHAnsi" w:hAnsiTheme="minorHAnsi" w:cstheme="minorBidi"/>
                <w:sz w:val="22"/>
                <w:szCs w:val="22"/>
              </w:rPr>
              <w:t>s</w:t>
            </w:r>
            <w:r w:rsidRPr="337C3321">
              <w:rPr>
                <w:rFonts w:asciiTheme="minorHAnsi" w:hAnsiTheme="minorHAnsi" w:cstheme="minorBidi"/>
                <w:sz w:val="22"/>
                <w:szCs w:val="22"/>
              </w:rPr>
              <w:t xml:space="preserve"> of Service in the Directorate to maximise opportunities to improve economic development and growth including protecting and enhancing the environment for communities.</w:t>
            </w:r>
          </w:p>
          <w:p w14:paraId="37E2C051" w14:textId="76AF1850" w:rsidR="00F534B3" w:rsidRDefault="00F534B3" w:rsidP="00311B67">
            <w:pPr>
              <w:pStyle w:val="Header"/>
              <w:numPr>
                <w:ilvl w:val="0"/>
                <w:numId w:val="11"/>
              </w:numPr>
              <w:tabs>
                <w:tab w:val="clear" w:pos="4153"/>
                <w:tab w:val="clear" w:pos="8306"/>
                <w:tab w:val="left" w:pos="709"/>
              </w:tabs>
              <w:rPr>
                <w:rFonts w:asciiTheme="minorHAnsi" w:hAnsiTheme="minorHAnsi" w:cstheme="minorHAnsi"/>
                <w:bCs/>
                <w:sz w:val="22"/>
                <w:szCs w:val="22"/>
              </w:rPr>
            </w:pPr>
            <w:r>
              <w:rPr>
                <w:rFonts w:asciiTheme="minorHAnsi" w:hAnsiTheme="minorHAnsi" w:cstheme="minorHAnsi"/>
                <w:bCs/>
                <w:sz w:val="22"/>
                <w:szCs w:val="22"/>
              </w:rPr>
              <w:t>To act as the professional lead and subject matter expert within area of professional specialism, ensuring that complex work is appropriately overseen and managed to achieve successful outcomes.</w:t>
            </w:r>
          </w:p>
          <w:p w14:paraId="050D41E7" w14:textId="243A85B2" w:rsidR="00F534B3" w:rsidRDefault="00F534B3" w:rsidP="00311B67">
            <w:pPr>
              <w:pStyle w:val="Header"/>
              <w:numPr>
                <w:ilvl w:val="0"/>
                <w:numId w:val="11"/>
              </w:numPr>
              <w:tabs>
                <w:tab w:val="clear" w:pos="4153"/>
                <w:tab w:val="clear" w:pos="8306"/>
                <w:tab w:val="left" w:pos="709"/>
              </w:tabs>
              <w:rPr>
                <w:rFonts w:asciiTheme="minorHAnsi" w:hAnsiTheme="minorHAnsi" w:cstheme="minorHAnsi"/>
                <w:bCs/>
                <w:sz w:val="22"/>
                <w:szCs w:val="22"/>
              </w:rPr>
            </w:pPr>
            <w:r>
              <w:rPr>
                <w:rFonts w:asciiTheme="minorHAnsi" w:hAnsiTheme="minorHAnsi" w:cstheme="minorHAnsi"/>
                <w:bCs/>
                <w:sz w:val="22"/>
                <w:szCs w:val="22"/>
              </w:rPr>
              <w:t xml:space="preserve">Lead on embedding a proportionate, yet robust approach to risk which is consistently applied across services delivered within professional specialism. </w:t>
            </w:r>
            <w:r w:rsidR="00760E2B">
              <w:rPr>
                <w:rFonts w:asciiTheme="minorHAnsi" w:hAnsiTheme="minorHAnsi" w:cstheme="minorHAnsi"/>
                <w:bCs/>
                <w:sz w:val="22"/>
                <w:szCs w:val="22"/>
              </w:rPr>
              <w:t>Ensure that any related systems relevant to risk i.e. GRACE are appropriately adopted and managed within the service.</w:t>
            </w:r>
          </w:p>
          <w:p w14:paraId="05BCB99A" w14:textId="139125B1" w:rsidR="00F534B3" w:rsidRDefault="00F534B3" w:rsidP="00311B67">
            <w:pPr>
              <w:pStyle w:val="Header"/>
              <w:numPr>
                <w:ilvl w:val="0"/>
                <w:numId w:val="11"/>
              </w:numPr>
              <w:tabs>
                <w:tab w:val="clear" w:pos="4153"/>
                <w:tab w:val="clear" w:pos="8306"/>
                <w:tab w:val="left" w:pos="709"/>
              </w:tabs>
              <w:rPr>
                <w:rFonts w:asciiTheme="minorHAnsi" w:hAnsiTheme="minorHAnsi" w:cstheme="minorHAnsi"/>
                <w:bCs/>
                <w:sz w:val="22"/>
                <w:szCs w:val="22"/>
              </w:rPr>
            </w:pPr>
            <w:r>
              <w:rPr>
                <w:rFonts w:asciiTheme="minorHAnsi" w:hAnsiTheme="minorHAnsi" w:cstheme="minorHAnsi"/>
                <w:bCs/>
                <w:sz w:val="22"/>
                <w:szCs w:val="22"/>
              </w:rPr>
              <w:lastRenderedPageBreak/>
              <w:t>Ensure that succession planning is in place, including plans to develop staff at all levels within the service area and wider organisation to ensure a pipeline of suitable qualified and motivated staff are available to move into roles that become available.</w:t>
            </w:r>
          </w:p>
          <w:p w14:paraId="6D85EAAD" w14:textId="41C8B5C2" w:rsidR="00F534B3" w:rsidRDefault="00F534B3" w:rsidP="00311B67">
            <w:pPr>
              <w:pStyle w:val="Header"/>
              <w:numPr>
                <w:ilvl w:val="0"/>
                <w:numId w:val="11"/>
              </w:numPr>
              <w:tabs>
                <w:tab w:val="clear" w:pos="4153"/>
                <w:tab w:val="clear" w:pos="8306"/>
                <w:tab w:val="left" w:pos="709"/>
              </w:tabs>
              <w:rPr>
                <w:rFonts w:asciiTheme="minorHAnsi" w:hAnsiTheme="minorHAnsi" w:cstheme="minorBidi"/>
                <w:sz w:val="22"/>
                <w:szCs w:val="22"/>
              </w:rPr>
            </w:pPr>
            <w:r w:rsidRPr="1EC135F7">
              <w:rPr>
                <w:rFonts w:asciiTheme="minorHAnsi" w:hAnsiTheme="minorHAnsi" w:cstheme="minorBidi"/>
                <w:sz w:val="22"/>
                <w:szCs w:val="22"/>
              </w:rPr>
              <w:t xml:space="preserve">To ensure that a range of opportunities are created and </w:t>
            </w:r>
            <w:r w:rsidR="2B4BABC3" w:rsidRPr="1EC135F7">
              <w:rPr>
                <w:rFonts w:asciiTheme="minorHAnsi" w:hAnsiTheme="minorHAnsi" w:cstheme="minorBidi"/>
                <w:sz w:val="22"/>
                <w:szCs w:val="22"/>
              </w:rPr>
              <w:t>maintained</w:t>
            </w:r>
            <w:r w:rsidRPr="1EC135F7">
              <w:rPr>
                <w:rFonts w:asciiTheme="minorHAnsi" w:hAnsiTheme="minorHAnsi" w:cstheme="minorBidi"/>
                <w:sz w:val="22"/>
                <w:szCs w:val="22"/>
              </w:rPr>
              <w:t xml:space="preserve"> to enable staff to contribute to improving services and wider organisational aims.</w:t>
            </w:r>
          </w:p>
          <w:p w14:paraId="513B82B9" w14:textId="1019CA9D" w:rsidR="00064EC4" w:rsidRDefault="6807A049" w:rsidP="00311B67">
            <w:pPr>
              <w:pStyle w:val="Header"/>
              <w:numPr>
                <w:ilvl w:val="0"/>
                <w:numId w:val="11"/>
              </w:numPr>
              <w:tabs>
                <w:tab w:val="clear" w:pos="4153"/>
                <w:tab w:val="clear" w:pos="8306"/>
                <w:tab w:val="left" w:pos="709"/>
              </w:tabs>
              <w:rPr>
                <w:rFonts w:asciiTheme="minorHAnsi" w:hAnsiTheme="minorHAnsi" w:cstheme="minorBidi"/>
                <w:sz w:val="22"/>
                <w:szCs w:val="22"/>
              </w:rPr>
            </w:pPr>
            <w:r w:rsidRPr="4DBDA02C">
              <w:rPr>
                <w:rFonts w:asciiTheme="minorHAnsi" w:hAnsiTheme="minorHAnsi" w:cstheme="minorBidi"/>
                <w:sz w:val="22"/>
                <w:szCs w:val="22"/>
              </w:rPr>
              <w:t>To ensure that services within area of professional specialism meet service deliver</w:t>
            </w:r>
            <w:r w:rsidR="0B53E13E" w:rsidRPr="4DBDA02C">
              <w:rPr>
                <w:rFonts w:asciiTheme="minorHAnsi" w:hAnsiTheme="minorHAnsi" w:cstheme="minorBidi"/>
                <w:sz w:val="22"/>
                <w:szCs w:val="22"/>
              </w:rPr>
              <w:t>y</w:t>
            </w:r>
            <w:r w:rsidRPr="4DBDA02C">
              <w:rPr>
                <w:rFonts w:asciiTheme="minorHAnsi" w:hAnsiTheme="minorHAnsi" w:cstheme="minorBidi"/>
                <w:sz w:val="22"/>
                <w:szCs w:val="22"/>
              </w:rPr>
              <w:t xml:space="preserve"> standards including but not exhaustive to K</w:t>
            </w:r>
            <w:r w:rsidR="21B12362" w:rsidRPr="4DBDA02C">
              <w:rPr>
                <w:rFonts w:asciiTheme="minorHAnsi" w:hAnsiTheme="minorHAnsi" w:cstheme="minorBidi"/>
                <w:sz w:val="22"/>
                <w:szCs w:val="22"/>
              </w:rPr>
              <w:t xml:space="preserve">ey </w:t>
            </w:r>
            <w:r w:rsidRPr="4DBDA02C">
              <w:rPr>
                <w:rFonts w:asciiTheme="minorHAnsi" w:hAnsiTheme="minorHAnsi" w:cstheme="minorBidi"/>
                <w:sz w:val="22"/>
                <w:szCs w:val="22"/>
              </w:rPr>
              <w:t>P</w:t>
            </w:r>
            <w:r w:rsidR="1B7BEA55" w:rsidRPr="4DBDA02C">
              <w:rPr>
                <w:rFonts w:asciiTheme="minorHAnsi" w:hAnsiTheme="minorHAnsi" w:cstheme="minorBidi"/>
                <w:sz w:val="22"/>
                <w:szCs w:val="22"/>
              </w:rPr>
              <w:t xml:space="preserve">erformance </w:t>
            </w:r>
            <w:r w:rsidR="2557670E" w:rsidRPr="4DBDA02C">
              <w:rPr>
                <w:rFonts w:asciiTheme="minorHAnsi" w:hAnsiTheme="minorHAnsi" w:cstheme="minorBidi"/>
                <w:sz w:val="22"/>
                <w:szCs w:val="22"/>
              </w:rPr>
              <w:t>Indicators</w:t>
            </w:r>
            <w:r w:rsidRPr="4DBDA02C">
              <w:rPr>
                <w:rFonts w:asciiTheme="minorHAnsi" w:hAnsiTheme="minorHAnsi" w:cstheme="minorBidi"/>
                <w:sz w:val="22"/>
                <w:szCs w:val="22"/>
              </w:rPr>
              <w:t xml:space="preserve"> and service level agreements.</w:t>
            </w:r>
          </w:p>
          <w:p w14:paraId="5F404181" w14:textId="44EAC628" w:rsidR="00427D4E" w:rsidRPr="00F534B3" w:rsidRDefault="00427D4E" w:rsidP="00311B67">
            <w:pPr>
              <w:pStyle w:val="Header"/>
              <w:numPr>
                <w:ilvl w:val="0"/>
                <w:numId w:val="11"/>
              </w:numPr>
              <w:tabs>
                <w:tab w:val="clear" w:pos="4153"/>
                <w:tab w:val="clear" w:pos="8306"/>
                <w:tab w:val="left" w:pos="709"/>
              </w:tabs>
              <w:rPr>
                <w:rFonts w:asciiTheme="minorHAnsi" w:hAnsiTheme="minorHAnsi" w:cstheme="minorHAnsi"/>
                <w:bCs/>
                <w:sz w:val="22"/>
                <w:szCs w:val="22"/>
              </w:rPr>
            </w:pPr>
            <w:r>
              <w:rPr>
                <w:rFonts w:asciiTheme="minorHAnsi" w:hAnsiTheme="minorHAnsi" w:cstheme="minorHAnsi"/>
                <w:bCs/>
                <w:sz w:val="22"/>
                <w:szCs w:val="22"/>
              </w:rPr>
              <w:t xml:space="preserve">In collaboration with the Service Director, respond to high level service enquiries and complaints raised by key stakeholders, </w:t>
            </w:r>
            <w:r w:rsidR="0012569D">
              <w:rPr>
                <w:rFonts w:asciiTheme="minorHAnsi" w:hAnsiTheme="minorHAnsi" w:cstheme="minorHAnsi"/>
                <w:bCs/>
                <w:sz w:val="22"/>
                <w:szCs w:val="22"/>
              </w:rPr>
              <w:t>partners,</w:t>
            </w:r>
            <w:r>
              <w:rPr>
                <w:rFonts w:asciiTheme="minorHAnsi" w:hAnsiTheme="minorHAnsi" w:cstheme="minorHAnsi"/>
                <w:bCs/>
                <w:sz w:val="22"/>
                <w:szCs w:val="22"/>
              </w:rPr>
              <w:t xml:space="preserve"> and members. </w:t>
            </w:r>
          </w:p>
          <w:p w14:paraId="7312D031" w14:textId="77777777" w:rsidR="00064EC4" w:rsidRPr="005319FB"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CA4F38" w:rsidRPr="00EF38BC" w14:paraId="76FA27E1" w14:textId="77777777" w:rsidTr="4DBDA02C">
        <w:tc>
          <w:tcPr>
            <w:tcW w:w="288" w:type="pct"/>
          </w:tcPr>
          <w:p w14:paraId="5A541DC6" w14:textId="77777777" w:rsidR="00CA4F38" w:rsidRPr="005319FB" w:rsidRDefault="00CA4F38" w:rsidP="00CA4F38">
            <w:pPr>
              <w:numPr>
                <w:ilvl w:val="0"/>
                <w:numId w:val="7"/>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6E8AEBB" w14:textId="77777777" w:rsidR="00CA4F38" w:rsidRDefault="00CA4F38" w:rsidP="00CA4F38">
            <w:pPr>
              <w:tabs>
                <w:tab w:val="left" w:pos="709"/>
              </w:tabs>
              <w:rPr>
                <w:rFonts w:asciiTheme="minorHAnsi" w:hAnsiTheme="minorHAnsi" w:cstheme="minorHAnsi"/>
                <w:b/>
                <w:sz w:val="22"/>
                <w:szCs w:val="22"/>
              </w:rPr>
            </w:pPr>
            <w:r w:rsidRPr="00F534B3">
              <w:rPr>
                <w:rFonts w:asciiTheme="minorHAnsi" w:hAnsiTheme="minorHAnsi" w:cstheme="minorHAnsi"/>
                <w:b/>
                <w:sz w:val="22"/>
                <w:szCs w:val="22"/>
              </w:rPr>
              <w:t>Performance Management</w:t>
            </w:r>
          </w:p>
          <w:p w14:paraId="49E60186" w14:textId="7B5EBA1A" w:rsidR="005D1BD3" w:rsidRPr="005D1BD3" w:rsidRDefault="005D1BD3" w:rsidP="00311B67">
            <w:pPr>
              <w:pStyle w:val="ListParagraph"/>
              <w:numPr>
                <w:ilvl w:val="0"/>
                <w:numId w:val="15"/>
              </w:numPr>
              <w:tabs>
                <w:tab w:val="left" w:pos="709"/>
              </w:tabs>
              <w:rPr>
                <w:rFonts w:asciiTheme="minorHAnsi" w:hAnsiTheme="minorHAnsi" w:cstheme="minorHAnsi"/>
                <w:b/>
                <w:sz w:val="22"/>
                <w:szCs w:val="22"/>
              </w:rPr>
            </w:pPr>
            <w:r>
              <w:rPr>
                <w:rFonts w:asciiTheme="minorHAnsi" w:hAnsiTheme="minorHAnsi" w:cstheme="minorHAnsi"/>
                <w:bCs/>
                <w:sz w:val="22"/>
                <w:szCs w:val="22"/>
              </w:rPr>
              <w:t xml:space="preserve">Lead on developing, through others, management information that enables oversight of activity across professional service. </w:t>
            </w:r>
          </w:p>
          <w:p w14:paraId="3340DD63" w14:textId="1151F3DC" w:rsidR="00267D77" w:rsidRPr="00267D77" w:rsidRDefault="00267D77" w:rsidP="00311B67">
            <w:pPr>
              <w:pStyle w:val="ListParagraph"/>
              <w:numPr>
                <w:ilvl w:val="0"/>
                <w:numId w:val="15"/>
              </w:numPr>
              <w:tabs>
                <w:tab w:val="left" w:pos="709"/>
              </w:tabs>
              <w:rPr>
                <w:rFonts w:asciiTheme="minorHAnsi" w:hAnsiTheme="minorHAnsi" w:cstheme="minorBidi"/>
                <w:b/>
                <w:bCs/>
                <w:sz w:val="22"/>
                <w:szCs w:val="22"/>
              </w:rPr>
            </w:pPr>
            <w:r w:rsidRPr="1EC135F7">
              <w:rPr>
                <w:rFonts w:asciiTheme="minorHAnsi" w:hAnsiTheme="minorHAnsi" w:cstheme="minorBidi"/>
                <w:sz w:val="22"/>
                <w:szCs w:val="22"/>
              </w:rPr>
              <w:t xml:space="preserve">Establish and contribute towards robust performance metrics and benchmarks to evaluate the impact of service delivery, </w:t>
            </w:r>
            <w:r w:rsidR="733B6022" w:rsidRPr="1EC135F7">
              <w:rPr>
                <w:rFonts w:asciiTheme="minorHAnsi" w:hAnsiTheme="minorHAnsi" w:cstheme="minorBidi"/>
                <w:sz w:val="22"/>
                <w:szCs w:val="22"/>
              </w:rPr>
              <w:t>adapting</w:t>
            </w:r>
            <w:r w:rsidRPr="1EC135F7">
              <w:rPr>
                <w:rFonts w:asciiTheme="minorHAnsi" w:hAnsiTheme="minorHAnsi" w:cstheme="minorBidi"/>
                <w:sz w:val="22"/>
                <w:szCs w:val="22"/>
              </w:rPr>
              <w:t xml:space="preserve"> processes and strategies to achieve successful outcomes for communities and the Council. </w:t>
            </w:r>
          </w:p>
          <w:p w14:paraId="16D6CB46" w14:textId="5E805565" w:rsidR="00267D77" w:rsidRPr="00267D77" w:rsidRDefault="00267D77" w:rsidP="00311B67">
            <w:pPr>
              <w:pStyle w:val="ListParagraph"/>
              <w:numPr>
                <w:ilvl w:val="0"/>
                <w:numId w:val="15"/>
              </w:numPr>
              <w:tabs>
                <w:tab w:val="left" w:pos="709"/>
              </w:tabs>
              <w:rPr>
                <w:rFonts w:asciiTheme="minorHAnsi" w:hAnsiTheme="minorHAnsi" w:cstheme="minorHAnsi"/>
                <w:b/>
                <w:sz w:val="22"/>
                <w:szCs w:val="22"/>
              </w:rPr>
            </w:pPr>
            <w:r>
              <w:rPr>
                <w:rFonts w:asciiTheme="minorHAnsi" w:hAnsiTheme="minorHAnsi" w:cstheme="minorHAnsi"/>
                <w:bCs/>
                <w:sz w:val="22"/>
                <w:szCs w:val="22"/>
              </w:rPr>
              <w:t>Report operational progress and performance to Service Director, Senior Leadership and members demonstrating accountability and transparency.</w:t>
            </w:r>
          </w:p>
          <w:p w14:paraId="1783FBB3" w14:textId="406AD897" w:rsidR="00CA4F38" w:rsidRPr="005D1BD3" w:rsidRDefault="00267D77" w:rsidP="00311B67">
            <w:pPr>
              <w:pStyle w:val="ListParagraph"/>
              <w:numPr>
                <w:ilvl w:val="0"/>
                <w:numId w:val="15"/>
              </w:numPr>
              <w:tabs>
                <w:tab w:val="left" w:pos="709"/>
              </w:tabs>
              <w:rPr>
                <w:rFonts w:asciiTheme="minorHAnsi" w:hAnsiTheme="minorHAnsi" w:cstheme="minorHAnsi"/>
                <w:bCs/>
                <w:sz w:val="22"/>
                <w:szCs w:val="22"/>
              </w:rPr>
            </w:pPr>
            <w:r w:rsidRPr="005D1BD3">
              <w:rPr>
                <w:rFonts w:asciiTheme="minorHAnsi" w:hAnsiTheme="minorHAnsi" w:cstheme="minorHAnsi"/>
                <w:bCs/>
                <w:sz w:val="22"/>
                <w:szCs w:val="22"/>
              </w:rPr>
              <w:t xml:space="preserve">Prepare written and verbal reports </w:t>
            </w:r>
            <w:r w:rsidR="005D1BD3" w:rsidRPr="005D1BD3">
              <w:rPr>
                <w:rFonts w:asciiTheme="minorHAnsi" w:hAnsiTheme="minorHAnsi" w:cstheme="minorHAnsi"/>
                <w:bCs/>
                <w:sz w:val="22"/>
                <w:szCs w:val="22"/>
              </w:rPr>
              <w:t xml:space="preserve">related to performance of the professional service which the role is responsible. </w:t>
            </w:r>
          </w:p>
          <w:p w14:paraId="17035C57" w14:textId="77777777" w:rsidR="00F9229D" w:rsidRPr="005319FB" w:rsidRDefault="00F9229D" w:rsidP="00CA4F38">
            <w:pPr>
              <w:tabs>
                <w:tab w:val="left" w:pos="709"/>
              </w:tabs>
              <w:rPr>
                <w:rFonts w:asciiTheme="minorHAnsi" w:hAnsiTheme="minorHAnsi" w:cstheme="minorHAnsi"/>
                <w:bCs/>
                <w:sz w:val="22"/>
                <w:szCs w:val="22"/>
              </w:rPr>
            </w:pPr>
          </w:p>
        </w:tc>
      </w:tr>
      <w:tr w:rsidR="00CA4F38" w:rsidRPr="00EF38BC" w14:paraId="68E0453D" w14:textId="77777777" w:rsidTr="4DBDA02C">
        <w:tc>
          <w:tcPr>
            <w:tcW w:w="288" w:type="pct"/>
          </w:tcPr>
          <w:p w14:paraId="75D8DE5E" w14:textId="77777777" w:rsidR="00CA4F38" w:rsidRPr="005319FB" w:rsidRDefault="00CA4F38" w:rsidP="00CA4F38">
            <w:pPr>
              <w:numPr>
                <w:ilvl w:val="0"/>
                <w:numId w:val="7"/>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D5BCB9B" w14:textId="77777777" w:rsidR="00CA4F38" w:rsidRPr="00F534B3" w:rsidRDefault="00CA4F38" w:rsidP="00CA4F38">
            <w:pPr>
              <w:tabs>
                <w:tab w:val="left" w:pos="709"/>
              </w:tabs>
              <w:rPr>
                <w:rFonts w:asciiTheme="minorHAnsi" w:hAnsiTheme="minorHAnsi" w:cstheme="minorHAnsi"/>
                <w:b/>
                <w:sz w:val="22"/>
                <w:szCs w:val="22"/>
              </w:rPr>
            </w:pPr>
            <w:r w:rsidRPr="00F534B3">
              <w:rPr>
                <w:rFonts w:asciiTheme="minorHAnsi" w:hAnsiTheme="minorHAnsi" w:cstheme="minorHAnsi"/>
                <w:b/>
                <w:sz w:val="22"/>
                <w:szCs w:val="22"/>
              </w:rPr>
              <w:t>Partnership Working</w:t>
            </w:r>
          </w:p>
          <w:p w14:paraId="1ABEA685" w14:textId="4A07E4EF" w:rsidR="00F534B3" w:rsidRDefault="00F534B3" w:rsidP="00311B67">
            <w:pPr>
              <w:pStyle w:val="ListParagraph"/>
              <w:numPr>
                <w:ilvl w:val="0"/>
                <w:numId w:val="12"/>
              </w:numPr>
              <w:tabs>
                <w:tab w:val="left" w:pos="709"/>
              </w:tabs>
              <w:rPr>
                <w:rFonts w:asciiTheme="minorHAnsi" w:hAnsiTheme="minorHAnsi" w:cstheme="minorHAnsi"/>
                <w:bCs/>
                <w:sz w:val="22"/>
                <w:szCs w:val="22"/>
              </w:rPr>
            </w:pPr>
            <w:r>
              <w:rPr>
                <w:rFonts w:asciiTheme="minorHAnsi" w:hAnsiTheme="minorHAnsi" w:cstheme="minorHAnsi"/>
                <w:bCs/>
                <w:sz w:val="22"/>
                <w:szCs w:val="22"/>
              </w:rPr>
              <w:t>Represent Cambridgeshire County Council at stakeholder</w:t>
            </w:r>
            <w:r w:rsidR="00D35010">
              <w:rPr>
                <w:rFonts w:asciiTheme="minorHAnsi" w:hAnsiTheme="minorHAnsi" w:cstheme="minorHAnsi"/>
                <w:bCs/>
                <w:sz w:val="22"/>
                <w:szCs w:val="22"/>
              </w:rPr>
              <w:t xml:space="preserve">, </w:t>
            </w:r>
            <w:r w:rsidR="0012569D">
              <w:rPr>
                <w:rFonts w:asciiTheme="minorHAnsi" w:hAnsiTheme="minorHAnsi" w:cstheme="minorHAnsi"/>
                <w:bCs/>
                <w:sz w:val="22"/>
                <w:szCs w:val="22"/>
              </w:rPr>
              <w:t>board,</w:t>
            </w:r>
            <w:r>
              <w:rPr>
                <w:rFonts w:asciiTheme="minorHAnsi" w:hAnsiTheme="minorHAnsi" w:cstheme="minorHAnsi"/>
                <w:bCs/>
                <w:sz w:val="22"/>
                <w:szCs w:val="22"/>
              </w:rPr>
              <w:t xml:space="preserve"> or partnership meetings, working jointly and collaboratively to maximise opportunity and service delivery.</w:t>
            </w:r>
          </w:p>
          <w:p w14:paraId="7A81110B" w14:textId="3C930A85" w:rsidR="00F534B3" w:rsidRDefault="00F534B3" w:rsidP="00311B67">
            <w:pPr>
              <w:pStyle w:val="ListParagraph"/>
              <w:numPr>
                <w:ilvl w:val="0"/>
                <w:numId w:val="12"/>
              </w:numPr>
              <w:tabs>
                <w:tab w:val="left" w:pos="709"/>
              </w:tabs>
              <w:rPr>
                <w:rFonts w:asciiTheme="minorHAnsi" w:hAnsiTheme="minorHAnsi" w:cstheme="minorHAnsi"/>
                <w:bCs/>
                <w:sz w:val="22"/>
                <w:szCs w:val="22"/>
              </w:rPr>
            </w:pPr>
            <w:r>
              <w:rPr>
                <w:rFonts w:asciiTheme="minorHAnsi" w:hAnsiTheme="minorHAnsi" w:cstheme="minorHAnsi"/>
                <w:bCs/>
                <w:sz w:val="22"/>
                <w:szCs w:val="22"/>
              </w:rPr>
              <w:t>Work with partners, contractors and suppliers ensuring that contracts</w:t>
            </w:r>
            <w:r w:rsidR="00760E2B">
              <w:rPr>
                <w:rFonts w:asciiTheme="minorHAnsi" w:hAnsiTheme="minorHAnsi" w:cstheme="minorHAnsi"/>
                <w:bCs/>
                <w:sz w:val="22"/>
                <w:szCs w:val="22"/>
              </w:rPr>
              <w:t xml:space="preserve">, </w:t>
            </w:r>
            <w:r w:rsidR="0012569D">
              <w:rPr>
                <w:rFonts w:asciiTheme="minorHAnsi" w:hAnsiTheme="minorHAnsi" w:cstheme="minorHAnsi"/>
                <w:bCs/>
                <w:sz w:val="22"/>
                <w:szCs w:val="22"/>
              </w:rPr>
              <w:t>projects,</w:t>
            </w:r>
            <w:r w:rsidR="00760E2B">
              <w:rPr>
                <w:rFonts w:asciiTheme="minorHAnsi" w:hAnsiTheme="minorHAnsi" w:cstheme="minorHAnsi"/>
                <w:bCs/>
                <w:sz w:val="22"/>
                <w:szCs w:val="22"/>
              </w:rPr>
              <w:t xml:space="preserve"> and joint ventures</w:t>
            </w:r>
            <w:r>
              <w:rPr>
                <w:rFonts w:asciiTheme="minorHAnsi" w:hAnsiTheme="minorHAnsi" w:cstheme="minorHAnsi"/>
                <w:bCs/>
                <w:sz w:val="22"/>
                <w:szCs w:val="22"/>
              </w:rPr>
              <w:t xml:space="preserve"> are performing well, meeting outcomes, are best value for money and are fully compliant with County Council approaches.</w:t>
            </w:r>
          </w:p>
          <w:p w14:paraId="52478974" w14:textId="15BD975F" w:rsidR="00F534B3" w:rsidRDefault="00F534B3" w:rsidP="00311B67">
            <w:pPr>
              <w:pStyle w:val="ListParagraph"/>
              <w:numPr>
                <w:ilvl w:val="0"/>
                <w:numId w:val="12"/>
              </w:numPr>
              <w:tabs>
                <w:tab w:val="left" w:pos="709"/>
              </w:tabs>
              <w:rPr>
                <w:rFonts w:asciiTheme="minorHAnsi" w:hAnsiTheme="minorHAnsi" w:cstheme="minorBidi"/>
                <w:sz w:val="22"/>
                <w:szCs w:val="22"/>
              </w:rPr>
            </w:pPr>
            <w:r w:rsidRPr="1EC135F7">
              <w:rPr>
                <w:rFonts w:asciiTheme="minorHAnsi" w:hAnsiTheme="minorHAnsi" w:cstheme="minorBidi"/>
                <w:sz w:val="22"/>
                <w:szCs w:val="22"/>
              </w:rPr>
              <w:t xml:space="preserve">Ensure </w:t>
            </w:r>
            <w:r w:rsidR="6FD1E115" w:rsidRPr="1EC135F7">
              <w:rPr>
                <w:rFonts w:asciiTheme="minorHAnsi" w:hAnsiTheme="minorHAnsi" w:cstheme="minorBidi"/>
                <w:sz w:val="22"/>
                <w:szCs w:val="22"/>
              </w:rPr>
              <w:t>appropriate</w:t>
            </w:r>
            <w:r w:rsidRPr="1EC135F7">
              <w:rPr>
                <w:rFonts w:asciiTheme="minorHAnsi" w:hAnsiTheme="minorHAnsi" w:cstheme="minorBidi"/>
                <w:sz w:val="22"/>
                <w:szCs w:val="22"/>
              </w:rPr>
              <w:t xml:space="preserve"> attendance at meetings and events with partners related to </w:t>
            </w:r>
            <w:r w:rsidR="005C25A0" w:rsidRPr="1EC135F7">
              <w:rPr>
                <w:rFonts w:asciiTheme="minorHAnsi" w:hAnsiTheme="minorHAnsi" w:cstheme="minorBidi"/>
                <w:sz w:val="22"/>
                <w:szCs w:val="22"/>
              </w:rPr>
              <w:t xml:space="preserve">directorate </w:t>
            </w:r>
            <w:r w:rsidRPr="1EC135F7">
              <w:rPr>
                <w:rFonts w:asciiTheme="minorHAnsi" w:hAnsiTheme="minorHAnsi" w:cstheme="minorBidi"/>
                <w:sz w:val="22"/>
                <w:szCs w:val="22"/>
              </w:rPr>
              <w:t xml:space="preserve">services but </w:t>
            </w:r>
            <w:bookmarkStart w:id="0" w:name="_Int_9ndfA7aT"/>
            <w:r w:rsidRPr="1EC135F7">
              <w:rPr>
                <w:rFonts w:asciiTheme="minorHAnsi" w:hAnsiTheme="minorHAnsi" w:cstheme="minorBidi"/>
                <w:sz w:val="22"/>
                <w:szCs w:val="22"/>
              </w:rPr>
              <w:t>mainly area</w:t>
            </w:r>
            <w:bookmarkEnd w:id="0"/>
            <w:r w:rsidRPr="1EC135F7">
              <w:rPr>
                <w:rFonts w:asciiTheme="minorHAnsi" w:hAnsiTheme="minorHAnsi" w:cstheme="minorBidi"/>
                <w:sz w:val="22"/>
                <w:szCs w:val="22"/>
              </w:rPr>
              <w:t xml:space="preserve"> of professional specialism. </w:t>
            </w:r>
          </w:p>
          <w:p w14:paraId="0A6F142D" w14:textId="3B29C23D" w:rsidR="00267D77" w:rsidRDefault="00267D77" w:rsidP="00311B67">
            <w:pPr>
              <w:pStyle w:val="ListParagraph"/>
              <w:numPr>
                <w:ilvl w:val="0"/>
                <w:numId w:val="12"/>
              </w:num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Build and nurture strong relationships with internal teams, external partners, </w:t>
            </w:r>
            <w:r w:rsidR="0012569D">
              <w:rPr>
                <w:rFonts w:asciiTheme="minorHAnsi" w:hAnsiTheme="minorHAnsi" w:cstheme="minorHAnsi"/>
                <w:bCs/>
                <w:sz w:val="22"/>
                <w:szCs w:val="22"/>
              </w:rPr>
              <w:t>communities,</w:t>
            </w:r>
            <w:r>
              <w:rPr>
                <w:rFonts w:asciiTheme="minorHAnsi" w:hAnsiTheme="minorHAnsi" w:cstheme="minorHAnsi"/>
                <w:bCs/>
                <w:sz w:val="22"/>
                <w:szCs w:val="22"/>
              </w:rPr>
              <w:t xml:space="preserve"> and members by way of positive engagement and service improvement.</w:t>
            </w:r>
          </w:p>
          <w:p w14:paraId="210075DD" w14:textId="77777777" w:rsidR="00CA4F38" w:rsidRDefault="00267D77" w:rsidP="00311B67">
            <w:pPr>
              <w:pStyle w:val="ListParagraph"/>
              <w:numPr>
                <w:ilvl w:val="0"/>
                <w:numId w:val="12"/>
              </w:numPr>
              <w:tabs>
                <w:tab w:val="left" w:pos="709"/>
              </w:tabs>
              <w:rPr>
                <w:rFonts w:asciiTheme="minorHAnsi" w:hAnsiTheme="minorHAnsi" w:cstheme="minorHAnsi"/>
                <w:bCs/>
                <w:sz w:val="22"/>
                <w:szCs w:val="22"/>
              </w:rPr>
            </w:pPr>
            <w:r w:rsidRPr="00267D77">
              <w:rPr>
                <w:rFonts w:asciiTheme="minorHAnsi" w:hAnsiTheme="minorHAnsi" w:cstheme="minorHAnsi"/>
                <w:bCs/>
                <w:sz w:val="22"/>
                <w:szCs w:val="22"/>
              </w:rPr>
              <w:t>Develop strong professional networks and share good practice and broaden learning opportunities.</w:t>
            </w:r>
          </w:p>
          <w:p w14:paraId="00B98998" w14:textId="5104A9F1" w:rsidR="00D35010" w:rsidRPr="00D35010" w:rsidRDefault="00D35010" w:rsidP="00D35010">
            <w:pPr>
              <w:pStyle w:val="Footer"/>
              <w:tabs>
                <w:tab w:val="clear" w:pos="4513"/>
                <w:tab w:val="left" w:pos="720"/>
                <w:tab w:val="center" w:pos="4153"/>
                <w:tab w:val="right" w:pos="8306"/>
              </w:tabs>
              <w:jc w:val="both"/>
              <w:rPr>
                <w:rFonts w:asciiTheme="minorHAnsi" w:hAnsiTheme="minorHAnsi" w:cstheme="minorHAnsi"/>
                <w:bCs/>
                <w:sz w:val="22"/>
                <w:szCs w:val="22"/>
              </w:rPr>
            </w:pPr>
          </w:p>
        </w:tc>
      </w:tr>
      <w:tr w:rsidR="00CA4F38" w:rsidRPr="00EF38BC" w14:paraId="06E4EAE6" w14:textId="77777777" w:rsidTr="4DBDA02C">
        <w:tc>
          <w:tcPr>
            <w:tcW w:w="288" w:type="pct"/>
          </w:tcPr>
          <w:p w14:paraId="7ECD17C3" w14:textId="77777777" w:rsidR="00CA4F38" w:rsidRPr="005319FB" w:rsidRDefault="00CA4F38" w:rsidP="00CA4F38">
            <w:pPr>
              <w:numPr>
                <w:ilvl w:val="0"/>
                <w:numId w:val="7"/>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D15A102" w14:textId="66B9653C" w:rsidR="00CA4F38" w:rsidRPr="00760E2B" w:rsidRDefault="00CA4F38" w:rsidP="00CA4F38">
            <w:pPr>
              <w:tabs>
                <w:tab w:val="left" w:pos="709"/>
              </w:tabs>
              <w:rPr>
                <w:rFonts w:asciiTheme="minorHAnsi" w:hAnsiTheme="minorHAnsi" w:cstheme="minorHAnsi"/>
                <w:b/>
                <w:sz w:val="22"/>
                <w:szCs w:val="22"/>
              </w:rPr>
            </w:pPr>
            <w:r w:rsidRPr="00760E2B">
              <w:rPr>
                <w:rFonts w:asciiTheme="minorHAnsi" w:hAnsiTheme="minorHAnsi" w:cstheme="minorHAnsi"/>
                <w:b/>
                <w:sz w:val="22"/>
                <w:szCs w:val="22"/>
              </w:rPr>
              <w:t>Financial and Resource Management</w:t>
            </w:r>
          </w:p>
          <w:p w14:paraId="112939A4" w14:textId="3742DB40" w:rsidR="00CA4F38" w:rsidRDefault="00CA4F38" w:rsidP="00311B67">
            <w:pPr>
              <w:pStyle w:val="Header"/>
              <w:numPr>
                <w:ilvl w:val="0"/>
                <w:numId w:val="10"/>
              </w:numP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With responsibility for a budget, collaborate with the Service Director and Operational Ma</w:t>
            </w:r>
            <w:r w:rsidR="004D4BEA">
              <w:rPr>
                <w:rFonts w:asciiTheme="minorHAnsi" w:hAnsiTheme="minorHAnsi" w:cstheme="minorHAnsi"/>
                <w:sz w:val="22"/>
                <w:szCs w:val="22"/>
              </w:rPr>
              <w:t>n</w:t>
            </w:r>
            <w:r>
              <w:rPr>
                <w:rFonts w:asciiTheme="minorHAnsi" w:hAnsiTheme="minorHAnsi" w:cstheme="minorHAnsi"/>
                <w:sz w:val="22"/>
                <w:szCs w:val="22"/>
              </w:rPr>
              <w:t xml:space="preserve">agers to ensure that service delivery maximises value for money, whilst achieving good outcomes for communities </w:t>
            </w:r>
            <w:r w:rsidR="00840E00">
              <w:rPr>
                <w:rFonts w:asciiTheme="minorHAnsi" w:hAnsiTheme="minorHAnsi" w:cstheme="minorHAnsi"/>
                <w:sz w:val="22"/>
                <w:szCs w:val="22"/>
              </w:rPr>
              <w:t xml:space="preserve">and the Council. </w:t>
            </w:r>
          </w:p>
          <w:p w14:paraId="0904DA53" w14:textId="05465C0E" w:rsidR="00840E00" w:rsidRDefault="00F24D21" w:rsidP="00311B67">
            <w:pPr>
              <w:pStyle w:val="Header"/>
              <w:numPr>
                <w:ilvl w:val="0"/>
                <w:numId w:val="10"/>
              </w:numPr>
              <w:tabs>
                <w:tab w:val="clear" w:pos="4153"/>
                <w:tab w:val="clear" w:pos="8306"/>
              </w:tabs>
              <w:rPr>
                <w:rFonts w:asciiTheme="minorHAnsi" w:hAnsiTheme="minorHAnsi" w:cstheme="minorBidi"/>
                <w:sz w:val="22"/>
                <w:szCs w:val="22"/>
              </w:rPr>
            </w:pPr>
            <w:r w:rsidRPr="337C3321">
              <w:rPr>
                <w:rFonts w:asciiTheme="minorHAnsi" w:hAnsiTheme="minorHAnsi" w:cstheme="minorBidi"/>
                <w:sz w:val="22"/>
                <w:szCs w:val="22"/>
              </w:rPr>
              <w:t xml:space="preserve">Ensure robust arrangements for </w:t>
            </w:r>
            <w:bookmarkStart w:id="1" w:name="_Int_OvjqhqpD"/>
            <w:r w:rsidRPr="337C3321">
              <w:rPr>
                <w:rFonts w:asciiTheme="minorHAnsi" w:hAnsiTheme="minorHAnsi" w:cstheme="minorBidi"/>
                <w:sz w:val="22"/>
                <w:szCs w:val="22"/>
              </w:rPr>
              <w:t>financial management</w:t>
            </w:r>
            <w:bookmarkEnd w:id="1"/>
            <w:r w:rsidRPr="337C3321">
              <w:rPr>
                <w:rFonts w:asciiTheme="minorHAnsi" w:hAnsiTheme="minorHAnsi" w:cstheme="minorBidi"/>
                <w:sz w:val="22"/>
                <w:szCs w:val="22"/>
              </w:rPr>
              <w:t xml:space="preserve"> and planning are in place and develop the skills and confidence of staff to make the most effective use of resources available.</w:t>
            </w:r>
          </w:p>
          <w:p w14:paraId="61CE854B" w14:textId="7EF35D17" w:rsidR="00CA4F38" w:rsidRPr="00267D77" w:rsidRDefault="00F24D21" w:rsidP="00311B67">
            <w:pPr>
              <w:pStyle w:val="Header"/>
              <w:numPr>
                <w:ilvl w:val="0"/>
                <w:numId w:val="10"/>
              </w:numPr>
              <w:tabs>
                <w:tab w:val="clear" w:pos="4153"/>
                <w:tab w:val="clear" w:pos="8306"/>
                <w:tab w:val="left" w:pos="709"/>
              </w:tabs>
              <w:rPr>
                <w:rFonts w:asciiTheme="minorHAnsi" w:hAnsiTheme="minorHAnsi" w:cstheme="minorHAnsi"/>
                <w:bCs/>
                <w:sz w:val="22"/>
                <w:szCs w:val="22"/>
              </w:rPr>
            </w:pPr>
            <w:r w:rsidRPr="00F24D21">
              <w:rPr>
                <w:rFonts w:asciiTheme="minorHAnsi" w:hAnsiTheme="minorHAnsi" w:cstheme="minorHAnsi"/>
                <w:sz w:val="22"/>
                <w:szCs w:val="22"/>
              </w:rPr>
              <w:t>Ensure full compliance with all County Council financial and procurement policie</w:t>
            </w:r>
            <w:r>
              <w:rPr>
                <w:rFonts w:asciiTheme="minorHAnsi" w:hAnsiTheme="minorHAnsi" w:cstheme="minorHAnsi"/>
                <w:sz w:val="22"/>
                <w:szCs w:val="22"/>
              </w:rPr>
              <w:t>s</w:t>
            </w:r>
            <w:r w:rsidRPr="00F24D21">
              <w:rPr>
                <w:rFonts w:asciiTheme="minorHAnsi" w:hAnsiTheme="minorHAnsi" w:cstheme="minorHAnsi"/>
                <w:sz w:val="22"/>
                <w:szCs w:val="22"/>
              </w:rPr>
              <w:t xml:space="preserve">, </w:t>
            </w:r>
            <w:r w:rsidR="00767CB0" w:rsidRPr="00F24D21">
              <w:rPr>
                <w:rFonts w:asciiTheme="minorHAnsi" w:hAnsiTheme="minorHAnsi" w:cstheme="minorHAnsi"/>
                <w:sz w:val="22"/>
                <w:szCs w:val="22"/>
              </w:rPr>
              <w:t>procedures,</w:t>
            </w:r>
            <w:r w:rsidRPr="00F24D21">
              <w:rPr>
                <w:rFonts w:asciiTheme="minorHAnsi" w:hAnsiTheme="minorHAnsi" w:cstheme="minorHAnsi"/>
                <w:sz w:val="22"/>
                <w:szCs w:val="22"/>
              </w:rPr>
              <w:t xml:space="preserve"> and frameworks within area of responsibility. </w:t>
            </w:r>
          </w:p>
          <w:p w14:paraId="67B4CD2C" w14:textId="7FC9EFA4" w:rsidR="00115233" w:rsidRDefault="00267D77" w:rsidP="00311B67">
            <w:pPr>
              <w:pStyle w:val="Header"/>
              <w:numPr>
                <w:ilvl w:val="0"/>
                <w:numId w:val="10"/>
              </w:numPr>
              <w:tabs>
                <w:tab w:val="clear" w:pos="4153"/>
                <w:tab w:val="clear" w:pos="8306"/>
                <w:tab w:val="left" w:pos="709"/>
              </w:tabs>
              <w:rPr>
                <w:rFonts w:asciiTheme="minorHAnsi" w:hAnsiTheme="minorHAnsi" w:cstheme="minorBidi"/>
                <w:sz w:val="22"/>
                <w:szCs w:val="22"/>
              </w:rPr>
            </w:pPr>
            <w:r w:rsidRPr="1EC135F7">
              <w:rPr>
                <w:rFonts w:asciiTheme="minorHAnsi" w:hAnsiTheme="minorHAnsi" w:cstheme="minorBidi"/>
                <w:sz w:val="22"/>
                <w:szCs w:val="22"/>
              </w:rPr>
              <w:t xml:space="preserve">Foster a culture of innovation, encouraging the development and implementation of modernised and improved approaches to enhance service delivery and </w:t>
            </w:r>
            <w:r w:rsidR="283E27A0" w:rsidRPr="1EC135F7">
              <w:rPr>
                <w:rFonts w:asciiTheme="minorHAnsi" w:hAnsiTheme="minorHAnsi" w:cstheme="minorBidi"/>
                <w:sz w:val="22"/>
                <w:szCs w:val="22"/>
              </w:rPr>
              <w:t>experiences</w:t>
            </w:r>
            <w:r w:rsidRPr="1EC135F7">
              <w:rPr>
                <w:rFonts w:asciiTheme="minorHAnsi" w:hAnsiTheme="minorHAnsi" w:cstheme="minorBidi"/>
                <w:sz w:val="22"/>
                <w:szCs w:val="22"/>
              </w:rPr>
              <w:t xml:space="preserve"> for communities.</w:t>
            </w:r>
          </w:p>
          <w:p w14:paraId="4ADC7798" w14:textId="4F63935E" w:rsidR="00CA4F38" w:rsidRPr="005319FB" w:rsidRDefault="66099AF9" w:rsidP="337C3321">
            <w:pPr>
              <w:pStyle w:val="Header"/>
              <w:numPr>
                <w:ilvl w:val="0"/>
                <w:numId w:val="10"/>
              </w:numPr>
              <w:tabs>
                <w:tab w:val="clear" w:pos="4153"/>
                <w:tab w:val="clear" w:pos="8306"/>
                <w:tab w:val="left" w:pos="709"/>
              </w:tabs>
              <w:rPr>
                <w:rFonts w:asciiTheme="minorHAnsi" w:hAnsiTheme="minorHAnsi" w:cstheme="minorBidi"/>
                <w:sz w:val="22"/>
                <w:szCs w:val="22"/>
              </w:rPr>
            </w:pPr>
            <w:r w:rsidRPr="1EC135F7">
              <w:rPr>
                <w:rFonts w:asciiTheme="minorHAnsi" w:hAnsiTheme="minorHAnsi" w:cstheme="minorBidi"/>
                <w:sz w:val="22"/>
                <w:szCs w:val="22"/>
              </w:rPr>
              <w:t>Appropriately</w:t>
            </w:r>
            <w:r w:rsidR="00667188" w:rsidRPr="1EC135F7">
              <w:rPr>
                <w:rFonts w:asciiTheme="minorHAnsi" w:hAnsiTheme="minorHAnsi" w:cstheme="minorBidi"/>
                <w:sz w:val="22"/>
                <w:szCs w:val="22"/>
              </w:rPr>
              <w:t xml:space="preserve"> manage all risks, </w:t>
            </w:r>
            <w:r w:rsidR="15804E0A" w:rsidRPr="1EC135F7">
              <w:rPr>
                <w:rFonts w:asciiTheme="minorHAnsi" w:hAnsiTheme="minorHAnsi" w:cstheme="minorBidi"/>
                <w:sz w:val="22"/>
                <w:szCs w:val="22"/>
              </w:rPr>
              <w:t>particularly</w:t>
            </w:r>
            <w:r w:rsidR="00667188" w:rsidRPr="1EC135F7">
              <w:rPr>
                <w:rFonts w:asciiTheme="minorHAnsi" w:hAnsiTheme="minorHAnsi" w:cstheme="minorBidi"/>
                <w:sz w:val="22"/>
                <w:szCs w:val="22"/>
              </w:rPr>
              <w:t xml:space="preserve"> related to financial and resources and ensure that </w:t>
            </w:r>
            <w:r w:rsidR="653119C7" w:rsidRPr="1EC135F7">
              <w:rPr>
                <w:rFonts w:asciiTheme="minorHAnsi" w:hAnsiTheme="minorHAnsi" w:cstheme="minorBidi"/>
                <w:sz w:val="22"/>
                <w:szCs w:val="22"/>
              </w:rPr>
              <w:t>appropriate</w:t>
            </w:r>
            <w:r w:rsidR="00667188" w:rsidRPr="1EC135F7">
              <w:rPr>
                <w:rFonts w:asciiTheme="minorHAnsi" w:hAnsiTheme="minorHAnsi" w:cstheme="minorBidi"/>
                <w:sz w:val="22"/>
                <w:szCs w:val="22"/>
              </w:rPr>
              <w:t xml:space="preserve"> systems are </w:t>
            </w:r>
            <w:r w:rsidR="00767CB0" w:rsidRPr="1EC135F7">
              <w:rPr>
                <w:rFonts w:asciiTheme="minorHAnsi" w:hAnsiTheme="minorHAnsi" w:cstheme="minorBidi"/>
                <w:sz w:val="22"/>
                <w:szCs w:val="22"/>
              </w:rPr>
              <w:t>maintained,</w:t>
            </w:r>
            <w:r w:rsidR="00667188" w:rsidRPr="1EC135F7">
              <w:rPr>
                <w:rFonts w:asciiTheme="minorHAnsi" w:hAnsiTheme="minorHAnsi" w:cstheme="minorBidi"/>
                <w:sz w:val="22"/>
                <w:szCs w:val="22"/>
              </w:rPr>
              <w:t xml:space="preserve"> and risk monitoring approaches are adopted.</w:t>
            </w:r>
          </w:p>
        </w:tc>
      </w:tr>
      <w:tr w:rsidR="00CA4F38" w:rsidRPr="00EF38BC" w14:paraId="3126321C" w14:textId="77777777" w:rsidTr="4DBDA02C">
        <w:tc>
          <w:tcPr>
            <w:tcW w:w="288" w:type="pct"/>
          </w:tcPr>
          <w:p w14:paraId="17142384" w14:textId="77777777" w:rsidR="00CA4F38" w:rsidRPr="002761CE" w:rsidRDefault="00CA4F38" w:rsidP="00CA4F38">
            <w:pPr>
              <w:numPr>
                <w:ilvl w:val="0"/>
                <w:numId w:val="7"/>
              </w:numPr>
              <w:tabs>
                <w:tab w:val="left" w:pos="709"/>
              </w:tabs>
              <w:overflowPunct w:val="0"/>
              <w:autoSpaceDE w:val="0"/>
              <w:autoSpaceDN w:val="0"/>
              <w:adjustRightInd w:val="0"/>
              <w:textAlignment w:val="baseline"/>
              <w:rPr>
                <w:rFonts w:asciiTheme="minorHAnsi" w:hAnsiTheme="minorHAnsi" w:cstheme="minorHAnsi"/>
                <w:bCs/>
                <w:color w:val="FF0000"/>
                <w:sz w:val="22"/>
                <w:szCs w:val="22"/>
              </w:rPr>
            </w:pPr>
          </w:p>
        </w:tc>
        <w:tc>
          <w:tcPr>
            <w:tcW w:w="4712" w:type="pct"/>
          </w:tcPr>
          <w:p w14:paraId="0C6B3E53" w14:textId="77777777" w:rsidR="00D67CD9" w:rsidRPr="0022021F" w:rsidRDefault="00760E2B" w:rsidP="00CA4F38">
            <w:pPr>
              <w:tabs>
                <w:tab w:val="left" w:pos="709"/>
              </w:tabs>
              <w:rPr>
                <w:rFonts w:asciiTheme="minorHAnsi" w:hAnsiTheme="minorHAnsi" w:cstheme="minorHAnsi"/>
                <w:b/>
                <w:color w:val="000000" w:themeColor="text1"/>
                <w:sz w:val="22"/>
                <w:szCs w:val="22"/>
              </w:rPr>
            </w:pPr>
            <w:r w:rsidRPr="0022021F">
              <w:rPr>
                <w:rFonts w:asciiTheme="minorHAnsi" w:hAnsiTheme="minorHAnsi" w:cstheme="minorHAnsi"/>
                <w:b/>
                <w:color w:val="000000" w:themeColor="text1"/>
                <w:sz w:val="22"/>
                <w:szCs w:val="22"/>
              </w:rPr>
              <w:t>Role Specific Accountabilities</w:t>
            </w:r>
          </w:p>
          <w:p w14:paraId="33EB6BF3" w14:textId="77777777" w:rsidR="002761CE" w:rsidRPr="0022021F" w:rsidRDefault="002761CE" w:rsidP="003258F1">
            <w:pPr>
              <w:tabs>
                <w:tab w:val="left" w:pos="-720"/>
                <w:tab w:val="left" w:pos="0"/>
              </w:tabs>
              <w:suppressAutoHyphens/>
              <w:rPr>
                <w:rFonts w:asciiTheme="minorHAnsi" w:hAnsiTheme="minorHAnsi" w:cstheme="minorHAnsi"/>
                <w:b/>
                <w:bCs/>
                <w:color w:val="000000" w:themeColor="text1"/>
                <w:spacing w:val="-2"/>
                <w:sz w:val="22"/>
                <w:szCs w:val="22"/>
              </w:rPr>
            </w:pPr>
          </w:p>
          <w:p w14:paraId="3CBC921E" w14:textId="2C0AC319" w:rsidR="00A75932" w:rsidRPr="0022021F" w:rsidRDefault="00A75932" w:rsidP="003258F1">
            <w:pPr>
              <w:tabs>
                <w:tab w:val="left" w:pos="-720"/>
                <w:tab w:val="left" w:pos="0"/>
              </w:tabs>
              <w:suppressAutoHyphens/>
              <w:rPr>
                <w:rFonts w:asciiTheme="minorHAnsi" w:hAnsiTheme="minorHAnsi" w:cstheme="minorHAnsi"/>
                <w:b/>
                <w:bCs/>
                <w:color w:val="000000" w:themeColor="text1"/>
                <w:spacing w:val="-2"/>
                <w:sz w:val="22"/>
                <w:szCs w:val="22"/>
              </w:rPr>
            </w:pPr>
            <w:r w:rsidRPr="0022021F">
              <w:rPr>
                <w:rFonts w:asciiTheme="minorHAnsi" w:hAnsiTheme="minorHAnsi" w:cstheme="minorHAnsi"/>
                <w:b/>
                <w:bCs/>
                <w:color w:val="000000" w:themeColor="text1"/>
                <w:spacing w:val="-2"/>
                <w:sz w:val="22"/>
                <w:szCs w:val="22"/>
              </w:rPr>
              <w:lastRenderedPageBreak/>
              <w:t>Registrations and Coroners</w:t>
            </w:r>
            <w:r w:rsidR="00663CED" w:rsidRPr="0022021F">
              <w:rPr>
                <w:rFonts w:asciiTheme="minorHAnsi" w:hAnsiTheme="minorHAnsi" w:cstheme="minorHAnsi"/>
                <w:b/>
                <w:bCs/>
                <w:color w:val="000000" w:themeColor="text1"/>
                <w:spacing w:val="-2"/>
                <w:sz w:val="22"/>
                <w:szCs w:val="22"/>
              </w:rPr>
              <w:t xml:space="preserve"> – 7 day a week service</w:t>
            </w:r>
          </w:p>
          <w:p w14:paraId="5B204F67" w14:textId="77777777" w:rsidR="008B6967" w:rsidRDefault="008B6967" w:rsidP="003258F1">
            <w:pPr>
              <w:tabs>
                <w:tab w:val="left" w:pos="-720"/>
                <w:tab w:val="left" w:pos="0"/>
              </w:tabs>
              <w:suppressAutoHyphens/>
              <w:rPr>
                <w:rFonts w:asciiTheme="minorHAnsi" w:hAnsiTheme="minorHAnsi" w:cstheme="minorHAnsi"/>
                <w:b/>
                <w:bCs/>
                <w:color w:val="FF0000"/>
                <w:spacing w:val="-2"/>
                <w:sz w:val="22"/>
                <w:szCs w:val="22"/>
              </w:rPr>
            </w:pPr>
          </w:p>
          <w:p w14:paraId="720A3B9C" w14:textId="7DEE152F" w:rsidR="008B6967" w:rsidRPr="008B6967" w:rsidRDefault="5C9C0882" w:rsidP="4DBDA02C">
            <w:pPr>
              <w:pStyle w:val="ListParagraph"/>
              <w:numPr>
                <w:ilvl w:val="0"/>
                <w:numId w:val="6"/>
              </w:numPr>
              <w:rPr>
                <w:rFonts w:asciiTheme="minorHAnsi" w:hAnsiTheme="minorHAnsi" w:cs="Arial"/>
                <w:color w:val="000000" w:themeColor="text1"/>
                <w:sz w:val="22"/>
                <w:szCs w:val="22"/>
              </w:rPr>
            </w:pPr>
            <w:r w:rsidRPr="4DBDA02C">
              <w:rPr>
                <w:rFonts w:asciiTheme="minorHAnsi" w:hAnsiTheme="minorHAnsi" w:cstheme="minorBidi"/>
                <w:color w:val="000000" w:themeColor="text1"/>
                <w:spacing w:val="-2"/>
                <w:sz w:val="22"/>
                <w:szCs w:val="22"/>
              </w:rPr>
              <w:t xml:space="preserve">Ensure the </w:t>
            </w:r>
            <w:r w:rsidRPr="4DBDA02C">
              <w:rPr>
                <w:rFonts w:asciiTheme="minorHAnsi" w:hAnsiTheme="minorHAnsi" w:cstheme="minorBidi"/>
                <w:color w:val="000000" w:themeColor="text1"/>
                <w:sz w:val="22"/>
                <w:szCs w:val="22"/>
              </w:rPr>
              <w:t xml:space="preserve">Registration Service provides core statutory services for the official recording of key events (birth, </w:t>
            </w:r>
            <w:r w:rsidR="3F999B9F" w:rsidRPr="4DBDA02C">
              <w:rPr>
                <w:rFonts w:asciiTheme="minorHAnsi" w:hAnsiTheme="minorHAnsi" w:cstheme="minorBidi"/>
                <w:color w:val="000000" w:themeColor="text1"/>
                <w:sz w:val="22"/>
                <w:szCs w:val="22"/>
              </w:rPr>
              <w:t>death,</w:t>
            </w:r>
            <w:r w:rsidRPr="4DBDA02C">
              <w:rPr>
                <w:rFonts w:asciiTheme="minorHAnsi" w:hAnsiTheme="minorHAnsi" w:cstheme="minorBidi"/>
                <w:color w:val="000000" w:themeColor="text1"/>
                <w:sz w:val="22"/>
                <w:szCs w:val="22"/>
              </w:rPr>
              <w:t xml:space="preserve"> and still-birth registrations; marriage and civil partnership ceremonies), legal preliminaries for marriages and civil partnerships and the provision of copy certificates – as well as the delivery of marriage, civil partnership</w:t>
            </w:r>
            <w:r w:rsidR="715464D0" w:rsidRPr="337C3321">
              <w:rPr>
                <w:rFonts w:asciiTheme="minorHAnsi" w:hAnsiTheme="minorHAnsi" w:cstheme="minorBidi"/>
                <w:color w:val="000000" w:themeColor="text1"/>
                <w:sz w:val="22"/>
                <w:szCs w:val="22"/>
              </w:rPr>
              <w:t>,</w:t>
            </w:r>
            <w:r w:rsidRPr="4DBDA02C">
              <w:rPr>
                <w:rFonts w:asciiTheme="minorHAnsi" w:hAnsiTheme="minorHAnsi" w:cstheme="minorBidi"/>
                <w:color w:val="000000" w:themeColor="text1"/>
                <w:sz w:val="22"/>
                <w:szCs w:val="22"/>
              </w:rPr>
              <w:t xml:space="preserve"> and citizenship ceremonies. In </w:t>
            </w:r>
            <w:r w:rsidR="3F999B9F" w:rsidRPr="4DBDA02C">
              <w:rPr>
                <w:rFonts w:asciiTheme="minorHAnsi" w:hAnsiTheme="minorHAnsi" w:cstheme="minorBidi"/>
                <w:color w:val="000000" w:themeColor="text1"/>
                <w:sz w:val="22"/>
                <w:szCs w:val="22"/>
              </w:rPr>
              <w:t>addition,</w:t>
            </w:r>
            <w:r w:rsidRPr="4DBDA02C">
              <w:rPr>
                <w:rFonts w:asciiTheme="minorHAnsi" w:hAnsiTheme="minorHAnsi" w:cstheme="minorBidi"/>
                <w:color w:val="000000" w:themeColor="text1"/>
                <w:sz w:val="22"/>
                <w:szCs w:val="22"/>
              </w:rPr>
              <w:t xml:space="preserve"> lead the delivery of non-statutory, income generating services such as naming and renewal of vows ceremonies.</w:t>
            </w:r>
          </w:p>
          <w:p w14:paraId="3719373C" w14:textId="5CEBC94F" w:rsidR="008B6967" w:rsidRPr="008B6967" w:rsidRDefault="0FEC032E" w:rsidP="4DBDA02C">
            <w:pPr>
              <w:pStyle w:val="ListParagraph"/>
              <w:numPr>
                <w:ilvl w:val="0"/>
                <w:numId w:val="6"/>
              </w:numPr>
              <w:rPr>
                <w:rFonts w:asciiTheme="minorHAnsi" w:hAnsiTheme="minorHAnsi" w:cs="Arial"/>
                <w:color w:val="000000" w:themeColor="text1"/>
                <w:sz w:val="22"/>
                <w:szCs w:val="22"/>
              </w:rPr>
            </w:pPr>
            <w:r w:rsidRPr="4DBDA02C">
              <w:rPr>
                <w:rFonts w:asciiTheme="minorHAnsi" w:hAnsiTheme="minorHAnsi" w:cs="Arial"/>
                <w:color w:val="000000" w:themeColor="text1"/>
                <w:sz w:val="22"/>
                <w:szCs w:val="22"/>
              </w:rPr>
              <w:t>Act as the Proper Officer</w:t>
            </w:r>
            <w:r w:rsidR="49881D37" w:rsidRPr="4DBDA02C">
              <w:rPr>
                <w:rFonts w:asciiTheme="minorHAnsi" w:hAnsiTheme="minorHAnsi" w:cs="Arial"/>
                <w:color w:val="000000" w:themeColor="text1"/>
                <w:sz w:val="22"/>
                <w:szCs w:val="22"/>
              </w:rPr>
              <w:t xml:space="preserve"> </w:t>
            </w:r>
            <w:r w:rsidRPr="4DBDA02C">
              <w:rPr>
                <w:rFonts w:asciiTheme="minorHAnsi" w:hAnsiTheme="minorHAnsi" w:cs="Arial"/>
                <w:color w:val="000000" w:themeColor="text1"/>
                <w:sz w:val="22"/>
                <w:szCs w:val="22"/>
              </w:rPr>
              <w:t xml:space="preserve">representative </w:t>
            </w:r>
            <w:r w:rsidR="5C9C0882" w:rsidRPr="4DBDA02C">
              <w:rPr>
                <w:rFonts w:asciiTheme="minorHAnsi" w:hAnsiTheme="minorHAnsi" w:cs="Arial"/>
                <w:color w:val="000000" w:themeColor="text1"/>
                <w:sz w:val="22"/>
                <w:szCs w:val="22"/>
              </w:rPr>
              <w:t xml:space="preserve">for the Registration Service </w:t>
            </w:r>
            <w:r w:rsidRPr="4DBDA02C">
              <w:rPr>
                <w:rFonts w:asciiTheme="minorHAnsi" w:hAnsiTheme="minorHAnsi" w:cs="Arial"/>
                <w:color w:val="000000" w:themeColor="text1"/>
                <w:sz w:val="22"/>
                <w:szCs w:val="22"/>
              </w:rPr>
              <w:t xml:space="preserve">and fulfil the </w:t>
            </w:r>
            <w:r w:rsidR="63029EE6" w:rsidRPr="4DBDA02C">
              <w:rPr>
                <w:rFonts w:asciiTheme="minorHAnsi" w:hAnsiTheme="minorHAnsi" w:cs="Arial"/>
                <w:color w:val="000000" w:themeColor="text1"/>
                <w:sz w:val="22"/>
                <w:szCs w:val="22"/>
              </w:rPr>
              <w:t>roles,</w:t>
            </w:r>
            <w:r w:rsidRPr="4DBDA02C">
              <w:rPr>
                <w:rFonts w:asciiTheme="minorHAnsi" w:hAnsiTheme="minorHAnsi" w:cs="Arial"/>
                <w:color w:val="000000" w:themeColor="text1"/>
                <w:sz w:val="22"/>
                <w:szCs w:val="22"/>
              </w:rPr>
              <w:t xml:space="preserve"> responsibilities and duties set out in the relevant statutes, liaising with the General Register Office </w:t>
            </w:r>
            <w:r w:rsidR="0D348916" w:rsidRPr="4DBDA02C">
              <w:rPr>
                <w:rFonts w:asciiTheme="minorHAnsi" w:hAnsiTheme="minorHAnsi" w:cs="Arial"/>
                <w:color w:val="000000" w:themeColor="text1"/>
                <w:sz w:val="22"/>
                <w:szCs w:val="22"/>
              </w:rPr>
              <w:t xml:space="preserve">(GRO) </w:t>
            </w:r>
            <w:r w:rsidRPr="4DBDA02C">
              <w:rPr>
                <w:rFonts w:asciiTheme="minorHAnsi" w:hAnsiTheme="minorHAnsi" w:cs="Arial"/>
                <w:color w:val="000000" w:themeColor="text1"/>
                <w:sz w:val="22"/>
                <w:szCs w:val="22"/>
              </w:rPr>
              <w:t xml:space="preserve">to maintain full and detailed personal knowledge of all aspects of registration law and procedural </w:t>
            </w:r>
            <w:r w:rsidR="246AE86B" w:rsidRPr="4DBDA02C">
              <w:rPr>
                <w:rFonts w:asciiTheme="minorHAnsi" w:hAnsiTheme="minorHAnsi" w:cs="Arial"/>
                <w:color w:val="000000" w:themeColor="text1"/>
                <w:sz w:val="22"/>
                <w:szCs w:val="22"/>
              </w:rPr>
              <w:t>requirements.</w:t>
            </w:r>
          </w:p>
          <w:p w14:paraId="5B2A47A3" w14:textId="2A40D141" w:rsidR="008B6967" w:rsidRPr="008B6967" w:rsidRDefault="6A95789B" w:rsidP="4DBDA02C">
            <w:pPr>
              <w:pStyle w:val="ListParagraph"/>
              <w:numPr>
                <w:ilvl w:val="0"/>
                <w:numId w:val="6"/>
              </w:numPr>
              <w:rPr>
                <w:rFonts w:asciiTheme="minorHAnsi" w:hAnsiTheme="minorHAnsi" w:cstheme="minorBidi"/>
                <w:color w:val="000000" w:themeColor="text1"/>
                <w:sz w:val="22"/>
                <w:szCs w:val="22"/>
              </w:rPr>
            </w:pPr>
            <w:r w:rsidRPr="4DBDA02C">
              <w:rPr>
                <w:rFonts w:asciiTheme="minorHAnsi" w:hAnsiTheme="minorHAnsi" w:cs="Arial"/>
                <w:color w:val="000000" w:themeColor="text1"/>
                <w:sz w:val="22"/>
                <w:szCs w:val="22"/>
              </w:rPr>
              <w:t>Ensure statutory Public Protection and Counter Fraud requirements (</w:t>
            </w:r>
            <w:r w:rsidR="36986C14" w:rsidRPr="4DBDA02C">
              <w:rPr>
                <w:rFonts w:asciiTheme="minorHAnsi" w:hAnsiTheme="minorHAnsi" w:cs="Arial"/>
                <w:color w:val="000000" w:themeColor="text1"/>
                <w:sz w:val="22"/>
                <w:szCs w:val="22"/>
              </w:rPr>
              <w:t>70</w:t>
            </w:r>
            <w:r w:rsidRPr="4DBDA02C">
              <w:rPr>
                <w:rFonts w:asciiTheme="minorHAnsi" w:hAnsiTheme="minorHAnsi" w:cs="Arial"/>
                <w:color w:val="000000" w:themeColor="text1"/>
                <w:sz w:val="22"/>
                <w:szCs w:val="22"/>
              </w:rPr>
              <w:t xml:space="preserve"> elements) are complied with ensuring safeguarding against sham and forced marriages, as well as preventing exploitation due to a person’s mental capacity or state, and / or age.</w:t>
            </w:r>
          </w:p>
          <w:p w14:paraId="1C911184" w14:textId="2E6C16F4" w:rsidR="008B6967" w:rsidRPr="008B6967" w:rsidRDefault="36986C14" w:rsidP="4DBDA02C">
            <w:pPr>
              <w:pStyle w:val="ListParagraph"/>
              <w:numPr>
                <w:ilvl w:val="0"/>
                <w:numId w:val="6"/>
              </w:numPr>
              <w:rPr>
                <w:rFonts w:asciiTheme="minorHAnsi" w:hAnsiTheme="minorHAnsi" w:cs="Arial"/>
                <w:color w:val="000000" w:themeColor="text1"/>
                <w:sz w:val="22"/>
                <w:szCs w:val="22"/>
              </w:rPr>
            </w:pPr>
            <w:r w:rsidRPr="4DBDA02C">
              <w:rPr>
                <w:rFonts w:asciiTheme="minorHAnsi" w:hAnsiTheme="minorHAnsi" w:cstheme="minorBidi"/>
                <w:color w:val="000000" w:themeColor="text1"/>
                <w:sz w:val="22"/>
                <w:szCs w:val="22"/>
              </w:rPr>
              <w:t xml:space="preserve">Responsible for monitoring and reporting performance against national </w:t>
            </w:r>
            <w:r w:rsidR="0CBEBF35" w:rsidRPr="4DBDA02C">
              <w:rPr>
                <w:rFonts w:asciiTheme="minorHAnsi" w:hAnsiTheme="minorHAnsi" w:cstheme="minorBidi"/>
                <w:color w:val="000000" w:themeColor="text1"/>
                <w:sz w:val="22"/>
                <w:szCs w:val="22"/>
              </w:rPr>
              <w:t>performance indicators</w:t>
            </w:r>
            <w:r w:rsidRPr="4DBDA02C">
              <w:rPr>
                <w:rFonts w:asciiTheme="minorHAnsi" w:hAnsiTheme="minorHAnsi" w:cstheme="minorBidi"/>
                <w:color w:val="000000" w:themeColor="text1"/>
                <w:sz w:val="22"/>
                <w:szCs w:val="22"/>
              </w:rPr>
              <w:t xml:space="preserve"> for both Services, preparing for audit</w:t>
            </w:r>
            <w:r w:rsidR="0D348916" w:rsidRPr="4DBDA02C">
              <w:rPr>
                <w:rFonts w:asciiTheme="minorHAnsi" w:hAnsiTheme="minorHAnsi" w:cstheme="minorBidi"/>
                <w:color w:val="000000" w:themeColor="text1"/>
                <w:sz w:val="22"/>
                <w:szCs w:val="22"/>
              </w:rPr>
              <w:t>s</w:t>
            </w:r>
            <w:r w:rsidRPr="4DBDA02C">
              <w:rPr>
                <w:rFonts w:asciiTheme="minorHAnsi" w:hAnsiTheme="minorHAnsi" w:cstheme="minorBidi"/>
                <w:color w:val="000000" w:themeColor="text1"/>
                <w:sz w:val="22"/>
                <w:szCs w:val="22"/>
              </w:rPr>
              <w:t xml:space="preserve"> by </w:t>
            </w:r>
            <w:r w:rsidR="0D348916" w:rsidRPr="4DBDA02C">
              <w:rPr>
                <w:rFonts w:asciiTheme="minorHAnsi" w:hAnsiTheme="minorHAnsi" w:cstheme="minorBidi"/>
                <w:color w:val="000000" w:themeColor="text1"/>
                <w:sz w:val="22"/>
                <w:szCs w:val="22"/>
              </w:rPr>
              <w:t xml:space="preserve">the GRO, and submitting service plans and reports as requested by the GRO, and Chief Coroner. </w:t>
            </w:r>
          </w:p>
          <w:p w14:paraId="01FABF09" w14:textId="04F7C2BE" w:rsidR="008B6967" w:rsidRPr="008B6967" w:rsidRDefault="6A95789B" w:rsidP="4DBDA02C">
            <w:pPr>
              <w:pStyle w:val="ListParagraph"/>
              <w:numPr>
                <w:ilvl w:val="0"/>
                <w:numId w:val="6"/>
              </w:numPr>
              <w:rPr>
                <w:rFonts w:asciiTheme="minorHAnsi" w:hAnsiTheme="minorHAnsi" w:cstheme="minorBidi"/>
                <w:sz w:val="22"/>
                <w:szCs w:val="22"/>
                <w:lang w:val="en-AU"/>
              </w:rPr>
            </w:pPr>
            <w:r w:rsidRPr="4DBDA02C">
              <w:rPr>
                <w:rFonts w:asciiTheme="minorHAnsi" w:hAnsiTheme="minorHAnsi" w:cs="Arial"/>
                <w:color w:val="000000" w:themeColor="text1"/>
                <w:sz w:val="22"/>
                <w:szCs w:val="22"/>
              </w:rPr>
              <w:t>Ensure through comprehensive processes and procedures that all aspects of the inspection and licensing process of approved venues / religious buildings are carried out to a high standard and in accordance with legal requirements.</w:t>
            </w:r>
          </w:p>
          <w:p w14:paraId="66F3B62F" w14:textId="2A0B7104" w:rsidR="008B6967" w:rsidRPr="008B6967" w:rsidRDefault="075190F7" w:rsidP="4DBDA02C">
            <w:pPr>
              <w:pStyle w:val="ListParagraph"/>
              <w:numPr>
                <w:ilvl w:val="0"/>
                <w:numId w:val="6"/>
              </w:numPr>
              <w:rPr>
                <w:rFonts w:asciiTheme="minorHAnsi" w:hAnsiTheme="minorHAnsi" w:cstheme="minorBidi"/>
                <w:sz w:val="22"/>
                <w:szCs w:val="22"/>
                <w:lang w:val="en-AU"/>
              </w:rPr>
            </w:pPr>
            <w:r w:rsidRPr="4DBDA02C">
              <w:rPr>
                <w:rFonts w:asciiTheme="minorHAnsi" w:hAnsiTheme="minorHAnsi" w:cstheme="minorBidi"/>
                <w:color w:val="000000" w:themeColor="text1"/>
                <w:sz w:val="22"/>
                <w:szCs w:val="22"/>
                <w:lang w:val="en-AU"/>
              </w:rPr>
              <w:t xml:space="preserve">Ensure Coroners are provided with </w:t>
            </w:r>
            <w:r w:rsidRPr="4DBDA02C">
              <w:rPr>
                <w:rFonts w:asciiTheme="minorHAnsi" w:hAnsiTheme="minorHAnsi" w:cstheme="minorBidi"/>
                <w:sz w:val="22"/>
                <w:szCs w:val="22"/>
                <w:lang w:val="en-AU"/>
              </w:rPr>
              <w:t xml:space="preserve">the resources, facilities, </w:t>
            </w:r>
            <w:r w:rsidR="3F999B9F" w:rsidRPr="4DBDA02C">
              <w:rPr>
                <w:rFonts w:asciiTheme="minorHAnsi" w:hAnsiTheme="minorHAnsi" w:cstheme="minorBidi"/>
                <w:sz w:val="22"/>
                <w:szCs w:val="22"/>
                <w:lang w:val="en-AU"/>
              </w:rPr>
              <w:t>equipment,</w:t>
            </w:r>
            <w:r w:rsidRPr="4DBDA02C">
              <w:rPr>
                <w:rFonts w:asciiTheme="minorHAnsi" w:hAnsiTheme="minorHAnsi" w:cstheme="minorBidi"/>
                <w:sz w:val="22"/>
                <w:szCs w:val="22"/>
                <w:lang w:val="en-AU"/>
              </w:rPr>
              <w:t xml:space="preserve"> and </w:t>
            </w:r>
            <w:r w:rsidR="3F999B9F" w:rsidRPr="4DBDA02C">
              <w:rPr>
                <w:rFonts w:asciiTheme="minorHAnsi" w:hAnsiTheme="minorHAnsi" w:cstheme="minorBidi"/>
                <w:sz w:val="22"/>
                <w:szCs w:val="22"/>
                <w:lang w:val="en-AU"/>
              </w:rPr>
              <w:t>third-party</w:t>
            </w:r>
            <w:r w:rsidRPr="4DBDA02C">
              <w:rPr>
                <w:rFonts w:asciiTheme="minorHAnsi" w:hAnsiTheme="minorHAnsi" w:cstheme="minorBidi"/>
                <w:sz w:val="22"/>
                <w:szCs w:val="22"/>
                <w:lang w:val="en-AU"/>
              </w:rPr>
              <w:t xml:space="preserve"> contracts to enable them to conduct investigations into deaths that are unexpected or unexplained; including those where it is suspected that the deceased died a violent or unnatural death; the cause of death is unknown; or the deceased died while in custody or otherwise in state detention. </w:t>
            </w:r>
          </w:p>
          <w:p w14:paraId="2046337F" w14:textId="4D0834A0" w:rsidR="008B6967" w:rsidRPr="008B6967" w:rsidRDefault="3F999B9F" w:rsidP="4DBDA02C">
            <w:pPr>
              <w:pStyle w:val="ListParagraph"/>
              <w:numPr>
                <w:ilvl w:val="0"/>
                <w:numId w:val="6"/>
              </w:numPr>
              <w:rPr>
                <w:rFonts w:asciiTheme="minorHAnsi" w:hAnsiTheme="minorHAnsi" w:cstheme="minorBidi"/>
                <w:sz w:val="22"/>
                <w:szCs w:val="22"/>
                <w:lang w:val="en-AU"/>
              </w:rPr>
            </w:pPr>
            <w:r w:rsidRPr="4DBDA02C">
              <w:rPr>
                <w:rFonts w:asciiTheme="minorHAnsi" w:hAnsiTheme="minorHAnsi" w:cstheme="minorBidi"/>
                <w:sz w:val="22"/>
                <w:szCs w:val="22"/>
                <w:lang w:val="en-AU"/>
              </w:rPr>
              <w:t xml:space="preserve">Responsible for compliance with </w:t>
            </w:r>
            <w:r w:rsidR="075190F7" w:rsidRPr="4DBDA02C">
              <w:rPr>
                <w:rFonts w:asciiTheme="minorHAnsi" w:hAnsiTheme="minorHAnsi" w:cstheme="minorBidi"/>
                <w:sz w:val="22"/>
                <w:szCs w:val="22"/>
                <w:lang w:val="en-AU"/>
              </w:rPr>
              <w:t xml:space="preserve">the </w:t>
            </w:r>
            <w:r w:rsidRPr="4DBDA02C">
              <w:rPr>
                <w:rFonts w:asciiTheme="minorHAnsi" w:hAnsiTheme="minorHAnsi" w:cstheme="minorBidi"/>
                <w:sz w:val="22"/>
                <w:szCs w:val="22"/>
                <w:lang w:val="en-AU"/>
              </w:rPr>
              <w:t>local authority statutory duties and enabling Coroners to meet service-related duties as</w:t>
            </w:r>
            <w:r w:rsidR="075190F7" w:rsidRPr="4DBDA02C">
              <w:rPr>
                <w:rFonts w:asciiTheme="minorHAnsi" w:hAnsiTheme="minorHAnsi" w:cstheme="minorBidi"/>
                <w:sz w:val="22"/>
                <w:szCs w:val="22"/>
                <w:lang w:val="en-AU"/>
              </w:rPr>
              <w:t xml:space="preserve"> set out in the Coroner and Justice Act 2009. Coroners are independent judicial office holders with appointments requiring the consent of the Chief Coroner and Lord Chancellor. </w:t>
            </w:r>
          </w:p>
          <w:p w14:paraId="677C9327" w14:textId="77777777" w:rsidR="00CA4F38" w:rsidRPr="002761CE" w:rsidRDefault="00CA4F38" w:rsidP="002761CE">
            <w:pPr>
              <w:rPr>
                <w:rFonts w:asciiTheme="minorHAnsi" w:hAnsiTheme="minorHAnsi" w:cstheme="minorHAnsi"/>
                <w:bCs/>
                <w:color w:val="FF0000"/>
                <w:sz w:val="22"/>
                <w:szCs w:val="22"/>
              </w:rPr>
            </w:pPr>
          </w:p>
        </w:tc>
      </w:tr>
      <w:tr w:rsidR="00CA4F38" w:rsidRPr="00EF38BC" w14:paraId="172C2184" w14:textId="77777777" w:rsidTr="4DBDA02C">
        <w:tc>
          <w:tcPr>
            <w:tcW w:w="288" w:type="pct"/>
          </w:tcPr>
          <w:p w14:paraId="215D2814" w14:textId="77777777" w:rsidR="00CA4F38" w:rsidRPr="005319FB" w:rsidRDefault="00CA4F38" w:rsidP="00CA4F38">
            <w:pPr>
              <w:numPr>
                <w:ilvl w:val="0"/>
                <w:numId w:val="7"/>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DD73AD2" w14:textId="23DB9F79" w:rsidR="00CA4F38" w:rsidRDefault="00760E2B" w:rsidP="00CA4F38">
            <w:pPr>
              <w:tabs>
                <w:tab w:val="left" w:pos="709"/>
              </w:tabs>
              <w:rPr>
                <w:rFonts w:asciiTheme="minorHAnsi" w:hAnsiTheme="minorHAnsi" w:cstheme="minorHAnsi"/>
                <w:b/>
                <w:sz w:val="22"/>
                <w:szCs w:val="22"/>
              </w:rPr>
            </w:pPr>
            <w:r w:rsidRPr="00760E2B">
              <w:rPr>
                <w:rFonts w:asciiTheme="minorHAnsi" w:hAnsiTheme="minorHAnsi" w:cstheme="minorHAnsi"/>
                <w:b/>
                <w:sz w:val="22"/>
                <w:szCs w:val="22"/>
              </w:rPr>
              <w:t>Professional Values, Behaviours and Standards</w:t>
            </w:r>
          </w:p>
          <w:p w14:paraId="40161E48" w14:textId="59DC01EA" w:rsidR="00760E2B" w:rsidRPr="00760E2B" w:rsidRDefault="00760E2B" w:rsidP="00311B67">
            <w:pPr>
              <w:numPr>
                <w:ilvl w:val="0"/>
                <w:numId w:val="14"/>
              </w:numPr>
              <w:ind w:right="261"/>
              <w:jc w:val="both"/>
              <w:rPr>
                <w:rFonts w:asciiTheme="minorHAnsi" w:hAnsiTheme="minorHAnsi" w:cstheme="minorBidi"/>
                <w:sz w:val="22"/>
                <w:szCs w:val="22"/>
              </w:rPr>
            </w:pPr>
            <w:r w:rsidRPr="337C3321">
              <w:rPr>
                <w:rFonts w:asciiTheme="minorHAnsi" w:hAnsiTheme="minorHAnsi" w:cstheme="minorBidi"/>
                <w:sz w:val="22"/>
                <w:szCs w:val="22"/>
              </w:rPr>
              <w:t xml:space="preserve">Be a visible leader, widely understood to hold professional expertise in area of specialism for the organisation and well respected as a strong advocate for quality, continuous improvement and driving good outcomes for communities and the Council. </w:t>
            </w:r>
          </w:p>
          <w:p w14:paraId="2B949456" w14:textId="77777777" w:rsidR="00760E2B" w:rsidRPr="00760E2B" w:rsidRDefault="00760E2B" w:rsidP="00311B67">
            <w:pPr>
              <w:numPr>
                <w:ilvl w:val="0"/>
                <w:numId w:val="14"/>
              </w:numPr>
              <w:ind w:right="261"/>
              <w:jc w:val="both"/>
              <w:rPr>
                <w:rFonts w:asciiTheme="minorHAnsi" w:hAnsiTheme="minorHAnsi" w:cstheme="minorHAnsi"/>
                <w:sz w:val="22"/>
                <w:szCs w:val="22"/>
              </w:rPr>
            </w:pPr>
            <w:r w:rsidRPr="00760E2B">
              <w:rPr>
                <w:rFonts w:asciiTheme="minorHAnsi" w:hAnsiTheme="minorHAnsi" w:cstheme="minorHAnsi"/>
                <w:sz w:val="22"/>
                <w:szCs w:val="22"/>
              </w:rPr>
              <w:t>Lead by example both in terms of promoting positive, collaborative behaviours and practice expertise.</w:t>
            </w:r>
          </w:p>
          <w:p w14:paraId="198C3E01" w14:textId="5C5F69E0" w:rsidR="00760E2B" w:rsidRPr="00760E2B" w:rsidRDefault="00760E2B" w:rsidP="00311B67">
            <w:pPr>
              <w:numPr>
                <w:ilvl w:val="0"/>
                <w:numId w:val="14"/>
              </w:numPr>
              <w:ind w:right="261"/>
              <w:jc w:val="both"/>
              <w:rPr>
                <w:rFonts w:asciiTheme="minorHAnsi" w:hAnsiTheme="minorHAnsi" w:cstheme="minorBidi"/>
                <w:sz w:val="22"/>
                <w:szCs w:val="22"/>
              </w:rPr>
            </w:pPr>
            <w:r w:rsidRPr="337C3321">
              <w:rPr>
                <w:rFonts w:asciiTheme="minorHAnsi" w:hAnsiTheme="minorHAnsi" w:cstheme="minorBidi"/>
                <w:sz w:val="22"/>
                <w:szCs w:val="22"/>
              </w:rPr>
              <w:t xml:space="preserve">Deliver through others by developing strong internal and external relationships and shared understanding. </w:t>
            </w:r>
          </w:p>
          <w:p w14:paraId="14F83C92" w14:textId="3F209B37" w:rsidR="00CA4F38" w:rsidRPr="00760E2B" w:rsidRDefault="00760E2B" w:rsidP="00311B67">
            <w:pPr>
              <w:pStyle w:val="ListParagraph"/>
              <w:numPr>
                <w:ilvl w:val="0"/>
                <w:numId w:val="14"/>
              </w:numPr>
              <w:tabs>
                <w:tab w:val="left" w:pos="709"/>
              </w:tabs>
              <w:rPr>
                <w:rFonts w:asciiTheme="minorHAnsi" w:hAnsiTheme="minorHAnsi" w:cstheme="minorBidi"/>
                <w:sz w:val="22"/>
                <w:szCs w:val="22"/>
              </w:rPr>
            </w:pPr>
            <w:r w:rsidRPr="337C3321">
              <w:rPr>
                <w:rFonts w:asciiTheme="minorHAnsi" w:hAnsiTheme="minorHAnsi" w:cstheme="minorBidi"/>
                <w:sz w:val="22"/>
                <w:szCs w:val="22"/>
              </w:rPr>
              <w:t xml:space="preserve">Carry out duties in a timely and responsive manner, in line with CCC </w:t>
            </w:r>
            <w:r w:rsidR="63EFB12C" w:rsidRPr="337C3321">
              <w:rPr>
                <w:rFonts w:asciiTheme="minorHAnsi" w:hAnsiTheme="minorHAnsi" w:cstheme="minorBidi"/>
                <w:sz w:val="22"/>
                <w:szCs w:val="22"/>
              </w:rPr>
              <w:t>(Cambridgeshire County Council)</w:t>
            </w:r>
            <w:r w:rsidR="719288DD" w:rsidRPr="337C3321">
              <w:rPr>
                <w:rFonts w:asciiTheme="minorHAnsi" w:hAnsiTheme="minorHAnsi" w:cstheme="minorBidi"/>
                <w:sz w:val="22"/>
                <w:szCs w:val="22"/>
              </w:rPr>
              <w:t xml:space="preserve"> </w:t>
            </w:r>
            <w:r w:rsidRPr="337C3321">
              <w:rPr>
                <w:rFonts w:asciiTheme="minorHAnsi" w:hAnsiTheme="minorHAnsi" w:cstheme="minorBidi"/>
                <w:sz w:val="22"/>
                <w:szCs w:val="22"/>
              </w:rPr>
              <w:t>Standards and professional frameworks.</w:t>
            </w:r>
          </w:p>
          <w:p w14:paraId="3FB97EEB" w14:textId="15CE93BE" w:rsidR="00760E2B" w:rsidRDefault="00760E2B" w:rsidP="00311B67">
            <w:pPr>
              <w:pStyle w:val="ListParagraph"/>
              <w:numPr>
                <w:ilvl w:val="0"/>
                <w:numId w:val="14"/>
              </w:numPr>
              <w:tabs>
                <w:tab w:val="left" w:pos="709"/>
              </w:tabs>
              <w:rPr>
                <w:rFonts w:asciiTheme="minorHAnsi" w:hAnsiTheme="minorHAnsi" w:cstheme="minorBidi"/>
                <w:sz w:val="22"/>
                <w:szCs w:val="22"/>
              </w:rPr>
            </w:pPr>
            <w:r w:rsidRPr="1EC135F7">
              <w:rPr>
                <w:rFonts w:asciiTheme="minorHAnsi" w:hAnsiTheme="minorHAnsi" w:cstheme="minorBidi"/>
                <w:sz w:val="22"/>
                <w:szCs w:val="22"/>
              </w:rPr>
              <w:t xml:space="preserve">As a Head of Service, advocate inclusive and compassionate leadership across the directorate but </w:t>
            </w:r>
            <w:r w:rsidR="7AAFE9D8" w:rsidRPr="1EC135F7">
              <w:rPr>
                <w:rFonts w:asciiTheme="minorHAnsi" w:hAnsiTheme="minorHAnsi" w:cstheme="minorBidi"/>
                <w:sz w:val="22"/>
                <w:szCs w:val="22"/>
              </w:rPr>
              <w:t>particularly</w:t>
            </w:r>
            <w:r w:rsidRPr="1EC135F7">
              <w:rPr>
                <w:rFonts w:asciiTheme="minorHAnsi" w:hAnsiTheme="minorHAnsi" w:cstheme="minorBidi"/>
                <w:sz w:val="22"/>
                <w:szCs w:val="22"/>
              </w:rPr>
              <w:t xml:space="preserve"> within the professional service.</w:t>
            </w:r>
          </w:p>
          <w:p w14:paraId="39C34E02" w14:textId="27E6BA42" w:rsidR="00760E2B" w:rsidRPr="00760E2B" w:rsidRDefault="00760E2B" w:rsidP="00311B67">
            <w:pPr>
              <w:pStyle w:val="ListParagraph"/>
              <w:numPr>
                <w:ilvl w:val="0"/>
                <w:numId w:val="14"/>
              </w:num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Advocate a positive workplace culture within services, promoting positive health, </w:t>
            </w:r>
            <w:r w:rsidR="0022021F">
              <w:rPr>
                <w:rFonts w:asciiTheme="minorHAnsi" w:hAnsiTheme="minorHAnsi" w:cstheme="minorHAnsi"/>
                <w:bCs/>
                <w:sz w:val="22"/>
                <w:szCs w:val="22"/>
              </w:rPr>
              <w:t>wellbeing,</w:t>
            </w:r>
            <w:r>
              <w:rPr>
                <w:rFonts w:asciiTheme="minorHAnsi" w:hAnsiTheme="minorHAnsi" w:cstheme="minorHAnsi"/>
                <w:bCs/>
                <w:sz w:val="22"/>
                <w:szCs w:val="22"/>
              </w:rPr>
              <w:t xml:space="preserve"> and support for the workforce of the service.</w:t>
            </w:r>
          </w:p>
          <w:p w14:paraId="12385BF3" w14:textId="77777777" w:rsidR="00CA4F38" w:rsidRPr="005319FB" w:rsidRDefault="00CA4F38" w:rsidP="00CA4F38">
            <w:pPr>
              <w:tabs>
                <w:tab w:val="left" w:pos="709"/>
              </w:tabs>
              <w:rPr>
                <w:rFonts w:asciiTheme="minorHAnsi" w:hAnsiTheme="minorHAnsi" w:cstheme="minorHAnsi"/>
                <w:bCs/>
                <w:sz w:val="22"/>
                <w:szCs w:val="22"/>
              </w:rPr>
            </w:pPr>
          </w:p>
        </w:tc>
      </w:tr>
      <w:tr w:rsidR="00CA4F38" w:rsidRPr="00EF38BC" w14:paraId="4261EBB7" w14:textId="77777777" w:rsidTr="4DBDA02C">
        <w:tc>
          <w:tcPr>
            <w:tcW w:w="288" w:type="pct"/>
          </w:tcPr>
          <w:p w14:paraId="130E8D30" w14:textId="77777777" w:rsidR="00CA4F38" w:rsidRPr="005319FB" w:rsidRDefault="00CA4F38" w:rsidP="00CA4F38">
            <w:pPr>
              <w:numPr>
                <w:ilvl w:val="0"/>
                <w:numId w:val="7"/>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04B21D0" w14:textId="393A8D39" w:rsidR="00CA4F38" w:rsidRPr="00760E2B" w:rsidRDefault="00760E2B" w:rsidP="00CA4F38">
            <w:pPr>
              <w:tabs>
                <w:tab w:val="left" w:pos="709"/>
              </w:tabs>
              <w:rPr>
                <w:rFonts w:asciiTheme="minorHAnsi" w:hAnsiTheme="minorHAnsi" w:cstheme="minorHAnsi"/>
                <w:b/>
                <w:sz w:val="22"/>
                <w:szCs w:val="22"/>
              </w:rPr>
            </w:pPr>
            <w:r w:rsidRPr="00760E2B">
              <w:rPr>
                <w:rFonts w:asciiTheme="minorHAnsi" w:hAnsiTheme="minorHAnsi" w:cstheme="minorHAnsi"/>
                <w:b/>
                <w:sz w:val="22"/>
                <w:szCs w:val="22"/>
              </w:rPr>
              <w:t xml:space="preserve">Equality, </w:t>
            </w:r>
            <w:r w:rsidR="0022021F" w:rsidRPr="00760E2B">
              <w:rPr>
                <w:rFonts w:asciiTheme="minorHAnsi" w:hAnsiTheme="minorHAnsi" w:cstheme="minorHAnsi"/>
                <w:b/>
                <w:sz w:val="22"/>
                <w:szCs w:val="22"/>
              </w:rPr>
              <w:t>Diversity,</w:t>
            </w:r>
            <w:r w:rsidRPr="00760E2B">
              <w:rPr>
                <w:rFonts w:asciiTheme="minorHAnsi" w:hAnsiTheme="minorHAnsi" w:cstheme="minorHAnsi"/>
                <w:b/>
                <w:sz w:val="22"/>
                <w:szCs w:val="22"/>
              </w:rPr>
              <w:t xml:space="preserve"> and Inclusion</w:t>
            </w:r>
          </w:p>
          <w:p w14:paraId="03255194" w14:textId="6592DCB3" w:rsidR="00760E2B" w:rsidRPr="00760E2B" w:rsidRDefault="00760E2B" w:rsidP="00311B67">
            <w:pPr>
              <w:pStyle w:val="ListParagraph"/>
              <w:numPr>
                <w:ilvl w:val="0"/>
                <w:numId w:val="13"/>
              </w:numPr>
              <w:tabs>
                <w:tab w:val="left" w:pos="709"/>
              </w:tabs>
              <w:rPr>
                <w:rFonts w:asciiTheme="minorHAnsi" w:hAnsiTheme="minorHAnsi" w:cstheme="minorHAnsi"/>
                <w:bCs/>
                <w:sz w:val="22"/>
                <w:szCs w:val="22"/>
              </w:rPr>
            </w:pPr>
            <w:r w:rsidRPr="00760E2B">
              <w:rPr>
                <w:rFonts w:asciiTheme="minorHAnsi" w:eastAsia="Calibri" w:hAnsiTheme="minorHAnsi" w:cstheme="minorHAnsi"/>
                <w:color w:val="000000" w:themeColor="text1"/>
                <w:sz w:val="22"/>
                <w:szCs w:val="22"/>
                <w:lang w:eastAsia="en-US"/>
              </w:rPr>
              <w:t xml:space="preserve">Demonstrate an awareness and understanding of equality, </w:t>
            </w:r>
            <w:r w:rsidR="0022021F" w:rsidRPr="00760E2B">
              <w:rPr>
                <w:rFonts w:asciiTheme="minorHAnsi" w:eastAsia="Calibri" w:hAnsiTheme="minorHAnsi" w:cstheme="minorHAnsi"/>
                <w:color w:val="000000" w:themeColor="text1"/>
                <w:sz w:val="22"/>
                <w:szCs w:val="22"/>
                <w:lang w:eastAsia="en-US"/>
              </w:rPr>
              <w:t>diversity,</w:t>
            </w:r>
            <w:r w:rsidRPr="00760E2B">
              <w:rPr>
                <w:rFonts w:asciiTheme="minorHAnsi" w:eastAsia="Calibri" w:hAnsiTheme="minorHAnsi" w:cstheme="minorHAnsi"/>
                <w:color w:val="000000" w:themeColor="text1"/>
                <w:sz w:val="22"/>
                <w:szCs w:val="22"/>
                <w:lang w:eastAsia="en-US"/>
              </w:rPr>
              <w:t xml:space="preserve"> and inclusion.</w:t>
            </w:r>
            <w:r w:rsidRPr="00760E2B">
              <w:rPr>
                <w:rFonts w:asciiTheme="minorHAnsi" w:hAnsiTheme="minorHAnsi" w:cstheme="minorHAnsi"/>
                <w:sz w:val="22"/>
                <w:szCs w:val="22"/>
              </w:rPr>
              <w:t xml:space="preserve">  </w:t>
            </w:r>
          </w:p>
          <w:p w14:paraId="3C21E213" w14:textId="60C61DFC" w:rsidR="00760E2B" w:rsidRPr="00760E2B" w:rsidRDefault="00760E2B" w:rsidP="00311B67">
            <w:pPr>
              <w:pStyle w:val="ListParagraph"/>
              <w:numPr>
                <w:ilvl w:val="0"/>
                <w:numId w:val="13"/>
              </w:numPr>
              <w:pBdr>
                <w:top w:val="nil"/>
                <w:left w:val="nil"/>
                <w:bottom w:val="nil"/>
                <w:right w:val="nil"/>
                <w:between w:val="nil"/>
              </w:pBdr>
              <w:tabs>
                <w:tab w:val="left" w:pos="709"/>
              </w:tabs>
              <w:rPr>
                <w:rFonts w:asciiTheme="minorHAnsi" w:hAnsiTheme="minorHAnsi" w:cstheme="minorBidi"/>
                <w:sz w:val="22"/>
                <w:szCs w:val="22"/>
              </w:rPr>
            </w:pPr>
            <w:r w:rsidRPr="337C3321">
              <w:rPr>
                <w:rFonts w:asciiTheme="minorHAnsi" w:hAnsiTheme="minorHAnsi" w:cstheme="minorBidi"/>
                <w:sz w:val="22"/>
                <w:szCs w:val="22"/>
              </w:rPr>
              <w:t xml:space="preserve">Visibly lead on ensuring that the organisations EDI </w:t>
            </w:r>
            <w:r w:rsidR="6A564790" w:rsidRPr="337C3321">
              <w:rPr>
                <w:rFonts w:asciiTheme="minorHAnsi" w:hAnsiTheme="minorHAnsi" w:cstheme="minorBidi"/>
                <w:sz w:val="22"/>
                <w:szCs w:val="22"/>
              </w:rPr>
              <w:t>(Equality, Diversity, and Inclusion)</w:t>
            </w:r>
            <w:r w:rsidR="4C354D0B" w:rsidRPr="337C3321">
              <w:rPr>
                <w:rFonts w:asciiTheme="minorHAnsi" w:hAnsiTheme="minorHAnsi" w:cstheme="minorBidi"/>
                <w:sz w:val="22"/>
                <w:szCs w:val="22"/>
              </w:rPr>
              <w:t xml:space="preserve"> (Equality, Diversity, and Inclusion)</w:t>
            </w:r>
            <w:r w:rsidR="719288DD" w:rsidRPr="337C3321">
              <w:rPr>
                <w:rFonts w:asciiTheme="minorHAnsi" w:hAnsiTheme="minorHAnsi" w:cstheme="minorBidi"/>
                <w:sz w:val="22"/>
                <w:szCs w:val="22"/>
              </w:rPr>
              <w:t xml:space="preserve"> </w:t>
            </w:r>
            <w:r w:rsidRPr="337C3321">
              <w:rPr>
                <w:rFonts w:asciiTheme="minorHAnsi" w:hAnsiTheme="minorHAnsi" w:cstheme="minorBidi"/>
                <w:sz w:val="22"/>
                <w:szCs w:val="22"/>
              </w:rPr>
              <w:t xml:space="preserve">priorities are embedded in all areas of safeguarding practice, both inward and outward facing. </w:t>
            </w:r>
          </w:p>
          <w:p w14:paraId="7AEAD189" w14:textId="77777777" w:rsidR="00760E2B" w:rsidRPr="00760E2B" w:rsidRDefault="00760E2B" w:rsidP="00311B67">
            <w:pPr>
              <w:pStyle w:val="ListParagraph"/>
              <w:numPr>
                <w:ilvl w:val="0"/>
                <w:numId w:val="13"/>
              </w:numPr>
              <w:pBdr>
                <w:top w:val="nil"/>
                <w:left w:val="nil"/>
                <w:bottom w:val="nil"/>
                <w:right w:val="nil"/>
                <w:between w:val="nil"/>
              </w:pBdr>
              <w:tabs>
                <w:tab w:val="left" w:pos="709"/>
              </w:tabs>
              <w:rPr>
                <w:rFonts w:asciiTheme="minorHAnsi" w:hAnsiTheme="minorHAnsi" w:cstheme="minorHAnsi"/>
                <w:bCs/>
                <w:sz w:val="22"/>
                <w:szCs w:val="22"/>
              </w:rPr>
            </w:pPr>
            <w:r w:rsidRPr="00760E2B">
              <w:rPr>
                <w:rFonts w:asciiTheme="minorHAnsi" w:hAnsiTheme="minorHAnsi" w:cstheme="minorHAnsi"/>
                <w:bCs/>
                <w:sz w:val="22"/>
                <w:szCs w:val="22"/>
              </w:rPr>
              <w:lastRenderedPageBreak/>
              <w:t>Have tangible outcomes relating to EDI set out in own and team Our Conversations</w:t>
            </w:r>
          </w:p>
          <w:p w14:paraId="54C1C10B" w14:textId="1D755E6C" w:rsidR="00760E2B" w:rsidRPr="00760E2B" w:rsidRDefault="00760E2B" w:rsidP="00311B67">
            <w:pPr>
              <w:pStyle w:val="ListParagraph"/>
              <w:numPr>
                <w:ilvl w:val="0"/>
                <w:numId w:val="13"/>
              </w:numPr>
              <w:tabs>
                <w:tab w:val="left" w:pos="709"/>
              </w:tabs>
              <w:rPr>
                <w:rFonts w:asciiTheme="minorHAnsi" w:hAnsiTheme="minorHAnsi" w:cstheme="minorHAnsi"/>
                <w:bCs/>
                <w:sz w:val="22"/>
                <w:szCs w:val="22"/>
              </w:rPr>
            </w:pPr>
            <w:r w:rsidRPr="00760E2B">
              <w:rPr>
                <w:rFonts w:asciiTheme="minorHAnsi" w:hAnsiTheme="minorHAnsi" w:cstheme="minorHAnsi"/>
                <w:bCs/>
                <w:sz w:val="22"/>
                <w:szCs w:val="22"/>
              </w:rPr>
              <w:t>Ensure the services the role has oversight of have a workforce representative of the population we serve, or a plan working towards this.</w:t>
            </w:r>
          </w:p>
          <w:p w14:paraId="7FC84DE9" w14:textId="77777777" w:rsidR="00CA4F38" w:rsidRPr="005319FB" w:rsidRDefault="00CA4F38" w:rsidP="00CA4F38">
            <w:pPr>
              <w:tabs>
                <w:tab w:val="left" w:pos="709"/>
              </w:tabs>
              <w:rPr>
                <w:rFonts w:asciiTheme="minorHAnsi" w:hAnsiTheme="minorHAnsi" w:cstheme="minorHAnsi"/>
                <w:bCs/>
                <w:sz w:val="22"/>
                <w:szCs w:val="22"/>
              </w:rPr>
            </w:pPr>
          </w:p>
        </w:tc>
      </w:tr>
    </w:tbl>
    <w:p w14:paraId="0F5C9E7C" w14:textId="77777777" w:rsidR="002761CE" w:rsidRDefault="002761CE" w:rsidP="00903AA3">
      <w:pPr>
        <w:spacing w:after="120"/>
        <w:rPr>
          <w:rFonts w:asciiTheme="minorHAnsi" w:hAnsiTheme="minorHAnsi" w:cstheme="minorHAnsi"/>
          <w:b/>
          <w:color w:val="003399"/>
          <w:sz w:val="36"/>
          <w:szCs w:val="36"/>
        </w:rPr>
      </w:pPr>
    </w:p>
    <w:p w14:paraId="416568BE" w14:textId="7D2A9364" w:rsidR="00746CB6" w:rsidRDefault="00746CB6" w:rsidP="002436FE">
      <w:pPr>
        <w:spacing w:after="120"/>
        <w:jc w:val="center"/>
        <w:rPr>
          <w:rFonts w:ascii="Arial" w:hAnsi="Arial" w:cs="Arial"/>
          <w:b/>
          <w:color w:val="FFFFFF"/>
          <w:sz w:val="22"/>
          <w:szCs w:val="22"/>
        </w:rPr>
      </w:pPr>
      <w:r w:rsidRPr="002436FE">
        <w:rPr>
          <w:rFonts w:asciiTheme="minorHAnsi" w:hAnsiTheme="minorHAnsi" w:cstheme="minorHAnsi"/>
          <w:b/>
          <w:color w:val="003399"/>
          <w:sz w:val="36"/>
          <w:szCs w:val="36"/>
        </w:rPr>
        <w:t>Person Specification</w:t>
      </w:r>
    </w:p>
    <w:p w14:paraId="6A702B7F" w14:textId="77777777" w:rsidR="00BD59E4" w:rsidRPr="002436FE" w:rsidRDefault="000D5624" w:rsidP="337C3321">
      <w:pPr>
        <w:suppressAutoHyphens/>
        <w:spacing w:after="120"/>
        <w:ind w:left="-425"/>
        <w:rPr>
          <w:rFonts w:asciiTheme="minorHAnsi" w:hAnsiTheme="minorHAnsi" w:cstheme="minorBidi"/>
          <w:b/>
          <w:color w:val="003399"/>
          <w:spacing w:val="-2"/>
        </w:rPr>
      </w:pPr>
      <w:r w:rsidRPr="337C3321">
        <w:rPr>
          <w:rFonts w:asciiTheme="minorHAnsi" w:hAnsiTheme="minorHAnsi" w:cstheme="minorBidi"/>
          <w:b/>
          <w:color w:val="003399"/>
          <w:spacing w:val="-2"/>
        </w:rPr>
        <w:t>Qualifications</w:t>
      </w:r>
      <w:r w:rsidR="00A4048E" w:rsidRPr="337C3321">
        <w:rPr>
          <w:rFonts w:asciiTheme="minorHAnsi" w:hAnsiTheme="minorHAnsi" w:cstheme="minorBidi"/>
          <w:b/>
          <w:color w:val="003399"/>
          <w:spacing w:val="-2"/>
        </w:rPr>
        <w:t xml:space="preserve">, knowledge, </w:t>
      </w:r>
      <w:r w:rsidR="000369A5" w:rsidRPr="337C3321">
        <w:rPr>
          <w:rFonts w:asciiTheme="minorHAnsi" w:hAnsiTheme="minorHAnsi" w:cstheme="minorBidi"/>
          <w:b/>
          <w:color w:val="003399"/>
          <w:spacing w:val="-2"/>
        </w:rPr>
        <w:t>skills</w:t>
      </w:r>
      <w:r w:rsidR="40155558" w:rsidRPr="337C3321">
        <w:rPr>
          <w:rFonts w:asciiTheme="minorHAnsi" w:hAnsiTheme="minorHAnsi" w:cstheme="minorBidi"/>
          <w:b/>
          <w:bCs/>
          <w:color w:val="003399"/>
          <w:spacing w:val="-2"/>
        </w:rPr>
        <w:t>,</w:t>
      </w:r>
      <w:r w:rsidR="00A4048E" w:rsidRPr="337C3321">
        <w:rPr>
          <w:rFonts w:asciiTheme="minorHAnsi" w:hAnsiTheme="minorHAnsi" w:cstheme="minorBid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2726"/>
        <w:gridCol w:w="3092"/>
        <w:gridCol w:w="3092"/>
        <w:gridCol w:w="1160"/>
      </w:tblGrid>
      <w:tr w:rsidR="004E55EA" w:rsidRPr="00F9229D" w14:paraId="4CC09C27" w14:textId="77777777" w:rsidTr="3F49B26C">
        <w:trPr>
          <w:jc w:val="center"/>
        </w:trPr>
        <w:tc>
          <w:tcPr>
            <w:tcW w:w="3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F9229D" w:rsidRDefault="000369A5" w:rsidP="004E55EA">
            <w:pPr>
              <w:pStyle w:val="Heading4"/>
              <w:rPr>
                <w:rFonts w:asciiTheme="minorHAnsi" w:hAnsiTheme="minorHAnsi" w:cstheme="minorHAnsi"/>
                <w:sz w:val="22"/>
                <w:szCs w:val="22"/>
              </w:rPr>
            </w:pPr>
            <w:r w:rsidRPr="00F9229D">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F9229D" w:rsidRDefault="004E55EA" w:rsidP="004E55EA">
            <w:pPr>
              <w:rPr>
                <w:rFonts w:asciiTheme="minorHAnsi" w:hAnsiTheme="minorHAnsi" w:cstheme="minorHAnsi"/>
                <w:b/>
                <w:sz w:val="22"/>
                <w:szCs w:val="22"/>
              </w:rPr>
            </w:pPr>
            <w:r w:rsidRPr="00F9229D">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F9229D" w:rsidRDefault="004E55EA" w:rsidP="004E55EA">
            <w:pPr>
              <w:rPr>
                <w:rFonts w:asciiTheme="minorHAnsi" w:hAnsiTheme="minorHAnsi" w:cstheme="minorHAnsi"/>
                <w:b/>
                <w:sz w:val="22"/>
                <w:szCs w:val="22"/>
              </w:rPr>
            </w:pPr>
            <w:r w:rsidRPr="00F9229D">
              <w:rPr>
                <w:rFonts w:asciiTheme="minorHAnsi" w:hAnsiTheme="minorHAnsi" w:cstheme="minorHAnsi"/>
                <w:b/>
                <w:sz w:val="22"/>
                <w:szCs w:val="22"/>
              </w:rPr>
              <w:t>Essential/</w:t>
            </w:r>
          </w:p>
          <w:p w14:paraId="7800AB82" w14:textId="77777777" w:rsidR="004E55EA" w:rsidRPr="00F9229D" w:rsidRDefault="004E55EA" w:rsidP="004E55EA">
            <w:pPr>
              <w:rPr>
                <w:rFonts w:asciiTheme="minorHAnsi" w:hAnsiTheme="minorHAnsi" w:cstheme="minorHAnsi"/>
                <w:b/>
                <w:sz w:val="22"/>
                <w:szCs w:val="22"/>
              </w:rPr>
            </w:pPr>
            <w:r w:rsidRPr="00F9229D">
              <w:rPr>
                <w:rFonts w:asciiTheme="minorHAnsi" w:hAnsiTheme="minorHAnsi" w:cstheme="minorHAnsi"/>
                <w:b/>
                <w:sz w:val="22"/>
                <w:szCs w:val="22"/>
              </w:rPr>
              <w:t>Desirable</w:t>
            </w:r>
          </w:p>
        </w:tc>
      </w:tr>
      <w:tr w:rsidR="004E55EA" w:rsidRPr="00F9229D" w14:paraId="3B809E65" w14:textId="77777777" w:rsidTr="3F49B26C">
        <w:trPr>
          <w:trHeight w:val="427"/>
          <w:jc w:val="center"/>
        </w:trPr>
        <w:tc>
          <w:tcPr>
            <w:tcW w:w="3954" w:type="dxa"/>
            <w:gridSpan w:val="2"/>
            <w:tcBorders>
              <w:top w:val="single" w:sz="4" w:space="0" w:color="auto"/>
              <w:left w:val="single" w:sz="6" w:space="0" w:color="auto"/>
              <w:bottom w:val="single" w:sz="6" w:space="0" w:color="auto"/>
            </w:tcBorders>
            <w:vAlign w:val="center"/>
          </w:tcPr>
          <w:p w14:paraId="14335CD0" w14:textId="4BEEC27C" w:rsidR="004E55EA" w:rsidRPr="00F9229D" w:rsidRDefault="005D1BD3" w:rsidP="00880FAD">
            <w:pPr>
              <w:spacing w:before="120"/>
              <w:rPr>
                <w:rFonts w:asciiTheme="minorHAnsi" w:hAnsiTheme="minorHAnsi" w:cstheme="minorHAnsi"/>
                <w:bCs/>
                <w:sz w:val="22"/>
                <w:szCs w:val="22"/>
              </w:rPr>
            </w:pPr>
            <w:r w:rsidRPr="00F9229D">
              <w:rPr>
                <w:rFonts w:asciiTheme="minorHAnsi" w:hAnsiTheme="minorHAnsi" w:cstheme="minorHAnsi"/>
                <w:bCs/>
                <w:sz w:val="22"/>
                <w:szCs w:val="22"/>
              </w:rPr>
              <w:t>Qualified to Degree Level or extensive professional experience within a large and complex organisation.</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4355EA5A" w:rsidR="004E55EA" w:rsidRPr="00F9229D" w:rsidRDefault="00941062" w:rsidP="00880FAD">
            <w:pPr>
              <w:spacing w:before="120"/>
              <w:rPr>
                <w:rFonts w:asciiTheme="minorHAnsi" w:hAnsiTheme="minorHAnsi" w:cstheme="minorHAnsi"/>
                <w:b/>
                <w:sz w:val="22"/>
                <w:szCs w:val="22"/>
              </w:rPr>
            </w:pPr>
            <w:r>
              <w:rPr>
                <w:rFonts w:asciiTheme="minorHAnsi" w:hAnsiTheme="minorHAnsi" w:cstheme="minorHAnsi"/>
                <w:bCs/>
                <w:sz w:val="22"/>
                <w:szCs w:val="22"/>
              </w:rPr>
              <w:t>I</w:t>
            </w:r>
            <w:r w:rsidRPr="00F9229D">
              <w:rPr>
                <w:rFonts w:asciiTheme="minorHAnsi" w:hAnsiTheme="minorHAnsi" w:cstheme="minorHAnsi"/>
                <w:bCs/>
                <w:sz w:val="22"/>
                <w:szCs w:val="22"/>
              </w:rPr>
              <w:t>n relevant professional discipline</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28FC0701" w:rsidR="004E55EA" w:rsidRPr="00F9229D" w:rsidRDefault="005D1BD3" w:rsidP="00880FAD">
            <w:pPr>
              <w:spacing w:before="120"/>
              <w:rPr>
                <w:rFonts w:asciiTheme="minorHAnsi" w:hAnsiTheme="minorHAnsi" w:cstheme="minorHAnsi"/>
                <w:bCs/>
                <w:sz w:val="22"/>
                <w:szCs w:val="22"/>
              </w:rPr>
            </w:pPr>
            <w:r w:rsidRPr="00F9229D">
              <w:rPr>
                <w:rFonts w:asciiTheme="minorHAnsi" w:hAnsiTheme="minorHAnsi" w:cstheme="minorHAnsi"/>
                <w:bCs/>
                <w:sz w:val="22"/>
                <w:szCs w:val="22"/>
              </w:rPr>
              <w:t>Essential</w:t>
            </w:r>
          </w:p>
        </w:tc>
      </w:tr>
      <w:tr w:rsidR="004E55EA" w:rsidRPr="00F9229D" w14:paraId="7E2EB2CC" w14:textId="77777777" w:rsidTr="3F49B26C">
        <w:trPr>
          <w:trHeight w:val="300"/>
          <w:jc w:val="center"/>
        </w:trPr>
        <w:tc>
          <w:tcPr>
            <w:tcW w:w="3954" w:type="dxa"/>
            <w:tcBorders>
              <w:top w:val="single" w:sz="6" w:space="0" w:color="auto"/>
              <w:left w:val="single" w:sz="6" w:space="0" w:color="auto"/>
              <w:bottom w:val="single" w:sz="6" w:space="0" w:color="auto"/>
            </w:tcBorders>
            <w:vAlign w:val="center"/>
          </w:tcPr>
          <w:p w14:paraId="0B4270A3" w14:textId="3102BB83" w:rsidR="4D8063C5" w:rsidRPr="4D8063C5" w:rsidRDefault="4D8063C5">
            <w:pPr>
              <w:spacing w:before="120"/>
              <w:rPr>
                <w:rFonts w:ascii="Calibri" w:eastAsia="Calibri" w:hAnsi="Calibri" w:cs="Calibri"/>
                <w:color w:val="000000" w:themeColor="text1"/>
                <w:sz w:val="22"/>
                <w:szCs w:val="22"/>
              </w:rPr>
            </w:pPr>
            <w:r w:rsidRPr="3F49B26C">
              <w:rPr>
                <w:rFonts w:ascii="Calibri" w:eastAsia="Calibri" w:hAnsi="Calibri" w:cs="Calibri"/>
                <w:color w:val="000000" w:themeColor="text1"/>
                <w:sz w:val="22"/>
                <w:szCs w:val="22"/>
              </w:rPr>
              <w:t>Qualification in Leadership and Management</w:t>
            </w:r>
          </w:p>
        </w:tc>
        <w:tc>
          <w:tcPr>
            <w:tcW w:w="4500" w:type="dxa"/>
            <w:tcBorders>
              <w:top w:val="single" w:sz="6" w:space="0" w:color="auto"/>
              <w:left w:val="single" w:sz="6" w:space="0" w:color="auto"/>
              <w:bottom w:val="single" w:sz="6" w:space="0" w:color="auto"/>
              <w:right w:val="single" w:sz="6" w:space="0" w:color="auto"/>
            </w:tcBorders>
          </w:tcPr>
          <w:p w14:paraId="3FD771B2" w14:textId="35C11B5C" w:rsidR="4D8063C5" w:rsidRPr="4D8063C5" w:rsidRDefault="4D8063C5">
            <w:pPr>
              <w:spacing w:before="120"/>
              <w:rPr>
                <w:rFonts w:ascii="Calibri" w:eastAsia="Calibri" w:hAnsi="Calibri" w:cs="Calibri"/>
                <w:color w:val="000000" w:themeColor="text1"/>
                <w:sz w:val="22"/>
                <w:szCs w:val="22"/>
              </w:rPr>
            </w:pPr>
            <w:r w:rsidRPr="3F49B26C">
              <w:rPr>
                <w:rFonts w:ascii="Calibri" w:eastAsia="Calibri" w:hAnsi="Calibri" w:cs="Calibri"/>
                <w:color w:val="000000" w:themeColor="text1"/>
                <w:sz w:val="22"/>
                <w:szCs w:val="22"/>
              </w:rPr>
              <w:t>Level 6</w:t>
            </w:r>
          </w:p>
        </w:tc>
        <w:tc>
          <w:tcPr>
            <w:tcW w:w="1616" w:type="dxa"/>
            <w:gridSpan w:val="2"/>
            <w:tcBorders>
              <w:top w:val="single" w:sz="6" w:space="0" w:color="auto"/>
              <w:left w:val="single" w:sz="6" w:space="0" w:color="auto"/>
              <w:bottom w:val="single" w:sz="6" w:space="0" w:color="auto"/>
              <w:right w:val="single" w:sz="6" w:space="0" w:color="auto"/>
            </w:tcBorders>
          </w:tcPr>
          <w:p w14:paraId="3E77A6B6" w14:textId="19B17118" w:rsidR="4D8063C5" w:rsidRPr="4D8063C5" w:rsidRDefault="4D8063C5">
            <w:pPr>
              <w:spacing w:before="120"/>
              <w:rPr>
                <w:rFonts w:ascii="Calibri" w:eastAsia="Calibri" w:hAnsi="Calibri" w:cs="Calibri"/>
                <w:color w:val="000000" w:themeColor="text1"/>
                <w:sz w:val="22"/>
                <w:szCs w:val="22"/>
              </w:rPr>
            </w:pPr>
            <w:r w:rsidRPr="4D8063C5">
              <w:rPr>
                <w:rFonts w:ascii="Calibri" w:eastAsia="Calibri" w:hAnsi="Calibri" w:cs="Calibri"/>
                <w:color w:val="000000" w:themeColor="text1"/>
                <w:sz w:val="22"/>
                <w:szCs w:val="22"/>
              </w:rPr>
              <w:t>Desirable</w:t>
            </w:r>
          </w:p>
        </w:tc>
      </w:tr>
      <w:tr w:rsidR="4D8063C5" w14:paraId="00F344B5" w14:textId="77777777" w:rsidTr="3F49B26C">
        <w:trPr>
          <w:trHeight w:val="300"/>
          <w:jc w:val="center"/>
        </w:trPr>
        <w:tc>
          <w:tcPr>
            <w:tcW w:w="3954" w:type="dxa"/>
            <w:gridSpan w:val="2"/>
            <w:tcBorders>
              <w:top w:val="single" w:sz="6" w:space="0" w:color="auto"/>
              <w:left w:val="single" w:sz="6" w:space="0" w:color="auto"/>
              <w:bottom w:val="single" w:sz="6" w:space="0" w:color="auto"/>
            </w:tcBorders>
            <w:vAlign w:val="center"/>
          </w:tcPr>
          <w:p w14:paraId="6CE448DC" w14:textId="40478A32" w:rsidR="4D8063C5" w:rsidRDefault="4D8063C5" w:rsidP="337C3321">
            <w:pPr>
              <w:spacing w:before="120"/>
              <w:rPr>
                <w:rFonts w:ascii="Calibri" w:eastAsia="Calibri" w:hAnsi="Calibri" w:cs="Calibri"/>
                <w:color w:val="000000" w:themeColor="text1"/>
                <w:sz w:val="22"/>
                <w:szCs w:val="22"/>
              </w:rPr>
            </w:pPr>
            <w:r w:rsidRPr="4D8063C5">
              <w:rPr>
                <w:rFonts w:ascii="Calibri" w:eastAsia="Calibri" w:hAnsi="Calibri" w:cs="Calibri"/>
                <w:color w:val="000000" w:themeColor="text1"/>
                <w:sz w:val="22"/>
                <w:szCs w:val="22"/>
              </w:rPr>
              <w:t>Membership of professional body</w:t>
            </w:r>
          </w:p>
        </w:tc>
        <w:tc>
          <w:tcPr>
            <w:tcW w:w="4500" w:type="dxa"/>
            <w:tcBorders>
              <w:top w:val="single" w:sz="6" w:space="0" w:color="auto"/>
              <w:left w:val="single" w:sz="6" w:space="0" w:color="auto"/>
              <w:bottom w:val="single" w:sz="6" w:space="0" w:color="auto"/>
              <w:right w:val="single" w:sz="6" w:space="0" w:color="auto"/>
            </w:tcBorders>
          </w:tcPr>
          <w:p w14:paraId="7D98704F" w14:textId="04523614" w:rsidR="4D8063C5" w:rsidRDefault="4D8063C5" w:rsidP="337C3321">
            <w:pPr>
              <w:spacing w:before="120"/>
              <w:rPr>
                <w:rFonts w:ascii="Calibri" w:eastAsia="Calibri" w:hAnsi="Calibri" w:cs="Calibri"/>
                <w:color w:val="000000" w:themeColor="text1"/>
                <w:sz w:val="22"/>
                <w:szCs w:val="22"/>
              </w:rPr>
            </w:pPr>
            <w:r w:rsidRPr="4D8063C5">
              <w:rPr>
                <w:rFonts w:ascii="Calibri" w:eastAsia="Calibri" w:hAnsi="Calibri" w:cs="Calibri"/>
                <w:color w:val="000000" w:themeColor="text1"/>
                <w:sz w:val="22"/>
                <w:szCs w:val="22"/>
              </w:rPr>
              <w:t>In relevant professional discipline</w:t>
            </w:r>
          </w:p>
        </w:tc>
        <w:tc>
          <w:tcPr>
            <w:tcW w:w="1616" w:type="dxa"/>
            <w:tcBorders>
              <w:top w:val="single" w:sz="6" w:space="0" w:color="auto"/>
              <w:left w:val="single" w:sz="6" w:space="0" w:color="auto"/>
              <w:bottom w:val="single" w:sz="6" w:space="0" w:color="auto"/>
              <w:right w:val="single" w:sz="6" w:space="0" w:color="auto"/>
            </w:tcBorders>
          </w:tcPr>
          <w:p w14:paraId="7950B042" w14:textId="03D5FF05" w:rsidR="4D8063C5" w:rsidRDefault="4D8063C5" w:rsidP="337C3321">
            <w:pPr>
              <w:spacing w:before="120"/>
              <w:rPr>
                <w:rFonts w:ascii="Calibri" w:eastAsia="Calibri" w:hAnsi="Calibri" w:cs="Calibri"/>
                <w:color w:val="000000" w:themeColor="text1"/>
                <w:sz w:val="22"/>
                <w:szCs w:val="22"/>
              </w:rPr>
            </w:pPr>
            <w:r w:rsidRPr="4D8063C5">
              <w:rPr>
                <w:rFonts w:ascii="Calibri" w:eastAsia="Calibri" w:hAnsi="Calibri" w:cs="Calibri"/>
                <w:color w:val="000000" w:themeColor="text1"/>
                <w:sz w:val="22"/>
                <w:szCs w:val="22"/>
              </w:rPr>
              <w:t>Desirable</w:t>
            </w:r>
          </w:p>
        </w:tc>
      </w:tr>
      <w:tr w:rsidR="4D8063C5" w14:paraId="20244BBB" w14:textId="77777777" w:rsidTr="3F49B26C">
        <w:trPr>
          <w:trHeight w:val="300"/>
          <w:jc w:val="center"/>
        </w:trPr>
        <w:tc>
          <w:tcPr>
            <w:tcW w:w="3954" w:type="dxa"/>
            <w:gridSpan w:val="2"/>
            <w:tcBorders>
              <w:top w:val="single" w:sz="6" w:space="0" w:color="auto"/>
              <w:left w:val="single" w:sz="6" w:space="0" w:color="auto"/>
              <w:bottom w:val="single" w:sz="6" w:space="0" w:color="auto"/>
            </w:tcBorders>
            <w:vAlign w:val="center"/>
          </w:tcPr>
          <w:p w14:paraId="60C27728" w14:textId="2389CBCB" w:rsidR="4D8063C5" w:rsidRDefault="46D2D87F">
            <w:pPr>
              <w:rPr>
                <w:rFonts w:ascii="Calibri" w:eastAsia="Calibri" w:hAnsi="Calibri" w:cs="Calibri"/>
                <w:color w:val="000000" w:themeColor="text1"/>
                <w:sz w:val="22"/>
                <w:szCs w:val="22"/>
              </w:rPr>
            </w:pPr>
            <w:r w:rsidRPr="337C3321">
              <w:rPr>
                <w:rFonts w:ascii="Calibri" w:eastAsia="Calibri" w:hAnsi="Calibri" w:cs="Calibri"/>
                <w:color w:val="000000" w:themeColor="text1"/>
                <w:sz w:val="22"/>
                <w:szCs w:val="22"/>
              </w:rPr>
              <w:t xml:space="preserve">Evidence of </w:t>
            </w:r>
            <w:r w:rsidR="0CF00F3C" w:rsidRPr="337C3321">
              <w:rPr>
                <w:rFonts w:ascii="Calibri" w:eastAsia="Calibri" w:hAnsi="Calibri" w:cs="Calibri"/>
                <w:color w:val="000000" w:themeColor="text1"/>
                <w:sz w:val="22"/>
                <w:szCs w:val="22"/>
              </w:rPr>
              <w:t>CPD (Continuing Professional Development)</w:t>
            </w:r>
          </w:p>
        </w:tc>
        <w:tc>
          <w:tcPr>
            <w:tcW w:w="4500" w:type="dxa"/>
            <w:tcBorders>
              <w:top w:val="single" w:sz="6" w:space="0" w:color="auto"/>
              <w:left w:val="single" w:sz="6" w:space="0" w:color="auto"/>
              <w:bottom w:val="single" w:sz="6" w:space="0" w:color="auto"/>
              <w:right w:val="single" w:sz="6" w:space="0" w:color="auto"/>
            </w:tcBorders>
          </w:tcPr>
          <w:p w14:paraId="0E969C9D" w14:textId="1F224E32" w:rsidR="4D8063C5" w:rsidRDefault="4D8063C5">
            <w:pPr>
              <w:rPr>
                <w:rFonts w:ascii="Calibri" w:eastAsia="Calibri" w:hAnsi="Calibri" w:cs="Calibri"/>
                <w:color w:val="000000" w:themeColor="text1"/>
                <w:sz w:val="22"/>
                <w:szCs w:val="22"/>
              </w:rPr>
            </w:pPr>
          </w:p>
        </w:tc>
        <w:tc>
          <w:tcPr>
            <w:tcW w:w="1616" w:type="dxa"/>
            <w:tcBorders>
              <w:top w:val="single" w:sz="6" w:space="0" w:color="auto"/>
              <w:left w:val="single" w:sz="6" w:space="0" w:color="auto"/>
              <w:bottom w:val="single" w:sz="6" w:space="0" w:color="auto"/>
              <w:right w:val="single" w:sz="6" w:space="0" w:color="auto"/>
            </w:tcBorders>
          </w:tcPr>
          <w:p w14:paraId="5E9D69F7" w14:textId="6BA84F97" w:rsidR="4D8063C5" w:rsidRDefault="4D8063C5" w:rsidP="337C3321">
            <w:pPr>
              <w:spacing w:before="120"/>
              <w:rPr>
                <w:rFonts w:ascii="Calibri" w:eastAsia="Calibri" w:hAnsi="Calibri" w:cs="Calibri"/>
                <w:color w:val="000000" w:themeColor="text1"/>
                <w:sz w:val="22"/>
                <w:szCs w:val="22"/>
              </w:rPr>
            </w:pPr>
            <w:r w:rsidRPr="4D8063C5">
              <w:rPr>
                <w:rFonts w:ascii="Calibri" w:eastAsia="Calibri" w:hAnsi="Calibri" w:cs="Calibri"/>
                <w:color w:val="000000" w:themeColor="text1"/>
                <w:sz w:val="22"/>
                <w:szCs w:val="22"/>
              </w:rPr>
              <w:t>Desirable</w:t>
            </w:r>
          </w:p>
        </w:tc>
      </w:tr>
    </w:tbl>
    <w:p w14:paraId="06C779A6" w14:textId="77777777" w:rsidR="00880FAD" w:rsidRPr="00F9229D" w:rsidRDefault="00880FAD" w:rsidP="00516E32">
      <w:pPr>
        <w:spacing w:before="120" w:after="120"/>
        <w:ind w:left="-426"/>
        <w:rPr>
          <w:rFonts w:asciiTheme="minorHAnsi" w:hAnsiTheme="minorHAnsi" w:cstheme="minorHAnsi"/>
          <w:sz w:val="22"/>
          <w:szCs w:val="22"/>
        </w:rPr>
      </w:pPr>
      <w:r w:rsidRPr="00F9229D">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5"/>
        <w:gridCol w:w="4547"/>
        <w:gridCol w:w="1600"/>
      </w:tblGrid>
      <w:tr w:rsidR="00880FAD" w:rsidRPr="00F9229D" w14:paraId="6D5F8B2D" w14:textId="77777777" w:rsidTr="4DBDA02C">
        <w:trPr>
          <w:cantSplit/>
          <w:trHeight w:val="368"/>
        </w:trPr>
        <w:tc>
          <w:tcPr>
            <w:tcW w:w="3585" w:type="dxa"/>
            <w:tcBorders>
              <w:right w:val="single" w:sz="4" w:space="0" w:color="auto"/>
            </w:tcBorders>
            <w:shd w:val="clear" w:color="auto" w:fill="auto"/>
          </w:tcPr>
          <w:p w14:paraId="2D92912D" w14:textId="77777777" w:rsidR="00880FAD" w:rsidRPr="00F9229D" w:rsidRDefault="00880FAD" w:rsidP="4DBDA02C">
            <w:pPr>
              <w:pStyle w:val="Heading2"/>
              <w:tabs>
                <w:tab w:val="right" w:leader="dot" w:pos="8080"/>
              </w:tabs>
              <w:ind w:left="-90"/>
              <w:rPr>
                <w:rFonts w:asciiTheme="minorHAnsi" w:hAnsiTheme="minorHAnsi" w:cstheme="minorBidi"/>
                <w:i w:val="0"/>
                <w:iCs w:val="0"/>
                <w:sz w:val="22"/>
                <w:szCs w:val="22"/>
              </w:rPr>
            </w:pPr>
            <w:r w:rsidRPr="4DBDA02C">
              <w:rPr>
                <w:rFonts w:asciiTheme="minorHAnsi" w:hAnsiTheme="minorHAnsi" w:cstheme="minorBidi"/>
                <w:i w:val="0"/>
                <w:iCs w:val="0"/>
                <w:sz w:val="22"/>
                <w:szCs w:val="22"/>
              </w:rPr>
              <w:t xml:space="preserve">Identify </w:t>
            </w:r>
          </w:p>
        </w:tc>
        <w:tc>
          <w:tcPr>
            <w:tcW w:w="4547" w:type="dxa"/>
            <w:tcBorders>
              <w:left w:val="single" w:sz="4" w:space="0" w:color="auto"/>
            </w:tcBorders>
            <w:shd w:val="clear" w:color="auto" w:fill="auto"/>
          </w:tcPr>
          <w:p w14:paraId="6AD823D7" w14:textId="77777777" w:rsidR="00880FAD" w:rsidRPr="00F9229D" w:rsidRDefault="00880FAD" w:rsidP="009A3F66">
            <w:pPr>
              <w:pStyle w:val="Heading2"/>
              <w:tabs>
                <w:tab w:val="right" w:leader="dot" w:pos="8080"/>
              </w:tabs>
              <w:rPr>
                <w:rFonts w:asciiTheme="minorHAnsi" w:hAnsiTheme="minorHAnsi" w:cstheme="minorHAnsi"/>
                <w:bCs w:val="0"/>
                <w:i w:val="0"/>
                <w:sz w:val="22"/>
                <w:szCs w:val="22"/>
              </w:rPr>
            </w:pPr>
            <w:r w:rsidRPr="00F9229D">
              <w:rPr>
                <w:rFonts w:asciiTheme="minorHAnsi" w:hAnsiTheme="minorHAnsi" w:cstheme="minorHAnsi"/>
                <w:bCs w:val="0"/>
                <w:i w:val="0"/>
                <w:sz w:val="22"/>
                <w:szCs w:val="22"/>
              </w:rPr>
              <w:t>Describe</w:t>
            </w:r>
          </w:p>
        </w:tc>
        <w:tc>
          <w:tcPr>
            <w:tcW w:w="1600" w:type="dxa"/>
            <w:tcBorders>
              <w:left w:val="nil"/>
            </w:tcBorders>
          </w:tcPr>
          <w:p w14:paraId="00E3EDAA" w14:textId="77777777" w:rsidR="00880FAD" w:rsidRPr="00F9229D"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F9229D">
              <w:rPr>
                <w:rFonts w:asciiTheme="minorHAnsi" w:hAnsiTheme="minorHAnsi" w:cstheme="minorHAnsi"/>
                <w:bCs w:val="0"/>
                <w:i w:val="0"/>
                <w:sz w:val="22"/>
                <w:szCs w:val="22"/>
              </w:rPr>
              <w:t>Essential/</w:t>
            </w:r>
          </w:p>
          <w:p w14:paraId="43213E4B" w14:textId="77777777" w:rsidR="00880FAD" w:rsidRPr="00F9229D"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F9229D">
              <w:rPr>
                <w:rFonts w:asciiTheme="minorHAnsi" w:hAnsiTheme="minorHAnsi" w:cstheme="minorHAnsi"/>
                <w:bCs w:val="0"/>
                <w:i w:val="0"/>
                <w:sz w:val="22"/>
                <w:szCs w:val="22"/>
              </w:rPr>
              <w:t>Desirable</w:t>
            </w:r>
          </w:p>
        </w:tc>
      </w:tr>
      <w:tr w:rsidR="00880FAD" w:rsidRPr="00F9229D" w14:paraId="69CA45A4" w14:textId="77777777" w:rsidTr="4DBDA02C">
        <w:tc>
          <w:tcPr>
            <w:tcW w:w="3585" w:type="dxa"/>
            <w:shd w:val="clear" w:color="auto" w:fill="auto"/>
          </w:tcPr>
          <w:p w14:paraId="056B310A" w14:textId="77777777" w:rsidR="00880FAD" w:rsidRPr="00F9229D" w:rsidRDefault="00880FAD" w:rsidP="009A3F66">
            <w:pPr>
              <w:tabs>
                <w:tab w:val="right" w:leader="dot" w:pos="8080"/>
              </w:tabs>
              <w:rPr>
                <w:rFonts w:asciiTheme="minorHAnsi" w:hAnsiTheme="minorHAnsi" w:cstheme="minorHAnsi"/>
                <w:sz w:val="22"/>
                <w:szCs w:val="22"/>
              </w:rPr>
            </w:pPr>
            <w:r w:rsidRPr="00F9229D">
              <w:rPr>
                <w:rFonts w:asciiTheme="minorHAnsi" w:hAnsiTheme="minorHAnsi" w:cstheme="minorHAnsi"/>
                <w:b/>
                <w:sz w:val="22"/>
                <w:szCs w:val="22"/>
              </w:rPr>
              <w:t>Knowledge</w:t>
            </w:r>
          </w:p>
        </w:tc>
        <w:tc>
          <w:tcPr>
            <w:tcW w:w="4547" w:type="dxa"/>
            <w:shd w:val="clear" w:color="auto" w:fill="auto"/>
          </w:tcPr>
          <w:p w14:paraId="7C45117D" w14:textId="77777777" w:rsidR="00880FAD" w:rsidRPr="00F9229D" w:rsidRDefault="00880FAD" w:rsidP="009A3F66">
            <w:pPr>
              <w:tabs>
                <w:tab w:val="right" w:leader="dot" w:pos="8080"/>
              </w:tabs>
              <w:rPr>
                <w:rFonts w:asciiTheme="minorHAnsi" w:hAnsiTheme="minorHAnsi" w:cstheme="minorHAnsi"/>
                <w:sz w:val="22"/>
                <w:szCs w:val="22"/>
              </w:rPr>
            </w:pPr>
          </w:p>
        </w:tc>
        <w:tc>
          <w:tcPr>
            <w:tcW w:w="1600" w:type="dxa"/>
          </w:tcPr>
          <w:p w14:paraId="00BCE5D8" w14:textId="77777777" w:rsidR="00880FAD" w:rsidRPr="00F9229D" w:rsidRDefault="00880FAD" w:rsidP="009A3F66">
            <w:pPr>
              <w:tabs>
                <w:tab w:val="right" w:leader="dot" w:pos="8080"/>
              </w:tabs>
              <w:rPr>
                <w:rFonts w:asciiTheme="minorHAnsi" w:hAnsiTheme="minorHAnsi" w:cstheme="minorHAnsi"/>
                <w:sz w:val="22"/>
                <w:szCs w:val="22"/>
              </w:rPr>
            </w:pPr>
          </w:p>
        </w:tc>
      </w:tr>
      <w:tr w:rsidR="009B16B9" w:rsidRPr="00F9229D" w14:paraId="607CDDB1" w14:textId="77777777" w:rsidTr="4DBDA02C">
        <w:tc>
          <w:tcPr>
            <w:tcW w:w="3585" w:type="dxa"/>
          </w:tcPr>
          <w:p w14:paraId="1A799970" w14:textId="0EE42266" w:rsidR="009B16B9" w:rsidRPr="00952BC3" w:rsidRDefault="003500EB" w:rsidP="00952BC3">
            <w:pPr>
              <w:tabs>
                <w:tab w:val="right" w:leader="dot" w:pos="8080"/>
              </w:tabs>
              <w:rPr>
                <w:rFonts w:asciiTheme="minorHAnsi" w:hAnsiTheme="minorHAnsi" w:cstheme="minorHAnsi"/>
                <w:bCs/>
                <w:sz w:val="22"/>
                <w:szCs w:val="22"/>
              </w:rPr>
            </w:pPr>
            <w:r>
              <w:rPr>
                <w:rFonts w:asciiTheme="minorHAnsi" w:hAnsiTheme="minorHAnsi" w:cstheme="minorHAnsi"/>
                <w:bCs/>
                <w:sz w:val="22"/>
                <w:szCs w:val="22"/>
              </w:rPr>
              <w:t xml:space="preserve">Policy, </w:t>
            </w:r>
            <w:r w:rsidR="0022021F">
              <w:rPr>
                <w:rFonts w:asciiTheme="minorHAnsi" w:hAnsiTheme="minorHAnsi" w:cstheme="minorHAnsi"/>
                <w:bCs/>
                <w:sz w:val="22"/>
                <w:szCs w:val="22"/>
              </w:rPr>
              <w:t>l</w:t>
            </w:r>
            <w:r w:rsidR="0022021F" w:rsidRPr="00952BC3">
              <w:rPr>
                <w:rFonts w:asciiTheme="minorHAnsi" w:hAnsiTheme="minorHAnsi" w:cstheme="minorHAnsi"/>
                <w:bCs/>
                <w:sz w:val="22"/>
                <w:szCs w:val="22"/>
              </w:rPr>
              <w:t>egislation,</w:t>
            </w:r>
            <w:r w:rsidR="00F2368A">
              <w:rPr>
                <w:rFonts w:asciiTheme="minorHAnsi" w:hAnsiTheme="minorHAnsi" w:cstheme="minorHAnsi"/>
                <w:bCs/>
                <w:sz w:val="22"/>
                <w:szCs w:val="22"/>
              </w:rPr>
              <w:t xml:space="preserve"> and regulation</w:t>
            </w:r>
          </w:p>
        </w:tc>
        <w:tc>
          <w:tcPr>
            <w:tcW w:w="4547" w:type="dxa"/>
          </w:tcPr>
          <w:p w14:paraId="4600301C" w14:textId="1D67C6DB" w:rsidR="00952BC3" w:rsidRPr="00952BC3" w:rsidRDefault="2E63497F" w:rsidP="4DBDA02C">
            <w:pPr>
              <w:tabs>
                <w:tab w:val="right" w:leader="dot" w:pos="8080"/>
              </w:tabs>
              <w:rPr>
                <w:rFonts w:asciiTheme="minorHAnsi" w:hAnsiTheme="minorHAnsi" w:cstheme="minorBidi"/>
                <w:sz w:val="22"/>
                <w:szCs w:val="22"/>
              </w:rPr>
            </w:pPr>
            <w:r w:rsidRPr="4DBDA02C">
              <w:rPr>
                <w:rFonts w:asciiTheme="minorHAnsi" w:hAnsiTheme="minorHAnsi" w:cstheme="minorBidi"/>
                <w:sz w:val="22"/>
                <w:szCs w:val="22"/>
              </w:rPr>
              <w:t xml:space="preserve">Extensive knowledge of current and emerging </w:t>
            </w:r>
            <w:r w:rsidR="0DF0A55C" w:rsidRPr="4DBDA02C">
              <w:rPr>
                <w:rFonts w:asciiTheme="minorHAnsi" w:hAnsiTheme="minorHAnsi" w:cstheme="minorBidi"/>
                <w:sz w:val="22"/>
                <w:szCs w:val="22"/>
              </w:rPr>
              <w:t xml:space="preserve">policy, </w:t>
            </w:r>
            <w:r w:rsidR="3F999B9F" w:rsidRPr="4DBDA02C">
              <w:rPr>
                <w:rFonts w:asciiTheme="minorHAnsi" w:hAnsiTheme="minorHAnsi" w:cstheme="minorBidi"/>
                <w:sz w:val="22"/>
                <w:szCs w:val="22"/>
              </w:rPr>
              <w:t>legislation,</w:t>
            </w:r>
            <w:r w:rsidR="065F5329" w:rsidRPr="4DBDA02C">
              <w:rPr>
                <w:rFonts w:asciiTheme="minorHAnsi" w:hAnsiTheme="minorHAnsi" w:cstheme="minorBidi"/>
                <w:sz w:val="22"/>
                <w:szCs w:val="22"/>
              </w:rPr>
              <w:t xml:space="preserve"> and regulations in</w:t>
            </w:r>
            <w:r w:rsidRPr="4DBDA02C">
              <w:rPr>
                <w:rFonts w:asciiTheme="minorHAnsi" w:hAnsiTheme="minorHAnsi" w:cstheme="minorBidi"/>
                <w:sz w:val="22"/>
                <w:szCs w:val="22"/>
              </w:rPr>
              <w:t xml:space="preserve"> its application in a local government context.</w:t>
            </w:r>
          </w:p>
        </w:tc>
        <w:tc>
          <w:tcPr>
            <w:tcW w:w="1600" w:type="dxa"/>
          </w:tcPr>
          <w:p w14:paraId="10427485" w14:textId="417F79B9" w:rsidR="009B16B9" w:rsidRPr="00952BC3" w:rsidRDefault="009B16B9" w:rsidP="00952BC3">
            <w:pPr>
              <w:tabs>
                <w:tab w:val="right" w:leader="dot" w:pos="8080"/>
              </w:tabs>
              <w:rPr>
                <w:rFonts w:asciiTheme="minorHAnsi" w:hAnsiTheme="minorHAnsi" w:cstheme="minorHAnsi"/>
                <w:bCs/>
                <w:sz w:val="22"/>
                <w:szCs w:val="22"/>
              </w:rPr>
            </w:pPr>
            <w:r w:rsidRPr="00952BC3">
              <w:rPr>
                <w:rFonts w:asciiTheme="minorHAnsi" w:hAnsiTheme="minorHAnsi" w:cstheme="minorHAnsi"/>
                <w:bCs/>
                <w:sz w:val="22"/>
                <w:szCs w:val="22"/>
              </w:rPr>
              <w:t>Essential</w:t>
            </w:r>
          </w:p>
        </w:tc>
      </w:tr>
      <w:tr w:rsidR="005B3AF9" w:rsidRPr="00F9229D" w14:paraId="0312D524" w14:textId="77777777" w:rsidTr="4DBDA02C">
        <w:tc>
          <w:tcPr>
            <w:tcW w:w="3585" w:type="dxa"/>
          </w:tcPr>
          <w:p w14:paraId="3151C52A" w14:textId="07BEE1E9" w:rsidR="005B3AF9" w:rsidRPr="005B3AF9" w:rsidRDefault="005B3AF9" w:rsidP="005B3AF9">
            <w:pPr>
              <w:tabs>
                <w:tab w:val="right" w:leader="dot" w:pos="8080"/>
              </w:tabs>
              <w:rPr>
                <w:rFonts w:asciiTheme="minorHAnsi" w:hAnsiTheme="minorHAnsi" w:cstheme="minorBidi"/>
                <w:sz w:val="22"/>
                <w:szCs w:val="22"/>
              </w:rPr>
            </w:pPr>
            <w:r w:rsidRPr="4D8063C5">
              <w:rPr>
                <w:rFonts w:asciiTheme="minorHAnsi" w:hAnsiTheme="minorHAnsi" w:cstheme="minorBidi"/>
                <w:sz w:val="22"/>
                <w:szCs w:val="22"/>
              </w:rPr>
              <w:t>Procurement</w:t>
            </w:r>
            <w:r w:rsidR="33807309" w:rsidRPr="4D8063C5">
              <w:rPr>
                <w:rFonts w:asciiTheme="minorHAnsi" w:hAnsiTheme="minorHAnsi" w:cstheme="minorBidi"/>
                <w:sz w:val="22"/>
                <w:szCs w:val="22"/>
              </w:rPr>
              <w:t xml:space="preserve"> and Commissioning</w:t>
            </w:r>
          </w:p>
        </w:tc>
        <w:tc>
          <w:tcPr>
            <w:tcW w:w="4547" w:type="dxa"/>
          </w:tcPr>
          <w:p w14:paraId="2905AB62" w14:textId="21F36878" w:rsidR="005B3AF9" w:rsidRPr="005B3AF9" w:rsidRDefault="51C0793F" w:rsidP="4DBDA02C">
            <w:pPr>
              <w:tabs>
                <w:tab w:val="right" w:leader="dot" w:pos="8080"/>
              </w:tabs>
              <w:rPr>
                <w:rFonts w:asciiTheme="minorHAnsi" w:hAnsiTheme="minorHAnsi" w:cstheme="minorBidi"/>
                <w:sz w:val="22"/>
                <w:szCs w:val="22"/>
              </w:rPr>
            </w:pPr>
            <w:r w:rsidRPr="4DBDA02C">
              <w:rPr>
                <w:rFonts w:asciiTheme="minorHAnsi" w:hAnsiTheme="minorHAnsi" w:cstheme="minorBidi"/>
                <w:sz w:val="22"/>
                <w:szCs w:val="22"/>
              </w:rPr>
              <w:t xml:space="preserve">Extensive knowledge of Procurement </w:t>
            </w:r>
            <w:r w:rsidR="7858C3AF" w:rsidRPr="4D8063C5">
              <w:rPr>
                <w:rFonts w:asciiTheme="minorHAnsi" w:hAnsiTheme="minorHAnsi" w:cstheme="minorBidi"/>
                <w:sz w:val="22"/>
                <w:szCs w:val="22"/>
              </w:rPr>
              <w:t>and Commissioning</w:t>
            </w:r>
            <w:r w:rsidRPr="4D8063C5">
              <w:rPr>
                <w:rFonts w:asciiTheme="minorHAnsi" w:hAnsiTheme="minorHAnsi" w:cstheme="minorBidi"/>
                <w:sz w:val="22"/>
                <w:szCs w:val="22"/>
              </w:rPr>
              <w:t xml:space="preserve"> </w:t>
            </w:r>
            <w:r w:rsidRPr="4DBDA02C">
              <w:rPr>
                <w:rFonts w:asciiTheme="minorHAnsi" w:hAnsiTheme="minorHAnsi" w:cstheme="minorBidi"/>
                <w:sz w:val="22"/>
                <w:szCs w:val="22"/>
              </w:rPr>
              <w:t>Regulations and their application.</w:t>
            </w:r>
          </w:p>
        </w:tc>
        <w:tc>
          <w:tcPr>
            <w:tcW w:w="1600" w:type="dxa"/>
          </w:tcPr>
          <w:p w14:paraId="598CA13F" w14:textId="211D6513" w:rsidR="005B3AF9" w:rsidRPr="005B3AF9" w:rsidRDefault="005B3AF9" w:rsidP="005B3AF9">
            <w:pPr>
              <w:tabs>
                <w:tab w:val="right" w:leader="dot" w:pos="8080"/>
              </w:tabs>
              <w:rPr>
                <w:rFonts w:asciiTheme="minorHAnsi" w:hAnsiTheme="minorHAnsi" w:cstheme="minorHAnsi"/>
                <w:bCs/>
                <w:sz w:val="22"/>
                <w:szCs w:val="22"/>
              </w:rPr>
            </w:pPr>
            <w:r w:rsidRPr="005B3AF9">
              <w:rPr>
                <w:rFonts w:asciiTheme="minorHAnsi" w:hAnsiTheme="minorHAnsi" w:cstheme="minorHAnsi"/>
                <w:bCs/>
                <w:sz w:val="22"/>
                <w:szCs w:val="22"/>
              </w:rPr>
              <w:t>E</w:t>
            </w:r>
            <w:r>
              <w:rPr>
                <w:rFonts w:asciiTheme="minorHAnsi" w:hAnsiTheme="minorHAnsi" w:cstheme="minorHAnsi"/>
                <w:bCs/>
                <w:sz w:val="22"/>
                <w:szCs w:val="22"/>
              </w:rPr>
              <w:t>ssential</w:t>
            </w:r>
          </w:p>
        </w:tc>
      </w:tr>
      <w:tr w:rsidR="002E7A4D" w:rsidRPr="00F9229D" w14:paraId="1B2DE6E3" w14:textId="77777777" w:rsidTr="4DBDA02C">
        <w:tc>
          <w:tcPr>
            <w:tcW w:w="3585" w:type="dxa"/>
          </w:tcPr>
          <w:p w14:paraId="04878519" w14:textId="54022285" w:rsidR="002E7A4D" w:rsidRPr="002E7A4D" w:rsidRDefault="0014376E" w:rsidP="002E7A4D">
            <w:pPr>
              <w:tabs>
                <w:tab w:val="right" w:leader="dot" w:pos="8080"/>
              </w:tabs>
              <w:rPr>
                <w:rFonts w:asciiTheme="minorHAnsi" w:hAnsiTheme="minorHAnsi" w:cstheme="minorHAnsi"/>
                <w:bCs/>
                <w:sz w:val="22"/>
                <w:szCs w:val="22"/>
              </w:rPr>
            </w:pPr>
            <w:r>
              <w:rPr>
                <w:rFonts w:asciiTheme="minorHAnsi" w:hAnsiTheme="minorHAnsi" w:cstheme="minorHAnsi"/>
                <w:bCs/>
                <w:sz w:val="22"/>
                <w:szCs w:val="22"/>
              </w:rPr>
              <w:t>Sector</w:t>
            </w:r>
            <w:r w:rsidR="00D47889">
              <w:rPr>
                <w:rFonts w:asciiTheme="minorHAnsi" w:hAnsiTheme="minorHAnsi" w:cstheme="minorHAnsi"/>
                <w:bCs/>
                <w:sz w:val="22"/>
                <w:szCs w:val="22"/>
              </w:rPr>
              <w:t xml:space="preserve"> knowledge</w:t>
            </w:r>
          </w:p>
        </w:tc>
        <w:tc>
          <w:tcPr>
            <w:tcW w:w="4547" w:type="dxa"/>
          </w:tcPr>
          <w:p w14:paraId="5E09BA58" w14:textId="58973E4E" w:rsidR="00516B39" w:rsidRPr="002E7A4D" w:rsidRDefault="026DF558" w:rsidP="4DBDA02C">
            <w:pPr>
              <w:tabs>
                <w:tab w:val="right" w:leader="dot" w:pos="8080"/>
              </w:tabs>
              <w:rPr>
                <w:rFonts w:asciiTheme="minorHAnsi" w:hAnsiTheme="minorHAnsi" w:cstheme="minorBidi"/>
                <w:sz w:val="22"/>
                <w:szCs w:val="22"/>
              </w:rPr>
            </w:pPr>
            <w:r w:rsidRPr="4DBDA02C">
              <w:rPr>
                <w:rFonts w:asciiTheme="minorHAnsi" w:hAnsiTheme="minorHAnsi" w:cstheme="minorBidi"/>
                <w:sz w:val="22"/>
                <w:szCs w:val="22"/>
              </w:rPr>
              <w:t>Extensive knowledge of</w:t>
            </w:r>
            <w:r w:rsidR="097C5820" w:rsidRPr="4DBDA02C">
              <w:rPr>
                <w:rFonts w:asciiTheme="minorHAnsi" w:hAnsiTheme="minorHAnsi" w:cstheme="minorBidi"/>
                <w:sz w:val="22"/>
                <w:szCs w:val="22"/>
              </w:rPr>
              <w:t xml:space="preserve"> the </w:t>
            </w:r>
            <w:r w:rsidR="7D175910" w:rsidRPr="337C3321">
              <w:rPr>
                <w:rFonts w:asciiTheme="minorHAnsi" w:hAnsiTheme="minorHAnsi" w:cstheme="minorBidi"/>
                <w:sz w:val="22"/>
                <w:szCs w:val="22"/>
              </w:rPr>
              <w:t>service</w:t>
            </w:r>
            <w:r w:rsidR="6620D3FA" w:rsidRPr="337C3321">
              <w:rPr>
                <w:rFonts w:asciiTheme="minorHAnsi" w:hAnsiTheme="minorHAnsi" w:cstheme="minorBidi"/>
                <w:sz w:val="22"/>
                <w:szCs w:val="22"/>
              </w:rPr>
              <w:t>s</w:t>
            </w:r>
            <w:r w:rsidR="097C5820" w:rsidRPr="4DBDA02C">
              <w:rPr>
                <w:rFonts w:asciiTheme="minorHAnsi" w:hAnsiTheme="minorHAnsi" w:cstheme="minorBidi"/>
                <w:sz w:val="22"/>
                <w:szCs w:val="22"/>
              </w:rPr>
              <w:t xml:space="preserve"> they are supporting</w:t>
            </w:r>
            <w:r w:rsidR="4460D12F" w:rsidRPr="4DBDA02C">
              <w:rPr>
                <w:rFonts w:asciiTheme="minorHAnsi" w:hAnsiTheme="minorHAnsi" w:cstheme="minorBidi"/>
                <w:sz w:val="22"/>
                <w:szCs w:val="22"/>
              </w:rPr>
              <w:t>.</w:t>
            </w:r>
          </w:p>
        </w:tc>
        <w:tc>
          <w:tcPr>
            <w:tcW w:w="1600" w:type="dxa"/>
          </w:tcPr>
          <w:p w14:paraId="363E9D86" w14:textId="287BC225" w:rsidR="002E7A4D" w:rsidRPr="002E7A4D" w:rsidRDefault="008C1D98" w:rsidP="002E7A4D">
            <w:pPr>
              <w:tabs>
                <w:tab w:val="right" w:leader="dot" w:pos="8080"/>
              </w:tabs>
              <w:rPr>
                <w:rFonts w:asciiTheme="minorHAnsi" w:hAnsiTheme="minorHAnsi" w:cstheme="minorHAnsi"/>
                <w:bCs/>
                <w:sz w:val="22"/>
                <w:szCs w:val="22"/>
              </w:rPr>
            </w:pPr>
            <w:r>
              <w:rPr>
                <w:rFonts w:asciiTheme="minorHAnsi" w:hAnsiTheme="minorHAnsi" w:cstheme="minorHAnsi"/>
                <w:bCs/>
                <w:sz w:val="22"/>
                <w:szCs w:val="22"/>
              </w:rPr>
              <w:t>Essential</w:t>
            </w:r>
          </w:p>
        </w:tc>
      </w:tr>
      <w:tr w:rsidR="002E7A4D" w:rsidRPr="00F9229D" w14:paraId="57813BB1" w14:textId="77777777" w:rsidTr="4DBDA02C">
        <w:tc>
          <w:tcPr>
            <w:tcW w:w="3585" w:type="dxa"/>
          </w:tcPr>
          <w:p w14:paraId="648EC6ED" w14:textId="7B5B7A51" w:rsidR="002E7A4D" w:rsidRPr="00AF5407" w:rsidRDefault="00516B39" w:rsidP="00AF5407">
            <w:pPr>
              <w:tabs>
                <w:tab w:val="right" w:leader="dot" w:pos="8080"/>
              </w:tabs>
              <w:rPr>
                <w:rFonts w:asciiTheme="minorHAnsi" w:hAnsiTheme="minorHAnsi" w:cstheme="minorHAnsi"/>
                <w:bCs/>
                <w:sz w:val="22"/>
                <w:szCs w:val="22"/>
              </w:rPr>
            </w:pPr>
            <w:r>
              <w:rPr>
                <w:rFonts w:asciiTheme="minorHAnsi" w:hAnsiTheme="minorHAnsi" w:cstheme="minorHAnsi"/>
                <w:bCs/>
                <w:sz w:val="22"/>
                <w:szCs w:val="22"/>
              </w:rPr>
              <w:t>Statutory processes</w:t>
            </w:r>
          </w:p>
        </w:tc>
        <w:tc>
          <w:tcPr>
            <w:tcW w:w="4547" w:type="dxa"/>
          </w:tcPr>
          <w:p w14:paraId="54725753" w14:textId="5CC697AF" w:rsidR="00516B39" w:rsidRPr="00AF5407" w:rsidRDefault="4460D12F" w:rsidP="4DBDA02C">
            <w:pPr>
              <w:tabs>
                <w:tab w:val="right" w:leader="dot" w:pos="8080"/>
              </w:tabs>
              <w:rPr>
                <w:rFonts w:asciiTheme="minorHAnsi" w:hAnsiTheme="minorHAnsi" w:cstheme="minorBidi"/>
                <w:sz w:val="22"/>
                <w:szCs w:val="22"/>
              </w:rPr>
            </w:pPr>
            <w:r w:rsidRPr="4DBDA02C">
              <w:rPr>
                <w:rFonts w:asciiTheme="minorHAnsi" w:hAnsiTheme="minorHAnsi" w:cstheme="minorBidi"/>
                <w:sz w:val="22"/>
                <w:szCs w:val="22"/>
              </w:rPr>
              <w:t>Extensive knowledge of statutory process in relation to service area.</w:t>
            </w:r>
          </w:p>
        </w:tc>
        <w:tc>
          <w:tcPr>
            <w:tcW w:w="1600" w:type="dxa"/>
          </w:tcPr>
          <w:p w14:paraId="418CF434" w14:textId="0BAB1E7A" w:rsidR="002E7A4D" w:rsidRPr="00AF5407" w:rsidRDefault="00516B39" w:rsidP="00AF5407">
            <w:pPr>
              <w:tabs>
                <w:tab w:val="right" w:leader="dot" w:pos="8080"/>
              </w:tabs>
              <w:rPr>
                <w:rFonts w:asciiTheme="minorHAnsi" w:hAnsiTheme="minorHAnsi" w:cstheme="minorHAnsi"/>
                <w:bCs/>
                <w:sz w:val="22"/>
                <w:szCs w:val="22"/>
              </w:rPr>
            </w:pPr>
            <w:r>
              <w:rPr>
                <w:rFonts w:asciiTheme="minorHAnsi" w:hAnsiTheme="minorHAnsi" w:cstheme="minorHAnsi"/>
                <w:bCs/>
                <w:sz w:val="22"/>
                <w:szCs w:val="22"/>
              </w:rPr>
              <w:t xml:space="preserve">Essential </w:t>
            </w:r>
          </w:p>
        </w:tc>
      </w:tr>
      <w:tr w:rsidR="002E7A4D" w:rsidRPr="00F9229D" w14:paraId="07EC10BB" w14:textId="77777777" w:rsidTr="4DBDA02C">
        <w:tc>
          <w:tcPr>
            <w:tcW w:w="3585" w:type="dxa"/>
          </w:tcPr>
          <w:p w14:paraId="144F0081" w14:textId="77777777" w:rsidR="002E7A4D" w:rsidRPr="00DA21AC" w:rsidRDefault="002E7A4D" w:rsidP="002E7A4D">
            <w:pPr>
              <w:tabs>
                <w:tab w:val="right" w:leader="dot" w:pos="8080"/>
              </w:tabs>
              <w:rPr>
                <w:rFonts w:asciiTheme="minorHAnsi" w:hAnsiTheme="minorHAnsi" w:cstheme="minorHAnsi"/>
                <w:bCs/>
                <w:color w:val="000000" w:themeColor="text1"/>
                <w:sz w:val="22"/>
                <w:szCs w:val="22"/>
              </w:rPr>
            </w:pPr>
            <w:r w:rsidRPr="00DA21AC">
              <w:rPr>
                <w:rFonts w:asciiTheme="minorHAnsi" w:hAnsiTheme="minorHAnsi" w:cstheme="minorHAnsi"/>
                <w:bCs/>
                <w:color w:val="000000" w:themeColor="text1"/>
                <w:sz w:val="22"/>
                <w:szCs w:val="22"/>
              </w:rPr>
              <w:t>Role specific</w:t>
            </w:r>
          </w:p>
          <w:p w14:paraId="01A46621" w14:textId="5D8A3AFF" w:rsidR="001D40F4" w:rsidRPr="00DA21AC" w:rsidRDefault="001D40F4" w:rsidP="002E7A4D">
            <w:pPr>
              <w:tabs>
                <w:tab w:val="right" w:leader="dot" w:pos="8080"/>
              </w:tabs>
              <w:rPr>
                <w:rFonts w:asciiTheme="minorHAnsi" w:hAnsiTheme="minorHAnsi" w:cstheme="minorHAnsi"/>
                <w:b/>
                <w:color w:val="000000" w:themeColor="text1"/>
                <w:sz w:val="22"/>
                <w:szCs w:val="22"/>
              </w:rPr>
            </w:pPr>
          </w:p>
        </w:tc>
        <w:tc>
          <w:tcPr>
            <w:tcW w:w="4547" w:type="dxa"/>
          </w:tcPr>
          <w:p w14:paraId="1AEEBBBF" w14:textId="0AD10771" w:rsidR="00A04F56" w:rsidRPr="00DA21AC" w:rsidRDefault="7528A4C9" w:rsidP="4DBDA02C">
            <w:pPr>
              <w:tabs>
                <w:tab w:val="right" w:leader="dot" w:pos="8080"/>
              </w:tabs>
              <w:rPr>
                <w:rFonts w:asciiTheme="minorHAnsi" w:hAnsiTheme="minorHAnsi" w:cstheme="minorBidi"/>
                <w:color w:val="000000" w:themeColor="text1"/>
                <w:sz w:val="22"/>
                <w:szCs w:val="22"/>
              </w:rPr>
            </w:pPr>
            <w:r w:rsidRPr="337C3321">
              <w:rPr>
                <w:rFonts w:asciiTheme="minorHAnsi" w:hAnsiTheme="minorHAnsi" w:cstheme="minorBidi"/>
                <w:color w:val="000000" w:themeColor="text1"/>
                <w:sz w:val="22"/>
                <w:szCs w:val="22"/>
              </w:rPr>
              <w:t xml:space="preserve">Good </w:t>
            </w:r>
            <w:r w:rsidR="6FBE644D" w:rsidRPr="4DBDA02C">
              <w:rPr>
                <w:rFonts w:asciiTheme="minorHAnsi" w:hAnsiTheme="minorHAnsi" w:cstheme="minorBidi"/>
                <w:color w:val="000000" w:themeColor="text1"/>
                <w:sz w:val="22"/>
                <w:szCs w:val="22"/>
              </w:rPr>
              <w:t xml:space="preserve">Knowledge of the </w:t>
            </w:r>
            <w:r w:rsidR="08EAE36D" w:rsidRPr="4DBDA02C">
              <w:rPr>
                <w:rFonts w:asciiTheme="minorHAnsi" w:hAnsiTheme="minorHAnsi" w:cstheme="minorBidi"/>
                <w:color w:val="000000" w:themeColor="text1"/>
                <w:sz w:val="22"/>
                <w:szCs w:val="22"/>
              </w:rPr>
              <w:t xml:space="preserve">coronial and </w:t>
            </w:r>
            <w:r w:rsidR="6FBE644D" w:rsidRPr="4DBDA02C">
              <w:rPr>
                <w:rFonts w:asciiTheme="minorHAnsi" w:hAnsiTheme="minorHAnsi" w:cstheme="minorBidi"/>
                <w:color w:val="000000" w:themeColor="text1"/>
                <w:sz w:val="22"/>
                <w:szCs w:val="22"/>
              </w:rPr>
              <w:t>registration modernisation agenda, its strategic objectives</w:t>
            </w:r>
            <w:r w:rsidR="00B75795" w:rsidRPr="4DBDA02C">
              <w:rPr>
                <w:rFonts w:asciiTheme="minorHAnsi" w:hAnsiTheme="minorHAnsi" w:cstheme="minorBidi"/>
                <w:color w:val="000000" w:themeColor="text1"/>
                <w:sz w:val="22"/>
                <w:szCs w:val="22"/>
              </w:rPr>
              <w:t xml:space="preserve">, </w:t>
            </w:r>
            <w:r w:rsidR="4EC35EF5" w:rsidRPr="4DBDA02C">
              <w:rPr>
                <w:rFonts w:asciiTheme="minorHAnsi" w:hAnsiTheme="minorHAnsi" w:cstheme="minorBidi"/>
                <w:color w:val="000000" w:themeColor="text1"/>
                <w:sz w:val="22"/>
                <w:szCs w:val="22"/>
              </w:rPr>
              <w:t xml:space="preserve">legislative </w:t>
            </w:r>
            <w:r w:rsidR="63C6D2A8" w:rsidRPr="4DBDA02C">
              <w:rPr>
                <w:rFonts w:asciiTheme="minorHAnsi" w:hAnsiTheme="minorHAnsi" w:cstheme="minorBidi"/>
                <w:color w:val="000000" w:themeColor="text1"/>
                <w:sz w:val="22"/>
                <w:szCs w:val="22"/>
              </w:rPr>
              <w:t>requirements</w:t>
            </w:r>
            <w:r w:rsidR="3CAF313A" w:rsidRPr="337C3321">
              <w:rPr>
                <w:rFonts w:asciiTheme="minorHAnsi" w:hAnsiTheme="minorHAnsi" w:cstheme="minorBidi"/>
                <w:color w:val="000000" w:themeColor="text1"/>
                <w:sz w:val="22"/>
                <w:szCs w:val="22"/>
              </w:rPr>
              <w:t>,</w:t>
            </w:r>
            <w:r w:rsidR="63C6D2A8" w:rsidRPr="4DBDA02C">
              <w:rPr>
                <w:rFonts w:asciiTheme="minorHAnsi" w:hAnsiTheme="minorHAnsi" w:cstheme="minorBidi"/>
                <w:color w:val="000000" w:themeColor="text1"/>
                <w:sz w:val="22"/>
                <w:szCs w:val="22"/>
              </w:rPr>
              <w:t xml:space="preserve"> and</w:t>
            </w:r>
            <w:r w:rsidR="6FBE644D" w:rsidRPr="4DBDA02C">
              <w:rPr>
                <w:rFonts w:asciiTheme="minorHAnsi" w:hAnsiTheme="minorHAnsi" w:cstheme="minorBidi"/>
                <w:color w:val="000000" w:themeColor="text1"/>
                <w:sz w:val="22"/>
                <w:szCs w:val="22"/>
              </w:rPr>
              <w:t xml:space="preserve"> the </w:t>
            </w:r>
            <w:r w:rsidR="5B97C9EF" w:rsidRPr="4DBDA02C">
              <w:rPr>
                <w:rFonts w:asciiTheme="minorHAnsi" w:hAnsiTheme="minorHAnsi" w:cstheme="minorBidi"/>
                <w:color w:val="000000" w:themeColor="text1"/>
                <w:sz w:val="22"/>
                <w:szCs w:val="22"/>
              </w:rPr>
              <w:t>wider landscape in which they operate.</w:t>
            </w:r>
          </w:p>
        </w:tc>
        <w:tc>
          <w:tcPr>
            <w:tcW w:w="1600" w:type="dxa"/>
          </w:tcPr>
          <w:p w14:paraId="115D5ED4" w14:textId="77777777" w:rsidR="002E7A4D" w:rsidRPr="00DA21AC" w:rsidRDefault="002E7A4D" w:rsidP="002E7A4D">
            <w:pPr>
              <w:tabs>
                <w:tab w:val="right" w:leader="dot" w:pos="8080"/>
              </w:tabs>
              <w:rPr>
                <w:rFonts w:asciiTheme="minorHAnsi" w:hAnsiTheme="minorHAnsi" w:cstheme="minorHAnsi"/>
                <w:bCs/>
                <w:color w:val="000000" w:themeColor="text1"/>
                <w:sz w:val="22"/>
                <w:szCs w:val="22"/>
              </w:rPr>
            </w:pPr>
            <w:r w:rsidRPr="00DA21AC">
              <w:rPr>
                <w:rFonts w:asciiTheme="minorHAnsi" w:hAnsiTheme="minorHAnsi" w:cstheme="minorHAnsi"/>
                <w:bCs/>
                <w:color w:val="000000" w:themeColor="text1"/>
                <w:sz w:val="22"/>
                <w:szCs w:val="22"/>
              </w:rPr>
              <w:t>Essential</w:t>
            </w:r>
          </w:p>
          <w:p w14:paraId="4810EAD5" w14:textId="77777777" w:rsidR="00B348B9" w:rsidRPr="00DA21AC" w:rsidRDefault="00B348B9" w:rsidP="002E7A4D">
            <w:pPr>
              <w:tabs>
                <w:tab w:val="right" w:leader="dot" w:pos="8080"/>
              </w:tabs>
              <w:rPr>
                <w:rFonts w:asciiTheme="minorHAnsi" w:hAnsiTheme="minorHAnsi" w:cstheme="minorHAnsi"/>
                <w:bCs/>
                <w:color w:val="000000" w:themeColor="text1"/>
                <w:sz w:val="22"/>
                <w:szCs w:val="22"/>
              </w:rPr>
            </w:pPr>
          </w:p>
          <w:p w14:paraId="53A54F9D" w14:textId="433EDBFC" w:rsidR="006D6C4D" w:rsidRPr="00DA21AC" w:rsidRDefault="006D6C4D" w:rsidP="002E7A4D">
            <w:pPr>
              <w:tabs>
                <w:tab w:val="right" w:leader="dot" w:pos="8080"/>
              </w:tabs>
              <w:rPr>
                <w:rFonts w:asciiTheme="minorHAnsi" w:hAnsiTheme="minorHAnsi" w:cstheme="minorHAnsi"/>
                <w:bCs/>
                <w:color w:val="000000" w:themeColor="text1"/>
                <w:sz w:val="22"/>
                <w:szCs w:val="22"/>
              </w:rPr>
            </w:pPr>
          </w:p>
        </w:tc>
      </w:tr>
      <w:tr w:rsidR="002E7A4D" w:rsidRPr="00F9229D" w14:paraId="69AC5339" w14:textId="77777777" w:rsidTr="4DBDA02C">
        <w:tc>
          <w:tcPr>
            <w:tcW w:w="3585" w:type="dxa"/>
          </w:tcPr>
          <w:p w14:paraId="064A8F7B" w14:textId="77777777" w:rsidR="002E7A4D" w:rsidRPr="00F9229D" w:rsidRDefault="002E7A4D" w:rsidP="002E7A4D">
            <w:pPr>
              <w:tabs>
                <w:tab w:val="right" w:leader="dot" w:pos="8080"/>
              </w:tabs>
              <w:rPr>
                <w:rFonts w:asciiTheme="minorHAnsi" w:hAnsiTheme="minorHAnsi" w:cstheme="minorHAnsi"/>
                <w:sz w:val="22"/>
                <w:szCs w:val="22"/>
              </w:rPr>
            </w:pPr>
            <w:r w:rsidRPr="00F9229D">
              <w:rPr>
                <w:rFonts w:asciiTheme="minorHAnsi" w:hAnsiTheme="minorHAnsi" w:cstheme="minorHAnsi"/>
                <w:b/>
                <w:sz w:val="22"/>
                <w:szCs w:val="22"/>
              </w:rPr>
              <w:t>Skills</w:t>
            </w:r>
          </w:p>
        </w:tc>
        <w:tc>
          <w:tcPr>
            <w:tcW w:w="4547" w:type="dxa"/>
          </w:tcPr>
          <w:p w14:paraId="756F2857" w14:textId="77777777" w:rsidR="002E7A4D" w:rsidRPr="00F9229D" w:rsidRDefault="002E7A4D" w:rsidP="002E7A4D">
            <w:pPr>
              <w:tabs>
                <w:tab w:val="right" w:leader="dot" w:pos="8080"/>
              </w:tabs>
              <w:rPr>
                <w:rFonts w:asciiTheme="minorHAnsi" w:hAnsiTheme="minorHAnsi" w:cstheme="minorHAnsi"/>
                <w:sz w:val="22"/>
                <w:szCs w:val="22"/>
              </w:rPr>
            </w:pPr>
          </w:p>
        </w:tc>
        <w:tc>
          <w:tcPr>
            <w:tcW w:w="1600" w:type="dxa"/>
          </w:tcPr>
          <w:p w14:paraId="446B7676" w14:textId="77777777" w:rsidR="002E7A4D" w:rsidRPr="00F9229D" w:rsidRDefault="002E7A4D" w:rsidP="002E7A4D">
            <w:pPr>
              <w:tabs>
                <w:tab w:val="right" w:leader="dot" w:pos="8080"/>
              </w:tabs>
              <w:rPr>
                <w:rFonts w:asciiTheme="minorHAnsi" w:hAnsiTheme="minorHAnsi" w:cstheme="minorHAnsi"/>
                <w:sz w:val="22"/>
                <w:szCs w:val="22"/>
              </w:rPr>
            </w:pPr>
          </w:p>
        </w:tc>
      </w:tr>
      <w:tr w:rsidR="002E7A4D" w:rsidRPr="00F9229D" w14:paraId="32570DE2" w14:textId="77777777" w:rsidTr="4DBDA02C">
        <w:tc>
          <w:tcPr>
            <w:tcW w:w="3585" w:type="dxa"/>
          </w:tcPr>
          <w:p w14:paraId="2CCABBF0" w14:textId="683F47FE" w:rsidR="002E7A4D" w:rsidRPr="00F9229D" w:rsidRDefault="002E7A4D" w:rsidP="002E7A4D">
            <w:pPr>
              <w:tabs>
                <w:tab w:val="right" w:leader="dot" w:pos="8080"/>
              </w:tabs>
              <w:rPr>
                <w:rFonts w:asciiTheme="minorHAnsi" w:hAnsiTheme="minorHAnsi" w:cstheme="minorHAnsi"/>
                <w:bCs/>
                <w:sz w:val="22"/>
                <w:szCs w:val="22"/>
              </w:rPr>
            </w:pPr>
            <w:r w:rsidRPr="00F9229D">
              <w:rPr>
                <w:rFonts w:asciiTheme="minorHAnsi" w:hAnsiTheme="minorHAnsi" w:cstheme="minorHAnsi"/>
                <w:bCs/>
                <w:sz w:val="22"/>
                <w:szCs w:val="22"/>
              </w:rPr>
              <w:t>Strategic Thinking</w:t>
            </w:r>
          </w:p>
        </w:tc>
        <w:tc>
          <w:tcPr>
            <w:tcW w:w="4547" w:type="dxa"/>
          </w:tcPr>
          <w:p w14:paraId="7898A9D8" w14:textId="55D5192D" w:rsidR="002E7A4D" w:rsidRPr="00F9229D" w:rsidRDefault="7D9DEB47" w:rsidP="4DBDA02C">
            <w:pPr>
              <w:pStyle w:val="TNR12"/>
              <w:rPr>
                <w:rFonts w:asciiTheme="minorHAnsi" w:hAnsiTheme="minorHAnsi" w:cstheme="minorBidi"/>
                <w:sz w:val="22"/>
                <w:szCs w:val="22"/>
              </w:rPr>
            </w:pPr>
            <w:r w:rsidRPr="4DBDA02C">
              <w:rPr>
                <w:rFonts w:asciiTheme="minorHAnsi" w:hAnsiTheme="minorHAnsi" w:cstheme="minorBidi"/>
                <w:sz w:val="22"/>
                <w:szCs w:val="22"/>
              </w:rPr>
              <w:t>The ability to think conceptually and systemically to develop strategic responses and solve problems, focusing on delivering outcomes.</w:t>
            </w:r>
          </w:p>
        </w:tc>
        <w:tc>
          <w:tcPr>
            <w:tcW w:w="1600" w:type="dxa"/>
          </w:tcPr>
          <w:p w14:paraId="13B8C480" w14:textId="635F83F3" w:rsidR="002E7A4D" w:rsidRPr="00F9229D" w:rsidRDefault="002E7A4D" w:rsidP="002E7A4D">
            <w:pPr>
              <w:tabs>
                <w:tab w:val="right" w:leader="dot" w:pos="8080"/>
              </w:tabs>
              <w:rPr>
                <w:rFonts w:asciiTheme="minorHAnsi" w:hAnsiTheme="minorHAnsi" w:cstheme="minorHAnsi"/>
                <w:bCs/>
                <w:sz w:val="22"/>
                <w:szCs w:val="22"/>
              </w:rPr>
            </w:pPr>
            <w:r w:rsidRPr="00F9229D">
              <w:rPr>
                <w:rFonts w:asciiTheme="minorHAnsi" w:eastAsia="Arial" w:hAnsiTheme="minorHAnsi" w:cstheme="minorHAnsi"/>
                <w:bCs/>
                <w:sz w:val="22"/>
                <w:szCs w:val="22"/>
              </w:rPr>
              <w:t>Essential</w:t>
            </w:r>
          </w:p>
        </w:tc>
      </w:tr>
      <w:tr w:rsidR="002E7A4D" w:rsidRPr="00F9229D" w14:paraId="5C1D89CB" w14:textId="77777777" w:rsidTr="4DBDA02C">
        <w:tc>
          <w:tcPr>
            <w:tcW w:w="3585" w:type="dxa"/>
          </w:tcPr>
          <w:p w14:paraId="4FD4E174" w14:textId="79141232" w:rsidR="002E7A4D" w:rsidRPr="00F9229D" w:rsidRDefault="002E7A4D" w:rsidP="002E7A4D">
            <w:pPr>
              <w:tabs>
                <w:tab w:val="right" w:leader="dot" w:pos="8080"/>
              </w:tabs>
              <w:rPr>
                <w:rFonts w:asciiTheme="minorHAnsi" w:hAnsiTheme="minorHAnsi" w:cstheme="minorHAnsi"/>
                <w:bCs/>
                <w:sz w:val="22"/>
                <w:szCs w:val="22"/>
              </w:rPr>
            </w:pPr>
            <w:r w:rsidRPr="00F9229D">
              <w:rPr>
                <w:rFonts w:asciiTheme="minorHAnsi" w:hAnsiTheme="minorHAnsi" w:cstheme="minorHAnsi"/>
                <w:bCs/>
                <w:sz w:val="22"/>
                <w:szCs w:val="22"/>
              </w:rPr>
              <w:t>Decision Making</w:t>
            </w:r>
          </w:p>
        </w:tc>
        <w:tc>
          <w:tcPr>
            <w:tcW w:w="4547" w:type="dxa"/>
          </w:tcPr>
          <w:p w14:paraId="34DA00A0" w14:textId="0E7BAB35" w:rsidR="002E7A4D" w:rsidRPr="00F9229D" w:rsidRDefault="7D9DEB47" w:rsidP="4DBDA02C">
            <w:pPr>
              <w:pStyle w:val="TNR12"/>
              <w:rPr>
                <w:rFonts w:asciiTheme="minorHAnsi" w:hAnsiTheme="minorHAnsi" w:cstheme="minorBidi"/>
                <w:sz w:val="22"/>
                <w:szCs w:val="22"/>
              </w:rPr>
            </w:pPr>
            <w:r w:rsidRPr="4DBDA02C">
              <w:rPr>
                <w:rFonts w:asciiTheme="minorHAnsi" w:hAnsiTheme="minorHAnsi" w:cstheme="minorBidi"/>
                <w:sz w:val="22"/>
                <w:szCs w:val="22"/>
              </w:rPr>
              <w:t>The ability to act decisively and authoritatively within the context of an ability to accurately analyse risk and benefits in different courses of action.</w:t>
            </w:r>
          </w:p>
        </w:tc>
        <w:tc>
          <w:tcPr>
            <w:tcW w:w="1600" w:type="dxa"/>
          </w:tcPr>
          <w:p w14:paraId="2A56B9AA" w14:textId="513B7E08" w:rsidR="002E7A4D" w:rsidRPr="00F9229D" w:rsidRDefault="002E7A4D" w:rsidP="002E7A4D">
            <w:pPr>
              <w:tabs>
                <w:tab w:val="right" w:leader="dot" w:pos="8080"/>
              </w:tabs>
              <w:rPr>
                <w:rFonts w:asciiTheme="minorHAnsi" w:eastAsia="Arial" w:hAnsiTheme="minorHAnsi" w:cstheme="minorHAnsi"/>
                <w:bCs/>
                <w:sz w:val="22"/>
                <w:szCs w:val="22"/>
              </w:rPr>
            </w:pPr>
            <w:r w:rsidRPr="00F9229D">
              <w:rPr>
                <w:rFonts w:asciiTheme="minorHAnsi" w:eastAsia="Arial" w:hAnsiTheme="minorHAnsi" w:cstheme="minorHAnsi"/>
                <w:bCs/>
                <w:sz w:val="22"/>
                <w:szCs w:val="22"/>
              </w:rPr>
              <w:t>Essential</w:t>
            </w:r>
          </w:p>
        </w:tc>
      </w:tr>
      <w:tr w:rsidR="002E7A4D" w:rsidRPr="00F9229D" w14:paraId="312C3F88" w14:textId="77777777" w:rsidTr="4DBDA02C">
        <w:tc>
          <w:tcPr>
            <w:tcW w:w="3585" w:type="dxa"/>
          </w:tcPr>
          <w:p w14:paraId="1301A10E" w14:textId="1A0AF8A8" w:rsidR="002E7A4D" w:rsidRPr="00F9229D" w:rsidRDefault="002E7A4D" w:rsidP="002E7A4D">
            <w:pPr>
              <w:tabs>
                <w:tab w:val="right" w:leader="dot" w:pos="8080"/>
              </w:tabs>
              <w:spacing w:before="120"/>
              <w:rPr>
                <w:rFonts w:asciiTheme="minorHAnsi" w:hAnsiTheme="minorHAnsi" w:cstheme="minorHAnsi"/>
                <w:bCs/>
                <w:sz w:val="22"/>
                <w:szCs w:val="22"/>
              </w:rPr>
            </w:pPr>
            <w:r w:rsidRPr="00F9229D">
              <w:rPr>
                <w:rFonts w:asciiTheme="minorHAnsi" w:hAnsiTheme="minorHAnsi" w:cstheme="minorHAnsi"/>
                <w:bCs/>
                <w:sz w:val="22"/>
                <w:szCs w:val="22"/>
              </w:rPr>
              <w:lastRenderedPageBreak/>
              <w:t xml:space="preserve">Interpersonal Skills </w:t>
            </w:r>
          </w:p>
        </w:tc>
        <w:tc>
          <w:tcPr>
            <w:tcW w:w="4547" w:type="dxa"/>
          </w:tcPr>
          <w:p w14:paraId="408C466A" w14:textId="5FC9BD60" w:rsidR="002E7A4D" w:rsidRPr="00F9229D" w:rsidRDefault="7D9DEB47" w:rsidP="4DBDA02C">
            <w:pPr>
              <w:pStyle w:val="TNR12"/>
              <w:spacing w:before="120"/>
              <w:rPr>
                <w:rFonts w:asciiTheme="minorHAnsi" w:hAnsiTheme="minorHAnsi" w:cstheme="minorBidi"/>
                <w:sz w:val="22"/>
                <w:szCs w:val="22"/>
              </w:rPr>
            </w:pPr>
            <w:r w:rsidRPr="4DBDA02C">
              <w:rPr>
                <w:rFonts w:asciiTheme="minorHAnsi" w:hAnsiTheme="minorHAnsi" w:cstheme="minorBidi"/>
                <w:sz w:val="22"/>
                <w:szCs w:val="22"/>
              </w:rPr>
              <w:t xml:space="preserve">Excellent interpersonal skills with an ability to relate to a wide range of audiences in a manner that inspires respect, </w:t>
            </w:r>
            <w:r w:rsidR="08EAE36D" w:rsidRPr="4DBDA02C">
              <w:rPr>
                <w:rFonts w:asciiTheme="minorHAnsi" w:hAnsiTheme="minorHAnsi" w:cstheme="minorBidi"/>
                <w:sz w:val="22"/>
                <w:szCs w:val="22"/>
              </w:rPr>
              <w:t>trust,</w:t>
            </w:r>
            <w:r w:rsidRPr="4DBDA02C">
              <w:rPr>
                <w:rFonts w:asciiTheme="minorHAnsi" w:hAnsiTheme="minorHAnsi" w:cstheme="minorBidi"/>
                <w:sz w:val="22"/>
                <w:szCs w:val="22"/>
              </w:rPr>
              <w:t xml:space="preserve"> and confidence with evidence of strong negotiating, networking, advocacy, oral, written and presentation skills.</w:t>
            </w:r>
          </w:p>
        </w:tc>
        <w:tc>
          <w:tcPr>
            <w:tcW w:w="1600" w:type="dxa"/>
          </w:tcPr>
          <w:p w14:paraId="6076306A" w14:textId="548257C7" w:rsidR="002E7A4D" w:rsidRPr="00F9229D" w:rsidRDefault="002E7A4D" w:rsidP="002E7A4D">
            <w:pPr>
              <w:tabs>
                <w:tab w:val="right" w:leader="dot" w:pos="8080"/>
              </w:tabs>
              <w:spacing w:before="120"/>
              <w:rPr>
                <w:rFonts w:asciiTheme="minorHAnsi" w:hAnsiTheme="minorHAnsi" w:cstheme="minorBidi"/>
                <w:sz w:val="22"/>
                <w:szCs w:val="22"/>
              </w:rPr>
            </w:pPr>
            <w:r w:rsidRPr="1EC135F7">
              <w:rPr>
                <w:rFonts w:asciiTheme="minorHAnsi" w:eastAsia="Arial" w:hAnsiTheme="minorHAnsi" w:cstheme="minorBidi"/>
                <w:sz w:val="22"/>
                <w:szCs w:val="22"/>
              </w:rPr>
              <w:t>Essential</w:t>
            </w:r>
          </w:p>
        </w:tc>
      </w:tr>
      <w:tr w:rsidR="002E7A4D" w:rsidRPr="00F9229D" w14:paraId="3BB3B0D2" w14:textId="77777777" w:rsidTr="4DBDA02C">
        <w:tc>
          <w:tcPr>
            <w:tcW w:w="3585" w:type="dxa"/>
          </w:tcPr>
          <w:p w14:paraId="098E02E6" w14:textId="378BADE2" w:rsidR="002E7A4D" w:rsidRPr="00F9229D" w:rsidRDefault="002E7A4D" w:rsidP="002E7A4D">
            <w:pPr>
              <w:tabs>
                <w:tab w:val="right" w:leader="dot" w:pos="8080"/>
              </w:tabs>
              <w:spacing w:before="120"/>
              <w:rPr>
                <w:rFonts w:asciiTheme="minorHAnsi" w:hAnsiTheme="minorHAnsi" w:cstheme="minorHAnsi"/>
                <w:bCs/>
                <w:sz w:val="22"/>
                <w:szCs w:val="22"/>
              </w:rPr>
            </w:pPr>
            <w:r w:rsidRPr="00F9229D">
              <w:rPr>
                <w:rFonts w:asciiTheme="minorHAnsi" w:hAnsiTheme="minorHAnsi" w:cstheme="minorHAnsi"/>
                <w:bCs/>
                <w:sz w:val="22"/>
                <w:szCs w:val="22"/>
              </w:rPr>
              <w:t xml:space="preserve">Motivation &amp; resilience </w:t>
            </w:r>
          </w:p>
        </w:tc>
        <w:tc>
          <w:tcPr>
            <w:tcW w:w="4547" w:type="dxa"/>
          </w:tcPr>
          <w:p w14:paraId="2811F7C4" w14:textId="11147898" w:rsidR="002E7A4D" w:rsidRPr="00F9229D" w:rsidRDefault="7D9DEB47" w:rsidP="4DBDA02C">
            <w:pPr>
              <w:pStyle w:val="TNR12"/>
              <w:spacing w:before="120"/>
              <w:rPr>
                <w:rFonts w:asciiTheme="minorHAnsi" w:hAnsiTheme="minorHAnsi" w:cstheme="minorBidi"/>
                <w:sz w:val="22"/>
                <w:szCs w:val="22"/>
              </w:rPr>
            </w:pPr>
            <w:r w:rsidRPr="4DBDA02C">
              <w:rPr>
                <w:rFonts w:asciiTheme="minorHAnsi" w:hAnsiTheme="minorHAnsi" w:cstheme="minorBidi"/>
                <w:sz w:val="22"/>
                <w:szCs w:val="22"/>
              </w:rPr>
              <w:t xml:space="preserve">High motivation, </w:t>
            </w:r>
            <w:r w:rsidR="08EAE36D" w:rsidRPr="4DBDA02C">
              <w:rPr>
                <w:rFonts w:asciiTheme="minorHAnsi" w:hAnsiTheme="minorHAnsi" w:cstheme="minorBidi"/>
                <w:sz w:val="22"/>
                <w:szCs w:val="22"/>
              </w:rPr>
              <w:t>energy,</w:t>
            </w:r>
            <w:r w:rsidRPr="4DBDA02C">
              <w:rPr>
                <w:rFonts w:asciiTheme="minorHAnsi" w:hAnsiTheme="minorHAnsi" w:cstheme="minorBidi"/>
                <w:sz w:val="22"/>
                <w:szCs w:val="22"/>
              </w:rPr>
              <w:t xml:space="preserve"> and personal drive, resilient and demonstrating highly developed emotional intelligence and self-awareness.</w:t>
            </w:r>
          </w:p>
        </w:tc>
        <w:tc>
          <w:tcPr>
            <w:tcW w:w="1600" w:type="dxa"/>
          </w:tcPr>
          <w:p w14:paraId="545AD53F" w14:textId="5439FD92" w:rsidR="002E7A4D" w:rsidRPr="00F9229D" w:rsidRDefault="002E7A4D" w:rsidP="002E7A4D">
            <w:pPr>
              <w:tabs>
                <w:tab w:val="right" w:leader="dot" w:pos="8080"/>
              </w:tabs>
              <w:spacing w:before="120"/>
              <w:rPr>
                <w:rFonts w:asciiTheme="minorHAnsi" w:hAnsiTheme="minorHAnsi" w:cstheme="minorHAnsi"/>
                <w:bCs/>
                <w:sz w:val="22"/>
                <w:szCs w:val="22"/>
              </w:rPr>
            </w:pPr>
            <w:r w:rsidRPr="00F9229D">
              <w:rPr>
                <w:rFonts w:asciiTheme="minorHAnsi" w:hAnsiTheme="minorHAnsi" w:cstheme="minorHAnsi"/>
                <w:bCs/>
                <w:sz w:val="22"/>
                <w:szCs w:val="22"/>
              </w:rPr>
              <w:t>Essential</w:t>
            </w:r>
          </w:p>
        </w:tc>
      </w:tr>
      <w:tr w:rsidR="002E7A4D" w:rsidRPr="00F9229D" w14:paraId="38387D61" w14:textId="77777777" w:rsidTr="4DBDA02C">
        <w:tc>
          <w:tcPr>
            <w:tcW w:w="3585" w:type="dxa"/>
          </w:tcPr>
          <w:p w14:paraId="59D97989" w14:textId="77777777" w:rsidR="002E7A4D" w:rsidRPr="00F9229D" w:rsidRDefault="002E7A4D" w:rsidP="002E7A4D">
            <w:pPr>
              <w:tabs>
                <w:tab w:val="right" w:leader="dot" w:pos="8080"/>
              </w:tabs>
              <w:spacing w:before="120"/>
              <w:rPr>
                <w:rFonts w:asciiTheme="minorHAnsi" w:hAnsiTheme="minorHAnsi" w:cstheme="minorHAnsi"/>
                <w:bCs/>
                <w:sz w:val="22"/>
                <w:szCs w:val="22"/>
              </w:rPr>
            </w:pPr>
            <w:r w:rsidRPr="00F9229D">
              <w:rPr>
                <w:rFonts w:asciiTheme="minorHAnsi" w:hAnsiTheme="minorHAnsi" w:cstheme="minorHAnsi"/>
                <w:bCs/>
                <w:sz w:val="22"/>
                <w:szCs w:val="22"/>
              </w:rPr>
              <w:t>Analytical skills</w:t>
            </w:r>
          </w:p>
          <w:p w14:paraId="307DB58D" w14:textId="2F9AD4A3" w:rsidR="002E7A4D" w:rsidRPr="00F9229D" w:rsidRDefault="002E7A4D" w:rsidP="002E7A4D">
            <w:pPr>
              <w:tabs>
                <w:tab w:val="right" w:leader="dot" w:pos="8080"/>
              </w:tabs>
              <w:spacing w:before="120"/>
              <w:rPr>
                <w:rFonts w:asciiTheme="minorHAnsi" w:hAnsiTheme="minorHAnsi" w:cstheme="minorHAnsi"/>
                <w:bCs/>
                <w:sz w:val="22"/>
                <w:szCs w:val="22"/>
              </w:rPr>
            </w:pPr>
          </w:p>
        </w:tc>
        <w:tc>
          <w:tcPr>
            <w:tcW w:w="4547" w:type="dxa"/>
          </w:tcPr>
          <w:p w14:paraId="61AAA20F" w14:textId="2575A5B9" w:rsidR="002E7A4D" w:rsidRPr="00F9229D" w:rsidRDefault="008D7020" w:rsidP="002E7A4D">
            <w:pPr>
              <w:pStyle w:val="TNR12"/>
              <w:rPr>
                <w:rFonts w:asciiTheme="minorHAnsi" w:hAnsiTheme="minorHAnsi" w:cstheme="minorHAnsi"/>
                <w:bCs/>
                <w:sz w:val="22"/>
                <w:szCs w:val="22"/>
              </w:rPr>
            </w:pPr>
            <w:r>
              <w:rPr>
                <w:rFonts w:asciiTheme="minorHAnsi" w:hAnsiTheme="minorHAnsi" w:cstheme="minorHAnsi"/>
                <w:bCs/>
                <w:sz w:val="22"/>
                <w:szCs w:val="22"/>
              </w:rPr>
              <w:t>The ability to analyse and interpret financial data, service demand</w:t>
            </w:r>
            <w:r w:rsidR="00C7222E">
              <w:rPr>
                <w:rFonts w:asciiTheme="minorHAnsi" w:hAnsiTheme="minorHAnsi" w:cstheme="minorHAnsi"/>
                <w:bCs/>
                <w:sz w:val="22"/>
                <w:szCs w:val="22"/>
              </w:rPr>
              <w:t xml:space="preserve">, </w:t>
            </w:r>
            <w:r>
              <w:rPr>
                <w:rFonts w:asciiTheme="minorHAnsi" w:hAnsiTheme="minorHAnsi" w:cstheme="minorHAnsi"/>
                <w:bCs/>
                <w:sz w:val="22"/>
                <w:szCs w:val="22"/>
              </w:rPr>
              <w:t>performance</w:t>
            </w:r>
            <w:r w:rsidR="00C7222E">
              <w:rPr>
                <w:rFonts w:asciiTheme="minorHAnsi" w:hAnsiTheme="minorHAnsi" w:cstheme="minorHAnsi"/>
                <w:bCs/>
                <w:sz w:val="22"/>
                <w:szCs w:val="22"/>
              </w:rPr>
              <w:t>, and trends</w:t>
            </w:r>
            <w:r>
              <w:rPr>
                <w:rFonts w:asciiTheme="minorHAnsi" w:hAnsiTheme="minorHAnsi" w:cstheme="minorHAnsi"/>
                <w:bCs/>
                <w:sz w:val="22"/>
                <w:szCs w:val="22"/>
              </w:rPr>
              <w:t xml:space="preserve"> </w:t>
            </w:r>
            <w:r w:rsidR="00C7222E">
              <w:rPr>
                <w:rFonts w:asciiTheme="minorHAnsi" w:hAnsiTheme="minorHAnsi" w:cstheme="minorHAnsi"/>
                <w:bCs/>
                <w:sz w:val="22"/>
                <w:szCs w:val="22"/>
              </w:rPr>
              <w:t>to inform service development.</w:t>
            </w:r>
          </w:p>
        </w:tc>
        <w:tc>
          <w:tcPr>
            <w:tcW w:w="1600" w:type="dxa"/>
          </w:tcPr>
          <w:p w14:paraId="6A18105C" w14:textId="7F13F2D3" w:rsidR="002E7A4D" w:rsidRPr="00F9229D" w:rsidRDefault="002E7A4D" w:rsidP="002E7A4D">
            <w:pPr>
              <w:tabs>
                <w:tab w:val="right" w:leader="dot" w:pos="8080"/>
              </w:tabs>
              <w:spacing w:before="120"/>
              <w:rPr>
                <w:rFonts w:asciiTheme="minorHAnsi" w:hAnsiTheme="minorHAnsi" w:cstheme="minorHAnsi"/>
                <w:bCs/>
                <w:sz w:val="22"/>
                <w:szCs w:val="22"/>
              </w:rPr>
            </w:pPr>
            <w:r w:rsidRPr="00F9229D">
              <w:rPr>
                <w:rFonts w:asciiTheme="minorHAnsi" w:hAnsiTheme="minorHAnsi" w:cstheme="minorHAnsi"/>
                <w:bCs/>
                <w:sz w:val="22"/>
                <w:szCs w:val="22"/>
              </w:rPr>
              <w:t>Essential</w:t>
            </w:r>
          </w:p>
        </w:tc>
      </w:tr>
      <w:tr w:rsidR="002E7A4D" w:rsidRPr="00F9229D" w14:paraId="1315EEBC" w14:textId="77777777" w:rsidTr="4DBDA02C">
        <w:tc>
          <w:tcPr>
            <w:tcW w:w="3585" w:type="dxa"/>
          </w:tcPr>
          <w:p w14:paraId="5506C611" w14:textId="77777777" w:rsidR="002E7A4D" w:rsidRPr="00F9229D" w:rsidRDefault="002E7A4D" w:rsidP="002E7A4D">
            <w:pPr>
              <w:tabs>
                <w:tab w:val="right" w:leader="dot" w:pos="8080"/>
              </w:tabs>
              <w:rPr>
                <w:rFonts w:asciiTheme="minorHAnsi" w:hAnsiTheme="minorHAnsi" w:cstheme="minorHAnsi"/>
                <w:sz w:val="22"/>
                <w:szCs w:val="22"/>
              </w:rPr>
            </w:pPr>
            <w:r w:rsidRPr="00F9229D">
              <w:rPr>
                <w:rFonts w:asciiTheme="minorHAnsi" w:hAnsiTheme="minorHAnsi" w:cstheme="minorHAnsi"/>
                <w:b/>
                <w:sz w:val="22"/>
                <w:szCs w:val="22"/>
              </w:rPr>
              <w:t>Experience</w:t>
            </w:r>
          </w:p>
        </w:tc>
        <w:tc>
          <w:tcPr>
            <w:tcW w:w="4547" w:type="dxa"/>
          </w:tcPr>
          <w:p w14:paraId="7FE94CAB" w14:textId="725EEADF" w:rsidR="002E7A4D" w:rsidRPr="00F9229D" w:rsidRDefault="002E7A4D" w:rsidP="002E7A4D">
            <w:pPr>
              <w:tabs>
                <w:tab w:val="right" w:leader="dot" w:pos="8080"/>
              </w:tabs>
              <w:rPr>
                <w:rFonts w:asciiTheme="minorHAnsi" w:hAnsiTheme="minorHAnsi" w:cstheme="minorHAnsi"/>
                <w:sz w:val="22"/>
                <w:szCs w:val="22"/>
              </w:rPr>
            </w:pPr>
          </w:p>
        </w:tc>
        <w:tc>
          <w:tcPr>
            <w:tcW w:w="1600" w:type="dxa"/>
          </w:tcPr>
          <w:p w14:paraId="342F3BCD" w14:textId="77777777" w:rsidR="002E7A4D" w:rsidRPr="00F9229D" w:rsidRDefault="002E7A4D" w:rsidP="002E7A4D">
            <w:pPr>
              <w:tabs>
                <w:tab w:val="right" w:leader="dot" w:pos="8080"/>
              </w:tabs>
              <w:rPr>
                <w:rFonts w:asciiTheme="minorHAnsi" w:hAnsiTheme="minorHAnsi" w:cstheme="minorHAnsi"/>
                <w:sz w:val="22"/>
                <w:szCs w:val="22"/>
              </w:rPr>
            </w:pPr>
          </w:p>
        </w:tc>
      </w:tr>
      <w:tr w:rsidR="002E7A4D" w:rsidRPr="00F9229D" w14:paraId="7601ED7F" w14:textId="77777777" w:rsidTr="4DBDA02C">
        <w:tc>
          <w:tcPr>
            <w:tcW w:w="3585" w:type="dxa"/>
          </w:tcPr>
          <w:p w14:paraId="4B744BCF" w14:textId="103DEE25" w:rsidR="002E7A4D" w:rsidRPr="00F9229D" w:rsidRDefault="002E7A4D" w:rsidP="002E7A4D">
            <w:pPr>
              <w:tabs>
                <w:tab w:val="right" w:leader="dot" w:pos="8080"/>
              </w:tabs>
              <w:spacing w:before="120"/>
              <w:rPr>
                <w:rFonts w:asciiTheme="minorHAnsi" w:hAnsiTheme="minorHAnsi" w:cstheme="minorHAnsi"/>
                <w:sz w:val="22"/>
                <w:szCs w:val="22"/>
              </w:rPr>
            </w:pPr>
            <w:r w:rsidRPr="00F9229D">
              <w:rPr>
                <w:rFonts w:asciiTheme="minorHAnsi" w:hAnsiTheme="minorHAnsi" w:cstheme="minorHAnsi"/>
                <w:sz w:val="22"/>
                <w:szCs w:val="22"/>
              </w:rPr>
              <w:t xml:space="preserve">Leadership &amp; management </w:t>
            </w:r>
          </w:p>
        </w:tc>
        <w:tc>
          <w:tcPr>
            <w:tcW w:w="4547" w:type="dxa"/>
          </w:tcPr>
          <w:p w14:paraId="478D0FCD" w14:textId="39E4B939" w:rsidR="002E7A4D" w:rsidRPr="00F9229D" w:rsidRDefault="7D9DEB47" w:rsidP="4DBDA02C">
            <w:pPr>
              <w:pStyle w:val="TNR12"/>
              <w:spacing w:before="120"/>
              <w:rPr>
                <w:rFonts w:asciiTheme="minorHAnsi" w:hAnsiTheme="minorHAnsi" w:cstheme="minorBidi"/>
                <w:sz w:val="22"/>
                <w:szCs w:val="22"/>
              </w:rPr>
            </w:pPr>
            <w:r w:rsidRPr="4DBDA02C">
              <w:rPr>
                <w:rFonts w:asciiTheme="minorHAnsi" w:hAnsiTheme="minorHAnsi" w:cstheme="minorBidi"/>
                <w:sz w:val="22"/>
                <w:szCs w:val="22"/>
              </w:rPr>
              <w:t>Proven experience of successful leadership and management within a relevant service context</w:t>
            </w:r>
            <w:r w:rsidR="3653E4A0" w:rsidRPr="4D8063C5">
              <w:rPr>
                <w:rFonts w:asciiTheme="minorHAnsi" w:hAnsiTheme="minorHAnsi" w:cstheme="minorBidi"/>
                <w:sz w:val="22"/>
                <w:szCs w:val="22"/>
              </w:rPr>
              <w:t>.</w:t>
            </w:r>
            <w:r w:rsidRPr="4D8063C5">
              <w:rPr>
                <w:rFonts w:asciiTheme="minorHAnsi" w:hAnsiTheme="minorHAnsi" w:cstheme="minorBidi"/>
                <w:sz w:val="22"/>
                <w:szCs w:val="22"/>
              </w:rPr>
              <w:t xml:space="preserve"> </w:t>
            </w:r>
          </w:p>
        </w:tc>
        <w:tc>
          <w:tcPr>
            <w:tcW w:w="1600" w:type="dxa"/>
          </w:tcPr>
          <w:p w14:paraId="09A40FE1" w14:textId="375CA89B" w:rsidR="002E7A4D" w:rsidRPr="00F9229D" w:rsidRDefault="002E7A4D" w:rsidP="002E7A4D">
            <w:pPr>
              <w:tabs>
                <w:tab w:val="right" w:leader="dot" w:pos="8080"/>
              </w:tabs>
              <w:spacing w:before="120"/>
              <w:rPr>
                <w:rFonts w:asciiTheme="minorHAnsi" w:hAnsiTheme="minorHAnsi" w:cstheme="minorHAnsi"/>
                <w:sz w:val="22"/>
                <w:szCs w:val="22"/>
              </w:rPr>
            </w:pPr>
            <w:r w:rsidRPr="00F9229D">
              <w:rPr>
                <w:rFonts w:asciiTheme="minorHAnsi" w:hAnsiTheme="minorHAnsi" w:cstheme="minorHAnsi"/>
                <w:sz w:val="22"/>
                <w:szCs w:val="22"/>
              </w:rPr>
              <w:t>Essential</w:t>
            </w:r>
          </w:p>
        </w:tc>
      </w:tr>
      <w:tr w:rsidR="002E7A4D" w:rsidRPr="00F9229D" w14:paraId="6578D51F" w14:textId="77777777" w:rsidTr="4DBDA02C">
        <w:tc>
          <w:tcPr>
            <w:tcW w:w="3585" w:type="dxa"/>
          </w:tcPr>
          <w:p w14:paraId="25B687E9" w14:textId="72B4E5B4" w:rsidR="002E7A4D" w:rsidRPr="00F9229D" w:rsidRDefault="002E7A4D" w:rsidP="002E7A4D">
            <w:pPr>
              <w:tabs>
                <w:tab w:val="right" w:leader="dot" w:pos="8080"/>
              </w:tabs>
              <w:spacing w:before="120"/>
              <w:rPr>
                <w:rFonts w:asciiTheme="minorHAnsi" w:hAnsiTheme="minorHAnsi" w:cstheme="minorHAnsi"/>
                <w:sz w:val="22"/>
                <w:szCs w:val="22"/>
              </w:rPr>
            </w:pPr>
            <w:r w:rsidRPr="00F9229D">
              <w:rPr>
                <w:rFonts w:asciiTheme="minorHAnsi" w:hAnsiTheme="minorHAnsi" w:cstheme="minorHAnsi"/>
                <w:sz w:val="22"/>
                <w:szCs w:val="22"/>
              </w:rPr>
              <w:t xml:space="preserve">Financial Management </w:t>
            </w:r>
          </w:p>
        </w:tc>
        <w:tc>
          <w:tcPr>
            <w:tcW w:w="4547" w:type="dxa"/>
          </w:tcPr>
          <w:p w14:paraId="6688AEAA" w14:textId="4804BB91" w:rsidR="00941062" w:rsidRPr="00F9229D" w:rsidRDefault="7D9DEB47" w:rsidP="4DBDA02C">
            <w:pPr>
              <w:pStyle w:val="TNR12"/>
              <w:rPr>
                <w:rFonts w:asciiTheme="minorHAnsi" w:hAnsiTheme="minorHAnsi" w:cstheme="minorBidi"/>
                <w:sz w:val="22"/>
                <w:szCs w:val="22"/>
              </w:rPr>
            </w:pPr>
            <w:r w:rsidRPr="4DBDA02C">
              <w:rPr>
                <w:rFonts w:asciiTheme="minorHAnsi" w:hAnsiTheme="minorHAnsi" w:cstheme="minorBidi"/>
                <w:sz w:val="22"/>
                <w:szCs w:val="22"/>
              </w:rPr>
              <w:t xml:space="preserve">Experience and ability to successfully manage budgets and financial resources </w:t>
            </w:r>
            <w:r w:rsidR="00C7222E" w:rsidRPr="4DBDA02C">
              <w:rPr>
                <w:rFonts w:asciiTheme="minorHAnsi" w:hAnsiTheme="minorHAnsi" w:cstheme="minorBidi"/>
                <w:sz w:val="22"/>
                <w:szCs w:val="22"/>
              </w:rPr>
              <w:t>management.</w:t>
            </w:r>
          </w:p>
        </w:tc>
        <w:tc>
          <w:tcPr>
            <w:tcW w:w="1600" w:type="dxa"/>
          </w:tcPr>
          <w:p w14:paraId="24A1925E" w14:textId="18F8DA87" w:rsidR="002E7A4D" w:rsidRPr="00F9229D" w:rsidRDefault="002E7A4D" w:rsidP="002E7A4D">
            <w:pPr>
              <w:tabs>
                <w:tab w:val="right" w:leader="dot" w:pos="8080"/>
              </w:tabs>
              <w:spacing w:before="120"/>
              <w:rPr>
                <w:rFonts w:asciiTheme="minorHAnsi" w:hAnsiTheme="minorHAnsi" w:cstheme="minorHAnsi"/>
                <w:sz w:val="22"/>
                <w:szCs w:val="22"/>
              </w:rPr>
            </w:pPr>
            <w:r w:rsidRPr="00F9229D">
              <w:rPr>
                <w:rFonts w:asciiTheme="minorHAnsi" w:hAnsiTheme="minorHAnsi" w:cstheme="minorHAnsi"/>
                <w:sz w:val="22"/>
                <w:szCs w:val="22"/>
              </w:rPr>
              <w:t>Desirable</w:t>
            </w:r>
          </w:p>
        </w:tc>
      </w:tr>
      <w:tr w:rsidR="002E7A4D" w:rsidRPr="00F9229D" w14:paraId="675B4DA8" w14:textId="77777777" w:rsidTr="4DBDA02C">
        <w:tc>
          <w:tcPr>
            <w:tcW w:w="3585" w:type="dxa"/>
          </w:tcPr>
          <w:p w14:paraId="43011B45" w14:textId="44FEE3B4" w:rsidR="002E7A4D" w:rsidRPr="00F9229D" w:rsidRDefault="002E7A4D" w:rsidP="002E7A4D">
            <w:pPr>
              <w:tabs>
                <w:tab w:val="right" w:leader="dot" w:pos="8080"/>
              </w:tabs>
              <w:spacing w:before="120"/>
              <w:rPr>
                <w:rFonts w:asciiTheme="minorHAnsi" w:hAnsiTheme="minorHAnsi" w:cstheme="minorHAnsi"/>
                <w:sz w:val="22"/>
                <w:szCs w:val="22"/>
              </w:rPr>
            </w:pPr>
            <w:r w:rsidRPr="00F9229D">
              <w:rPr>
                <w:rFonts w:asciiTheme="minorHAnsi" w:hAnsiTheme="minorHAnsi" w:cstheme="minorHAnsi"/>
                <w:sz w:val="22"/>
                <w:szCs w:val="22"/>
              </w:rPr>
              <w:t xml:space="preserve">Working in a large organisation </w:t>
            </w:r>
          </w:p>
        </w:tc>
        <w:tc>
          <w:tcPr>
            <w:tcW w:w="4547" w:type="dxa"/>
          </w:tcPr>
          <w:p w14:paraId="1C8002E8" w14:textId="30C104F7" w:rsidR="002E7A4D" w:rsidRPr="00F9229D" w:rsidRDefault="7D9DEB47" w:rsidP="4DBDA02C">
            <w:pPr>
              <w:pStyle w:val="TNR12"/>
              <w:spacing w:before="120"/>
              <w:rPr>
                <w:rFonts w:asciiTheme="minorHAnsi" w:hAnsiTheme="minorHAnsi" w:cstheme="minorBidi"/>
                <w:sz w:val="22"/>
                <w:szCs w:val="22"/>
              </w:rPr>
            </w:pPr>
            <w:bookmarkStart w:id="2" w:name="_Int_T2Kxxtzu"/>
            <w:r w:rsidRPr="4DBDA02C">
              <w:rPr>
                <w:rFonts w:asciiTheme="minorHAnsi" w:hAnsiTheme="minorHAnsi" w:cstheme="minorBidi"/>
                <w:sz w:val="22"/>
                <w:szCs w:val="22"/>
              </w:rPr>
              <w:t>A track record</w:t>
            </w:r>
            <w:bookmarkEnd w:id="2"/>
            <w:r w:rsidRPr="4DBDA02C">
              <w:rPr>
                <w:rFonts w:asciiTheme="minorHAnsi" w:hAnsiTheme="minorHAnsi" w:cstheme="minorBidi"/>
                <w:sz w:val="22"/>
                <w:szCs w:val="22"/>
              </w:rPr>
              <w:t xml:space="preserve"> of achievement within the relevant specialist area in a large complex organisation, including effective decision-making and delivery of services and projects, including working collaboratively with </w:t>
            </w:r>
            <w:r w:rsidR="00C7222E" w:rsidRPr="4DBDA02C">
              <w:rPr>
                <w:rFonts w:asciiTheme="minorHAnsi" w:hAnsiTheme="minorHAnsi" w:cstheme="minorBidi"/>
                <w:sz w:val="22"/>
                <w:szCs w:val="22"/>
              </w:rPr>
              <w:t>partners.</w:t>
            </w:r>
          </w:p>
        </w:tc>
        <w:tc>
          <w:tcPr>
            <w:tcW w:w="1600" w:type="dxa"/>
          </w:tcPr>
          <w:p w14:paraId="75FC33C7" w14:textId="2E06833E" w:rsidR="002E7A4D" w:rsidRPr="00F9229D" w:rsidRDefault="002E7A4D" w:rsidP="002E7A4D">
            <w:pPr>
              <w:tabs>
                <w:tab w:val="right" w:leader="dot" w:pos="8080"/>
              </w:tabs>
              <w:spacing w:before="120"/>
              <w:rPr>
                <w:rFonts w:asciiTheme="minorHAnsi" w:hAnsiTheme="minorHAnsi" w:cstheme="minorHAnsi"/>
                <w:sz w:val="22"/>
                <w:szCs w:val="22"/>
              </w:rPr>
            </w:pPr>
            <w:r w:rsidRPr="00F9229D">
              <w:rPr>
                <w:rFonts w:asciiTheme="minorHAnsi" w:eastAsia="Arial" w:hAnsiTheme="minorHAnsi" w:cstheme="minorHAnsi"/>
                <w:sz w:val="22"/>
                <w:szCs w:val="22"/>
              </w:rPr>
              <w:t>Essential</w:t>
            </w:r>
          </w:p>
        </w:tc>
      </w:tr>
      <w:tr w:rsidR="002E7A4D" w:rsidRPr="00F9229D" w14:paraId="4A3335DB" w14:textId="77777777" w:rsidTr="4DBDA02C">
        <w:tc>
          <w:tcPr>
            <w:tcW w:w="3585" w:type="dxa"/>
          </w:tcPr>
          <w:p w14:paraId="1402AA98" w14:textId="34EECD94" w:rsidR="002E7A4D" w:rsidRPr="00A825AE" w:rsidRDefault="002E7A4D" w:rsidP="002E7A4D">
            <w:pPr>
              <w:tabs>
                <w:tab w:val="right" w:leader="dot" w:pos="8080"/>
              </w:tabs>
              <w:spacing w:before="120"/>
              <w:rPr>
                <w:rFonts w:asciiTheme="minorHAnsi" w:hAnsiTheme="minorHAnsi" w:cstheme="minorHAnsi"/>
                <w:sz w:val="22"/>
                <w:szCs w:val="22"/>
              </w:rPr>
            </w:pPr>
            <w:r w:rsidRPr="00A825AE">
              <w:rPr>
                <w:rFonts w:asciiTheme="minorHAnsi" w:hAnsiTheme="minorHAnsi" w:cstheme="minorHAnsi"/>
                <w:sz w:val="22"/>
                <w:szCs w:val="22"/>
              </w:rPr>
              <w:t xml:space="preserve">Performance management </w:t>
            </w:r>
          </w:p>
        </w:tc>
        <w:tc>
          <w:tcPr>
            <w:tcW w:w="4547" w:type="dxa"/>
          </w:tcPr>
          <w:p w14:paraId="45574AEE" w14:textId="0C581812" w:rsidR="002E7A4D" w:rsidRPr="00A825AE" w:rsidRDefault="7D9DEB47" w:rsidP="4DBDA02C">
            <w:pPr>
              <w:pStyle w:val="TNR12"/>
              <w:spacing w:before="120"/>
              <w:rPr>
                <w:rFonts w:asciiTheme="minorHAnsi" w:hAnsiTheme="minorHAnsi" w:cstheme="minorBidi"/>
                <w:sz w:val="22"/>
                <w:szCs w:val="22"/>
              </w:rPr>
            </w:pPr>
            <w:r w:rsidRPr="4DBDA02C">
              <w:rPr>
                <w:rFonts w:asciiTheme="minorHAnsi" w:hAnsiTheme="minorHAnsi" w:cstheme="minorBidi"/>
                <w:sz w:val="22"/>
                <w:szCs w:val="22"/>
              </w:rPr>
              <w:t xml:space="preserve">A demonstrable </w:t>
            </w:r>
            <w:bookmarkStart w:id="3" w:name="_Int_j5vzQARt"/>
            <w:r w:rsidRPr="4DBDA02C">
              <w:rPr>
                <w:rFonts w:asciiTheme="minorHAnsi" w:hAnsiTheme="minorHAnsi" w:cstheme="minorBidi"/>
                <w:sz w:val="22"/>
                <w:szCs w:val="22"/>
              </w:rPr>
              <w:t>track record</w:t>
            </w:r>
            <w:bookmarkEnd w:id="3"/>
            <w:r w:rsidRPr="4DBDA02C">
              <w:rPr>
                <w:rFonts w:asciiTheme="minorHAnsi" w:hAnsiTheme="minorHAnsi" w:cstheme="minorBidi"/>
                <w:sz w:val="22"/>
                <w:szCs w:val="22"/>
              </w:rPr>
              <w:t xml:space="preserve"> in performance management and evidence of partnership working to secure </w:t>
            </w:r>
            <w:bookmarkStart w:id="4" w:name="_Int_pZq17x23"/>
            <w:r w:rsidRPr="4DBDA02C">
              <w:rPr>
                <w:rFonts w:asciiTheme="minorHAnsi" w:hAnsiTheme="minorHAnsi" w:cstheme="minorBidi"/>
                <w:sz w:val="22"/>
                <w:szCs w:val="22"/>
              </w:rPr>
              <w:t>good performance</w:t>
            </w:r>
            <w:bookmarkEnd w:id="4"/>
            <w:r w:rsidRPr="4DBDA02C">
              <w:rPr>
                <w:rFonts w:asciiTheme="minorHAnsi" w:hAnsiTheme="minorHAnsi" w:cstheme="minorBidi"/>
                <w:sz w:val="22"/>
                <w:szCs w:val="22"/>
              </w:rPr>
              <w:t>.</w:t>
            </w:r>
          </w:p>
        </w:tc>
        <w:tc>
          <w:tcPr>
            <w:tcW w:w="1600" w:type="dxa"/>
          </w:tcPr>
          <w:p w14:paraId="40E271C4" w14:textId="658CCE60" w:rsidR="002E7A4D" w:rsidRPr="00A825AE" w:rsidRDefault="002E7A4D" w:rsidP="002E7A4D">
            <w:pPr>
              <w:tabs>
                <w:tab w:val="right" w:leader="dot" w:pos="8080"/>
              </w:tabs>
              <w:spacing w:before="120"/>
              <w:rPr>
                <w:rFonts w:asciiTheme="minorHAnsi" w:hAnsiTheme="minorHAnsi" w:cstheme="minorHAnsi"/>
                <w:sz w:val="22"/>
                <w:szCs w:val="22"/>
              </w:rPr>
            </w:pPr>
            <w:r w:rsidRPr="00A825AE">
              <w:rPr>
                <w:rFonts w:asciiTheme="minorHAnsi" w:eastAsia="Arial" w:hAnsiTheme="minorHAnsi" w:cstheme="minorHAnsi"/>
                <w:sz w:val="22"/>
                <w:szCs w:val="22"/>
              </w:rPr>
              <w:t>Essential</w:t>
            </w:r>
          </w:p>
        </w:tc>
      </w:tr>
      <w:tr w:rsidR="00D47889" w:rsidRPr="00F9229D" w14:paraId="6D131332" w14:textId="77777777" w:rsidTr="4DBDA02C">
        <w:tc>
          <w:tcPr>
            <w:tcW w:w="3585" w:type="dxa"/>
          </w:tcPr>
          <w:p w14:paraId="12A912C3" w14:textId="7A55E7A8" w:rsidR="00D47889" w:rsidRPr="00A825AE" w:rsidRDefault="00D47889" w:rsidP="002E7A4D">
            <w:pPr>
              <w:tabs>
                <w:tab w:val="right" w:leader="dot" w:pos="8080"/>
              </w:tabs>
              <w:spacing w:before="120"/>
              <w:rPr>
                <w:rFonts w:asciiTheme="minorHAnsi" w:hAnsiTheme="minorHAnsi" w:cstheme="minorHAnsi"/>
                <w:sz w:val="22"/>
                <w:szCs w:val="22"/>
              </w:rPr>
            </w:pPr>
            <w:r w:rsidRPr="00A825AE">
              <w:rPr>
                <w:rFonts w:asciiTheme="minorHAnsi" w:hAnsiTheme="minorHAnsi" w:cstheme="minorHAnsi"/>
                <w:sz w:val="22"/>
                <w:szCs w:val="22"/>
              </w:rPr>
              <w:t>Project management</w:t>
            </w:r>
          </w:p>
        </w:tc>
        <w:tc>
          <w:tcPr>
            <w:tcW w:w="4547" w:type="dxa"/>
          </w:tcPr>
          <w:p w14:paraId="7B4186F2" w14:textId="71C742A3" w:rsidR="00D47889" w:rsidRPr="00A825AE" w:rsidRDefault="45222387" w:rsidP="4DBDA02C">
            <w:pPr>
              <w:tabs>
                <w:tab w:val="left" w:pos="2160"/>
              </w:tabs>
              <w:rPr>
                <w:rFonts w:asciiTheme="minorHAnsi" w:hAnsiTheme="minorHAnsi" w:cstheme="minorBidi"/>
                <w:sz w:val="22"/>
                <w:szCs w:val="22"/>
              </w:rPr>
            </w:pPr>
            <w:r w:rsidRPr="4DBDA02C">
              <w:rPr>
                <w:rFonts w:asciiTheme="minorHAnsi" w:hAnsiTheme="minorHAnsi" w:cstheme="minorBidi"/>
                <w:sz w:val="22"/>
                <w:szCs w:val="22"/>
              </w:rPr>
              <w:t xml:space="preserve">Experience </w:t>
            </w:r>
            <w:r w:rsidR="21F042CC" w:rsidRPr="4DBDA02C">
              <w:rPr>
                <w:rFonts w:asciiTheme="minorHAnsi" w:hAnsiTheme="minorHAnsi" w:cstheme="minorBidi"/>
                <w:sz w:val="22"/>
                <w:szCs w:val="22"/>
              </w:rPr>
              <w:t xml:space="preserve">of </w:t>
            </w:r>
            <w:r w:rsidRPr="4DBDA02C">
              <w:rPr>
                <w:rFonts w:asciiTheme="minorHAnsi" w:hAnsiTheme="minorHAnsi" w:cstheme="minorBidi"/>
                <w:sz w:val="22"/>
                <w:szCs w:val="22"/>
              </w:rPr>
              <w:t xml:space="preserve">leading </w:t>
            </w:r>
            <w:r w:rsidR="3097A52C" w:rsidRPr="4DBDA02C">
              <w:rPr>
                <w:rFonts w:asciiTheme="minorHAnsi" w:hAnsiTheme="minorHAnsi" w:cstheme="minorBidi"/>
                <w:sz w:val="22"/>
                <w:szCs w:val="22"/>
              </w:rPr>
              <w:t>and coordinating</w:t>
            </w:r>
            <w:r w:rsidR="08F599A2" w:rsidRPr="4DBDA02C">
              <w:rPr>
                <w:rFonts w:asciiTheme="minorHAnsi" w:hAnsiTheme="minorHAnsi" w:cstheme="minorBidi"/>
                <w:sz w:val="22"/>
                <w:szCs w:val="22"/>
              </w:rPr>
              <w:t xml:space="preserve"> projects through to completion</w:t>
            </w:r>
            <w:r w:rsidR="011A65DB" w:rsidRPr="4DBDA02C">
              <w:rPr>
                <w:rFonts w:asciiTheme="minorHAnsi" w:hAnsiTheme="minorHAnsi" w:cstheme="minorBidi"/>
                <w:sz w:val="22"/>
                <w:szCs w:val="22"/>
              </w:rPr>
              <w:t>.</w:t>
            </w:r>
          </w:p>
        </w:tc>
        <w:tc>
          <w:tcPr>
            <w:tcW w:w="1600" w:type="dxa"/>
          </w:tcPr>
          <w:p w14:paraId="1BE2F664" w14:textId="30DFBBE2" w:rsidR="00D47889" w:rsidRPr="00A825AE" w:rsidRDefault="002D6940" w:rsidP="002E7A4D">
            <w:pPr>
              <w:tabs>
                <w:tab w:val="right" w:leader="dot" w:pos="8080"/>
              </w:tabs>
              <w:spacing w:before="120"/>
              <w:rPr>
                <w:rFonts w:asciiTheme="minorHAnsi" w:hAnsiTheme="minorHAnsi" w:cstheme="minorHAnsi"/>
                <w:sz w:val="22"/>
                <w:szCs w:val="22"/>
              </w:rPr>
            </w:pPr>
            <w:r w:rsidRPr="00A825AE">
              <w:rPr>
                <w:rFonts w:asciiTheme="minorHAnsi" w:hAnsiTheme="minorHAnsi" w:cstheme="minorHAnsi"/>
                <w:sz w:val="22"/>
                <w:szCs w:val="22"/>
              </w:rPr>
              <w:t xml:space="preserve">Essential </w:t>
            </w:r>
          </w:p>
        </w:tc>
      </w:tr>
      <w:tr w:rsidR="002E7A4D" w:rsidRPr="00F9229D" w14:paraId="5100E466" w14:textId="77777777" w:rsidTr="4DBDA02C">
        <w:tc>
          <w:tcPr>
            <w:tcW w:w="3585" w:type="dxa"/>
          </w:tcPr>
          <w:p w14:paraId="2794E4AC" w14:textId="438F3366" w:rsidR="002E7A4D" w:rsidRPr="00D47889" w:rsidRDefault="002E7A4D" w:rsidP="002E7A4D">
            <w:pPr>
              <w:tabs>
                <w:tab w:val="right" w:leader="dot" w:pos="8080"/>
              </w:tabs>
              <w:spacing w:before="120"/>
              <w:rPr>
                <w:rFonts w:asciiTheme="minorHAnsi" w:hAnsiTheme="minorHAnsi" w:cstheme="minorHAnsi"/>
                <w:sz w:val="22"/>
                <w:szCs w:val="22"/>
              </w:rPr>
            </w:pPr>
            <w:r w:rsidRPr="00D47889">
              <w:rPr>
                <w:rFonts w:asciiTheme="minorHAnsi" w:hAnsiTheme="minorHAnsi" w:cstheme="minorHAnsi"/>
                <w:sz w:val="22"/>
                <w:szCs w:val="22"/>
              </w:rPr>
              <w:t xml:space="preserve">Leading Change </w:t>
            </w:r>
          </w:p>
        </w:tc>
        <w:tc>
          <w:tcPr>
            <w:tcW w:w="4547" w:type="dxa"/>
          </w:tcPr>
          <w:p w14:paraId="161570A8" w14:textId="5DE76CEA" w:rsidR="002E7A4D" w:rsidRPr="00D47889" w:rsidRDefault="002E7A4D" w:rsidP="002E7A4D">
            <w:pPr>
              <w:pStyle w:val="TNR12"/>
              <w:rPr>
                <w:rFonts w:asciiTheme="minorHAnsi" w:hAnsiTheme="minorHAnsi" w:cstheme="minorHAnsi"/>
                <w:sz w:val="22"/>
                <w:szCs w:val="22"/>
              </w:rPr>
            </w:pPr>
            <w:r w:rsidRPr="00D47889">
              <w:rPr>
                <w:rFonts w:asciiTheme="minorHAnsi" w:hAnsiTheme="minorHAnsi" w:cstheme="minorHAnsi"/>
                <w:sz w:val="22"/>
                <w:szCs w:val="22"/>
              </w:rPr>
              <w:t xml:space="preserve">Experience of leading change within an organisation, with evidence of establishing a positive culture within teams </w:t>
            </w:r>
          </w:p>
        </w:tc>
        <w:tc>
          <w:tcPr>
            <w:tcW w:w="1600" w:type="dxa"/>
          </w:tcPr>
          <w:p w14:paraId="4F8F8C29" w14:textId="156A497D" w:rsidR="002E7A4D" w:rsidRPr="00D47889" w:rsidRDefault="002E7A4D" w:rsidP="002E7A4D">
            <w:pPr>
              <w:tabs>
                <w:tab w:val="right" w:leader="dot" w:pos="8080"/>
              </w:tabs>
              <w:spacing w:before="120"/>
              <w:rPr>
                <w:rFonts w:asciiTheme="minorHAnsi" w:eastAsia="Arial" w:hAnsiTheme="minorHAnsi" w:cstheme="minorHAnsi"/>
                <w:sz w:val="22"/>
                <w:szCs w:val="22"/>
              </w:rPr>
            </w:pPr>
            <w:r w:rsidRPr="00D47889">
              <w:rPr>
                <w:rFonts w:asciiTheme="minorHAnsi" w:eastAsia="Arial" w:hAnsiTheme="minorHAnsi" w:cstheme="minorHAnsi"/>
                <w:sz w:val="22"/>
                <w:szCs w:val="22"/>
              </w:rPr>
              <w:t>Desirable</w:t>
            </w:r>
          </w:p>
        </w:tc>
      </w:tr>
      <w:tr w:rsidR="002E7A4D" w:rsidRPr="00EF38BC" w14:paraId="0651DC49" w14:textId="77777777" w:rsidTr="4DBDA02C">
        <w:tc>
          <w:tcPr>
            <w:tcW w:w="3585" w:type="dxa"/>
          </w:tcPr>
          <w:p w14:paraId="34BF0351" w14:textId="30DC0B43" w:rsidR="002E7A4D" w:rsidRPr="00D47889" w:rsidRDefault="7D9DEB47" w:rsidP="4DBDA02C">
            <w:pPr>
              <w:tabs>
                <w:tab w:val="right" w:leader="dot" w:pos="8080"/>
              </w:tabs>
              <w:spacing w:before="120"/>
              <w:rPr>
                <w:rFonts w:asciiTheme="minorHAnsi" w:hAnsiTheme="minorHAnsi" w:cstheme="minorBidi"/>
                <w:sz w:val="22"/>
                <w:szCs w:val="22"/>
              </w:rPr>
            </w:pPr>
            <w:r w:rsidRPr="4DBDA02C">
              <w:rPr>
                <w:rFonts w:asciiTheme="minorHAnsi" w:hAnsiTheme="minorHAnsi" w:cstheme="minorBidi"/>
                <w:sz w:val="22"/>
                <w:szCs w:val="22"/>
              </w:rPr>
              <w:t>Equality, Diversity</w:t>
            </w:r>
            <w:r w:rsidR="0FCB6AEE" w:rsidRPr="337C3321">
              <w:rPr>
                <w:rFonts w:asciiTheme="minorHAnsi" w:hAnsiTheme="minorHAnsi" w:cstheme="minorBidi"/>
                <w:sz w:val="22"/>
                <w:szCs w:val="22"/>
              </w:rPr>
              <w:t>,</w:t>
            </w:r>
            <w:r w:rsidRPr="4DBDA02C">
              <w:rPr>
                <w:rFonts w:asciiTheme="minorHAnsi" w:hAnsiTheme="minorHAnsi" w:cstheme="minorBidi"/>
                <w:sz w:val="22"/>
                <w:szCs w:val="22"/>
              </w:rPr>
              <w:t xml:space="preserve"> and Inclusion </w:t>
            </w:r>
          </w:p>
        </w:tc>
        <w:tc>
          <w:tcPr>
            <w:tcW w:w="6147" w:type="dxa"/>
            <w:gridSpan w:val="2"/>
          </w:tcPr>
          <w:p w14:paraId="55BB1CEF" w14:textId="58DF8AC7" w:rsidR="002E7A4D" w:rsidRPr="00D47889" w:rsidRDefault="002E7A4D" w:rsidP="002E7A4D">
            <w:pPr>
              <w:tabs>
                <w:tab w:val="right" w:leader="dot" w:pos="8080"/>
              </w:tabs>
              <w:spacing w:before="120"/>
              <w:rPr>
                <w:rFonts w:asciiTheme="minorHAnsi" w:eastAsia="Calibri" w:hAnsiTheme="minorHAnsi" w:cstheme="minorBidi"/>
                <w:color w:val="000000" w:themeColor="text1"/>
                <w:sz w:val="22"/>
                <w:szCs w:val="22"/>
                <w:lang w:eastAsia="en-US"/>
              </w:rPr>
            </w:pPr>
            <w:r w:rsidRPr="00D47889">
              <w:rPr>
                <w:rFonts w:asciiTheme="minorHAnsi" w:eastAsia="Calibri" w:hAnsiTheme="minorHAnsi" w:cstheme="minorBidi"/>
                <w:color w:val="000000" w:themeColor="text1"/>
                <w:sz w:val="22"/>
                <w:szCs w:val="22"/>
                <w:lang w:eastAsia="en-US"/>
              </w:rPr>
              <w:t>Ability to demonstrate awareness and understanding of equality, diversity</w:t>
            </w:r>
            <w:r w:rsidR="6531B02D" w:rsidRPr="337C3321">
              <w:rPr>
                <w:rFonts w:asciiTheme="minorHAnsi" w:eastAsia="Calibri" w:hAnsiTheme="minorHAnsi" w:cstheme="minorBidi"/>
                <w:color w:val="000000" w:themeColor="text1"/>
                <w:sz w:val="22"/>
                <w:szCs w:val="22"/>
                <w:lang w:eastAsia="en-US"/>
              </w:rPr>
              <w:t>,</w:t>
            </w:r>
            <w:r w:rsidRPr="00D47889">
              <w:rPr>
                <w:rFonts w:asciiTheme="minorHAnsi" w:eastAsia="Calibri" w:hAnsiTheme="minorHAnsi" w:cstheme="minorBidi"/>
                <w:color w:val="000000" w:themeColor="text1"/>
                <w:sz w:val="22"/>
                <w:szCs w:val="22"/>
                <w:lang w:eastAsia="en-US"/>
              </w:rPr>
              <w:t xml:space="preserve"> and inclusion and how this applies to this role</w:t>
            </w:r>
            <w:r w:rsidR="0A7FA2D6" w:rsidRPr="337C3321">
              <w:rPr>
                <w:rFonts w:asciiTheme="minorHAnsi" w:eastAsia="Calibri" w:hAnsiTheme="minorHAnsi" w:cstheme="minorBidi"/>
                <w:color w:val="000000" w:themeColor="text1"/>
                <w:sz w:val="22"/>
                <w:szCs w:val="22"/>
                <w:lang w:eastAsia="en-US"/>
              </w:rPr>
              <w:t xml:space="preserve">. </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F9229D" w:rsidRDefault="00880FAD" w:rsidP="008E4089">
            <w:pPr>
              <w:spacing w:after="120"/>
              <w:rPr>
                <w:rFonts w:asciiTheme="minorHAnsi" w:hAnsiTheme="minorHAnsi" w:cstheme="minorHAnsi"/>
                <w:b/>
                <w:bCs/>
                <w:sz w:val="22"/>
                <w:szCs w:val="22"/>
              </w:rPr>
            </w:pPr>
            <w:r w:rsidRPr="00F9229D">
              <w:rPr>
                <w:rFonts w:asciiTheme="minorHAnsi" w:hAnsiTheme="minorHAnsi" w:cstheme="minorHAnsi"/>
                <w:b/>
                <w:bCs/>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337C3321">
        <w:tc>
          <w:tcPr>
            <w:tcW w:w="4140" w:type="dxa"/>
            <w:vMerge/>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0566FAC8" w14:textId="1EA83C4E" w:rsidR="337C3321" w:rsidRDefault="337C3321" w:rsidP="337C3321">
      <w:pPr>
        <w:spacing w:before="120" w:after="120"/>
        <w:ind w:left="-425"/>
        <w:rPr>
          <w:rFonts w:asciiTheme="minorHAnsi" w:hAnsiTheme="minorHAnsi" w:cstheme="minorBidi"/>
          <w:b/>
          <w:bCs/>
          <w:color w:val="003399"/>
        </w:rPr>
      </w:pPr>
    </w:p>
    <w:p w14:paraId="057FBCBF" w14:textId="266393F6" w:rsidR="337C3321" w:rsidRDefault="337C3321" w:rsidP="337C3321">
      <w:pPr>
        <w:spacing w:before="120" w:after="120"/>
        <w:ind w:left="-425"/>
        <w:rPr>
          <w:rFonts w:asciiTheme="minorHAnsi" w:hAnsiTheme="minorHAnsi" w:cstheme="minorBidi"/>
          <w:b/>
          <w:bCs/>
          <w:color w:val="003399"/>
        </w:rPr>
      </w:pPr>
    </w:p>
    <w:p w14:paraId="6E7B94E1" w14:textId="77777777" w:rsidR="00880FAD" w:rsidRPr="00516E32" w:rsidRDefault="00880FAD" w:rsidP="337C3321">
      <w:pPr>
        <w:suppressAutoHyphens/>
        <w:spacing w:before="120" w:after="120"/>
        <w:ind w:left="-425"/>
        <w:rPr>
          <w:rFonts w:asciiTheme="minorHAnsi" w:hAnsiTheme="minorHAnsi" w:cstheme="minorBidi"/>
          <w:b/>
          <w:color w:val="003399"/>
          <w:spacing w:val="-2"/>
        </w:rPr>
      </w:pPr>
      <w:r w:rsidRPr="337C3321">
        <w:rPr>
          <w:rFonts w:asciiTheme="minorHAnsi" w:hAnsiTheme="minorHAnsi" w:cstheme="minorBid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5849ABBD" w14:textId="77777777" w:rsidR="002E142F" w:rsidRPr="00F9229D" w:rsidRDefault="002E142F" w:rsidP="008E4089">
            <w:pPr>
              <w:rPr>
                <w:rFonts w:asciiTheme="minorHAnsi" w:hAnsiTheme="minorHAnsi" w:cstheme="minorHAnsi"/>
                <w:b/>
                <w:bCs/>
                <w:sz w:val="22"/>
                <w:szCs w:val="22"/>
              </w:rPr>
            </w:pPr>
            <w:r w:rsidRPr="00F9229D">
              <w:rPr>
                <w:rFonts w:asciiTheme="minorHAnsi" w:hAnsiTheme="minorHAnsi" w:cstheme="minorHAnsi"/>
                <w:b/>
                <w:bCs/>
                <w:sz w:val="22"/>
                <w:szCs w:val="22"/>
              </w:rPr>
              <w:t>Hybrid</w:t>
            </w:r>
            <w:r w:rsidRPr="00F9229D">
              <w:rPr>
                <w:rFonts w:asciiTheme="minorHAnsi" w:hAnsiTheme="minorHAnsi" w:cstheme="minorHAnsi"/>
                <w:b/>
                <w:bCs/>
                <w:sz w:val="22"/>
                <w:szCs w:val="22"/>
              </w:rPr>
              <w:tab/>
            </w:r>
          </w:p>
          <w:p w14:paraId="1269588F" w14:textId="1D4E6221" w:rsidR="00F9229D" w:rsidRPr="00516E32" w:rsidRDefault="00F9229D" w:rsidP="008E4089">
            <w:pPr>
              <w:rPr>
                <w:rFonts w:asciiTheme="minorHAnsi" w:hAnsiTheme="minorHAnsi" w:cstheme="minorHAnsi"/>
                <w:sz w:val="22"/>
                <w:szCs w:val="22"/>
              </w:rPr>
            </w:pPr>
            <w:r w:rsidRPr="00F9229D">
              <w:rPr>
                <w:rFonts w:asciiTheme="minorHAnsi" w:hAnsiTheme="minorHAnsi" w:cstheme="minorHAnsi"/>
                <w:b/>
                <w:bCs/>
                <w:sz w:val="22"/>
                <w:szCs w:val="22"/>
              </w:rPr>
              <w:t>X</w:t>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609C78EB" w14:textId="25884655" w:rsidR="00952033" w:rsidRPr="00BF5A1E" w:rsidRDefault="00952033" w:rsidP="00D64EAF">
      <w:pPr>
        <w:rPr>
          <w:rFonts w:ascii="Arial" w:hAnsi="Arial" w:cs="Arial"/>
          <w:sz w:val="22"/>
          <w:szCs w:val="22"/>
        </w:rPr>
      </w:pPr>
    </w:p>
    <w:sectPr w:rsidR="00952033" w:rsidRPr="00BF5A1E" w:rsidSect="00A44A5A">
      <w:headerReference w:type="default" r:id="rId12"/>
      <w:footerReference w:type="default" r:id="rId13"/>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CD955" w14:textId="77777777" w:rsidR="00A44A5A" w:rsidRDefault="00A44A5A" w:rsidP="00661C2F">
      <w:r>
        <w:separator/>
      </w:r>
    </w:p>
  </w:endnote>
  <w:endnote w:type="continuationSeparator" w:id="0">
    <w:p w14:paraId="4E4C14CA" w14:textId="77777777" w:rsidR="00A44A5A" w:rsidRDefault="00A44A5A" w:rsidP="00661C2F">
      <w:r>
        <w:continuationSeparator/>
      </w:r>
    </w:p>
  </w:endnote>
  <w:endnote w:type="continuationNotice" w:id="1">
    <w:p w14:paraId="72158526" w14:textId="77777777" w:rsidR="00A44A5A" w:rsidRDefault="00A44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color w:val="2B579A"/>
        <w:sz w:val="20"/>
        <w:szCs w:val="20"/>
        <w:shd w:val="clear" w:color="auto" w:fill="E6E6E6"/>
      </w:rPr>
      <w:fldChar w:fldCharType="begin"/>
    </w:r>
    <w:r w:rsidRPr="00661C2F">
      <w:rPr>
        <w:rFonts w:ascii="Arial" w:hAnsi="Arial" w:cs="Arial"/>
        <w:sz w:val="20"/>
        <w:szCs w:val="20"/>
      </w:rPr>
      <w:instrText xml:space="preserve"> PAGE   \* MERGEFORMAT </w:instrText>
    </w:r>
    <w:r w:rsidRPr="00661C2F">
      <w:rPr>
        <w:rFonts w:ascii="Arial" w:hAnsi="Arial" w:cs="Arial"/>
        <w:color w:val="2B579A"/>
        <w:sz w:val="20"/>
        <w:szCs w:val="20"/>
        <w:shd w:val="clear" w:color="auto" w:fill="E6E6E6"/>
      </w:rPr>
      <w:fldChar w:fldCharType="separate"/>
    </w:r>
    <w:r w:rsidR="00061A09">
      <w:rPr>
        <w:rFonts w:ascii="Arial" w:hAnsi="Arial" w:cs="Arial"/>
        <w:noProof/>
        <w:sz w:val="20"/>
        <w:szCs w:val="20"/>
      </w:rPr>
      <w:t>8</w:t>
    </w:r>
    <w:r w:rsidRPr="00661C2F">
      <w:rPr>
        <w:rFonts w:ascii="Arial" w:hAnsi="Arial" w:cs="Arial"/>
        <w:noProof/>
        <w:color w:val="2B579A"/>
        <w:sz w:val="20"/>
        <w:szCs w:val="20"/>
        <w:shd w:val="clear" w:color="auto" w:fill="E6E6E6"/>
      </w:rPr>
      <w:fldChar w:fldCharType="end"/>
    </w:r>
  </w:p>
  <w:p w14:paraId="5C0CA783" w14:textId="05BB1615" w:rsidR="00061A09" w:rsidRPr="00061A09" w:rsidRDefault="0096352C" w:rsidP="00061A09">
    <w:pPr>
      <w:pStyle w:val="Footer"/>
      <w:jc w:val="right"/>
      <w:rPr>
        <w:rFonts w:ascii="Arial" w:hAnsi="Arial" w:cs="Arial"/>
        <w:sz w:val="20"/>
        <w:szCs w:val="20"/>
        <w:lang w:val="en-GB"/>
      </w:rPr>
    </w:pPr>
    <w:r>
      <w:rPr>
        <w:rFonts w:ascii="Arial" w:hAnsi="Arial" w:cs="Arial"/>
        <w:noProof/>
        <w:sz w:val="20"/>
        <w:szCs w:val="20"/>
        <w:lang w:val="en-GB"/>
      </w:rPr>
      <w:t>November</w:t>
    </w:r>
    <w:r w:rsidR="00061A09">
      <w:rPr>
        <w:rFonts w:ascii="Arial" w:hAnsi="Arial" w:cs="Arial"/>
        <w:noProof/>
        <w:sz w:val="20"/>
        <w:szCs w:val="20"/>
        <w:lang w:val="en-GB"/>
      </w:rPr>
      <w:t xml:space="preserve"> 202</w:t>
    </w:r>
    <w:r>
      <w:rPr>
        <w:rFonts w:ascii="Arial" w:hAnsi="Arial" w:cs="Arial"/>
        <w:noProof/>
        <w:sz w:val="20"/>
        <w:szCs w:val="20"/>
        <w:lang w:val="en-GB"/>
      </w:rPr>
      <w:t>3</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0A3A9" w14:textId="77777777" w:rsidR="00A44A5A" w:rsidRDefault="00A44A5A" w:rsidP="00661C2F">
      <w:r>
        <w:separator/>
      </w:r>
    </w:p>
  </w:footnote>
  <w:footnote w:type="continuationSeparator" w:id="0">
    <w:p w14:paraId="29C285ED" w14:textId="77777777" w:rsidR="00A44A5A" w:rsidRDefault="00A44A5A" w:rsidP="00661C2F">
      <w:r>
        <w:continuationSeparator/>
      </w:r>
    </w:p>
  </w:footnote>
  <w:footnote w:type="continuationNotice" w:id="1">
    <w:p w14:paraId="4AA71CEB" w14:textId="77777777" w:rsidR="00A44A5A" w:rsidRDefault="00A44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0516" w14:textId="12EB194D" w:rsidR="00516E32" w:rsidRDefault="00964CF8">
    <w:pPr>
      <w:pStyle w:val="Header"/>
    </w:pPr>
    <w:r>
      <w:rPr>
        <w:noProof/>
        <w:color w:val="2B579A"/>
        <w:shd w:val="clear" w:color="auto" w:fill="E6E6E6"/>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580541300" name="Picture 158054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A01B8" id="Rectangle 1" o:spid="_x0000_s1026"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j5vzQARt" int2:invalidationBookmarkName="" int2:hashCode="/fxfERBKzA8UTH" int2:id="r1Qy7KdK">
      <int2:state int2:value="Rejected" int2:type="AugLoop_Text_Critique"/>
    </int2:bookmark>
    <int2:bookmark int2:bookmarkName="_Int_pZq17x23" int2:invalidationBookmarkName="" int2:hashCode="8EpKyRRTK+MUOJ" int2:id="rXtjzr0O">
      <int2:state int2:value="Rejected" int2:type="AugLoop_Text_Critique"/>
    </int2:bookmark>
    <int2:bookmark int2:bookmarkName="_Int_T2Kxxtzu" int2:invalidationBookmarkName="" int2:hashCode="6pLkQ3xidruP1Y" int2:id="dZ66MAbI">
      <int2:state int2:value="Rejected" int2:type="AugLoop_Text_Critique"/>
    </int2:bookmark>
    <int2:bookmark int2:bookmarkName="_Int_OvjqhqpD" int2:invalidationBookmarkName="" int2:hashCode="xzNw6FjkZFlmFD" int2:id="Zxg3cc9F">
      <int2:state int2:value="Rejected" int2:type="AugLoop_Text_Critique"/>
    </int2:bookmark>
    <int2:bookmark int2:bookmarkName="_Int_9ndfA7aT" int2:invalidationBookmarkName="" int2:hashCode="P7D9XqptAQfSwk" int2:id="X3ak78V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2096"/>
    <w:multiLevelType w:val="hybridMultilevel"/>
    <w:tmpl w:val="C9D47510"/>
    <w:lvl w:ilvl="0" w:tplc="88AEF58E">
      <w:start w:val="1"/>
      <w:numFmt w:val="bullet"/>
      <w:lvlText w:val=""/>
      <w:lvlJc w:val="left"/>
      <w:pPr>
        <w:ind w:left="720" w:hanging="360"/>
      </w:pPr>
      <w:rPr>
        <w:rFonts w:ascii="Symbol" w:hAnsi="Symbol" w:hint="default"/>
      </w:rPr>
    </w:lvl>
    <w:lvl w:ilvl="1" w:tplc="1426569A">
      <w:start w:val="1"/>
      <w:numFmt w:val="bullet"/>
      <w:lvlText w:val="o"/>
      <w:lvlJc w:val="left"/>
      <w:pPr>
        <w:ind w:left="1440" w:hanging="360"/>
      </w:pPr>
      <w:rPr>
        <w:rFonts w:ascii="Courier New" w:hAnsi="Courier New" w:hint="default"/>
      </w:rPr>
    </w:lvl>
    <w:lvl w:ilvl="2" w:tplc="B8DA2892">
      <w:start w:val="1"/>
      <w:numFmt w:val="bullet"/>
      <w:lvlText w:val=""/>
      <w:lvlJc w:val="left"/>
      <w:pPr>
        <w:ind w:left="2160" w:hanging="360"/>
      </w:pPr>
      <w:rPr>
        <w:rFonts w:ascii="Wingdings" w:hAnsi="Wingdings" w:hint="default"/>
      </w:rPr>
    </w:lvl>
    <w:lvl w:ilvl="3" w:tplc="E764AE20">
      <w:start w:val="1"/>
      <w:numFmt w:val="bullet"/>
      <w:lvlText w:val=""/>
      <w:lvlJc w:val="left"/>
      <w:pPr>
        <w:ind w:left="2880" w:hanging="360"/>
      </w:pPr>
      <w:rPr>
        <w:rFonts w:ascii="Symbol" w:hAnsi="Symbol" w:hint="default"/>
      </w:rPr>
    </w:lvl>
    <w:lvl w:ilvl="4" w:tplc="95F0B4AA">
      <w:start w:val="1"/>
      <w:numFmt w:val="bullet"/>
      <w:lvlText w:val="o"/>
      <w:lvlJc w:val="left"/>
      <w:pPr>
        <w:ind w:left="3600" w:hanging="360"/>
      </w:pPr>
      <w:rPr>
        <w:rFonts w:ascii="Courier New" w:hAnsi="Courier New" w:hint="default"/>
      </w:rPr>
    </w:lvl>
    <w:lvl w:ilvl="5" w:tplc="630E6D98">
      <w:start w:val="1"/>
      <w:numFmt w:val="bullet"/>
      <w:lvlText w:val=""/>
      <w:lvlJc w:val="left"/>
      <w:pPr>
        <w:ind w:left="4320" w:hanging="360"/>
      </w:pPr>
      <w:rPr>
        <w:rFonts w:ascii="Wingdings" w:hAnsi="Wingdings" w:hint="default"/>
      </w:rPr>
    </w:lvl>
    <w:lvl w:ilvl="6" w:tplc="C16AB032">
      <w:start w:val="1"/>
      <w:numFmt w:val="bullet"/>
      <w:lvlText w:val=""/>
      <w:lvlJc w:val="left"/>
      <w:pPr>
        <w:ind w:left="5040" w:hanging="360"/>
      </w:pPr>
      <w:rPr>
        <w:rFonts w:ascii="Symbol" w:hAnsi="Symbol" w:hint="default"/>
      </w:rPr>
    </w:lvl>
    <w:lvl w:ilvl="7" w:tplc="055027A0">
      <w:start w:val="1"/>
      <w:numFmt w:val="bullet"/>
      <w:lvlText w:val="o"/>
      <w:lvlJc w:val="left"/>
      <w:pPr>
        <w:ind w:left="5760" w:hanging="360"/>
      </w:pPr>
      <w:rPr>
        <w:rFonts w:ascii="Courier New" w:hAnsi="Courier New" w:hint="default"/>
      </w:rPr>
    </w:lvl>
    <w:lvl w:ilvl="8" w:tplc="6E80BB60">
      <w:start w:val="1"/>
      <w:numFmt w:val="bullet"/>
      <w:lvlText w:val=""/>
      <w:lvlJc w:val="left"/>
      <w:pPr>
        <w:ind w:left="6480" w:hanging="360"/>
      </w:pPr>
      <w:rPr>
        <w:rFonts w:ascii="Wingdings" w:hAnsi="Wingdings" w:hint="default"/>
      </w:rPr>
    </w:lvl>
  </w:abstractNum>
  <w:abstractNum w:abstractNumId="1" w15:restartNumberingAfterBreak="0">
    <w:nsid w:val="06145CFF"/>
    <w:multiLevelType w:val="hybridMultilevel"/>
    <w:tmpl w:val="E286C594"/>
    <w:lvl w:ilvl="0" w:tplc="65946ADC">
      <w:start w:val="1"/>
      <w:numFmt w:val="bullet"/>
      <w:lvlText w:val=""/>
      <w:lvlJc w:val="left"/>
      <w:pPr>
        <w:ind w:left="720" w:hanging="360"/>
      </w:pPr>
      <w:rPr>
        <w:rFonts w:ascii="Symbol" w:hAnsi="Symbol" w:hint="default"/>
      </w:rPr>
    </w:lvl>
    <w:lvl w:ilvl="1" w:tplc="E918BAAA">
      <w:start w:val="1"/>
      <w:numFmt w:val="bullet"/>
      <w:lvlText w:val="o"/>
      <w:lvlJc w:val="left"/>
      <w:pPr>
        <w:ind w:left="1440" w:hanging="360"/>
      </w:pPr>
      <w:rPr>
        <w:rFonts w:ascii="Courier New" w:hAnsi="Courier New" w:hint="default"/>
      </w:rPr>
    </w:lvl>
    <w:lvl w:ilvl="2" w:tplc="AB36CFDC">
      <w:start w:val="1"/>
      <w:numFmt w:val="bullet"/>
      <w:lvlText w:val=""/>
      <w:lvlJc w:val="left"/>
      <w:pPr>
        <w:ind w:left="2160" w:hanging="360"/>
      </w:pPr>
      <w:rPr>
        <w:rFonts w:ascii="Wingdings" w:hAnsi="Wingdings" w:hint="default"/>
      </w:rPr>
    </w:lvl>
    <w:lvl w:ilvl="3" w:tplc="A1223802">
      <w:start w:val="1"/>
      <w:numFmt w:val="bullet"/>
      <w:lvlText w:val=""/>
      <w:lvlJc w:val="left"/>
      <w:pPr>
        <w:ind w:left="2880" w:hanging="360"/>
      </w:pPr>
      <w:rPr>
        <w:rFonts w:ascii="Symbol" w:hAnsi="Symbol" w:hint="default"/>
      </w:rPr>
    </w:lvl>
    <w:lvl w:ilvl="4" w:tplc="2020B2E8">
      <w:start w:val="1"/>
      <w:numFmt w:val="bullet"/>
      <w:lvlText w:val="o"/>
      <w:lvlJc w:val="left"/>
      <w:pPr>
        <w:ind w:left="3600" w:hanging="360"/>
      </w:pPr>
      <w:rPr>
        <w:rFonts w:ascii="Courier New" w:hAnsi="Courier New" w:hint="default"/>
      </w:rPr>
    </w:lvl>
    <w:lvl w:ilvl="5" w:tplc="22CC6996">
      <w:start w:val="1"/>
      <w:numFmt w:val="bullet"/>
      <w:lvlText w:val=""/>
      <w:lvlJc w:val="left"/>
      <w:pPr>
        <w:ind w:left="4320" w:hanging="360"/>
      </w:pPr>
      <w:rPr>
        <w:rFonts w:ascii="Wingdings" w:hAnsi="Wingdings" w:hint="default"/>
      </w:rPr>
    </w:lvl>
    <w:lvl w:ilvl="6" w:tplc="F6583B94">
      <w:start w:val="1"/>
      <w:numFmt w:val="bullet"/>
      <w:lvlText w:val=""/>
      <w:lvlJc w:val="left"/>
      <w:pPr>
        <w:ind w:left="5040" w:hanging="360"/>
      </w:pPr>
      <w:rPr>
        <w:rFonts w:ascii="Symbol" w:hAnsi="Symbol" w:hint="default"/>
      </w:rPr>
    </w:lvl>
    <w:lvl w:ilvl="7" w:tplc="23943770">
      <w:start w:val="1"/>
      <w:numFmt w:val="bullet"/>
      <w:lvlText w:val="o"/>
      <w:lvlJc w:val="left"/>
      <w:pPr>
        <w:ind w:left="5760" w:hanging="360"/>
      </w:pPr>
      <w:rPr>
        <w:rFonts w:ascii="Courier New" w:hAnsi="Courier New" w:hint="default"/>
      </w:rPr>
    </w:lvl>
    <w:lvl w:ilvl="8" w:tplc="30720B90">
      <w:start w:val="1"/>
      <w:numFmt w:val="bullet"/>
      <w:lvlText w:val=""/>
      <w:lvlJc w:val="left"/>
      <w:pPr>
        <w:ind w:left="6480" w:hanging="360"/>
      </w:pPr>
      <w:rPr>
        <w:rFonts w:ascii="Wingdings" w:hAnsi="Wingdings" w:hint="default"/>
      </w:rPr>
    </w:lvl>
  </w:abstractNum>
  <w:abstractNum w:abstractNumId="2" w15:restartNumberingAfterBreak="0">
    <w:nsid w:val="131E2C6E"/>
    <w:multiLevelType w:val="hybridMultilevel"/>
    <w:tmpl w:val="4F3A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55E40"/>
    <w:multiLevelType w:val="hybridMultilevel"/>
    <w:tmpl w:val="F50C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6C67F"/>
    <w:multiLevelType w:val="hybridMultilevel"/>
    <w:tmpl w:val="3AD43DAA"/>
    <w:lvl w:ilvl="0" w:tplc="01C66DA2">
      <w:start w:val="1"/>
      <w:numFmt w:val="bullet"/>
      <w:lvlText w:val=""/>
      <w:lvlJc w:val="left"/>
      <w:pPr>
        <w:ind w:left="720" w:hanging="360"/>
      </w:pPr>
      <w:rPr>
        <w:rFonts w:ascii="Symbol" w:hAnsi="Symbol" w:hint="default"/>
      </w:rPr>
    </w:lvl>
    <w:lvl w:ilvl="1" w:tplc="8182BEC0">
      <w:start w:val="1"/>
      <w:numFmt w:val="bullet"/>
      <w:lvlText w:val="o"/>
      <w:lvlJc w:val="left"/>
      <w:pPr>
        <w:ind w:left="1440" w:hanging="360"/>
      </w:pPr>
      <w:rPr>
        <w:rFonts w:ascii="Courier New" w:hAnsi="Courier New" w:hint="default"/>
      </w:rPr>
    </w:lvl>
    <w:lvl w:ilvl="2" w:tplc="6E762D7C">
      <w:start w:val="1"/>
      <w:numFmt w:val="bullet"/>
      <w:lvlText w:val=""/>
      <w:lvlJc w:val="left"/>
      <w:pPr>
        <w:ind w:left="2160" w:hanging="360"/>
      </w:pPr>
      <w:rPr>
        <w:rFonts w:ascii="Wingdings" w:hAnsi="Wingdings" w:hint="default"/>
      </w:rPr>
    </w:lvl>
    <w:lvl w:ilvl="3" w:tplc="5B5C4A9C">
      <w:start w:val="1"/>
      <w:numFmt w:val="bullet"/>
      <w:lvlText w:val=""/>
      <w:lvlJc w:val="left"/>
      <w:pPr>
        <w:ind w:left="2880" w:hanging="360"/>
      </w:pPr>
      <w:rPr>
        <w:rFonts w:ascii="Symbol" w:hAnsi="Symbol" w:hint="default"/>
      </w:rPr>
    </w:lvl>
    <w:lvl w:ilvl="4" w:tplc="D12AC43C">
      <w:start w:val="1"/>
      <w:numFmt w:val="bullet"/>
      <w:lvlText w:val="o"/>
      <w:lvlJc w:val="left"/>
      <w:pPr>
        <w:ind w:left="3600" w:hanging="360"/>
      </w:pPr>
      <w:rPr>
        <w:rFonts w:ascii="Courier New" w:hAnsi="Courier New" w:hint="default"/>
      </w:rPr>
    </w:lvl>
    <w:lvl w:ilvl="5" w:tplc="B62432F0">
      <w:start w:val="1"/>
      <w:numFmt w:val="bullet"/>
      <w:lvlText w:val=""/>
      <w:lvlJc w:val="left"/>
      <w:pPr>
        <w:ind w:left="4320" w:hanging="360"/>
      </w:pPr>
      <w:rPr>
        <w:rFonts w:ascii="Wingdings" w:hAnsi="Wingdings" w:hint="default"/>
      </w:rPr>
    </w:lvl>
    <w:lvl w:ilvl="6" w:tplc="A65C8C96">
      <w:start w:val="1"/>
      <w:numFmt w:val="bullet"/>
      <w:lvlText w:val=""/>
      <w:lvlJc w:val="left"/>
      <w:pPr>
        <w:ind w:left="5040" w:hanging="360"/>
      </w:pPr>
      <w:rPr>
        <w:rFonts w:ascii="Symbol" w:hAnsi="Symbol" w:hint="default"/>
      </w:rPr>
    </w:lvl>
    <w:lvl w:ilvl="7" w:tplc="E4788E00">
      <w:start w:val="1"/>
      <w:numFmt w:val="bullet"/>
      <w:lvlText w:val="o"/>
      <w:lvlJc w:val="left"/>
      <w:pPr>
        <w:ind w:left="5760" w:hanging="360"/>
      </w:pPr>
      <w:rPr>
        <w:rFonts w:ascii="Courier New" w:hAnsi="Courier New" w:hint="default"/>
      </w:rPr>
    </w:lvl>
    <w:lvl w:ilvl="8" w:tplc="1CC04CFA">
      <w:start w:val="1"/>
      <w:numFmt w:val="bullet"/>
      <w:lvlText w:val=""/>
      <w:lvlJc w:val="left"/>
      <w:pPr>
        <w:ind w:left="6480" w:hanging="360"/>
      </w:pPr>
      <w:rPr>
        <w:rFonts w:ascii="Wingdings" w:hAnsi="Wingdings" w:hint="default"/>
      </w:rPr>
    </w:lvl>
  </w:abstractNum>
  <w:abstractNum w:abstractNumId="5" w15:restartNumberingAfterBreak="0">
    <w:nsid w:val="25E87C45"/>
    <w:multiLevelType w:val="multilevel"/>
    <w:tmpl w:val="875E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D37201"/>
    <w:multiLevelType w:val="hybridMultilevel"/>
    <w:tmpl w:val="DB2A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22821"/>
    <w:multiLevelType w:val="hybridMultilevel"/>
    <w:tmpl w:val="7BA841B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2B824F46"/>
    <w:multiLevelType w:val="hybridMultilevel"/>
    <w:tmpl w:val="CF42B47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3B1AE082"/>
    <w:multiLevelType w:val="hybridMultilevel"/>
    <w:tmpl w:val="80769FA0"/>
    <w:lvl w:ilvl="0" w:tplc="5D90B5C6">
      <w:start w:val="1"/>
      <w:numFmt w:val="bullet"/>
      <w:lvlText w:val=""/>
      <w:lvlJc w:val="left"/>
      <w:pPr>
        <w:ind w:left="720" w:hanging="360"/>
      </w:pPr>
      <w:rPr>
        <w:rFonts w:ascii="Symbol" w:hAnsi="Symbol" w:hint="default"/>
      </w:rPr>
    </w:lvl>
    <w:lvl w:ilvl="1" w:tplc="EB56031C">
      <w:start w:val="1"/>
      <w:numFmt w:val="bullet"/>
      <w:lvlText w:val="o"/>
      <w:lvlJc w:val="left"/>
      <w:pPr>
        <w:ind w:left="1440" w:hanging="360"/>
      </w:pPr>
      <w:rPr>
        <w:rFonts w:ascii="Courier New" w:hAnsi="Courier New" w:hint="default"/>
      </w:rPr>
    </w:lvl>
    <w:lvl w:ilvl="2" w:tplc="BB125562">
      <w:start w:val="1"/>
      <w:numFmt w:val="bullet"/>
      <w:lvlText w:val=""/>
      <w:lvlJc w:val="left"/>
      <w:pPr>
        <w:ind w:left="2160" w:hanging="360"/>
      </w:pPr>
      <w:rPr>
        <w:rFonts w:ascii="Wingdings" w:hAnsi="Wingdings" w:hint="default"/>
      </w:rPr>
    </w:lvl>
    <w:lvl w:ilvl="3" w:tplc="14A68B16">
      <w:start w:val="1"/>
      <w:numFmt w:val="bullet"/>
      <w:lvlText w:val=""/>
      <w:lvlJc w:val="left"/>
      <w:pPr>
        <w:ind w:left="2880" w:hanging="360"/>
      </w:pPr>
      <w:rPr>
        <w:rFonts w:ascii="Symbol" w:hAnsi="Symbol" w:hint="default"/>
      </w:rPr>
    </w:lvl>
    <w:lvl w:ilvl="4" w:tplc="452C37A8">
      <w:start w:val="1"/>
      <w:numFmt w:val="bullet"/>
      <w:lvlText w:val="o"/>
      <w:lvlJc w:val="left"/>
      <w:pPr>
        <w:ind w:left="3600" w:hanging="360"/>
      </w:pPr>
      <w:rPr>
        <w:rFonts w:ascii="Courier New" w:hAnsi="Courier New" w:hint="default"/>
      </w:rPr>
    </w:lvl>
    <w:lvl w:ilvl="5" w:tplc="91B2F6DC">
      <w:start w:val="1"/>
      <w:numFmt w:val="bullet"/>
      <w:lvlText w:val=""/>
      <w:lvlJc w:val="left"/>
      <w:pPr>
        <w:ind w:left="4320" w:hanging="360"/>
      </w:pPr>
      <w:rPr>
        <w:rFonts w:ascii="Wingdings" w:hAnsi="Wingdings" w:hint="default"/>
      </w:rPr>
    </w:lvl>
    <w:lvl w:ilvl="6" w:tplc="19EA7D9C">
      <w:start w:val="1"/>
      <w:numFmt w:val="bullet"/>
      <w:lvlText w:val=""/>
      <w:lvlJc w:val="left"/>
      <w:pPr>
        <w:ind w:left="5040" w:hanging="360"/>
      </w:pPr>
      <w:rPr>
        <w:rFonts w:ascii="Symbol" w:hAnsi="Symbol" w:hint="default"/>
      </w:rPr>
    </w:lvl>
    <w:lvl w:ilvl="7" w:tplc="5C64C1D4">
      <w:start w:val="1"/>
      <w:numFmt w:val="bullet"/>
      <w:lvlText w:val="o"/>
      <w:lvlJc w:val="left"/>
      <w:pPr>
        <w:ind w:left="5760" w:hanging="360"/>
      </w:pPr>
      <w:rPr>
        <w:rFonts w:ascii="Courier New" w:hAnsi="Courier New" w:hint="default"/>
      </w:rPr>
    </w:lvl>
    <w:lvl w:ilvl="8" w:tplc="52F607FE">
      <w:start w:val="1"/>
      <w:numFmt w:val="bullet"/>
      <w:lvlText w:val=""/>
      <w:lvlJc w:val="left"/>
      <w:pPr>
        <w:ind w:left="6480" w:hanging="360"/>
      </w:pPr>
      <w:rPr>
        <w:rFonts w:ascii="Wingdings" w:hAnsi="Wingdings" w:hint="default"/>
      </w:rPr>
    </w:lvl>
  </w:abstractNum>
  <w:abstractNum w:abstractNumId="11" w15:restartNumberingAfterBreak="0">
    <w:nsid w:val="3F5F6EBB"/>
    <w:multiLevelType w:val="hybridMultilevel"/>
    <w:tmpl w:val="BAAC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A3BE6"/>
    <w:multiLevelType w:val="hybridMultilevel"/>
    <w:tmpl w:val="29FE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1A97E"/>
    <w:multiLevelType w:val="hybridMultilevel"/>
    <w:tmpl w:val="9004899A"/>
    <w:lvl w:ilvl="0" w:tplc="731EE1BC">
      <w:start w:val="1"/>
      <w:numFmt w:val="bullet"/>
      <w:lvlText w:val=""/>
      <w:lvlJc w:val="left"/>
      <w:pPr>
        <w:ind w:left="720" w:hanging="360"/>
      </w:pPr>
      <w:rPr>
        <w:rFonts w:ascii="Symbol" w:hAnsi="Symbol" w:hint="default"/>
      </w:rPr>
    </w:lvl>
    <w:lvl w:ilvl="1" w:tplc="A9801406">
      <w:start w:val="1"/>
      <w:numFmt w:val="bullet"/>
      <w:lvlText w:val="o"/>
      <w:lvlJc w:val="left"/>
      <w:pPr>
        <w:ind w:left="1440" w:hanging="360"/>
      </w:pPr>
      <w:rPr>
        <w:rFonts w:ascii="Courier New" w:hAnsi="Courier New" w:hint="default"/>
      </w:rPr>
    </w:lvl>
    <w:lvl w:ilvl="2" w:tplc="AE8235B4">
      <w:start w:val="1"/>
      <w:numFmt w:val="bullet"/>
      <w:lvlText w:val=""/>
      <w:lvlJc w:val="left"/>
      <w:pPr>
        <w:ind w:left="2160" w:hanging="360"/>
      </w:pPr>
      <w:rPr>
        <w:rFonts w:ascii="Wingdings" w:hAnsi="Wingdings" w:hint="default"/>
      </w:rPr>
    </w:lvl>
    <w:lvl w:ilvl="3" w:tplc="C39E1ED6">
      <w:start w:val="1"/>
      <w:numFmt w:val="bullet"/>
      <w:lvlText w:val=""/>
      <w:lvlJc w:val="left"/>
      <w:pPr>
        <w:ind w:left="2880" w:hanging="360"/>
      </w:pPr>
      <w:rPr>
        <w:rFonts w:ascii="Symbol" w:hAnsi="Symbol" w:hint="default"/>
      </w:rPr>
    </w:lvl>
    <w:lvl w:ilvl="4" w:tplc="38A0CE38">
      <w:start w:val="1"/>
      <w:numFmt w:val="bullet"/>
      <w:lvlText w:val="o"/>
      <w:lvlJc w:val="left"/>
      <w:pPr>
        <w:ind w:left="3600" w:hanging="360"/>
      </w:pPr>
      <w:rPr>
        <w:rFonts w:ascii="Courier New" w:hAnsi="Courier New" w:hint="default"/>
      </w:rPr>
    </w:lvl>
    <w:lvl w:ilvl="5" w:tplc="D362FB90">
      <w:start w:val="1"/>
      <w:numFmt w:val="bullet"/>
      <w:lvlText w:val=""/>
      <w:lvlJc w:val="left"/>
      <w:pPr>
        <w:ind w:left="4320" w:hanging="360"/>
      </w:pPr>
      <w:rPr>
        <w:rFonts w:ascii="Wingdings" w:hAnsi="Wingdings" w:hint="default"/>
      </w:rPr>
    </w:lvl>
    <w:lvl w:ilvl="6" w:tplc="454E469C">
      <w:start w:val="1"/>
      <w:numFmt w:val="bullet"/>
      <w:lvlText w:val=""/>
      <w:lvlJc w:val="left"/>
      <w:pPr>
        <w:ind w:left="5040" w:hanging="360"/>
      </w:pPr>
      <w:rPr>
        <w:rFonts w:ascii="Symbol" w:hAnsi="Symbol" w:hint="default"/>
      </w:rPr>
    </w:lvl>
    <w:lvl w:ilvl="7" w:tplc="5C244D10">
      <w:start w:val="1"/>
      <w:numFmt w:val="bullet"/>
      <w:lvlText w:val="o"/>
      <w:lvlJc w:val="left"/>
      <w:pPr>
        <w:ind w:left="5760" w:hanging="360"/>
      </w:pPr>
      <w:rPr>
        <w:rFonts w:ascii="Courier New" w:hAnsi="Courier New" w:hint="default"/>
      </w:rPr>
    </w:lvl>
    <w:lvl w:ilvl="8" w:tplc="B08A3150">
      <w:start w:val="1"/>
      <w:numFmt w:val="bullet"/>
      <w:lvlText w:val=""/>
      <w:lvlJc w:val="left"/>
      <w:pPr>
        <w:ind w:left="6480" w:hanging="360"/>
      </w:pPr>
      <w:rPr>
        <w:rFonts w:ascii="Wingdings" w:hAnsi="Wingdings" w:hint="default"/>
      </w:rPr>
    </w:lvl>
  </w:abstractNum>
  <w:abstractNum w:abstractNumId="14" w15:restartNumberingAfterBreak="0">
    <w:nsid w:val="5FD75A1A"/>
    <w:multiLevelType w:val="hybridMultilevel"/>
    <w:tmpl w:val="E4D66CAC"/>
    <w:lvl w:ilvl="0" w:tplc="72B03290">
      <w:start w:val="1"/>
      <w:numFmt w:val="bullet"/>
      <w:lvlText w:val=""/>
      <w:lvlJc w:val="left"/>
      <w:pPr>
        <w:ind w:left="720" w:hanging="360"/>
      </w:pPr>
      <w:rPr>
        <w:rFonts w:ascii="Symbol" w:hAnsi="Symbol" w:hint="default"/>
      </w:rPr>
    </w:lvl>
    <w:lvl w:ilvl="1" w:tplc="078612DE">
      <w:start w:val="1"/>
      <w:numFmt w:val="bullet"/>
      <w:lvlText w:val="o"/>
      <w:lvlJc w:val="left"/>
      <w:pPr>
        <w:ind w:left="1440" w:hanging="360"/>
      </w:pPr>
      <w:rPr>
        <w:rFonts w:ascii="Courier New" w:hAnsi="Courier New" w:hint="default"/>
      </w:rPr>
    </w:lvl>
    <w:lvl w:ilvl="2" w:tplc="14686298">
      <w:start w:val="1"/>
      <w:numFmt w:val="bullet"/>
      <w:lvlText w:val=""/>
      <w:lvlJc w:val="left"/>
      <w:pPr>
        <w:ind w:left="2160" w:hanging="360"/>
      </w:pPr>
      <w:rPr>
        <w:rFonts w:ascii="Wingdings" w:hAnsi="Wingdings" w:hint="default"/>
      </w:rPr>
    </w:lvl>
    <w:lvl w:ilvl="3" w:tplc="FF76EA5E">
      <w:start w:val="1"/>
      <w:numFmt w:val="bullet"/>
      <w:lvlText w:val=""/>
      <w:lvlJc w:val="left"/>
      <w:pPr>
        <w:ind w:left="2880" w:hanging="360"/>
      </w:pPr>
      <w:rPr>
        <w:rFonts w:ascii="Symbol" w:hAnsi="Symbol" w:hint="default"/>
      </w:rPr>
    </w:lvl>
    <w:lvl w:ilvl="4" w:tplc="A510097E">
      <w:start w:val="1"/>
      <w:numFmt w:val="bullet"/>
      <w:lvlText w:val="o"/>
      <w:lvlJc w:val="left"/>
      <w:pPr>
        <w:ind w:left="3600" w:hanging="360"/>
      </w:pPr>
      <w:rPr>
        <w:rFonts w:ascii="Courier New" w:hAnsi="Courier New" w:hint="default"/>
      </w:rPr>
    </w:lvl>
    <w:lvl w:ilvl="5" w:tplc="871E2E90">
      <w:start w:val="1"/>
      <w:numFmt w:val="bullet"/>
      <w:lvlText w:val=""/>
      <w:lvlJc w:val="left"/>
      <w:pPr>
        <w:ind w:left="4320" w:hanging="360"/>
      </w:pPr>
      <w:rPr>
        <w:rFonts w:ascii="Wingdings" w:hAnsi="Wingdings" w:hint="default"/>
      </w:rPr>
    </w:lvl>
    <w:lvl w:ilvl="6" w:tplc="BD52857C">
      <w:start w:val="1"/>
      <w:numFmt w:val="bullet"/>
      <w:lvlText w:val=""/>
      <w:lvlJc w:val="left"/>
      <w:pPr>
        <w:ind w:left="5040" w:hanging="360"/>
      </w:pPr>
      <w:rPr>
        <w:rFonts w:ascii="Symbol" w:hAnsi="Symbol" w:hint="default"/>
      </w:rPr>
    </w:lvl>
    <w:lvl w:ilvl="7" w:tplc="45FC64CE">
      <w:start w:val="1"/>
      <w:numFmt w:val="bullet"/>
      <w:lvlText w:val="o"/>
      <w:lvlJc w:val="left"/>
      <w:pPr>
        <w:ind w:left="5760" w:hanging="360"/>
      </w:pPr>
      <w:rPr>
        <w:rFonts w:ascii="Courier New" w:hAnsi="Courier New" w:hint="default"/>
      </w:rPr>
    </w:lvl>
    <w:lvl w:ilvl="8" w:tplc="8FA8C9A6">
      <w:start w:val="1"/>
      <w:numFmt w:val="bullet"/>
      <w:lvlText w:val=""/>
      <w:lvlJc w:val="left"/>
      <w:pPr>
        <w:ind w:left="6480" w:hanging="360"/>
      </w:pPr>
      <w:rPr>
        <w:rFonts w:ascii="Wingdings" w:hAnsi="Wingdings" w:hint="default"/>
      </w:rPr>
    </w:lvl>
  </w:abstractNum>
  <w:abstractNum w:abstractNumId="15" w15:restartNumberingAfterBreak="0">
    <w:nsid w:val="61D915FA"/>
    <w:multiLevelType w:val="hybridMultilevel"/>
    <w:tmpl w:val="79E60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2241A"/>
    <w:multiLevelType w:val="hybridMultilevel"/>
    <w:tmpl w:val="6A7A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C22B5"/>
    <w:multiLevelType w:val="hybridMultilevel"/>
    <w:tmpl w:val="7E5C3706"/>
    <w:lvl w:ilvl="0" w:tplc="310E3ABA">
      <w:start w:val="1"/>
      <w:numFmt w:val="decimal"/>
      <w:lvlText w:val="%1."/>
      <w:lvlJc w:val="left"/>
      <w:pPr>
        <w:tabs>
          <w:tab w:val="num" w:pos="360"/>
        </w:tabs>
        <w:ind w:left="360" w:hanging="360"/>
      </w:pPr>
      <w:rPr>
        <w:color w:val="000000" w:themeColor="text1"/>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417B60"/>
    <w:multiLevelType w:val="hybridMultilevel"/>
    <w:tmpl w:val="E86E5530"/>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19" w15:restartNumberingAfterBreak="0">
    <w:nsid w:val="6C596873"/>
    <w:multiLevelType w:val="hybridMultilevel"/>
    <w:tmpl w:val="BDDA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30144"/>
    <w:multiLevelType w:val="hybridMultilevel"/>
    <w:tmpl w:val="8784655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6D8305DE"/>
    <w:multiLevelType w:val="multilevel"/>
    <w:tmpl w:val="6C76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1A127F"/>
    <w:multiLevelType w:val="multilevel"/>
    <w:tmpl w:val="681E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B81EF7"/>
    <w:multiLevelType w:val="multilevel"/>
    <w:tmpl w:val="6466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6857AE"/>
    <w:multiLevelType w:val="hybridMultilevel"/>
    <w:tmpl w:val="E8967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B6BD3"/>
    <w:multiLevelType w:val="hybridMultilevel"/>
    <w:tmpl w:val="7758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1EAB6"/>
    <w:multiLevelType w:val="hybridMultilevel"/>
    <w:tmpl w:val="D8FE449E"/>
    <w:lvl w:ilvl="0" w:tplc="D47632F0">
      <w:start w:val="1"/>
      <w:numFmt w:val="bullet"/>
      <w:lvlText w:val=""/>
      <w:lvlJc w:val="left"/>
      <w:pPr>
        <w:ind w:left="720" w:hanging="360"/>
      </w:pPr>
      <w:rPr>
        <w:rFonts w:ascii="Symbol" w:hAnsi="Symbol" w:hint="default"/>
      </w:rPr>
    </w:lvl>
    <w:lvl w:ilvl="1" w:tplc="A492E6A4">
      <w:start w:val="1"/>
      <w:numFmt w:val="bullet"/>
      <w:lvlText w:val="o"/>
      <w:lvlJc w:val="left"/>
      <w:pPr>
        <w:ind w:left="1440" w:hanging="360"/>
      </w:pPr>
      <w:rPr>
        <w:rFonts w:ascii="Courier New" w:hAnsi="Courier New" w:hint="default"/>
      </w:rPr>
    </w:lvl>
    <w:lvl w:ilvl="2" w:tplc="C91CCD9C">
      <w:start w:val="1"/>
      <w:numFmt w:val="bullet"/>
      <w:lvlText w:val=""/>
      <w:lvlJc w:val="left"/>
      <w:pPr>
        <w:ind w:left="2160" w:hanging="360"/>
      </w:pPr>
      <w:rPr>
        <w:rFonts w:ascii="Wingdings" w:hAnsi="Wingdings" w:hint="default"/>
      </w:rPr>
    </w:lvl>
    <w:lvl w:ilvl="3" w:tplc="6D5CF920">
      <w:start w:val="1"/>
      <w:numFmt w:val="bullet"/>
      <w:lvlText w:val=""/>
      <w:lvlJc w:val="left"/>
      <w:pPr>
        <w:ind w:left="2880" w:hanging="360"/>
      </w:pPr>
      <w:rPr>
        <w:rFonts w:ascii="Symbol" w:hAnsi="Symbol" w:hint="default"/>
      </w:rPr>
    </w:lvl>
    <w:lvl w:ilvl="4" w:tplc="DF94B91A">
      <w:start w:val="1"/>
      <w:numFmt w:val="bullet"/>
      <w:lvlText w:val="o"/>
      <w:lvlJc w:val="left"/>
      <w:pPr>
        <w:ind w:left="3600" w:hanging="360"/>
      </w:pPr>
      <w:rPr>
        <w:rFonts w:ascii="Courier New" w:hAnsi="Courier New" w:hint="default"/>
      </w:rPr>
    </w:lvl>
    <w:lvl w:ilvl="5" w:tplc="C7D027AC">
      <w:start w:val="1"/>
      <w:numFmt w:val="bullet"/>
      <w:lvlText w:val=""/>
      <w:lvlJc w:val="left"/>
      <w:pPr>
        <w:ind w:left="4320" w:hanging="360"/>
      </w:pPr>
      <w:rPr>
        <w:rFonts w:ascii="Wingdings" w:hAnsi="Wingdings" w:hint="default"/>
      </w:rPr>
    </w:lvl>
    <w:lvl w:ilvl="6" w:tplc="650C04B4">
      <w:start w:val="1"/>
      <w:numFmt w:val="bullet"/>
      <w:lvlText w:val=""/>
      <w:lvlJc w:val="left"/>
      <w:pPr>
        <w:ind w:left="5040" w:hanging="360"/>
      </w:pPr>
      <w:rPr>
        <w:rFonts w:ascii="Symbol" w:hAnsi="Symbol" w:hint="default"/>
      </w:rPr>
    </w:lvl>
    <w:lvl w:ilvl="7" w:tplc="AD786200">
      <w:start w:val="1"/>
      <w:numFmt w:val="bullet"/>
      <w:lvlText w:val="o"/>
      <w:lvlJc w:val="left"/>
      <w:pPr>
        <w:ind w:left="5760" w:hanging="360"/>
      </w:pPr>
      <w:rPr>
        <w:rFonts w:ascii="Courier New" w:hAnsi="Courier New" w:hint="default"/>
      </w:rPr>
    </w:lvl>
    <w:lvl w:ilvl="8" w:tplc="20DE6878">
      <w:start w:val="1"/>
      <w:numFmt w:val="bullet"/>
      <w:lvlText w:val=""/>
      <w:lvlJc w:val="left"/>
      <w:pPr>
        <w:ind w:left="6480" w:hanging="360"/>
      </w:pPr>
      <w:rPr>
        <w:rFonts w:ascii="Wingdings" w:hAnsi="Wingdings" w:hint="default"/>
      </w:rPr>
    </w:lvl>
  </w:abstractNum>
  <w:num w:numId="1" w16cid:durableId="916401603">
    <w:abstractNumId w:val="0"/>
  </w:num>
  <w:num w:numId="2" w16cid:durableId="298809225">
    <w:abstractNumId w:val="4"/>
  </w:num>
  <w:num w:numId="3" w16cid:durableId="1561599302">
    <w:abstractNumId w:val="1"/>
  </w:num>
  <w:num w:numId="4" w16cid:durableId="1029602658">
    <w:abstractNumId w:val="13"/>
  </w:num>
  <w:num w:numId="5" w16cid:durableId="160898993">
    <w:abstractNumId w:val="14"/>
  </w:num>
  <w:num w:numId="6" w16cid:durableId="466238909">
    <w:abstractNumId w:val="10"/>
  </w:num>
  <w:num w:numId="7" w16cid:durableId="117267132">
    <w:abstractNumId w:val="17"/>
  </w:num>
  <w:num w:numId="8" w16cid:durableId="1972592597">
    <w:abstractNumId w:val="9"/>
  </w:num>
  <w:num w:numId="9" w16cid:durableId="1807236226">
    <w:abstractNumId w:val="2"/>
  </w:num>
  <w:num w:numId="10" w16cid:durableId="45954517">
    <w:abstractNumId w:val="16"/>
  </w:num>
  <w:num w:numId="11" w16cid:durableId="290089997">
    <w:abstractNumId w:val="19"/>
  </w:num>
  <w:num w:numId="12" w16cid:durableId="1496993627">
    <w:abstractNumId w:val="3"/>
  </w:num>
  <w:num w:numId="13" w16cid:durableId="1107773063">
    <w:abstractNumId w:val="15"/>
  </w:num>
  <w:num w:numId="14" w16cid:durableId="1866361095">
    <w:abstractNumId w:val="25"/>
  </w:num>
  <w:num w:numId="15" w16cid:durableId="2015761156">
    <w:abstractNumId w:val="6"/>
  </w:num>
  <w:num w:numId="16" w16cid:durableId="1227567706">
    <w:abstractNumId w:val="24"/>
  </w:num>
  <w:num w:numId="17" w16cid:durableId="1977102543">
    <w:abstractNumId w:val="11"/>
  </w:num>
  <w:num w:numId="18" w16cid:durableId="1467356662">
    <w:abstractNumId w:val="8"/>
  </w:num>
  <w:num w:numId="19" w16cid:durableId="1160458938">
    <w:abstractNumId w:val="12"/>
  </w:num>
  <w:num w:numId="20" w16cid:durableId="1521818696">
    <w:abstractNumId w:val="7"/>
  </w:num>
  <w:num w:numId="21" w16cid:durableId="627854200">
    <w:abstractNumId w:val="20"/>
  </w:num>
  <w:num w:numId="22" w16cid:durableId="267394433">
    <w:abstractNumId w:val="22"/>
  </w:num>
  <w:num w:numId="23" w16cid:durableId="3434497">
    <w:abstractNumId w:val="5"/>
  </w:num>
  <w:num w:numId="24" w16cid:durableId="2068333185">
    <w:abstractNumId w:val="23"/>
  </w:num>
  <w:num w:numId="25" w16cid:durableId="685137090">
    <w:abstractNumId w:val="21"/>
  </w:num>
  <w:num w:numId="26" w16cid:durableId="1961374128">
    <w:abstractNumId w:val="18"/>
  </w:num>
  <w:num w:numId="27" w16cid:durableId="1630818672">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0FF"/>
    <w:rsid w:val="00017426"/>
    <w:rsid w:val="0001749E"/>
    <w:rsid w:val="00024EB3"/>
    <w:rsid w:val="000306AD"/>
    <w:rsid w:val="00030E11"/>
    <w:rsid w:val="000369A5"/>
    <w:rsid w:val="000369F9"/>
    <w:rsid w:val="00036ACA"/>
    <w:rsid w:val="00036D43"/>
    <w:rsid w:val="0004111E"/>
    <w:rsid w:val="0004272F"/>
    <w:rsid w:val="00044532"/>
    <w:rsid w:val="000465B0"/>
    <w:rsid w:val="00051D06"/>
    <w:rsid w:val="00052553"/>
    <w:rsid w:val="00057FA6"/>
    <w:rsid w:val="00061A09"/>
    <w:rsid w:val="00062E69"/>
    <w:rsid w:val="00063A67"/>
    <w:rsid w:val="00064EC4"/>
    <w:rsid w:val="000727AE"/>
    <w:rsid w:val="00072983"/>
    <w:rsid w:val="0007489E"/>
    <w:rsid w:val="000834E5"/>
    <w:rsid w:val="00085C42"/>
    <w:rsid w:val="00090297"/>
    <w:rsid w:val="00092417"/>
    <w:rsid w:val="000925CE"/>
    <w:rsid w:val="00094CB4"/>
    <w:rsid w:val="000959F9"/>
    <w:rsid w:val="00097C49"/>
    <w:rsid w:val="000A04BE"/>
    <w:rsid w:val="000B1673"/>
    <w:rsid w:val="000B3446"/>
    <w:rsid w:val="000D5624"/>
    <w:rsid w:val="000D76FB"/>
    <w:rsid w:val="00101E33"/>
    <w:rsid w:val="00102864"/>
    <w:rsid w:val="0011382D"/>
    <w:rsid w:val="00115233"/>
    <w:rsid w:val="001254CE"/>
    <w:rsid w:val="0012569D"/>
    <w:rsid w:val="0013230A"/>
    <w:rsid w:val="001338AF"/>
    <w:rsid w:val="00134F8D"/>
    <w:rsid w:val="001376B0"/>
    <w:rsid w:val="00140527"/>
    <w:rsid w:val="00143493"/>
    <w:rsid w:val="0014376E"/>
    <w:rsid w:val="001449B1"/>
    <w:rsid w:val="0014505C"/>
    <w:rsid w:val="00147633"/>
    <w:rsid w:val="0014782A"/>
    <w:rsid w:val="001514A7"/>
    <w:rsid w:val="00152E30"/>
    <w:rsid w:val="00153424"/>
    <w:rsid w:val="00174714"/>
    <w:rsid w:val="001754C9"/>
    <w:rsid w:val="00183842"/>
    <w:rsid w:val="00183B2A"/>
    <w:rsid w:val="001A167C"/>
    <w:rsid w:val="001A38B1"/>
    <w:rsid w:val="001A6B4A"/>
    <w:rsid w:val="001A7202"/>
    <w:rsid w:val="001B08C8"/>
    <w:rsid w:val="001B1137"/>
    <w:rsid w:val="001C6F5B"/>
    <w:rsid w:val="001C7A73"/>
    <w:rsid w:val="001D06B3"/>
    <w:rsid w:val="001D40F4"/>
    <w:rsid w:val="001D46E8"/>
    <w:rsid w:val="001E5027"/>
    <w:rsid w:val="001F59EC"/>
    <w:rsid w:val="002013D8"/>
    <w:rsid w:val="00206160"/>
    <w:rsid w:val="00207FA5"/>
    <w:rsid w:val="00212593"/>
    <w:rsid w:val="002137DF"/>
    <w:rsid w:val="0022021F"/>
    <w:rsid w:val="00225772"/>
    <w:rsid w:val="00226C67"/>
    <w:rsid w:val="00226E3A"/>
    <w:rsid w:val="002311FE"/>
    <w:rsid w:val="002344C9"/>
    <w:rsid w:val="002369B4"/>
    <w:rsid w:val="002404F5"/>
    <w:rsid w:val="00241F34"/>
    <w:rsid w:val="002436FE"/>
    <w:rsid w:val="00244C73"/>
    <w:rsid w:val="002614A5"/>
    <w:rsid w:val="00266563"/>
    <w:rsid w:val="00267D77"/>
    <w:rsid w:val="002761CE"/>
    <w:rsid w:val="002853AA"/>
    <w:rsid w:val="002875E1"/>
    <w:rsid w:val="002930B8"/>
    <w:rsid w:val="002A0BF2"/>
    <w:rsid w:val="002A64C5"/>
    <w:rsid w:val="002B0AD6"/>
    <w:rsid w:val="002B1FB1"/>
    <w:rsid w:val="002B4537"/>
    <w:rsid w:val="002C2341"/>
    <w:rsid w:val="002D0C50"/>
    <w:rsid w:val="002D595F"/>
    <w:rsid w:val="002D62EE"/>
    <w:rsid w:val="002D67E5"/>
    <w:rsid w:val="002D6940"/>
    <w:rsid w:val="002E142F"/>
    <w:rsid w:val="002E26F4"/>
    <w:rsid w:val="002E7A4D"/>
    <w:rsid w:val="002E7BEA"/>
    <w:rsid w:val="002F4CAD"/>
    <w:rsid w:val="003021D6"/>
    <w:rsid w:val="00311B67"/>
    <w:rsid w:val="00317FDE"/>
    <w:rsid w:val="003220BA"/>
    <w:rsid w:val="003258F1"/>
    <w:rsid w:val="0033339E"/>
    <w:rsid w:val="003353DF"/>
    <w:rsid w:val="00335D66"/>
    <w:rsid w:val="00346702"/>
    <w:rsid w:val="003500EB"/>
    <w:rsid w:val="003533E2"/>
    <w:rsid w:val="00361F05"/>
    <w:rsid w:val="003652DF"/>
    <w:rsid w:val="00367C30"/>
    <w:rsid w:val="00368529"/>
    <w:rsid w:val="00381353"/>
    <w:rsid w:val="00391A24"/>
    <w:rsid w:val="00394617"/>
    <w:rsid w:val="003A43D6"/>
    <w:rsid w:val="003A6948"/>
    <w:rsid w:val="003A757E"/>
    <w:rsid w:val="003C0734"/>
    <w:rsid w:val="003C26C9"/>
    <w:rsid w:val="003D2B82"/>
    <w:rsid w:val="003E2471"/>
    <w:rsid w:val="003F2F60"/>
    <w:rsid w:val="00401304"/>
    <w:rsid w:val="00405173"/>
    <w:rsid w:val="0041333D"/>
    <w:rsid w:val="00424095"/>
    <w:rsid w:val="00427D4E"/>
    <w:rsid w:val="00433532"/>
    <w:rsid w:val="00444E3A"/>
    <w:rsid w:val="0044621C"/>
    <w:rsid w:val="004510EE"/>
    <w:rsid w:val="0045118E"/>
    <w:rsid w:val="004522D9"/>
    <w:rsid w:val="00463B93"/>
    <w:rsid w:val="0046526C"/>
    <w:rsid w:val="00466757"/>
    <w:rsid w:val="00467EE4"/>
    <w:rsid w:val="00471AF1"/>
    <w:rsid w:val="00472971"/>
    <w:rsid w:val="00473167"/>
    <w:rsid w:val="00481B0D"/>
    <w:rsid w:val="004920C5"/>
    <w:rsid w:val="00493398"/>
    <w:rsid w:val="00496A73"/>
    <w:rsid w:val="004A7E9D"/>
    <w:rsid w:val="004B2E16"/>
    <w:rsid w:val="004C0772"/>
    <w:rsid w:val="004D0FD4"/>
    <w:rsid w:val="004D4BEA"/>
    <w:rsid w:val="004E02E8"/>
    <w:rsid w:val="004E55EA"/>
    <w:rsid w:val="004F6C7C"/>
    <w:rsid w:val="004F6DCE"/>
    <w:rsid w:val="00507679"/>
    <w:rsid w:val="005079B1"/>
    <w:rsid w:val="00516B39"/>
    <w:rsid w:val="00516E32"/>
    <w:rsid w:val="00526F49"/>
    <w:rsid w:val="00527DAF"/>
    <w:rsid w:val="005319FB"/>
    <w:rsid w:val="00531D2B"/>
    <w:rsid w:val="00541983"/>
    <w:rsid w:val="00542CE2"/>
    <w:rsid w:val="0055138E"/>
    <w:rsid w:val="005516C3"/>
    <w:rsid w:val="005563D0"/>
    <w:rsid w:val="00560D84"/>
    <w:rsid w:val="0056201A"/>
    <w:rsid w:val="00571032"/>
    <w:rsid w:val="0057251F"/>
    <w:rsid w:val="005732B0"/>
    <w:rsid w:val="00576BD1"/>
    <w:rsid w:val="00595B5E"/>
    <w:rsid w:val="005B3AF9"/>
    <w:rsid w:val="005B605B"/>
    <w:rsid w:val="005C25A0"/>
    <w:rsid w:val="005C3F56"/>
    <w:rsid w:val="005C57DA"/>
    <w:rsid w:val="005C75DF"/>
    <w:rsid w:val="005D1BD3"/>
    <w:rsid w:val="005D4994"/>
    <w:rsid w:val="005D648A"/>
    <w:rsid w:val="005E20CE"/>
    <w:rsid w:val="005F34FD"/>
    <w:rsid w:val="00600363"/>
    <w:rsid w:val="00602663"/>
    <w:rsid w:val="006030C7"/>
    <w:rsid w:val="00610327"/>
    <w:rsid w:val="0061296B"/>
    <w:rsid w:val="00613B11"/>
    <w:rsid w:val="00617CF7"/>
    <w:rsid w:val="00620599"/>
    <w:rsid w:val="00635D30"/>
    <w:rsid w:val="00650714"/>
    <w:rsid w:val="00661C2F"/>
    <w:rsid w:val="00663CED"/>
    <w:rsid w:val="00667188"/>
    <w:rsid w:val="00677734"/>
    <w:rsid w:val="00682F3B"/>
    <w:rsid w:val="00690422"/>
    <w:rsid w:val="006A00AE"/>
    <w:rsid w:val="006A75FB"/>
    <w:rsid w:val="006A7A71"/>
    <w:rsid w:val="006B2F58"/>
    <w:rsid w:val="006B4983"/>
    <w:rsid w:val="006D3222"/>
    <w:rsid w:val="006D4EE0"/>
    <w:rsid w:val="006D57B8"/>
    <w:rsid w:val="006D6C4D"/>
    <w:rsid w:val="006D76F3"/>
    <w:rsid w:val="006F0044"/>
    <w:rsid w:val="006F1BBF"/>
    <w:rsid w:val="007014B2"/>
    <w:rsid w:val="00701AC5"/>
    <w:rsid w:val="00704CD3"/>
    <w:rsid w:val="00705DB6"/>
    <w:rsid w:val="00712589"/>
    <w:rsid w:val="00712E1E"/>
    <w:rsid w:val="00715327"/>
    <w:rsid w:val="00733C07"/>
    <w:rsid w:val="0073672F"/>
    <w:rsid w:val="00736F24"/>
    <w:rsid w:val="00742C52"/>
    <w:rsid w:val="00745128"/>
    <w:rsid w:val="00745244"/>
    <w:rsid w:val="00746CB6"/>
    <w:rsid w:val="007500E2"/>
    <w:rsid w:val="00751D9D"/>
    <w:rsid w:val="00760E2B"/>
    <w:rsid w:val="00767CB0"/>
    <w:rsid w:val="00767D60"/>
    <w:rsid w:val="00770A7D"/>
    <w:rsid w:val="0077288B"/>
    <w:rsid w:val="0077385D"/>
    <w:rsid w:val="00782A2F"/>
    <w:rsid w:val="00785094"/>
    <w:rsid w:val="00786A63"/>
    <w:rsid w:val="00792765"/>
    <w:rsid w:val="00794CEC"/>
    <w:rsid w:val="007A4ECD"/>
    <w:rsid w:val="007A52A4"/>
    <w:rsid w:val="007A5396"/>
    <w:rsid w:val="007A7DCF"/>
    <w:rsid w:val="007B1EC3"/>
    <w:rsid w:val="007C12A1"/>
    <w:rsid w:val="007C289F"/>
    <w:rsid w:val="007C43BC"/>
    <w:rsid w:val="007D1773"/>
    <w:rsid w:val="007E0C87"/>
    <w:rsid w:val="007E0EB4"/>
    <w:rsid w:val="007E11F6"/>
    <w:rsid w:val="007E7B56"/>
    <w:rsid w:val="0080544A"/>
    <w:rsid w:val="008101E6"/>
    <w:rsid w:val="00815EE8"/>
    <w:rsid w:val="00816CE1"/>
    <w:rsid w:val="00817735"/>
    <w:rsid w:val="008235F3"/>
    <w:rsid w:val="00836682"/>
    <w:rsid w:val="00840E00"/>
    <w:rsid w:val="0084CFFA"/>
    <w:rsid w:val="00853E93"/>
    <w:rsid w:val="00854917"/>
    <w:rsid w:val="00854E3A"/>
    <w:rsid w:val="00860910"/>
    <w:rsid w:val="00861AFC"/>
    <w:rsid w:val="00867E54"/>
    <w:rsid w:val="00867FF9"/>
    <w:rsid w:val="00872009"/>
    <w:rsid w:val="00880620"/>
    <w:rsid w:val="00880FAD"/>
    <w:rsid w:val="0089072A"/>
    <w:rsid w:val="00892B69"/>
    <w:rsid w:val="00893568"/>
    <w:rsid w:val="00895EFA"/>
    <w:rsid w:val="008A172F"/>
    <w:rsid w:val="008A274E"/>
    <w:rsid w:val="008B6967"/>
    <w:rsid w:val="008C03A1"/>
    <w:rsid w:val="008C1D98"/>
    <w:rsid w:val="008C73E6"/>
    <w:rsid w:val="008D50CA"/>
    <w:rsid w:val="008D7020"/>
    <w:rsid w:val="008E3A70"/>
    <w:rsid w:val="008E4089"/>
    <w:rsid w:val="008E5ABC"/>
    <w:rsid w:val="008F2CA1"/>
    <w:rsid w:val="008F4813"/>
    <w:rsid w:val="008F64FE"/>
    <w:rsid w:val="00903AA3"/>
    <w:rsid w:val="00905F6A"/>
    <w:rsid w:val="009164DA"/>
    <w:rsid w:val="0091685B"/>
    <w:rsid w:val="00916BE2"/>
    <w:rsid w:val="009235D6"/>
    <w:rsid w:val="00933E89"/>
    <w:rsid w:val="00934BC6"/>
    <w:rsid w:val="009403DE"/>
    <w:rsid w:val="00941062"/>
    <w:rsid w:val="00952033"/>
    <w:rsid w:val="00952BC3"/>
    <w:rsid w:val="009559FA"/>
    <w:rsid w:val="0096352C"/>
    <w:rsid w:val="00964CF8"/>
    <w:rsid w:val="009667A3"/>
    <w:rsid w:val="009735F2"/>
    <w:rsid w:val="009748E8"/>
    <w:rsid w:val="00976B07"/>
    <w:rsid w:val="00984198"/>
    <w:rsid w:val="0099077A"/>
    <w:rsid w:val="009922D3"/>
    <w:rsid w:val="00993F40"/>
    <w:rsid w:val="009A1FF4"/>
    <w:rsid w:val="009A3F66"/>
    <w:rsid w:val="009B16B9"/>
    <w:rsid w:val="009B530A"/>
    <w:rsid w:val="009B55BD"/>
    <w:rsid w:val="009C1FE8"/>
    <w:rsid w:val="009D2007"/>
    <w:rsid w:val="009D72C4"/>
    <w:rsid w:val="009E32FA"/>
    <w:rsid w:val="009E5783"/>
    <w:rsid w:val="009E59E7"/>
    <w:rsid w:val="009F50FB"/>
    <w:rsid w:val="00A0074C"/>
    <w:rsid w:val="00A04F56"/>
    <w:rsid w:val="00A2794A"/>
    <w:rsid w:val="00A4048E"/>
    <w:rsid w:val="00A43E60"/>
    <w:rsid w:val="00A44A5A"/>
    <w:rsid w:val="00A4764E"/>
    <w:rsid w:val="00A52420"/>
    <w:rsid w:val="00A52DF9"/>
    <w:rsid w:val="00A66515"/>
    <w:rsid w:val="00A7113A"/>
    <w:rsid w:val="00A75932"/>
    <w:rsid w:val="00A804DD"/>
    <w:rsid w:val="00A825AE"/>
    <w:rsid w:val="00A84F8A"/>
    <w:rsid w:val="00A867AD"/>
    <w:rsid w:val="00A96CF8"/>
    <w:rsid w:val="00AA1CFE"/>
    <w:rsid w:val="00AA6C28"/>
    <w:rsid w:val="00AA7CF9"/>
    <w:rsid w:val="00AB1F3C"/>
    <w:rsid w:val="00AB4BEF"/>
    <w:rsid w:val="00AC5F7E"/>
    <w:rsid w:val="00AF5407"/>
    <w:rsid w:val="00AF78B9"/>
    <w:rsid w:val="00B0194C"/>
    <w:rsid w:val="00B03D24"/>
    <w:rsid w:val="00B03F38"/>
    <w:rsid w:val="00B11500"/>
    <w:rsid w:val="00B12454"/>
    <w:rsid w:val="00B21183"/>
    <w:rsid w:val="00B2149C"/>
    <w:rsid w:val="00B21DA3"/>
    <w:rsid w:val="00B22468"/>
    <w:rsid w:val="00B34300"/>
    <w:rsid w:val="00B348B9"/>
    <w:rsid w:val="00B36A50"/>
    <w:rsid w:val="00B43070"/>
    <w:rsid w:val="00B46EB9"/>
    <w:rsid w:val="00B5159A"/>
    <w:rsid w:val="00B5357B"/>
    <w:rsid w:val="00B6394F"/>
    <w:rsid w:val="00B63FB2"/>
    <w:rsid w:val="00B72D4D"/>
    <w:rsid w:val="00B75795"/>
    <w:rsid w:val="00B811B9"/>
    <w:rsid w:val="00B84A5C"/>
    <w:rsid w:val="00BA4529"/>
    <w:rsid w:val="00BA72C4"/>
    <w:rsid w:val="00BA767B"/>
    <w:rsid w:val="00BABC23"/>
    <w:rsid w:val="00BB40DE"/>
    <w:rsid w:val="00BC182E"/>
    <w:rsid w:val="00BC3BC2"/>
    <w:rsid w:val="00BC60D9"/>
    <w:rsid w:val="00BD59E4"/>
    <w:rsid w:val="00BE5FD5"/>
    <w:rsid w:val="00BF04D8"/>
    <w:rsid w:val="00BF208E"/>
    <w:rsid w:val="00BF3C09"/>
    <w:rsid w:val="00BF5A1E"/>
    <w:rsid w:val="00BF63E2"/>
    <w:rsid w:val="00C063DF"/>
    <w:rsid w:val="00C11DAA"/>
    <w:rsid w:val="00C16BD3"/>
    <w:rsid w:val="00C2647A"/>
    <w:rsid w:val="00C324AA"/>
    <w:rsid w:val="00C356A8"/>
    <w:rsid w:val="00C36D12"/>
    <w:rsid w:val="00C40511"/>
    <w:rsid w:val="00C509F3"/>
    <w:rsid w:val="00C50CCE"/>
    <w:rsid w:val="00C6721B"/>
    <w:rsid w:val="00C71F64"/>
    <w:rsid w:val="00C7222E"/>
    <w:rsid w:val="00C72903"/>
    <w:rsid w:val="00C746CD"/>
    <w:rsid w:val="00C751C1"/>
    <w:rsid w:val="00C7649D"/>
    <w:rsid w:val="00C775F4"/>
    <w:rsid w:val="00C82381"/>
    <w:rsid w:val="00C83EA6"/>
    <w:rsid w:val="00C936EC"/>
    <w:rsid w:val="00C94259"/>
    <w:rsid w:val="00CA498F"/>
    <w:rsid w:val="00CA4F38"/>
    <w:rsid w:val="00CF5583"/>
    <w:rsid w:val="00CF66F4"/>
    <w:rsid w:val="00CF674D"/>
    <w:rsid w:val="00D016FC"/>
    <w:rsid w:val="00D02DF7"/>
    <w:rsid w:val="00D04E07"/>
    <w:rsid w:val="00D13E59"/>
    <w:rsid w:val="00D17F36"/>
    <w:rsid w:val="00D306E8"/>
    <w:rsid w:val="00D328A5"/>
    <w:rsid w:val="00D35010"/>
    <w:rsid w:val="00D40B8B"/>
    <w:rsid w:val="00D416B4"/>
    <w:rsid w:val="00D440DB"/>
    <w:rsid w:val="00D44AE6"/>
    <w:rsid w:val="00D46F1F"/>
    <w:rsid w:val="00D47889"/>
    <w:rsid w:val="00D516BA"/>
    <w:rsid w:val="00D52E06"/>
    <w:rsid w:val="00D54CC2"/>
    <w:rsid w:val="00D57B4E"/>
    <w:rsid w:val="00D6160B"/>
    <w:rsid w:val="00D64EAF"/>
    <w:rsid w:val="00D653DD"/>
    <w:rsid w:val="00D67CD9"/>
    <w:rsid w:val="00D87C57"/>
    <w:rsid w:val="00D87D2E"/>
    <w:rsid w:val="00D90F6E"/>
    <w:rsid w:val="00D9172D"/>
    <w:rsid w:val="00D966A9"/>
    <w:rsid w:val="00DA09C5"/>
    <w:rsid w:val="00DA21AC"/>
    <w:rsid w:val="00DA4778"/>
    <w:rsid w:val="00DA5193"/>
    <w:rsid w:val="00DA555F"/>
    <w:rsid w:val="00DA6680"/>
    <w:rsid w:val="00DB324B"/>
    <w:rsid w:val="00DB5C69"/>
    <w:rsid w:val="00DC23FA"/>
    <w:rsid w:val="00DD2AD1"/>
    <w:rsid w:val="00DE5131"/>
    <w:rsid w:val="00DF09BB"/>
    <w:rsid w:val="00DF2D23"/>
    <w:rsid w:val="00DF3EF8"/>
    <w:rsid w:val="00DF5270"/>
    <w:rsid w:val="00E10D27"/>
    <w:rsid w:val="00E12776"/>
    <w:rsid w:val="00E20060"/>
    <w:rsid w:val="00E2157E"/>
    <w:rsid w:val="00E34E0D"/>
    <w:rsid w:val="00E471C1"/>
    <w:rsid w:val="00E528EC"/>
    <w:rsid w:val="00E52D54"/>
    <w:rsid w:val="00E53C2F"/>
    <w:rsid w:val="00E566D6"/>
    <w:rsid w:val="00E63CA1"/>
    <w:rsid w:val="00E71E27"/>
    <w:rsid w:val="00E74D7C"/>
    <w:rsid w:val="00E75D49"/>
    <w:rsid w:val="00E83D22"/>
    <w:rsid w:val="00EA23AC"/>
    <w:rsid w:val="00EA42FB"/>
    <w:rsid w:val="00EB75FD"/>
    <w:rsid w:val="00EC40F8"/>
    <w:rsid w:val="00ED759C"/>
    <w:rsid w:val="00EE1D77"/>
    <w:rsid w:val="00EE1FE0"/>
    <w:rsid w:val="00EE3934"/>
    <w:rsid w:val="00EF25C0"/>
    <w:rsid w:val="00EF38BC"/>
    <w:rsid w:val="00EF5E74"/>
    <w:rsid w:val="00F121FC"/>
    <w:rsid w:val="00F12DCE"/>
    <w:rsid w:val="00F213D3"/>
    <w:rsid w:val="00F2368A"/>
    <w:rsid w:val="00F24672"/>
    <w:rsid w:val="00F24D21"/>
    <w:rsid w:val="00F25EDB"/>
    <w:rsid w:val="00F27B79"/>
    <w:rsid w:val="00F300EA"/>
    <w:rsid w:val="00F3461E"/>
    <w:rsid w:val="00F35CF7"/>
    <w:rsid w:val="00F416DC"/>
    <w:rsid w:val="00F4196F"/>
    <w:rsid w:val="00F4242E"/>
    <w:rsid w:val="00F42AF6"/>
    <w:rsid w:val="00F4477D"/>
    <w:rsid w:val="00F503E5"/>
    <w:rsid w:val="00F534B3"/>
    <w:rsid w:val="00F55335"/>
    <w:rsid w:val="00F62669"/>
    <w:rsid w:val="00F67627"/>
    <w:rsid w:val="00F74421"/>
    <w:rsid w:val="00F868CD"/>
    <w:rsid w:val="00F9229D"/>
    <w:rsid w:val="00F97F12"/>
    <w:rsid w:val="00FB1839"/>
    <w:rsid w:val="00FB4E7D"/>
    <w:rsid w:val="00FB7BF9"/>
    <w:rsid w:val="00FC0B43"/>
    <w:rsid w:val="00FC2FA9"/>
    <w:rsid w:val="00FD161C"/>
    <w:rsid w:val="00FD5CB1"/>
    <w:rsid w:val="00FD5F90"/>
    <w:rsid w:val="00FE4E6F"/>
    <w:rsid w:val="00FE557B"/>
    <w:rsid w:val="00FF11EC"/>
    <w:rsid w:val="011A65DB"/>
    <w:rsid w:val="017741C1"/>
    <w:rsid w:val="01B79DF3"/>
    <w:rsid w:val="01BBD054"/>
    <w:rsid w:val="01C40D3B"/>
    <w:rsid w:val="01D2558A"/>
    <w:rsid w:val="01EC29F4"/>
    <w:rsid w:val="0217FF38"/>
    <w:rsid w:val="0234C9F9"/>
    <w:rsid w:val="0238BA12"/>
    <w:rsid w:val="02639DAC"/>
    <w:rsid w:val="026DB110"/>
    <w:rsid w:val="026DF558"/>
    <w:rsid w:val="0270F72A"/>
    <w:rsid w:val="027D842A"/>
    <w:rsid w:val="02A0A2DF"/>
    <w:rsid w:val="02ACF020"/>
    <w:rsid w:val="02BB90A9"/>
    <w:rsid w:val="0369F3B9"/>
    <w:rsid w:val="036E25EB"/>
    <w:rsid w:val="038710DF"/>
    <w:rsid w:val="03A3136A"/>
    <w:rsid w:val="03CAED34"/>
    <w:rsid w:val="03E083CB"/>
    <w:rsid w:val="03E582C4"/>
    <w:rsid w:val="03FD289D"/>
    <w:rsid w:val="0406B0E8"/>
    <w:rsid w:val="0461AB75"/>
    <w:rsid w:val="04663FD0"/>
    <w:rsid w:val="04D12353"/>
    <w:rsid w:val="0513F8B6"/>
    <w:rsid w:val="0529BF9E"/>
    <w:rsid w:val="055EDD77"/>
    <w:rsid w:val="0564E8B7"/>
    <w:rsid w:val="05653387"/>
    <w:rsid w:val="057FD0A1"/>
    <w:rsid w:val="062759B4"/>
    <w:rsid w:val="062B380E"/>
    <w:rsid w:val="065F5329"/>
    <w:rsid w:val="068518C5"/>
    <w:rsid w:val="06C927F1"/>
    <w:rsid w:val="06FAADD8"/>
    <w:rsid w:val="07028DF6"/>
    <w:rsid w:val="07477952"/>
    <w:rsid w:val="075190F7"/>
    <w:rsid w:val="07806143"/>
    <w:rsid w:val="07884EC9"/>
    <w:rsid w:val="07A2BB46"/>
    <w:rsid w:val="07A9CA1A"/>
    <w:rsid w:val="07D14276"/>
    <w:rsid w:val="07FBFE0F"/>
    <w:rsid w:val="080389AC"/>
    <w:rsid w:val="081C2170"/>
    <w:rsid w:val="082D5C47"/>
    <w:rsid w:val="083549CD"/>
    <w:rsid w:val="086B062E"/>
    <w:rsid w:val="086DBE2C"/>
    <w:rsid w:val="087C17E5"/>
    <w:rsid w:val="08EAE36D"/>
    <w:rsid w:val="08F599A2"/>
    <w:rsid w:val="0915497E"/>
    <w:rsid w:val="0921AC1A"/>
    <w:rsid w:val="092C4729"/>
    <w:rsid w:val="09733C46"/>
    <w:rsid w:val="097C5820"/>
    <w:rsid w:val="0993B0C6"/>
    <w:rsid w:val="09B0CF28"/>
    <w:rsid w:val="09E47E42"/>
    <w:rsid w:val="0A3A2EB8"/>
    <w:rsid w:val="0A59043B"/>
    <w:rsid w:val="0A7FA2D6"/>
    <w:rsid w:val="0AC7F863"/>
    <w:rsid w:val="0B53E13E"/>
    <w:rsid w:val="0B6CEA8F"/>
    <w:rsid w:val="0B78FA67"/>
    <w:rsid w:val="0B8F3148"/>
    <w:rsid w:val="0BA13D24"/>
    <w:rsid w:val="0BAC27E3"/>
    <w:rsid w:val="0BD5FF19"/>
    <w:rsid w:val="0C09BDF6"/>
    <w:rsid w:val="0C3EAD1B"/>
    <w:rsid w:val="0C7FB6FE"/>
    <w:rsid w:val="0CA8AC29"/>
    <w:rsid w:val="0CBEBF35"/>
    <w:rsid w:val="0CC5DF51"/>
    <w:rsid w:val="0CDCB7B8"/>
    <w:rsid w:val="0CE06DB2"/>
    <w:rsid w:val="0CF00F3C"/>
    <w:rsid w:val="0D00CD6A"/>
    <w:rsid w:val="0D348916"/>
    <w:rsid w:val="0D365A82"/>
    <w:rsid w:val="0D371D28"/>
    <w:rsid w:val="0D5E92A7"/>
    <w:rsid w:val="0DAD1630"/>
    <w:rsid w:val="0DDE2B5E"/>
    <w:rsid w:val="0DEFA2C7"/>
    <w:rsid w:val="0DF0A55C"/>
    <w:rsid w:val="0DFCAA9A"/>
    <w:rsid w:val="0E6B3F93"/>
    <w:rsid w:val="0EA7415A"/>
    <w:rsid w:val="0EA817DA"/>
    <w:rsid w:val="0F134D01"/>
    <w:rsid w:val="0F38DB23"/>
    <w:rsid w:val="0F59FBEB"/>
    <w:rsid w:val="0F90ED9E"/>
    <w:rsid w:val="0FA45E1C"/>
    <w:rsid w:val="0FCB6AEE"/>
    <w:rsid w:val="0FEC032E"/>
    <w:rsid w:val="100753D7"/>
    <w:rsid w:val="101AD571"/>
    <w:rsid w:val="101BF85E"/>
    <w:rsid w:val="101E67F3"/>
    <w:rsid w:val="104BA23C"/>
    <w:rsid w:val="10668D3D"/>
    <w:rsid w:val="107D0124"/>
    <w:rsid w:val="10A1901E"/>
    <w:rsid w:val="10BC5EF2"/>
    <w:rsid w:val="1124A93B"/>
    <w:rsid w:val="11743D2E"/>
    <w:rsid w:val="117C1D4C"/>
    <w:rsid w:val="11D95361"/>
    <w:rsid w:val="1212BE47"/>
    <w:rsid w:val="1247B172"/>
    <w:rsid w:val="127900B2"/>
    <w:rsid w:val="12858908"/>
    <w:rsid w:val="12DBFEDE"/>
    <w:rsid w:val="137BB75F"/>
    <w:rsid w:val="139C6ED7"/>
    <w:rsid w:val="13D930E0"/>
    <w:rsid w:val="13DE0CCE"/>
    <w:rsid w:val="13DE8EFA"/>
    <w:rsid w:val="13E29B6D"/>
    <w:rsid w:val="143DEC09"/>
    <w:rsid w:val="1466D1D1"/>
    <w:rsid w:val="14834890"/>
    <w:rsid w:val="14A86EC1"/>
    <w:rsid w:val="14AD78FD"/>
    <w:rsid w:val="14B3BE0E"/>
    <w:rsid w:val="14DC341F"/>
    <w:rsid w:val="14FA3FD1"/>
    <w:rsid w:val="15032D82"/>
    <w:rsid w:val="1525D956"/>
    <w:rsid w:val="1527CA33"/>
    <w:rsid w:val="155BD8E4"/>
    <w:rsid w:val="15651712"/>
    <w:rsid w:val="15800577"/>
    <w:rsid w:val="15804E0A"/>
    <w:rsid w:val="1583FE99"/>
    <w:rsid w:val="15EA6F42"/>
    <w:rsid w:val="15F81A5E"/>
    <w:rsid w:val="1634DE2D"/>
    <w:rsid w:val="169E625F"/>
    <w:rsid w:val="16CC20C9"/>
    <w:rsid w:val="1738D27D"/>
    <w:rsid w:val="17488121"/>
    <w:rsid w:val="176888D7"/>
    <w:rsid w:val="176ED36F"/>
    <w:rsid w:val="17710F6F"/>
    <w:rsid w:val="1793812F"/>
    <w:rsid w:val="17B5D441"/>
    <w:rsid w:val="17DAAA07"/>
    <w:rsid w:val="17E00F83"/>
    <w:rsid w:val="17E519BF"/>
    <w:rsid w:val="17E6EC9E"/>
    <w:rsid w:val="1897F00A"/>
    <w:rsid w:val="18A43808"/>
    <w:rsid w:val="18E6A0E4"/>
    <w:rsid w:val="190CDFD0"/>
    <w:rsid w:val="1925A386"/>
    <w:rsid w:val="193BEDC8"/>
    <w:rsid w:val="19A9B247"/>
    <w:rsid w:val="19C01FEA"/>
    <w:rsid w:val="19C15820"/>
    <w:rsid w:val="19D7E9DA"/>
    <w:rsid w:val="19EFB3CA"/>
    <w:rsid w:val="1A2A7864"/>
    <w:rsid w:val="1A2E05E7"/>
    <w:rsid w:val="1A81D6F9"/>
    <w:rsid w:val="1A966516"/>
    <w:rsid w:val="1AE85EF5"/>
    <w:rsid w:val="1AFAA47E"/>
    <w:rsid w:val="1B3887C4"/>
    <w:rsid w:val="1B6B7A2B"/>
    <w:rsid w:val="1B7BEA55"/>
    <w:rsid w:val="1BB0ADEB"/>
    <w:rsid w:val="1BE8C021"/>
    <w:rsid w:val="1BF9BD8F"/>
    <w:rsid w:val="1C3836A0"/>
    <w:rsid w:val="1CC6569D"/>
    <w:rsid w:val="1CCE3C9A"/>
    <w:rsid w:val="1D05B65D"/>
    <w:rsid w:val="1D763CA0"/>
    <w:rsid w:val="1DF218AA"/>
    <w:rsid w:val="1DFDDA06"/>
    <w:rsid w:val="1E0A57CC"/>
    <w:rsid w:val="1E0DB417"/>
    <w:rsid w:val="1E1561E9"/>
    <w:rsid w:val="1E3FE5A3"/>
    <w:rsid w:val="1E526B97"/>
    <w:rsid w:val="1E57F1A1"/>
    <w:rsid w:val="1EBB65CC"/>
    <w:rsid w:val="1EC135F7"/>
    <w:rsid w:val="1F01770A"/>
    <w:rsid w:val="1F120D01"/>
    <w:rsid w:val="1F1B0A3D"/>
    <w:rsid w:val="1F2C8B24"/>
    <w:rsid w:val="1F551648"/>
    <w:rsid w:val="1F825A3D"/>
    <w:rsid w:val="1FA15989"/>
    <w:rsid w:val="1FA98478"/>
    <w:rsid w:val="1FD16C5C"/>
    <w:rsid w:val="1FEB2168"/>
    <w:rsid w:val="200BF8E7"/>
    <w:rsid w:val="2018F3CB"/>
    <w:rsid w:val="203CF278"/>
    <w:rsid w:val="206FE447"/>
    <w:rsid w:val="20A8F303"/>
    <w:rsid w:val="20AC9914"/>
    <w:rsid w:val="2121ECE7"/>
    <w:rsid w:val="2139700F"/>
    <w:rsid w:val="213A6030"/>
    <w:rsid w:val="213ACD05"/>
    <w:rsid w:val="2141908E"/>
    <w:rsid w:val="21A1ADBD"/>
    <w:rsid w:val="21B12362"/>
    <w:rsid w:val="21D8C2D9"/>
    <w:rsid w:val="21F042CC"/>
    <w:rsid w:val="21FBC893"/>
    <w:rsid w:val="223617DC"/>
    <w:rsid w:val="223A5BEC"/>
    <w:rsid w:val="2272A38D"/>
    <w:rsid w:val="22D8FA4B"/>
    <w:rsid w:val="22FA8A05"/>
    <w:rsid w:val="2350948D"/>
    <w:rsid w:val="23620235"/>
    <w:rsid w:val="23775A79"/>
    <w:rsid w:val="238E203E"/>
    <w:rsid w:val="23BBBFD0"/>
    <w:rsid w:val="2450A0D1"/>
    <w:rsid w:val="246AE86B"/>
    <w:rsid w:val="24801321"/>
    <w:rsid w:val="248411BE"/>
    <w:rsid w:val="24B5E74A"/>
    <w:rsid w:val="24F908D0"/>
    <w:rsid w:val="25165A9A"/>
    <w:rsid w:val="2557670E"/>
    <w:rsid w:val="257408A5"/>
    <w:rsid w:val="257A03F8"/>
    <w:rsid w:val="258C25E5"/>
    <w:rsid w:val="25E2ACFF"/>
    <w:rsid w:val="261FE4B9"/>
    <w:rsid w:val="26492815"/>
    <w:rsid w:val="265F0786"/>
    <w:rsid w:val="269613E2"/>
    <w:rsid w:val="269FDB28"/>
    <w:rsid w:val="26AC33FC"/>
    <w:rsid w:val="26E5A5AC"/>
    <w:rsid w:val="27612B11"/>
    <w:rsid w:val="276D47B2"/>
    <w:rsid w:val="27CD19DA"/>
    <w:rsid w:val="28097020"/>
    <w:rsid w:val="2839FB4C"/>
    <w:rsid w:val="283E27A0"/>
    <w:rsid w:val="28619161"/>
    <w:rsid w:val="2890B460"/>
    <w:rsid w:val="289DD17C"/>
    <w:rsid w:val="28AAD2DB"/>
    <w:rsid w:val="29483BCF"/>
    <w:rsid w:val="29F8122B"/>
    <w:rsid w:val="2A0F65E7"/>
    <w:rsid w:val="2A3BFEC2"/>
    <w:rsid w:val="2ABE6F54"/>
    <w:rsid w:val="2ABED3FB"/>
    <w:rsid w:val="2AEBF9B6"/>
    <w:rsid w:val="2B4BABC3"/>
    <w:rsid w:val="2B9B9275"/>
    <w:rsid w:val="2BD58328"/>
    <w:rsid w:val="2BD95822"/>
    <w:rsid w:val="2BFC0ABE"/>
    <w:rsid w:val="2C38C626"/>
    <w:rsid w:val="2C3C8C58"/>
    <w:rsid w:val="2C7341A8"/>
    <w:rsid w:val="2C736812"/>
    <w:rsid w:val="2C87CA17"/>
    <w:rsid w:val="2C91E7E9"/>
    <w:rsid w:val="2CDE0168"/>
    <w:rsid w:val="2CEC2EF7"/>
    <w:rsid w:val="2D53E074"/>
    <w:rsid w:val="2D581A42"/>
    <w:rsid w:val="2D649784"/>
    <w:rsid w:val="2D7F0152"/>
    <w:rsid w:val="2DE60728"/>
    <w:rsid w:val="2DF674BD"/>
    <w:rsid w:val="2DFF8A29"/>
    <w:rsid w:val="2E0CC468"/>
    <w:rsid w:val="2E0F9D1A"/>
    <w:rsid w:val="2E122D3B"/>
    <w:rsid w:val="2E619B18"/>
    <w:rsid w:val="2E63497F"/>
    <w:rsid w:val="2E7A30E5"/>
    <w:rsid w:val="2EAF489C"/>
    <w:rsid w:val="2ED91ABD"/>
    <w:rsid w:val="2EFE7277"/>
    <w:rsid w:val="2F1B74FD"/>
    <w:rsid w:val="2F369F45"/>
    <w:rsid w:val="2F37E5A7"/>
    <w:rsid w:val="2F91E077"/>
    <w:rsid w:val="2FAB6D7B"/>
    <w:rsid w:val="2FC94FA2"/>
    <w:rsid w:val="2FF3798A"/>
    <w:rsid w:val="3002E5B3"/>
    <w:rsid w:val="300A1611"/>
    <w:rsid w:val="303A892C"/>
    <w:rsid w:val="305A811B"/>
    <w:rsid w:val="3076EE56"/>
    <w:rsid w:val="3097A52C"/>
    <w:rsid w:val="31066580"/>
    <w:rsid w:val="311DCD99"/>
    <w:rsid w:val="314DE297"/>
    <w:rsid w:val="3175BB8E"/>
    <w:rsid w:val="322A627C"/>
    <w:rsid w:val="325E3FCB"/>
    <w:rsid w:val="32D3BD43"/>
    <w:rsid w:val="32FF72F8"/>
    <w:rsid w:val="3349B6F6"/>
    <w:rsid w:val="337C3321"/>
    <w:rsid w:val="33807309"/>
    <w:rsid w:val="3398FBA9"/>
    <w:rsid w:val="339CDF15"/>
    <w:rsid w:val="33C19990"/>
    <w:rsid w:val="33EB0BF7"/>
    <w:rsid w:val="3443D80B"/>
    <w:rsid w:val="3444E3E7"/>
    <w:rsid w:val="3449C7E2"/>
    <w:rsid w:val="344C26D4"/>
    <w:rsid w:val="346A7932"/>
    <w:rsid w:val="34785F7E"/>
    <w:rsid w:val="34D56AA4"/>
    <w:rsid w:val="355FB431"/>
    <w:rsid w:val="35635DD4"/>
    <w:rsid w:val="35869EEF"/>
    <w:rsid w:val="362EAC5D"/>
    <w:rsid w:val="3653E4A0"/>
    <w:rsid w:val="367B6F6E"/>
    <w:rsid w:val="36986C14"/>
    <w:rsid w:val="36C19498"/>
    <w:rsid w:val="36EC2E98"/>
    <w:rsid w:val="36F54995"/>
    <w:rsid w:val="3737032B"/>
    <w:rsid w:val="37537DC2"/>
    <w:rsid w:val="37776F98"/>
    <w:rsid w:val="3778F3AF"/>
    <w:rsid w:val="379AD565"/>
    <w:rsid w:val="37A4F244"/>
    <w:rsid w:val="37E4B3F7"/>
    <w:rsid w:val="3818E937"/>
    <w:rsid w:val="384BF576"/>
    <w:rsid w:val="38A10E0B"/>
    <w:rsid w:val="38AF1974"/>
    <w:rsid w:val="392C69E9"/>
    <w:rsid w:val="396EB47C"/>
    <w:rsid w:val="397CDA33"/>
    <w:rsid w:val="39D66510"/>
    <w:rsid w:val="39D766B4"/>
    <w:rsid w:val="39E1B89F"/>
    <w:rsid w:val="3A2A4F02"/>
    <w:rsid w:val="3A2DF904"/>
    <w:rsid w:val="3A3A832E"/>
    <w:rsid w:val="3A4CD72B"/>
    <w:rsid w:val="3A8AAF94"/>
    <w:rsid w:val="3AD16E5D"/>
    <w:rsid w:val="3AF334F6"/>
    <w:rsid w:val="3B199745"/>
    <w:rsid w:val="3B51DCD1"/>
    <w:rsid w:val="3B64CF58"/>
    <w:rsid w:val="3BAF72E4"/>
    <w:rsid w:val="3C067BFF"/>
    <w:rsid w:val="3C1E926F"/>
    <w:rsid w:val="3C3F3D71"/>
    <w:rsid w:val="3C62F1F9"/>
    <w:rsid w:val="3CA49AA1"/>
    <w:rsid w:val="3CAF313A"/>
    <w:rsid w:val="3CEDD4F4"/>
    <w:rsid w:val="3D0E1A15"/>
    <w:rsid w:val="3D4C6E12"/>
    <w:rsid w:val="3D6F72D5"/>
    <w:rsid w:val="3D722032"/>
    <w:rsid w:val="3D9D9B64"/>
    <w:rsid w:val="3DC25056"/>
    <w:rsid w:val="3DE83533"/>
    <w:rsid w:val="3DFFDB0C"/>
    <w:rsid w:val="3E25C0E4"/>
    <w:rsid w:val="3E882ABB"/>
    <w:rsid w:val="3EC2EF50"/>
    <w:rsid w:val="3EE6CE76"/>
    <w:rsid w:val="3F005B7A"/>
    <w:rsid w:val="3F1458D8"/>
    <w:rsid w:val="3F49B26C"/>
    <w:rsid w:val="3F4DD66C"/>
    <w:rsid w:val="3F55E669"/>
    <w:rsid w:val="3F5FD3AB"/>
    <w:rsid w:val="3F83450B"/>
    <w:rsid w:val="3F83663C"/>
    <w:rsid w:val="3F90330D"/>
    <w:rsid w:val="3F999B9F"/>
    <w:rsid w:val="3FAEE840"/>
    <w:rsid w:val="3FCD09D3"/>
    <w:rsid w:val="3FF56180"/>
    <w:rsid w:val="40004337"/>
    <w:rsid w:val="400AD2BF"/>
    <w:rsid w:val="40155558"/>
    <w:rsid w:val="4066598D"/>
    <w:rsid w:val="40829ED7"/>
    <w:rsid w:val="40A41961"/>
    <w:rsid w:val="40A55A08"/>
    <w:rsid w:val="40B066A2"/>
    <w:rsid w:val="40B55438"/>
    <w:rsid w:val="40C32BBD"/>
    <w:rsid w:val="40F20392"/>
    <w:rsid w:val="40F9F118"/>
    <w:rsid w:val="41023FE6"/>
    <w:rsid w:val="41040534"/>
    <w:rsid w:val="412EE4E3"/>
    <w:rsid w:val="4162767A"/>
    <w:rsid w:val="416F0E12"/>
    <w:rsid w:val="4192EEBE"/>
    <w:rsid w:val="41A36540"/>
    <w:rsid w:val="41B87335"/>
    <w:rsid w:val="41E5C685"/>
    <w:rsid w:val="41EDB800"/>
    <w:rsid w:val="4202A82D"/>
    <w:rsid w:val="421E6F38"/>
    <w:rsid w:val="42280A77"/>
    <w:rsid w:val="4241DE7D"/>
    <w:rsid w:val="4278A2CE"/>
    <w:rsid w:val="427C991C"/>
    <w:rsid w:val="42BBB62A"/>
    <w:rsid w:val="42C63F14"/>
    <w:rsid w:val="432EBF1F"/>
    <w:rsid w:val="437040AB"/>
    <w:rsid w:val="439B1D5E"/>
    <w:rsid w:val="43C291C6"/>
    <w:rsid w:val="43C408B7"/>
    <w:rsid w:val="44526959"/>
    <w:rsid w:val="445F643D"/>
    <w:rsid w:val="4460D12F"/>
    <w:rsid w:val="446EA8D2"/>
    <w:rsid w:val="44B16723"/>
    <w:rsid w:val="44B77614"/>
    <w:rsid w:val="44C9EDEE"/>
    <w:rsid w:val="44DE43E2"/>
    <w:rsid w:val="45222387"/>
    <w:rsid w:val="45325457"/>
    <w:rsid w:val="454E617E"/>
    <w:rsid w:val="45778A84"/>
    <w:rsid w:val="45B6B62C"/>
    <w:rsid w:val="45BA6599"/>
    <w:rsid w:val="45EE39BA"/>
    <w:rsid w:val="45F11A34"/>
    <w:rsid w:val="45FB349E"/>
    <w:rsid w:val="45FF621E"/>
    <w:rsid w:val="461F334B"/>
    <w:rsid w:val="461FEA4F"/>
    <w:rsid w:val="463991B9"/>
    <w:rsid w:val="4652AE05"/>
    <w:rsid w:val="46534675"/>
    <w:rsid w:val="467042CF"/>
    <w:rsid w:val="467B0A22"/>
    <w:rsid w:val="46D066CC"/>
    <w:rsid w:val="46D2D87F"/>
    <w:rsid w:val="46D50316"/>
    <w:rsid w:val="46F9BCAD"/>
    <w:rsid w:val="471D0DD8"/>
    <w:rsid w:val="47500A3F"/>
    <w:rsid w:val="475B892F"/>
    <w:rsid w:val="4762D8AD"/>
    <w:rsid w:val="478A0A1B"/>
    <w:rsid w:val="4790EEF4"/>
    <w:rsid w:val="47AE49B7"/>
    <w:rsid w:val="47BB6853"/>
    <w:rsid w:val="47C6AEDD"/>
    <w:rsid w:val="4815E4A4"/>
    <w:rsid w:val="481EB9F6"/>
    <w:rsid w:val="4889DD6B"/>
    <w:rsid w:val="48E0E8E2"/>
    <w:rsid w:val="4920ECCC"/>
    <w:rsid w:val="495E0AA5"/>
    <w:rsid w:val="497EDCAA"/>
    <w:rsid w:val="49881D37"/>
    <w:rsid w:val="498B8B49"/>
    <w:rsid w:val="49C620FC"/>
    <w:rsid w:val="4A11AFE9"/>
    <w:rsid w:val="4A45B3DD"/>
    <w:rsid w:val="4A54AE9A"/>
    <w:rsid w:val="4A9F875B"/>
    <w:rsid w:val="4AA0D35E"/>
    <w:rsid w:val="4ABF0E8B"/>
    <w:rsid w:val="4ACD233D"/>
    <w:rsid w:val="4AEB1B8F"/>
    <w:rsid w:val="4B26F21A"/>
    <w:rsid w:val="4B525AF6"/>
    <w:rsid w:val="4BC5517E"/>
    <w:rsid w:val="4BDA5F51"/>
    <w:rsid w:val="4C21CFCB"/>
    <w:rsid w:val="4C354D0B"/>
    <w:rsid w:val="4C3C1BE3"/>
    <w:rsid w:val="4C3CA3BF"/>
    <w:rsid w:val="4C4B9E55"/>
    <w:rsid w:val="4C558DB8"/>
    <w:rsid w:val="4C5AA149"/>
    <w:rsid w:val="4C5D7B3E"/>
    <w:rsid w:val="4C8ED976"/>
    <w:rsid w:val="4C9D982F"/>
    <w:rsid w:val="4D69740C"/>
    <w:rsid w:val="4D6B9629"/>
    <w:rsid w:val="4D783A34"/>
    <w:rsid w:val="4D8063C5"/>
    <w:rsid w:val="4D809696"/>
    <w:rsid w:val="4DAFEFFD"/>
    <w:rsid w:val="4DBDA02C"/>
    <w:rsid w:val="4E0141C6"/>
    <w:rsid w:val="4E06A701"/>
    <w:rsid w:val="4E0FC0F1"/>
    <w:rsid w:val="4E4CDAED"/>
    <w:rsid w:val="4E4CDBA1"/>
    <w:rsid w:val="4E7D965B"/>
    <w:rsid w:val="4E9BAF0B"/>
    <w:rsid w:val="4EC35EF5"/>
    <w:rsid w:val="4ECBF8AF"/>
    <w:rsid w:val="4EE11BD5"/>
    <w:rsid w:val="4F039EB6"/>
    <w:rsid w:val="4F477F46"/>
    <w:rsid w:val="4F8937CD"/>
    <w:rsid w:val="4F8D2E7A"/>
    <w:rsid w:val="4FA09460"/>
    <w:rsid w:val="4FC4D07A"/>
    <w:rsid w:val="4FF419CA"/>
    <w:rsid w:val="50025C28"/>
    <w:rsid w:val="500CAF47"/>
    <w:rsid w:val="5115398B"/>
    <w:rsid w:val="5170BE89"/>
    <w:rsid w:val="517BAF64"/>
    <w:rsid w:val="518927F4"/>
    <w:rsid w:val="5197D7B1"/>
    <w:rsid w:val="51BE669B"/>
    <w:rsid w:val="51C0793F"/>
    <w:rsid w:val="51C37F05"/>
    <w:rsid w:val="51D4ACA8"/>
    <w:rsid w:val="5201F191"/>
    <w:rsid w:val="523C3BB1"/>
    <w:rsid w:val="523CE52F"/>
    <w:rsid w:val="52415408"/>
    <w:rsid w:val="5259B7C9"/>
    <w:rsid w:val="52614BF8"/>
    <w:rsid w:val="52853DA0"/>
    <w:rsid w:val="52F07DA2"/>
    <w:rsid w:val="52FDB653"/>
    <w:rsid w:val="532BBA8C"/>
    <w:rsid w:val="535B564E"/>
    <w:rsid w:val="5361057F"/>
    <w:rsid w:val="536F04D6"/>
    <w:rsid w:val="539D7B19"/>
    <w:rsid w:val="53D8B590"/>
    <w:rsid w:val="541DECC2"/>
    <w:rsid w:val="54382EF5"/>
    <w:rsid w:val="5441CA1A"/>
    <w:rsid w:val="549343D4"/>
    <w:rsid w:val="54A94C89"/>
    <w:rsid w:val="54BBA683"/>
    <w:rsid w:val="557485F1"/>
    <w:rsid w:val="558A98E6"/>
    <w:rsid w:val="5599EA35"/>
    <w:rsid w:val="55C4E47A"/>
    <w:rsid w:val="55C97C5C"/>
    <w:rsid w:val="56240EB2"/>
    <w:rsid w:val="5660E83E"/>
    <w:rsid w:val="566E64AA"/>
    <w:rsid w:val="5671FBD7"/>
    <w:rsid w:val="56749625"/>
    <w:rsid w:val="56D70A94"/>
    <w:rsid w:val="56F1E5F9"/>
    <w:rsid w:val="5723C919"/>
    <w:rsid w:val="57563CF3"/>
    <w:rsid w:val="57A02DE5"/>
    <w:rsid w:val="581E9FF3"/>
    <w:rsid w:val="58249FE7"/>
    <w:rsid w:val="5841F0DB"/>
    <w:rsid w:val="58AC7C31"/>
    <w:rsid w:val="58D15EE8"/>
    <w:rsid w:val="58D9C645"/>
    <w:rsid w:val="58F292CB"/>
    <w:rsid w:val="593BFE46"/>
    <w:rsid w:val="5976DB3C"/>
    <w:rsid w:val="59D29FE3"/>
    <w:rsid w:val="5A4241DB"/>
    <w:rsid w:val="5A47926D"/>
    <w:rsid w:val="5A5CEC23"/>
    <w:rsid w:val="5ABEA64A"/>
    <w:rsid w:val="5ADAAE83"/>
    <w:rsid w:val="5B3548D2"/>
    <w:rsid w:val="5B36CC71"/>
    <w:rsid w:val="5B4875AD"/>
    <w:rsid w:val="5B512BA4"/>
    <w:rsid w:val="5B97C9EF"/>
    <w:rsid w:val="5B983C7C"/>
    <w:rsid w:val="5BC26A0F"/>
    <w:rsid w:val="5BFB3D7C"/>
    <w:rsid w:val="5BFF6A38"/>
    <w:rsid w:val="5C202ECE"/>
    <w:rsid w:val="5C5A1166"/>
    <w:rsid w:val="5C756340"/>
    <w:rsid w:val="5C9C0882"/>
    <w:rsid w:val="5CB6E791"/>
    <w:rsid w:val="5CC4698A"/>
    <w:rsid w:val="5CD68B57"/>
    <w:rsid w:val="5D5C0C79"/>
    <w:rsid w:val="5D5DB9A0"/>
    <w:rsid w:val="5D891AC8"/>
    <w:rsid w:val="5D902384"/>
    <w:rsid w:val="5DA8196C"/>
    <w:rsid w:val="5DF9FB79"/>
    <w:rsid w:val="5E14605C"/>
    <w:rsid w:val="5E8A29BA"/>
    <w:rsid w:val="5EAA5FBA"/>
    <w:rsid w:val="5EC00B51"/>
    <w:rsid w:val="5ED57DB4"/>
    <w:rsid w:val="5EF5825F"/>
    <w:rsid w:val="5F0B4EE8"/>
    <w:rsid w:val="5F3084A1"/>
    <w:rsid w:val="5F33DA83"/>
    <w:rsid w:val="5F349094"/>
    <w:rsid w:val="5F3820C0"/>
    <w:rsid w:val="5F3F0B1D"/>
    <w:rsid w:val="5F792D74"/>
    <w:rsid w:val="5F820CC7"/>
    <w:rsid w:val="5F9CD0C8"/>
    <w:rsid w:val="5FADB2F8"/>
    <w:rsid w:val="5FE57BAC"/>
    <w:rsid w:val="5FEA3F02"/>
    <w:rsid w:val="60393647"/>
    <w:rsid w:val="60648B79"/>
    <w:rsid w:val="6099A508"/>
    <w:rsid w:val="60F5F5E9"/>
    <w:rsid w:val="6122D29D"/>
    <w:rsid w:val="6136B01D"/>
    <w:rsid w:val="616A71D0"/>
    <w:rsid w:val="61816F3D"/>
    <w:rsid w:val="61A60DF5"/>
    <w:rsid w:val="61D033C0"/>
    <w:rsid w:val="61E85E26"/>
    <w:rsid w:val="62613CEB"/>
    <w:rsid w:val="629948DC"/>
    <w:rsid w:val="62C437F5"/>
    <w:rsid w:val="63029EE6"/>
    <w:rsid w:val="631A224B"/>
    <w:rsid w:val="632DA38F"/>
    <w:rsid w:val="63409873"/>
    <w:rsid w:val="63737A13"/>
    <w:rsid w:val="63833345"/>
    <w:rsid w:val="63C6D2A8"/>
    <w:rsid w:val="63E61460"/>
    <w:rsid w:val="63EFB12C"/>
    <w:rsid w:val="641C78EC"/>
    <w:rsid w:val="644955AB"/>
    <w:rsid w:val="644C9E97"/>
    <w:rsid w:val="64799A5F"/>
    <w:rsid w:val="648DFAD2"/>
    <w:rsid w:val="64EC4F40"/>
    <w:rsid w:val="6527C1E6"/>
    <w:rsid w:val="65294E75"/>
    <w:rsid w:val="653119C7"/>
    <w:rsid w:val="6531B02D"/>
    <w:rsid w:val="657A2049"/>
    <w:rsid w:val="6590173A"/>
    <w:rsid w:val="65DC9860"/>
    <w:rsid w:val="65EFC554"/>
    <w:rsid w:val="66061042"/>
    <w:rsid w:val="66099AF9"/>
    <w:rsid w:val="6620D3FA"/>
    <w:rsid w:val="662DE734"/>
    <w:rsid w:val="66313852"/>
    <w:rsid w:val="6635038D"/>
    <w:rsid w:val="66403E19"/>
    <w:rsid w:val="6665539B"/>
    <w:rsid w:val="667EED6F"/>
    <w:rsid w:val="667EFA36"/>
    <w:rsid w:val="667F0251"/>
    <w:rsid w:val="668C0585"/>
    <w:rsid w:val="66A5739A"/>
    <w:rsid w:val="66AA6CEE"/>
    <w:rsid w:val="66E8EE6B"/>
    <w:rsid w:val="670100F8"/>
    <w:rsid w:val="673B52D5"/>
    <w:rsid w:val="675A7E35"/>
    <w:rsid w:val="6767BBF8"/>
    <w:rsid w:val="6782DFAB"/>
    <w:rsid w:val="67843F59"/>
    <w:rsid w:val="67AEDEFB"/>
    <w:rsid w:val="67B1329B"/>
    <w:rsid w:val="67B651AF"/>
    <w:rsid w:val="67DB91EA"/>
    <w:rsid w:val="67F1C30E"/>
    <w:rsid w:val="6807A049"/>
    <w:rsid w:val="680DD058"/>
    <w:rsid w:val="6881E92D"/>
    <w:rsid w:val="68EBEE38"/>
    <w:rsid w:val="69632522"/>
    <w:rsid w:val="697837E9"/>
    <w:rsid w:val="697AC6C3"/>
    <w:rsid w:val="69CA0ACE"/>
    <w:rsid w:val="69D69B93"/>
    <w:rsid w:val="69FA1AC9"/>
    <w:rsid w:val="6A49532B"/>
    <w:rsid w:val="6A564790"/>
    <w:rsid w:val="6A5DB637"/>
    <w:rsid w:val="6A7F72BD"/>
    <w:rsid w:val="6A89D0C6"/>
    <w:rsid w:val="6A95789B"/>
    <w:rsid w:val="6B14084A"/>
    <w:rsid w:val="6B142B3D"/>
    <w:rsid w:val="6B1826D9"/>
    <w:rsid w:val="6B4CF03B"/>
    <w:rsid w:val="6B532CF9"/>
    <w:rsid w:val="6B54DDC1"/>
    <w:rsid w:val="6B85FE59"/>
    <w:rsid w:val="6B87A512"/>
    <w:rsid w:val="6B90B83A"/>
    <w:rsid w:val="6B967AB1"/>
    <w:rsid w:val="6BA1C9FE"/>
    <w:rsid w:val="6BA7B588"/>
    <w:rsid w:val="6BB9775D"/>
    <w:rsid w:val="6C2F7857"/>
    <w:rsid w:val="6C3E401E"/>
    <w:rsid w:val="6C7B56A6"/>
    <w:rsid w:val="6C89C2D2"/>
    <w:rsid w:val="6C8CD130"/>
    <w:rsid w:val="6C94317C"/>
    <w:rsid w:val="6C973D2E"/>
    <w:rsid w:val="6C9D28B8"/>
    <w:rsid w:val="6CA4CCBA"/>
    <w:rsid w:val="6CB7126C"/>
    <w:rsid w:val="6CE8B1AA"/>
    <w:rsid w:val="6CE8C09C"/>
    <w:rsid w:val="6CF0AE22"/>
    <w:rsid w:val="6D4699A0"/>
    <w:rsid w:val="6D645D68"/>
    <w:rsid w:val="6D71584C"/>
    <w:rsid w:val="6D7F38CD"/>
    <w:rsid w:val="6DD59A7A"/>
    <w:rsid w:val="6E1E549D"/>
    <w:rsid w:val="6E259333"/>
    <w:rsid w:val="6E51E5DD"/>
    <w:rsid w:val="6E54B58A"/>
    <w:rsid w:val="6E97ACBC"/>
    <w:rsid w:val="6EC2A5B9"/>
    <w:rsid w:val="6F1B092E"/>
    <w:rsid w:val="6F671919"/>
    <w:rsid w:val="6FA128BB"/>
    <w:rsid w:val="6FAF6159"/>
    <w:rsid w:val="6FBE644D"/>
    <w:rsid w:val="6FC2B2CA"/>
    <w:rsid w:val="6FD1E115"/>
    <w:rsid w:val="6FD4C97A"/>
    <w:rsid w:val="6FD7DFDC"/>
    <w:rsid w:val="6FDAA70A"/>
    <w:rsid w:val="6FF699D3"/>
    <w:rsid w:val="700B7CB5"/>
    <w:rsid w:val="703989BB"/>
    <w:rsid w:val="706B05B5"/>
    <w:rsid w:val="70753B21"/>
    <w:rsid w:val="70CD5C62"/>
    <w:rsid w:val="70D8488B"/>
    <w:rsid w:val="7125E297"/>
    <w:rsid w:val="715464D0"/>
    <w:rsid w:val="715B3106"/>
    <w:rsid w:val="717099DB"/>
    <w:rsid w:val="717EBD3D"/>
    <w:rsid w:val="719288DD"/>
    <w:rsid w:val="71998940"/>
    <w:rsid w:val="719DC555"/>
    <w:rsid w:val="71AAF25B"/>
    <w:rsid w:val="71D20924"/>
    <w:rsid w:val="71D55A1C"/>
    <w:rsid w:val="71DB29E7"/>
    <w:rsid w:val="71F4B645"/>
    <w:rsid w:val="71FEC7B6"/>
    <w:rsid w:val="722BF666"/>
    <w:rsid w:val="7260D5FC"/>
    <w:rsid w:val="72692CC3"/>
    <w:rsid w:val="726AAF4D"/>
    <w:rsid w:val="72780B50"/>
    <w:rsid w:val="72BCE48E"/>
    <w:rsid w:val="730828BA"/>
    <w:rsid w:val="73328C82"/>
    <w:rsid w:val="733B6022"/>
    <w:rsid w:val="73580220"/>
    <w:rsid w:val="7396D732"/>
    <w:rsid w:val="73BCA31E"/>
    <w:rsid w:val="73CBB166"/>
    <w:rsid w:val="742161DF"/>
    <w:rsid w:val="744A069F"/>
    <w:rsid w:val="74B69A8A"/>
    <w:rsid w:val="74BB1601"/>
    <w:rsid w:val="7528A4C9"/>
    <w:rsid w:val="753D0939"/>
    <w:rsid w:val="75A5E259"/>
    <w:rsid w:val="75D65A9D"/>
    <w:rsid w:val="75E6A261"/>
    <w:rsid w:val="7615F7BD"/>
    <w:rsid w:val="762E3CA0"/>
    <w:rsid w:val="7663C790"/>
    <w:rsid w:val="766A2D44"/>
    <w:rsid w:val="76BD1BAC"/>
    <w:rsid w:val="76BD21B1"/>
    <w:rsid w:val="76BD2A47"/>
    <w:rsid w:val="76D22E4B"/>
    <w:rsid w:val="7708F289"/>
    <w:rsid w:val="7805FDA5"/>
    <w:rsid w:val="7806A879"/>
    <w:rsid w:val="782BE1A8"/>
    <w:rsid w:val="7848940D"/>
    <w:rsid w:val="7858C3AF"/>
    <w:rsid w:val="78AC4B6D"/>
    <w:rsid w:val="78CF6969"/>
    <w:rsid w:val="78D87839"/>
    <w:rsid w:val="79039AC9"/>
    <w:rsid w:val="79060DD9"/>
    <w:rsid w:val="79102BD7"/>
    <w:rsid w:val="79417AB2"/>
    <w:rsid w:val="7954F678"/>
    <w:rsid w:val="798B5361"/>
    <w:rsid w:val="79A02032"/>
    <w:rsid w:val="79CB70DB"/>
    <w:rsid w:val="79F198E2"/>
    <w:rsid w:val="7A051518"/>
    <w:rsid w:val="7A2D65A6"/>
    <w:rsid w:val="7A2E9B11"/>
    <w:rsid w:val="7A4D1325"/>
    <w:rsid w:val="7A545815"/>
    <w:rsid w:val="7A6D09D0"/>
    <w:rsid w:val="7A89473A"/>
    <w:rsid w:val="7A9A4B5C"/>
    <w:rsid w:val="7AAFE9D8"/>
    <w:rsid w:val="7B2BF516"/>
    <w:rsid w:val="7B3D9E67"/>
    <w:rsid w:val="7B4ED93E"/>
    <w:rsid w:val="7B569D9A"/>
    <w:rsid w:val="7B62D69C"/>
    <w:rsid w:val="7BA441B6"/>
    <w:rsid w:val="7BC197C1"/>
    <w:rsid w:val="7BF216B7"/>
    <w:rsid w:val="7C100F09"/>
    <w:rsid w:val="7C349B73"/>
    <w:rsid w:val="7C462BD2"/>
    <w:rsid w:val="7CEA44F8"/>
    <w:rsid w:val="7D175910"/>
    <w:rsid w:val="7D4BDE0B"/>
    <w:rsid w:val="7D51AD5B"/>
    <w:rsid w:val="7D9DEB47"/>
    <w:rsid w:val="7DA4DE2F"/>
    <w:rsid w:val="7DABDF6A"/>
    <w:rsid w:val="7DD087DF"/>
    <w:rsid w:val="7E3277A3"/>
    <w:rsid w:val="7E3796CD"/>
    <w:rsid w:val="7E9AB4C7"/>
    <w:rsid w:val="7EF43CF0"/>
    <w:rsid w:val="7EFD2936"/>
    <w:rsid w:val="7F0DFE96"/>
    <w:rsid w:val="7F165193"/>
    <w:rsid w:val="7F499B80"/>
    <w:rsid w:val="7F7D3CE3"/>
    <w:rsid w:val="7F99D7FC"/>
    <w:rsid w:val="7FF25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C8BEE66B-2579-4914-8708-7756C54D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E2B"/>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1C2F"/>
    <w:pPr>
      <w:tabs>
        <w:tab w:val="center" w:pos="4513"/>
        <w:tab w:val="right" w:pos="9026"/>
      </w:tabs>
    </w:pPr>
    <w:rPr>
      <w:lang w:val="x-none" w:eastAsia="x-none"/>
    </w:rPr>
  </w:style>
  <w:style w:type="character" w:customStyle="1" w:styleId="FooterChar">
    <w:name w:val="Footer Char"/>
    <w:link w:val="Footer"/>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Hyperlink">
    <w:name w:val="Hyperlink"/>
    <w:basedOn w:val="DefaultParagraphFont"/>
    <w:uiPriority w:val="99"/>
    <w:unhideWhenUsed/>
    <w:rsid w:val="009D72C4"/>
    <w:rPr>
      <w:color w:val="0000FF"/>
      <w:u w:val="single"/>
    </w:rPr>
  </w:style>
  <w:style w:type="character" w:customStyle="1" w:styleId="normaltextrun">
    <w:name w:val="normaltextrun"/>
    <w:basedOn w:val="DefaultParagraphFont"/>
    <w:rsid w:val="009D72C4"/>
  </w:style>
  <w:style w:type="paragraph" w:styleId="ListParagraph">
    <w:name w:val="List Paragraph"/>
    <w:basedOn w:val="Normal"/>
    <w:link w:val="ListParagraphChar"/>
    <w:uiPriority w:val="34"/>
    <w:qFormat/>
    <w:rsid w:val="00CA4F38"/>
    <w:pPr>
      <w:ind w:left="720"/>
      <w:contextualSpacing/>
    </w:pPr>
  </w:style>
  <w:style w:type="character" w:customStyle="1" w:styleId="ListParagraphChar">
    <w:name w:val="List Paragraph Char"/>
    <w:basedOn w:val="DefaultParagraphFont"/>
    <w:link w:val="ListParagraph"/>
    <w:uiPriority w:val="34"/>
    <w:rsid w:val="00760E2B"/>
    <w:rPr>
      <w:sz w:val="24"/>
      <w:szCs w:val="24"/>
    </w:rPr>
  </w:style>
  <w:style w:type="paragraph" w:customStyle="1" w:styleId="TNR12">
    <w:name w:val="TNR 12"/>
    <w:basedOn w:val="Normal"/>
    <w:uiPriority w:val="99"/>
    <w:rsid w:val="005D1BD3"/>
    <w:rPr>
      <w:rFonts w:cs="Arial"/>
      <w:szCs w:val="20"/>
      <w:lang w:eastAsia="en-US"/>
    </w:rPr>
  </w:style>
  <w:style w:type="character" w:styleId="CommentReference">
    <w:name w:val="annotation reference"/>
    <w:basedOn w:val="DefaultParagraphFont"/>
    <w:rsid w:val="004D0FD4"/>
    <w:rPr>
      <w:sz w:val="16"/>
      <w:szCs w:val="16"/>
    </w:rPr>
  </w:style>
  <w:style w:type="paragraph" w:styleId="CommentText">
    <w:name w:val="annotation text"/>
    <w:basedOn w:val="Normal"/>
    <w:link w:val="CommentTextChar"/>
    <w:rsid w:val="004D0FD4"/>
    <w:rPr>
      <w:sz w:val="20"/>
      <w:szCs w:val="20"/>
    </w:rPr>
  </w:style>
  <w:style w:type="character" w:customStyle="1" w:styleId="CommentTextChar">
    <w:name w:val="Comment Text Char"/>
    <w:basedOn w:val="DefaultParagraphFont"/>
    <w:link w:val="CommentText"/>
    <w:rsid w:val="004D0FD4"/>
  </w:style>
  <w:style w:type="paragraph" w:styleId="CommentSubject">
    <w:name w:val="annotation subject"/>
    <w:basedOn w:val="CommentText"/>
    <w:next w:val="CommentText"/>
    <w:link w:val="CommentSubjectChar"/>
    <w:semiHidden/>
    <w:unhideWhenUsed/>
    <w:rsid w:val="004D0FD4"/>
    <w:rPr>
      <w:b/>
      <w:bCs/>
    </w:rPr>
  </w:style>
  <w:style w:type="character" w:customStyle="1" w:styleId="CommentSubjectChar">
    <w:name w:val="Comment Subject Char"/>
    <w:basedOn w:val="CommentTextChar"/>
    <w:link w:val="CommentSubject"/>
    <w:semiHidden/>
    <w:rsid w:val="004D0FD4"/>
    <w:rPr>
      <w:b/>
      <w:bCs/>
    </w:rPr>
  </w:style>
  <w:style w:type="paragraph" w:styleId="NoSpacing">
    <w:name w:val="No Spacing"/>
    <w:uiPriority w:val="1"/>
    <w:qFormat/>
    <w:rsid w:val="00FD161C"/>
    <w:rPr>
      <w:rFonts w:asciiTheme="minorHAnsi" w:eastAsiaTheme="minorHAnsi" w:hAnsiTheme="minorHAnsi" w:cstheme="minorBidi"/>
      <w:kern w:val="2"/>
      <w:sz w:val="22"/>
      <w:szCs w:val="22"/>
      <w:lang w:eastAsia="en-US"/>
      <w14:ligatures w14:val="standardContextual"/>
    </w:rPr>
  </w:style>
  <w:style w:type="character" w:customStyle="1" w:styleId="eop">
    <w:name w:val="eop"/>
    <w:basedOn w:val="DefaultParagraphFont"/>
    <w:rsid w:val="000B1673"/>
  </w:style>
  <w:style w:type="paragraph" w:customStyle="1" w:styleId="paragraph">
    <w:name w:val="paragraph"/>
    <w:basedOn w:val="Normal"/>
    <w:rsid w:val="000B1673"/>
    <w:pPr>
      <w:spacing w:before="100" w:beforeAutospacing="1" w:after="100" w:afterAutospacing="1"/>
    </w:pPr>
  </w:style>
  <w:style w:type="paragraph" w:styleId="Revision">
    <w:name w:val="Revision"/>
    <w:hidden/>
    <w:uiPriority w:val="99"/>
    <w:semiHidden/>
    <w:rsid w:val="00311B67"/>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46353631">
      <w:bodyDiv w:val="1"/>
      <w:marLeft w:val="0"/>
      <w:marRight w:val="0"/>
      <w:marTop w:val="0"/>
      <w:marBottom w:val="0"/>
      <w:divBdr>
        <w:top w:val="none" w:sz="0" w:space="0" w:color="auto"/>
        <w:left w:val="none" w:sz="0" w:space="0" w:color="auto"/>
        <w:bottom w:val="none" w:sz="0" w:space="0" w:color="auto"/>
        <w:right w:val="none" w:sz="0" w:space="0" w:color="auto"/>
      </w:divBdr>
      <w:divsChild>
        <w:div w:id="1234700826">
          <w:marLeft w:val="0"/>
          <w:marRight w:val="0"/>
          <w:marTop w:val="0"/>
          <w:marBottom w:val="0"/>
          <w:divBdr>
            <w:top w:val="none" w:sz="0" w:space="0" w:color="auto"/>
            <w:left w:val="none" w:sz="0" w:space="0" w:color="auto"/>
            <w:bottom w:val="none" w:sz="0" w:space="0" w:color="auto"/>
            <w:right w:val="none" w:sz="0" w:space="0" w:color="auto"/>
          </w:divBdr>
          <w:divsChild>
            <w:div w:id="1146971332">
              <w:marLeft w:val="-75"/>
              <w:marRight w:val="0"/>
              <w:marTop w:val="30"/>
              <w:marBottom w:val="30"/>
              <w:divBdr>
                <w:top w:val="none" w:sz="0" w:space="0" w:color="auto"/>
                <w:left w:val="none" w:sz="0" w:space="0" w:color="auto"/>
                <w:bottom w:val="none" w:sz="0" w:space="0" w:color="auto"/>
                <w:right w:val="none" w:sz="0" w:space="0" w:color="auto"/>
              </w:divBdr>
              <w:divsChild>
                <w:div w:id="1185704471">
                  <w:marLeft w:val="0"/>
                  <w:marRight w:val="0"/>
                  <w:marTop w:val="0"/>
                  <w:marBottom w:val="0"/>
                  <w:divBdr>
                    <w:top w:val="none" w:sz="0" w:space="0" w:color="auto"/>
                    <w:left w:val="none" w:sz="0" w:space="0" w:color="auto"/>
                    <w:bottom w:val="none" w:sz="0" w:space="0" w:color="auto"/>
                    <w:right w:val="none" w:sz="0" w:space="0" w:color="auto"/>
                  </w:divBdr>
                  <w:divsChild>
                    <w:div w:id="1026293892">
                      <w:marLeft w:val="0"/>
                      <w:marRight w:val="0"/>
                      <w:marTop w:val="0"/>
                      <w:marBottom w:val="0"/>
                      <w:divBdr>
                        <w:top w:val="none" w:sz="0" w:space="0" w:color="auto"/>
                        <w:left w:val="none" w:sz="0" w:space="0" w:color="auto"/>
                        <w:bottom w:val="none" w:sz="0" w:space="0" w:color="auto"/>
                        <w:right w:val="none" w:sz="0" w:space="0" w:color="auto"/>
                      </w:divBdr>
                    </w:div>
                  </w:divsChild>
                </w:div>
                <w:div w:id="1876000000">
                  <w:marLeft w:val="0"/>
                  <w:marRight w:val="0"/>
                  <w:marTop w:val="0"/>
                  <w:marBottom w:val="0"/>
                  <w:divBdr>
                    <w:top w:val="none" w:sz="0" w:space="0" w:color="auto"/>
                    <w:left w:val="none" w:sz="0" w:space="0" w:color="auto"/>
                    <w:bottom w:val="none" w:sz="0" w:space="0" w:color="auto"/>
                    <w:right w:val="none" w:sz="0" w:space="0" w:color="auto"/>
                  </w:divBdr>
                  <w:divsChild>
                    <w:div w:id="298462821">
                      <w:marLeft w:val="0"/>
                      <w:marRight w:val="0"/>
                      <w:marTop w:val="0"/>
                      <w:marBottom w:val="0"/>
                      <w:divBdr>
                        <w:top w:val="none" w:sz="0" w:space="0" w:color="auto"/>
                        <w:left w:val="none" w:sz="0" w:space="0" w:color="auto"/>
                        <w:bottom w:val="none" w:sz="0" w:space="0" w:color="auto"/>
                        <w:right w:val="none" w:sz="0" w:space="0" w:color="auto"/>
                      </w:divBdr>
                    </w:div>
                  </w:divsChild>
                </w:div>
                <w:div w:id="440883616">
                  <w:marLeft w:val="0"/>
                  <w:marRight w:val="0"/>
                  <w:marTop w:val="0"/>
                  <w:marBottom w:val="0"/>
                  <w:divBdr>
                    <w:top w:val="none" w:sz="0" w:space="0" w:color="auto"/>
                    <w:left w:val="none" w:sz="0" w:space="0" w:color="auto"/>
                    <w:bottom w:val="none" w:sz="0" w:space="0" w:color="auto"/>
                    <w:right w:val="none" w:sz="0" w:space="0" w:color="auto"/>
                  </w:divBdr>
                  <w:divsChild>
                    <w:div w:id="626281835">
                      <w:marLeft w:val="0"/>
                      <w:marRight w:val="0"/>
                      <w:marTop w:val="0"/>
                      <w:marBottom w:val="0"/>
                      <w:divBdr>
                        <w:top w:val="none" w:sz="0" w:space="0" w:color="auto"/>
                        <w:left w:val="none" w:sz="0" w:space="0" w:color="auto"/>
                        <w:bottom w:val="none" w:sz="0" w:space="0" w:color="auto"/>
                        <w:right w:val="none" w:sz="0" w:space="0" w:color="auto"/>
                      </w:divBdr>
                    </w:div>
                  </w:divsChild>
                </w:div>
                <w:div w:id="295531135">
                  <w:marLeft w:val="0"/>
                  <w:marRight w:val="0"/>
                  <w:marTop w:val="0"/>
                  <w:marBottom w:val="0"/>
                  <w:divBdr>
                    <w:top w:val="none" w:sz="0" w:space="0" w:color="auto"/>
                    <w:left w:val="none" w:sz="0" w:space="0" w:color="auto"/>
                    <w:bottom w:val="none" w:sz="0" w:space="0" w:color="auto"/>
                    <w:right w:val="none" w:sz="0" w:space="0" w:color="auto"/>
                  </w:divBdr>
                  <w:divsChild>
                    <w:div w:id="2039893698">
                      <w:marLeft w:val="0"/>
                      <w:marRight w:val="0"/>
                      <w:marTop w:val="0"/>
                      <w:marBottom w:val="0"/>
                      <w:divBdr>
                        <w:top w:val="none" w:sz="0" w:space="0" w:color="auto"/>
                        <w:left w:val="none" w:sz="0" w:space="0" w:color="auto"/>
                        <w:bottom w:val="none" w:sz="0" w:space="0" w:color="auto"/>
                        <w:right w:val="none" w:sz="0" w:space="0" w:color="auto"/>
                      </w:divBdr>
                    </w:div>
                  </w:divsChild>
                </w:div>
                <w:div w:id="1907453360">
                  <w:marLeft w:val="0"/>
                  <w:marRight w:val="0"/>
                  <w:marTop w:val="0"/>
                  <w:marBottom w:val="0"/>
                  <w:divBdr>
                    <w:top w:val="none" w:sz="0" w:space="0" w:color="auto"/>
                    <w:left w:val="none" w:sz="0" w:space="0" w:color="auto"/>
                    <w:bottom w:val="none" w:sz="0" w:space="0" w:color="auto"/>
                    <w:right w:val="none" w:sz="0" w:space="0" w:color="auto"/>
                  </w:divBdr>
                  <w:divsChild>
                    <w:div w:id="594899232">
                      <w:marLeft w:val="0"/>
                      <w:marRight w:val="0"/>
                      <w:marTop w:val="0"/>
                      <w:marBottom w:val="0"/>
                      <w:divBdr>
                        <w:top w:val="none" w:sz="0" w:space="0" w:color="auto"/>
                        <w:left w:val="none" w:sz="0" w:space="0" w:color="auto"/>
                        <w:bottom w:val="none" w:sz="0" w:space="0" w:color="auto"/>
                        <w:right w:val="none" w:sz="0" w:space="0" w:color="auto"/>
                      </w:divBdr>
                    </w:div>
                  </w:divsChild>
                </w:div>
                <w:div w:id="72629384">
                  <w:marLeft w:val="0"/>
                  <w:marRight w:val="0"/>
                  <w:marTop w:val="0"/>
                  <w:marBottom w:val="0"/>
                  <w:divBdr>
                    <w:top w:val="none" w:sz="0" w:space="0" w:color="auto"/>
                    <w:left w:val="none" w:sz="0" w:space="0" w:color="auto"/>
                    <w:bottom w:val="none" w:sz="0" w:space="0" w:color="auto"/>
                    <w:right w:val="none" w:sz="0" w:space="0" w:color="auto"/>
                  </w:divBdr>
                  <w:divsChild>
                    <w:div w:id="299269416">
                      <w:marLeft w:val="0"/>
                      <w:marRight w:val="0"/>
                      <w:marTop w:val="0"/>
                      <w:marBottom w:val="0"/>
                      <w:divBdr>
                        <w:top w:val="none" w:sz="0" w:space="0" w:color="auto"/>
                        <w:left w:val="none" w:sz="0" w:space="0" w:color="auto"/>
                        <w:bottom w:val="none" w:sz="0" w:space="0" w:color="auto"/>
                        <w:right w:val="none" w:sz="0" w:space="0" w:color="auto"/>
                      </w:divBdr>
                    </w:div>
                  </w:divsChild>
                </w:div>
                <w:div w:id="2132281093">
                  <w:marLeft w:val="0"/>
                  <w:marRight w:val="0"/>
                  <w:marTop w:val="0"/>
                  <w:marBottom w:val="0"/>
                  <w:divBdr>
                    <w:top w:val="none" w:sz="0" w:space="0" w:color="auto"/>
                    <w:left w:val="none" w:sz="0" w:space="0" w:color="auto"/>
                    <w:bottom w:val="none" w:sz="0" w:space="0" w:color="auto"/>
                    <w:right w:val="none" w:sz="0" w:space="0" w:color="auto"/>
                  </w:divBdr>
                  <w:divsChild>
                    <w:div w:id="1334841118">
                      <w:marLeft w:val="0"/>
                      <w:marRight w:val="0"/>
                      <w:marTop w:val="0"/>
                      <w:marBottom w:val="0"/>
                      <w:divBdr>
                        <w:top w:val="none" w:sz="0" w:space="0" w:color="auto"/>
                        <w:left w:val="none" w:sz="0" w:space="0" w:color="auto"/>
                        <w:bottom w:val="none" w:sz="0" w:space="0" w:color="auto"/>
                        <w:right w:val="none" w:sz="0" w:space="0" w:color="auto"/>
                      </w:divBdr>
                    </w:div>
                  </w:divsChild>
                </w:div>
                <w:div w:id="2035614171">
                  <w:marLeft w:val="0"/>
                  <w:marRight w:val="0"/>
                  <w:marTop w:val="0"/>
                  <w:marBottom w:val="0"/>
                  <w:divBdr>
                    <w:top w:val="none" w:sz="0" w:space="0" w:color="auto"/>
                    <w:left w:val="none" w:sz="0" w:space="0" w:color="auto"/>
                    <w:bottom w:val="none" w:sz="0" w:space="0" w:color="auto"/>
                    <w:right w:val="none" w:sz="0" w:space="0" w:color="auto"/>
                  </w:divBdr>
                  <w:divsChild>
                    <w:div w:id="1659075778">
                      <w:marLeft w:val="0"/>
                      <w:marRight w:val="0"/>
                      <w:marTop w:val="0"/>
                      <w:marBottom w:val="0"/>
                      <w:divBdr>
                        <w:top w:val="none" w:sz="0" w:space="0" w:color="auto"/>
                        <w:left w:val="none" w:sz="0" w:space="0" w:color="auto"/>
                        <w:bottom w:val="none" w:sz="0" w:space="0" w:color="auto"/>
                        <w:right w:val="none" w:sz="0" w:space="0" w:color="auto"/>
                      </w:divBdr>
                    </w:div>
                    <w:div w:id="1301034837">
                      <w:marLeft w:val="0"/>
                      <w:marRight w:val="0"/>
                      <w:marTop w:val="0"/>
                      <w:marBottom w:val="0"/>
                      <w:divBdr>
                        <w:top w:val="none" w:sz="0" w:space="0" w:color="auto"/>
                        <w:left w:val="none" w:sz="0" w:space="0" w:color="auto"/>
                        <w:bottom w:val="none" w:sz="0" w:space="0" w:color="auto"/>
                        <w:right w:val="none" w:sz="0" w:space="0" w:color="auto"/>
                      </w:divBdr>
                    </w:div>
                    <w:div w:id="1274485315">
                      <w:marLeft w:val="0"/>
                      <w:marRight w:val="0"/>
                      <w:marTop w:val="0"/>
                      <w:marBottom w:val="0"/>
                      <w:divBdr>
                        <w:top w:val="none" w:sz="0" w:space="0" w:color="auto"/>
                        <w:left w:val="none" w:sz="0" w:space="0" w:color="auto"/>
                        <w:bottom w:val="none" w:sz="0" w:space="0" w:color="auto"/>
                        <w:right w:val="none" w:sz="0" w:space="0" w:color="auto"/>
                      </w:divBdr>
                    </w:div>
                  </w:divsChild>
                </w:div>
                <w:div w:id="1186290635">
                  <w:marLeft w:val="0"/>
                  <w:marRight w:val="0"/>
                  <w:marTop w:val="0"/>
                  <w:marBottom w:val="0"/>
                  <w:divBdr>
                    <w:top w:val="none" w:sz="0" w:space="0" w:color="auto"/>
                    <w:left w:val="none" w:sz="0" w:space="0" w:color="auto"/>
                    <w:bottom w:val="none" w:sz="0" w:space="0" w:color="auto"/>
                    <w:right w:val="none" w:sz="0" w:space="0" w:color="auto"/>
                  </w:divBdr>
                  <w:divsChild>
                    <w:div w:id="842818952">
                      <w:marLeft w:val="0"/>
                      <w:marRight w:val="0"/>
                      <w:marTop w:val="0"/>
                      <w:marBottom w:val="0"/>
                      <w:divBdr>
                        <w:top w:val="none" w:sz="0" w:space="0" w:color="auto"/>
                        <w:left w:val="none" w:sz="0" w:space="0" w:color="auto"/>
                        <w:bottom w:val="none" w:sz="0" w:space="0" w:color="auto"/>
                        <w:right w:val="none" w:sz="0" w:space="0" w:color="auto"/>
                      </w:divBdr>
                    </w:div>
                  </w:divsChild>
                </w:div>
                <w:div w:id="767189744">
                  <w:marLeft w:val="0"/>
                  <w:marRight w:val="0"/>
                  <w:marTop w:val="0"/>
                  <w:marBottom w:val="0"/>
                  <w:divBdr>
                    <w:top w:val="none" w:sz="0" w:space="0" w:color="auto"/>
                    <w:left w:val="none" w:sz="0" w:space="0" w:color="auto"/>
                    <w:bottom w:val="none" w:sz="0" w:space="0" w:color="auto"/>
                    <w:right w:val="none" w:sz="0" w:space="0" w:color="auto"/>
                  </w:divBdr>
                  <w:divsChild>
                    <w:div w:id="1305816101">
                      <w:marLeft w:val="0"/>
                      <w:marRight w:val="0"/>
                      <w:marTop w:val="0"/>
                      <w:marBottom w:val="0"/>
                      <w:divBdr>
                        <w:top w:val="none" w:sz="0" w:space="0" w:color="auto"/>
                        <w:left w:val="none" w:sz="0" w:space="0" w:color="auto"/>
                        <w:bottom w:val="none" w:sz="0" w:space="0" w:color="auto"/>
                        <w:right w:val="none" w:sz="0" w:space="0" w:color="auto"/>
                      </w:divBdr>
                    </w:div>
                    <w:div w:id="203712174">
                      <w:marLeft w:val="0"/>
                      <w:marRight w:val="0"/>
                      <w:marTop w:val="0"/>
                      <w:marBottom w:val="0"/>
                      <w:divBdr>
                        <w:top w:val="none" w:sz="0" w:space="0" w:color="auto"/>
                        <w:left w:val="none" w:sz="0" w:space="0" w:color="auto"/>
                        <w:bottom w:val="none" w:sz="0" w:space="0" w:color="auto"/>
                        <w:right w:val="none" w:sz="0" w:space="0" w:color="auto"/>
                      </w:divBdr>
                    </w:div>
                    <w:div w:id="1354258172">
                      <w:marLeft w:val="0"/>
                      <w:marRight w:val="0"/>
                      <w:marTop w:val="0"/>
                      <w:marBottom w:val="0"/>
                      <w:divBdr>
                        <w:top w:val="none" w:sz="0" w:space="0" w:color="auto"/>
                        <w:left w:val="none" w:sz="0" w:space="0" w:color="auto"/>
                        <w:bottom w:val="none" w:sz="0" w:space="0" w:color="auto"/>
                        <w:right w:val="none" w:sz="0" w:space="0" w:color="auto"/>
                      </w:divBdr>
                    </w:div>
                  </w:divsChild>
                </w:div>
                <w:div w:id="46339428">
                  <w:marLeft w:val="0"/>
                  <w:marRight w:val="0"/>
                  <w:marTop w:val="0"/>
                  <w:marBottom w:val="0"/>
                  <w:divBdr>
                    <w:top w:val="none" w:sz="0" w:space="0" w:color="auto"/>
                    <w:left w:val="none" w:sz="0" w:space="0" w:color="auto"/>
                    <w:bottom w:val="none" w:sz="0" w:space="0" w:color="auto"/>
                    <w:right w:val="none" w:sz="0" w:space="0" w:color="auto"/>
                  </w:divBdr>
                  <w:divsChild>
                    <w:div w:id="860781150">
                      <w:marLeft w:val="0"/>
                      <w:marRight w:val="0"/>
                      <w:marTop w:val="0"/>
                      <w:marBottom w:val="0"/>
                      <w:divBdr>
                        <w:top w:val="none" w:sz="0" w:space="0" w:color="auto"/>
                        <w:left w:val="none" w:sz="0" w:space="0" w:color="auto"/>
                        <w:bottom w:val="none" w:sz="0" w:space="0" w:color="auto"/>
                        <w:right w:val="none" w:sz="0" w:space="0" w:color="auto"/>
                      </w:divBdr>
                    </w:div>
                  </w:divsChild>
                </w:div>
                <w:div w:id="1270089068">
                  <w:marLeft w:val="0"/>
                  <w:marRight w:val="0"/>
                  <w:marTop w:val="0"/>
                  <w:marBottom w:val="0"/>
                  <w:divBdr>
                    <w:top w:val="none" w:sz="0" w:space="0" w:color="auto"/>
                    <w:left w:val="none" w:sz="0" w:space="0" w:color="auto"/>
                    <w:bottom w:val="none" w:sz="0" w:space="0" w:color="auto"/>
                    <w:right w:val="none" w:sz="0" w:space="0" w:color="auto"/>
                  </w:divBdr>
                  <w:divsChild>
                    <w:div w:id="841120131">
                      <w:marLeft w:val="0"/>
                      <w:marRight w:val="0"/>
                      <w:marTop w:val="0"/>
                      <w:marBottom w:val="0"/>
                      <w:divBdr>
                        <w:top w:val="none" w:sz="0" w:space="0" w:color="auto"/>
                        <w:left w:val="none" w:sz="0" w:space="0" w:color="auto"/>
                        <w:bottom w:val="none" w:sz="0" w:space="0" w:color="auto"/>
                        <w:right w:val="none" w:sz="0" w:space="0" w:color="auto"/>
                      </w:divBdr>
                    </w:div>
                  </w:divsChild>
                </w:div>
                <w:div w:id="231937660">
                  <w:marLeft w:val="0"/>
                  <w:marRight w:val="0"/>
                  <w:marTop w:val="0"/>
                  <w:marBottom w:val="0"/>
                  <w:divBdr>
                    <w:top w:val="none" w:sz="0" w:space="0" w:color="auto"/>
                    <w:left w:val="none" w:sz="0" w:space="0" w:color="auto"/>
                    <w:bottom w:val="none" w:sz="0" w:space="0" w:color="auto"/>
                    <w:right w:val="none" w:sz="0" w:space="0" w:color="auto"/>
                  </w:divBdr>
                  <w:divsChild>
                    <w:div w:id="312178697">
                      <w:marLeft w:val="0"/>
                      <w:marRight w:val="0"/>
                      <w:marTop w:val="0"/>
                      <w:marBottom w:val="0"/>
                      <w:divBdr>
                        <w:top w:val="none" w:sz="0" w:space="0" w:color="auto"/>
                        <w:left w:val="none" w:sz="0" w:space="0" w:color="auto"/>
                        <w:bottom w:val="none" w:sz="0" w:space="0" w:color="auto"/>
                        <w:right w:val="none" w:sz="0" w:space="0" w:color="auto"/>
                      </w:divBdr>
                    </w:div>
                  </w:divsChild>
                </w:div>
                <w:div w:id="815413077">
                  <w:marLeft w:val="0"/>
                  <w:marRight w:val="0"/>
                  <w:marTop w:val="0"/>
                  <w:marBottom w:val="0"/>
                  <w:divBdr>
                    <w:top w:val="none" w:sz="0" w:space="0" w:color="auto"/>
                    <w:left w:val="none" w:sz="0" w:space="0" w:color="auto"/>
                    <w:bottom w:val="none" w:sz="0" w:space="0" w:color="auto"/>
                    <w:right w:val="none" w:sz="0" w:space="0" w:color="auto"/>
                  </w:divBdr>
                  <w:divsChild>
                    <w:div w:id="529076728">
                      <w:marLeft w:val="0"/>
                      <w:marRight w:val="0"/>
                      <w:marTop w:val="0"/>
                      <w:marBottom w:val="0"/>
                      <w:divBdr>
                        <w:top w:val="none" w:sz="0" w:space="0" w:color="auto"/>
                        <w:left w:val="none" w:sz="0" w:space="0" w:color="auto"/>
                        <w:bottom w:val="none" w:sz="0" w:space="0" w:color="auto"/>
                        <w:right w:val="none" w:sz="0" w:space="0" w:color="auto"/>
                      </w:divBdr>
                    </w:div>
                    <w:div w:id="1761875430">
                      <w:marLeft w:val="0"/>
                      <w:marRight w:val="0"/>
                      <w:marTop w:val="0"/>
                      <w:marBottom w:val="0"/>
                      <w:divBdr>
                        <w:top w:val="none" w:sz="0" w:space="0" w:color="auto"/>
                        <w:left w:val="none" w:sz="0" w:space="0" w:color="auto"/>
                        <w:bottom w:val="none" w:sz="0" w:space="0" w:color="auto"/>
                        <w:right w:val="none" w:sz="0" w:space="0" w:color="auto"/>
                      </w:divBdr>
                    </w:div>
                  </w:divsChild>
                </w:div>
                <w:div w:id="397751483">
                  <w:marLeft w:val="0"/>
                  <w:marRight w:val="0"/>
                  <w:marTop w:val="0"/>
                  <w:marBottom w:val="0"/>
                  <w:divBdr>
                    <w:top w:val="none" w:sz="0" w:space="0" w:color="auto"/>
                    <w:left w:val="none" w:sz="0" w:space="0" w:color="auto"/>
                    <w:bottom w:val="none" w:sz="0" w:space="0" w:color="auto"/>
                    <w:right w:val="none" w:sz="0" w:space="0" w:color="auto"/>
                  </w:divBdr>
                  <w:divsChild>
                    <w:div w:id="1348407031">
                      <w:marLeft w:val="0"/>
                      <w:marRight w:val="0"/>
                      <w:marTop w:val="0"/>
                      <w:marBottom w:val="0"/>
                      <w:divBdr>
                        <w:top w:val="none" w:sz="0" w:space="0" w:color="auto"/>
                        <w:left w:val="none" w:sz="0" w:space="0" w:color="auto"/>
                        <w:bottom w:val="none" w:sz="0" w:space="0" w:color="auto"/>
                        <w:right w:val="none" w:sz="0" w:space="0" w:color="auto"/>
                      </w:divBdr>
                    </w:div>
                  </w:divsChild>
                </w:div>
                <w:div w:id="2130203535">
                  <w:marLeft w:val="0"/>
                  <w:marRight w:val="0"/>
                  <w:marTop w:val="0"/>
                  <w:marBottom w:val="0"/>
                  <w:divBdr>
                    <w:top w:val="none" w:sz="0" w:space="0" w:color="auto"/>
                    <w:left w:val="none" w:sz="0" w:space="0" w:color="auto"/>
                    <w:bottom w:val="none" w:sz="0" w:space="0" w:color="auto"/>
                    <w:right w:val="none" w:sz="0" w:space="0" w:color="auto"/>
                  </w:divBdr>
                  <w:divsChild>
                    <w:div w:id="546911460">
                      <w:marLeft w:val="0"/>
                      <w:marRight w:val="0"/>
                      <w:marTop w:val="0"/>
                      <w:marBottom w:val="0"/>
                      <w:divBdr>
                        <w:top w:val="none" w:sz="0" w:space="0" w:color="auto"/>
                        <w:left w:val="none" w:sz="0" w:space="0" w:color="auto"/>
                        <w:bottom w:val="none" w:sz="0" w:space="0" w:color="auto"/>
                        <w:right w:val="none" w:sz="0" w:space="0" w:color="auto"/>
                      </w:divBdr>
                    </w:div>
                    <w:div w:id="815150587">
                      <w:marLeft w:val="0"/>
                      <w:marRight w:val="0"/>
                      <w:marTop w:val="0"/>
                      <w:marBottom w:val="0"/>
                      <w:divBdr>
                        <w:top w:val="none" w:sz="0" w:space="0" w:color="auto"/>
                        <w:left w:val="none" w:sz="0" w:space="0" w:color="auto"/>
                        <w:bottom w:val="none" w:sz="0" w:space="0" w:color="auto"/>
                        <w:right w:val="none" w:sz="0" w:space="0" w:color="auto"/>
                      </w:divBdr>
                    </w:div>
                  </w:divsChild>
                </w:div>
                <w:div w:id="1529106055">
                  <w:marLeft w:val="0"/>
                  <w:marRight w:val="0"/>
                  <w:marTop w:val="0"/>
                  <w:marBottom w:val="0"/>
                  <w:divBdr>
                    <w:top w:val="none" w:sz="0" w:space="0" w:color="auto"/>
                    <w:left w:val="none" w:sz="0" w:space="0" w:color="auto"/>
                    <w:bottom w:val="none" w:sz="0" w:space="0" w:color="auto"/>
                    <w:right w:val="none" w:sz="0" w:space="0" w:color="auto"/>
                  </w:divBdr>
                  <w:divsChild>
                    <w:div w:id="1187401809">
                      <w:marLeft w:val="0"/>
                      <w:marRight w:val="0"/>
                      <w:marTop w:val="0"/>
                      <w:marBottom w:val="0"/>
                      <w:divBdr>
                        <w:top w:val="none" w:sz="0" w:space="0" w:color="auto"/>
                        <w:left w:val="none" w:sz="0" w:space="0" w:color="auto"/>
                        <w:bottom w:val="none" w:sz="0" w:space="0" w:color="auto"/>
                        <w:right w:val="none" w:sz="0" w:space="0" w:color="auto"/>
                      </w:divBdr>
                    </w:div>
                  </w:divsChild>
                </w:div>
                <w:div w:id="1569733266">
                  <w:marLeft w:val="0"/>
                  <w:marRight w:val="0"/>
                  <w:marTop w:val="0"/>
                  <w:marBottom w:val="0"/>
                  <w:divBdr>
                    <w:top w:val="none" w:sz="0" w:space="0" w:color="auto"/>
                    <w:left w:val="none" w:sz="0" w:space="0" w:color="auto"/>
                    <w:bottom w:val="none" w:sz="0" w:space="0" w:color="auto"/>
                    <w:right w:val="none" w:sz="0" w:space="0" w:color="auto"/>
                  </w:divBdr>
                  <w:divsChild>
                    <w:div w:id="954483852">
                      <w:marLeft w:val="0"/>
                      <w:marRight w:val="0"/>
                      <w:marTop w:val="0"/>
                      <w:marBottom w:val="0"/>
                      <w:divBdr>
                        <w:top w:val="none" w:sz="0" w:space="0" w:color="auto"/>
                        <w:left w:val="none" w:sz="0" w:space="0" w:color="auto"/>
                        <w:bottom w:val="none" w:sz="0" w:space="0" w:color="auto"/>
                        <w:right w:val="none" w:sz="0" w:space="0" w:color="auto"/>
                      </w:divBdr>
                    </w:div>
                  </w:divsChild>
                </w:div>
                <w:div w:id="1378554124">
                  <w:marLeft w:val="0"/>
                  <w:marRight w:val="0"/>
                  <w:marTop w:val="0"/>
                  <w:marBottom w:val="0"/>
                  <w:divBdr>
                    <w:top w:val="none" w:sz="0" w:space="0" w:color="auto"/>
                    <w:left w:val="none" w:sz="0" w:space="0" w:color="auto"/>
                    <w:bottom w:val="none" w:sz="0" w:space="0" w:color="auto"/>
                    <w:right w:val="none" w:sz="0" w:space="0" w:color="auto"/>
                  </w:divBdr>
                  <w:divsChild>
                    <w:div w:id="173150445">
                      <w:marLeft w:val="0"/>
                      <w:marRight w:val="0"/>
                      <w:marTop w:val="0"/>
                      <w:marBottom w:val="0"/>
                      <w:divBdr>
                        <w:top w:val="none" w:sz="0" w:space="0" w:color="auto"/>
                        <w:left w:val="none" w:sz="0" w:space="0" w:color="auto"/>
                        <w:bottom w:val="none" w:sz="0" w:space="0" w:color="auto"/>
                        <w:right w:val="none" w:sz="0" w:space="0" w:color="auto"/>
                      </w:divBdr>
                    </w:div>
                  </w:divsChild>
                </w:div>
                <w:div w:id="1730376704">
                  <w:marLeft w:val="0"/>
                  <w:marRight w:val="0"/>
                  <w:marTop w:val="0"/>
                  <w:marBottom w:val="0"/>
                  <w:divBdr>
                    <w:top w:val="none" w:sz="0" w:space="0" w:color="auto"/>
                    <w:left w:val="none" w:sz="0" w:space="0" w:color="auto"/>
                    <w:bottom w:val="none" w:sz="0" w:space="0" w:color="auto"/>
                    <w:right w:val="none" w:sz="0" w:space="0" w:color="auto"/>
                  </w:divBdr>
                  <w:divsChild>
                    <w:div w:id="2101021617">
                      <w:marLeft w:val="0"/>
                      <w:marRight w:val="0"/>
                      <w:marTop w:val="0"/>
                      <w:marBottom w:val="0"/>
                      <w:divBdr>
                        <w:top w:val="none" w:sz="0" w:space="0" w:color="auto"/>
                        <w:left w:val="none" w:sz="0" w:space="0" w:color="auto"/>
                        <w:bottom w:val="none" w:sz="0" w:space="0" w:color="auto"/>
                        <w:right w:val="none" w:sz="0" w:space="0" w:color="auto"/>
                      </w:divBdr>
                    </w:div>
                    <w:div w:id="221138816">
                      <w:marLeft w:val="0"/>
                      <w:marRight w:val="0"/>
                      <w:marTop w:val="0"/>
                      <w:marBottom w:val="0"/>
                      <w:divBdr>
                        <w:top w:val="none" w:sz="0" w:space="0" w:color="auto"/>
                        <w:left w:val="none" w:sz="0" w:space="0" w:color="auto"/>
                        <w:bottom w:val="none" w:sz="0" w:space="0" w:color="auto"/>
                        <w:right w:val="none" w:sz="0" w:space="0" w:color="auto"/>
                      </w:divBdr>
                    </w:div>
                    <w:div w:id="119031849">
                      <w:marLeft w:val="0"/>
                      <w:marRight w:val="0"/>
                      <w:marTop w:val="0"/>
                      <w:marBottom w:val="0"/>
                      <w:divBdr>
                        <w:top w:val="none" w:sz="0" w:space="0" w:color="auto"/>
                        <w:left w:val="none" w:sz="0" w:space="0" w:color="auto"/>
                        <w:bottom w:val="none" w:sz="0" w:space="0" w:color="auto"/>
                        <w:right w:val="none" w:sz="0" w:space="0" w:color="auto"/>
                      </w:divBdr>
                    </w:div>
                  </w:divsChild>
                </w:div>
                <w:div w:id="572741151">
                  <w:marLeft w:val="0"/>
                  <w:marRight w:val="0"/>
                  <w:marTop w:val="0"/>
                  <w:marBottom w:val="0"/>
                  <w:divBdr>
                    <w:top w:val="none" w:sz="0" w:space="0" w:color="auto"/>
                    <w:left w:val="none" w:sz="0" w:space="0" w:color="auto"/>
                    <w:bottom w:val="none" w:sz="0" w:space="0" w:color="auto"/>
                    <w:right w:val="none" w:sz="0" w:space="0" w:color="auto"/>
                  </w:divBdr>
                  <w:divsChild>
                    <w:div w:id="1552497646">
                      <w:marLeft w:val="0"/>
                      <w:marRight w:val="0"/>
                      <w:marTop w:val="0"/>
                      <w:marBottom w:val="0"/>
                      <w:divBdr>
                        <w:top w:val="none" w:sz="0" w:space="0" w:color="auto"/>
                        <w:left w:val="none" w:sz="0" w:space="0" w:color="auto"/>
                        <w:bottom w:val="none" w:sz="0" w:space="0" w:color="auto"/>
                        <w:right w:val="none" w:sz="0" w:space="0" w:color="auto"/>
                      </w:divBdr>
                    </w:div>
                  </w:divsChild>
                </w:div>
                <w:div w:id="2031832020">
                  <w:marLeft w:val="0"/>
                  <w:marRight w:val="0"/>
                  <w:marTop w:val="0"/>
                  <w:marBottom w:val="0"/>
                  <w:divBdr>
                    <w:top w:val="none" w:sz="0" w:space="0" w:color="auto"/>
                    <w:left w:val="none" w:sz="0" w:space="0" w:color="auto"/>
                    <w:bottom w:val="none" w:sz="0" w:space="0" w:color="auto"/>
                    <w:right w:val="none" w:sz="0" w:space="0" w:color="auto"/>
                  </w:divBdr>
                  <w:divsChild>
                    <w:div w:id="1555236584">
                      <w:marLeft w:val="0"/>
                      <w:marRight w:val="0"/>
                      <w:marTop w:val="0"/>
                      <w:marBottom w:val="0"/>
                      <w:divBdr>
                        <w:top w:val="none" w:sz="0" w:space="0" w:color="auto"/>
                        <w:left w:val="none" w:sz="0" w:space="0" w:color="auto"/>
                        <w:bottom w:val="none" w:sz="0" w:space="0" w:color="auto"/>
                        <w:right w:val="none" w:sz="0" w:space="0" w:color="auto"/>
                      </w:divBdr>
                    </w:div>
                  </w:divsChild>
                </w:div>
                <w:div w:id="1313942544">
                  <w:marLeft w:val="0"/>
                  <w:marRight w:val="0"/>
                  <w:marTop w:val="0"/>
                  <w:marBottom w:val="0"/>
                  <w:divBdr>
                    <w:top w:val="none" w:sz="0" w:space="0" w:color="auto"/>
                    <w:left w:val="none" w:sz="0" w:space="0" w:color="auto"/>
                    <w:bottom w:val="none" w:sz="0" w:space="0" w:color="auto"/>
                    <w:right w:val="none" w:sz="0" w:space="0" w:color="auto"/>
                  </w:divBdr>
                  <w:divsChild>
                    <w:div w:id="864513824">
                      <w:marLeft w:val="0"/>
                      <w:marRight w:val="0"/>
                      <w:marTop w:val="0"/>
                      <w:marBottom w:val="0"/>
                      <w:divBdr>
                        <w:top w:val="none" w:sz="0" w:space="0" w:color="auto"/>
                        <w:left w:val="none" w:sz="0" w:space="0" w:color="auto"/>
                        <w:bottom w:val="none" w:sz="0" w:space="0" w:color="auto"/>
                        <w:right w:val="none" w:sz="0" w:space="0" w:color="auto"/>
                      </w:divBdr>
                    </w:div>
                  </w:divsChild>
                </w:div>
                <w:div w:id="2049523621">
                  <w:marLeft w:val="0"/>
                  <w:marRight w:val="0"/>
                  <w:marTop w:val="0"/>
                  <w:marBottom w:val="0"/>
                  <w:divBdr>
                    <w:top w:val="none" w:sz="0" w:space="0" w:color="auto"/>
                    <w:left w:val="none" w:sz="0" w:space="0" w:color="auto"/>
                    <w:bottom w:val="none" w:sz="0" w:space="0" w:color="auto"/>
                    <w:right w:val="none" w:sz="0" w:space="0" w:color="auto"/>
                  </w:divBdr>
                  <w:divsChild>
                    <w:div w:id="1864901387">
                      <w:marLeft w:val="0"/>
                      <w:marRight w:val="0"/>
                      <w:marTop w:val="0"/>
                      <w:marBottom w:val="0"/>
                      <w:divBdr>
                        <w:top w:val="none" w:sz="0" w:space="0" w:color="auto"/>
                        <w:left w:val="none" w:sz="0" w:space="0" w:color="auto"/>
                        <w:bottom w:val="none" w:sz="0" w:space="0" w:color="auto"/>
                        <w:right w:val="none" w:sz="0" w:space="0" w:color="auto"/>
                      </w:divBdr>
                    </w:div>
                  </w:divsChild>
                </w:div>
                <w:div w:id="1860580990">
                  <w:marLeft w:val="0"/>
                  <w:marRight w:val="0"/>
                  <w:marTop w:val="0"/>
                  <w:marBottom w:val="0"/>
                  <w:divBdr>
                    <w:top w:val="none" w:sz="0" w:space="0" w:color="auto"/>
                    <w:left w:val="none" w:sz="0" w:space="0" w:color="auto"/>
                    <w:bottom w:val="none" w:sz="0" w:space="0" w:color="auto"/>
                    <w:right w:val="none" w:sz="0" w:space="0" w:color="auto"/>
                  </w:divBdr>
                  <w:divsChild>
                    <w:div w:id="806362617">
                      <w:marLeft w:val="0"/>
                      <w:marRight w:val="0"/>
                      <w:marTop w:val="0"/>
                      <w:marBottom w:val="0"/>
                      <w:divBdr>
                        <w:top w:val="none" w:sz="0" w:space="0" w:color="auto"/>
                        <w:left w:val="none" w:sz="0" w:space="0" w:color="auto"/>
                        <w:bottom w:val="none" w:sz="0" w:space="0" w:color="auto"/>
                        <w:right w:val="none" w:sz="0" w:space="0" w:color="auto"/>
                      </w:divBdr>
                    </w:div>
                  </w:divsChild>
                </w:div>
                <w:div w:id="2040204318">
                  <w:marLeft w:val="0"/>
                  <w:marRight w:val="0"/>
                  <w:marTop w:val="0"/>
                  <w:marBottom w:val="0"/>
                  <w:divBdr>
                    <w:top w:val="none" w:sz="0" w:space="0" w:color="auto"/>
                    <w:left w:val="none" w:sz="0" w:space="0" w:color="auto"/>
                    <w:bottom w:val="none" w:sz="0" w:space="0" w:color="auto"/>
                    <w:right w:val="none" w:sz="0" w:space="0" w:color="auto"/>
                  </w:divBdr>
                  <w:divsChild>
                    <w:div w:id="660888454">
                      <w:marLeft w:val="0"/>
                      <w:marRight w:val="0"/>
                      <w:marTop w:val="0"/>
                      <w:marBottom w:val="0"/>
                      <w:divBdr>
                        <w:top w:val="none" w:sz="0" w:space="0" w:color="auto"/>
                        <w:left w:val="none" w:sz="0" w:space="0" w:color="auto"/>
                        <w:bottom w:val="none" w:sz="0" w:space="0" w:color="auto"/>
                        <w:right w:val="none" w:sz="0" w:space="0" w:color="auto"/>
                      </w:divBdr>
                    </w:div>
                    <w:div w:id="1023244942">
                      <w:marLeft w:val="0"/>
                      <w:marRight w:val="0"/>
                      <w:marTop w:val="0"/>
                      <w:marBottom w:val="0"/>
                      <w:divBdr>
                        <w:top w:val="none" w:sz="0" w:space="0" w:color="auto"/>
                        <w:left w:val="none" w:sz="0" w:space="0" w:color="auto"/>
                        <w:bottom w:val="none" w:sz="0" w:space="0" w:color="auto"/>
                        <w:right w:val="none" w:sz="0" w:space="0" w:color="auto"/>
                      </w:divBdr>
                    </w:div>
                    <w:div w:id="1066761285">
                      <w:marLeft w:val="0"/>
                      <w:marRight w:val="0"/>
                      <w:marTop w:val="0"/>
                      <w:marBottom w:val="0"/>
                      <w:divBdr>
                        <w:top w:val="none" w:sz="0" w:space="0" w:color="auto"/>
                        <w:left w:val="none" w:sz="0" w:space="0" w:color="auto"/>
                        <w:bottom w:val="none" w:sz="0" w:space="0" w:color="auto"/>
                        <w:right w:val="none" w:sz="0" w:space="0" w:color="auto"/>
                      </w:divBdr>
                    </w:div>
                    <w:div w:id="2103404728">
                      <w:marLeft w:val="0"/>
                      <w:marRight w:val="0"/>
                      <w:marTop w:val="0"/>
                      <w:marBottom w:val="0"/>
                      <w:divBdr>
                        <w:top w:val="none" w:sz="0" w:space="0" w:color="auto"/>
                        <w:left w:val="none" w:sz="0" w:space="0" w:color="auto"/>
                        <w:bottom w:val="none" w:sz="0" w:space="0" w:color="auto"/>
                        <w:right w:val="none" w:sz="0" w:space="0" w:color="auto"/>
                      </w:divBdr>
                    </w:div>
                  </w:divsChild>
                </w:div>
                <w:div w:id="388044041">
                  <w:marLeft w:val="0"/>
                  <w:marRight w:val="0"/>
                  <w:marTop w:val="0"/>
                  <w:marBottom w:val="0"/>
                  <w:divBdr>
                    <w:top w:val="none" w:sz="0" w:space="0" w:color="auto"/>
                    <w:left w:val="none" w:sz="0" w:space="0" w:color="auto"/>
                    <w:bottom w:val="none" w:sz="0" w:space="0" w:color="auto"/>
                    <w:right w:val="none" w:sz="0" w:space="0" w:color="auto"/>
                  </w:divBdr>
                  <w:divsChild>
                    <w:div w:id="1952282596">
                      <w:marLeft w:val="0"/>
                      <w:marRight w:val="0"/>
                      <w:marTop w:val="0"/>
                      <w:marBottom w:val="0"/>
                      <w:divBdr>
                        <w:top w:val="none" w:sz="0" w:space="0" w:color="auto"/>
                        <w:left w:val="none" w:sz="0" w:space="0" w:color="auto"/>
                        <w:bottom w:val="none" w:sz="0" w:space="0" w:color="auto"/>
                        <w:right w:val="none" w:sz="0" w:space="0" w:color="auto"/>
                      </w:divBdr>
                    </w:div>
                  </w:divsChild>
                </w:div>
                <w:div w:id="1868056563">
                  <w:marLeft w:val="0"/>
                  <w:marRight w:val="0"/>
                  <w:marTop w:val="0"/>
                  <w:marBottom w:val="0"/>
                  <w:divBdr>
                    <w:top w:val="none" w:sz="0" w:space="0" w:color="auto"/>
                    <w:left w:val="none" w:sz="0" w:space="0" w:color="auto"/>
                    <w:bottom w:val="none" w:sz="0" w:space="0" w:color="auto"/>
                    <w:right w:val="none" w:sz="0" w:space="0" w:color="auto"/>
                  </w:divBdr>
                  <w:divsChild>
                    <w:div w:id="874585783">
                      <w:marLeft w:val="0"/>
                      <w:marRight w:val="0"/>
                      <w:marTop w:val="0"/>
                      <w:marBottom w:val="0"/>
                      <w:divBdr>
                        <w:top w:val="none" w:sz="0" w:space="0" w:color="auto"/>
                        <w:left w:val="none" w:sz="0" w:space="0" w:color="auto"/>
                        <w:bottom w:val="none" w:sz="0" w:space="0" w:color="auto"/>
                        <w:right w:val="none" w:sz="0" w:space="0" w:color="auto"/>
                      </w:divBdr>
                    </w:div>
                  </w:divsChild>
                </w:div>
                <w:div w:id="556747969">
                  <w:marLeft w:val="0"/>
                  <w:marRight w:val="0"/>
                  <w:marTop w:val="0"/>
                  <w:marBottom w:val="0"/>
                  <w:divBdr>
                    <w:top w:val="none" w:sz="0" w:space="0" w:color="auto"/>
                    <w:left w:val="none" w:sz="0" w:space="0" w:color="auto"/>
                    <w:bottom w:val="none" w:sz="0" w:space="0" w:color="auto"/>
                    <w:right w:val="none" w:sz="0" w:space="0" w:color="auto"/>
                  </w:divBdr>
                  <w:divsChild>
                    <w:div w:id="1099639802">
                      <w:marLeft w:val="0"/>
                      <w:marRight w:val="0"/>
                      <w:marTop w:val="0"/>
                      <w:marBottom w:val="0"/>
                      <w:divBdr>
                        <w:top w:val="none" w:sz="0" w:space="0" w:color="auto"/>
                        <w:left w:val="none" w:sz="0" w:space="0" w:color="auto"/>
                        <w:bottom w:val="none" w:sz="0" w:space="0" w:color="auto"/>
                        <w:right w:val="none" w:sz="0" w:space="0" w:color="auto"/>
                      </w:divBdr>
                    </w:div>
                  </w:divsChild>
                </w:div>
                <w:div w:id="1438796716">
                  <w:marLeft w:val="0"/>
                  <w:marRight w:val="0"/>
                  <w:marTop w:val="0"/>
                  <w:marBottom w:val="0"/>
                  <w:divBdr>
                    <w:top w:val="none" w:sz="0" w:space="0" w:color="auto"/>
                    <w:left w:val="none" w:sz="0" w:space="0" w:color="auto"/>
                    <w:bottom w:val="none" w:sz="0" w:space="0" w:color="auto"/>
                    <w:right w:val="none" w:sz="0" w:space="0" w:color="auto"/>
                  </w:divBdr>
                  <w:divsChild>
                    <w:div w:id="967777905">
                      <w:marLeft w:val="0"/>
                      <w:marRight w:val="0"/>
                      <w:marTop w:val="0"/>
                      <w:marBottom w:val="0"/>
                      <w:divBdr>
                        <w:top w:val="none" w:sz="0" w:space="0" w:color="auto"/>
                        <w:left w:val="none" w:sz="0" w:space="0" w:color="auto"/>
                        <w:bottom w:val="none" w:sz="0" w:space="0" w:color="auto"/>
                        <w:right w:val="none" w:sz="0" w:space="0" w:color="auto"/>
                      </w:divBdr>
                    </w:div>
                  </w:divsChild>
                </w:div>
                <w:div w:id="276985093">
                  <w:marLeft w:val="0"/>
                  <w:marRight w:val="0"/>
                  <w:marTop w:val="0"/>
                  <w:marBottom w:val="0"/>
                  <w:divBdr>
                    <w:top w:val="none" w:sz="0" w:space="0" w:color="auto"/>
                    <w:left w:val="none" w:sz="0" w:space="0" w:color="auto"/>
                    <w:bottom w:val="none" w:sz="0" w:space="0" w:color="auto"/>
                    <w:right w:val="none" w:sz="0" w:space="0" w:color="auto"/>
                  </w:divBdr>
                  <w:divsChild>
                    <w:div w:id="368454406">
                      <w:marLeft w:val="0"/>
                      <w:marRight w:val="0"/>
                      <w:marTop w:val="0"/>
                      <w:marBottom w:val="0"/>
                      <w:divBdr>
                        <w:top w:val="none" w:sz="0" w:space="0" w:color="auto"/>
                        <w:left w:val="none" w:sz="0" w:space="0" w:color="auto"/>
                        <w:bottom w:val="none" w:sz="0" w:space="0" w:color="auto"/>
                        <w:right w:val="none" w:sz="0" w:space="0" w:color="auto"/>
                      </w:divBdr>
                    </w:div>
                  </w:divsChild>
                </w:div>
                <w:div w:id="1181507317">
                  <w:marLeft w:val="0"/>
                  <w:marRight w:val="0"/>
                  <w:marTop w:val="0"/>
                  <w:marBottom w:val="0"/>
                  <w:divBdr>
                    <w:top w:val="none" w:sz="0" w:space="0" w:color="auto"/>
                    <w:left w:val="none" w:sz="0" w:space="0" w:color="auto"/>
                    <w:bottom w:val="none" w:sz="0" w:space="0" w:color="auto"/>
                    <w:right w:val="none" w:sz="0" w:space="0" w:color="auto"/>
                  </w:divBdr>
                  <w:divsChild>
                    <w:div w:id="1754082061">
                      <w:marLeft w:val="0"/>
                      <w:marRight w:val="0"/>
                      <w:marTop w:val="0"/>
                      <w:marBottom w:val="0"/>
                      <w:divBdr>
                        <w:top w:val="none" w:sz="0" w:space="0" w:color="auto"/>
                        <w:left w:val="none" w:sz="0" w:space="0" w:color="auto"/>
                        <w:bottom w:val="none" w:sz="0" w:space="0" w:color="auto"/>
                        <w:right w:val="none" w:sz="0" w:space="0" w:color="auto"/>
                      </w:divBdr>
                    </w:div>
                    <w:div w:id="469133944">
                      <w:marLeft w:val="0"/>
                      <w:marRight w:val="0"/>
                      <w:marTop w:val="0"/>
                      <w:marBottom w:val="0"/>
                      <w:divBdr>
                        <w:top w:val="none" w:sz="0" w:space="0" w:color="auto"/>
                        <w:left w:val="none" w:sz="0" w:space="0" w:color="auto"/>
                        <w:bottom w:val="none" w:sz="0" w:space="0" w:color="auto"/>
                        <w:right w:val="none" w:sz="0" w:space="0" w:color="auto"/>
                      </w:divBdr>
                    </w:div>
                    <w:div w:id="313533111">
                      <w:marLeft w:val="0"/>
                      <w:marRight w:val="0"/>
                      <w:marTop w:val="0"/>
                      <w:marBottom w:val="0"/>
                      <w:divBdr>
                        <w:top w:val="none" w:sz="0" w:space="0" w:color="auto"/>
                        <w:left w:val="none" w:sz="0" w:space="0" w:color="auto"/>
                        <w:bottom w:val="none" w:sz="0" w:space="0" w:color="auto"/>
                        <w:right w:val="none" w:sz="0" w:space="0" w:color="auto"/>
                      </w:divBdr>
                    </w:div>
                  </w:divsChild>
                </w:div>
                <w:div w:id="464666017">
                  <w:marLeft w:val="0"/>
                  <w:marRight w:val="0"/>
                  <w:marTop w:val="0"/>
                  <w:marBottom w:val="0"/>
                  <w:divBdr>
                    <w:top w:val="none" w:sz="0" w:space="0" w:color="auto"/>
                    <w:left w:val="none" w:sz="0" w:space="0" w:color="auto"/>
                    <w:bottom w:val="none" w:sz="0" w:space="0" w:color="auto"/>
                    <w:right w:val="none" w:sz="0" w:space="0" w:color="auto"/>
                  </w:divBdr>
                  <w:divsChild>
                    <w:div w:id="1953317279">
                      <w:marLeft w:val="0"/>
                      <w:marRight w:val="0"/>
                      <w:marTop w:val="0"/>
                      <w:marBottom w:val="0"/>
                      <w:divBdr>
                        <w:top w:val="none" w:sz="0" w:space="0" w:color="auto"/>
                        <w:left w:val="none" w:sz="0" w:space="0" w:color="auto"/>
                        <w:bottom w:val="none" w:sz="0" w:space="0" w:color="auto"/>
                        <w:right w:val="none" w:sz="0" w:space="0" w:color="auto"/>
                      </w:divBdr>
                    </w:div>
                  </w:divsChild>
                </w:div>
                <w:div w:id="1053428058">
                  <w:marLeft w:val="0"/>
                  <w:marRight w:val="0"/>
                  <w:marTop w:val="0"/>
                  <w:marBottom w:val="0"/>
                  <w:divBdr>
                    <w:top w:val="none" w:sz="0" w:space="0" w:color="auto"/>
                    <w:left w:val="none" w:sz="0" w:space="0" w:color="auto"/>
                    <w:bottom w:val="none" w:sz="0" w:space="0" w:color="auto"/>
                    <w:right w:val="none" w:sz="0" w:space="0" w:color="auto"/>
                  </w:divBdr>
                  <w:divsChild>
                    <w:div w:id="2052030141">
                      <w:marLeft w:val="0"/>
                      <w:marRight w:val="0"/>
                      <w:marTop w:val="0"/>
                      <w:marBottom w:val="0"/>
                      <w:divBdr>
                        <w:top w:val="none" w:sz="0" w:space="0" w:color="auto"/>
                        <w:left w:val="none" w:sz="0" w:space="0" w:color="auto"/>
                        <w:bottom w:val="none" w:sz="0" w:space="0" w:color="auto"/>
                        <w:right w:val="none" w:sz="0" w:space="0" w:color="auto"/>
                      </w:divBdr>
                    </w:div>
                    <w:div w:id="1127626287">
                      <w:marLeft w:val="0"/>
                      <w:marRight w:val="0"/>
                      <w:marTop w:val="0"/>
                      <w:marBottom w:val="0"/>
                      <w:divBdr>
                        <w:top w:val="none" w:sz="0" w:space="0" w:color="auto"/>
                        <w:left w:val="none" w:sz="0" w:space="0" w:color="auto"/>
                        <w:bottom w:val="none" w:sz="0" w:space="0" w:color="auto"/>
                        <w:right w:val="none" w:sz="0" w:space="0" w:color="auto"/>
                      </w:divBdr>
                    </w:div>
                  </w:divsChild>
                </w:div>
                <w:div w:id="1431857364">
                  <w:marLeft w:val="0"/>
                  <w:marRight w:val="0"/>
                  <w:marTop w:val="0"/>
                  <w:marBottom w:val="0"/>
                  <w:divBdr>
                    <w:top w:val="none" w:sz="0" w:space="0" w:color="auto"/>
                    <w:left w:val="none" w:sz="0" w:space="0" w:color="auto"/>
                    <w:bottom w:val="none" w:sz="0" w:space="0" w:color="auto"/>
                    <w:right w:val="none" w:sz="0" w:space="0" w:color="auto"/>
                  </w:divBdr>
                  <w:divsChild>
                    <w:div w:id="1476489029">
                      <w:marLeft w:val="0"/>
                      <w:marRight w:val="0"/>
                      <w:marTop w:val="0"/>
                      <w:marBottom w:val="0"/>
                      <w:divBdr>
                        <w:top w:val="none" w:sz="0" w:space="0" w:color="auto"/>
                        <w:left w:val="none" w:sz="0" w:space="0" w:color="auto"/>
                        <w:bottom w:val="none" w:sz="0" w:space="0" w:color="auto"/>
                        <w:right w:val="none" w:sz="0" w:space="0" w:color="auto"/>
                      </w:divBdr>
                    </w:div>
                  </w:divsChild>
                </w:div>
                <w:div w:id="1597860306">
                  <w:marLeft w:val="0"/>
                  <w:marRight w:val="0"/>
                  <w:marTop w:val="0"/>
                  <w:marBottom w:val="0"/>
                  <w:divBdr>
                    <w:top w:val="none" w:sz="0" w:space="0" w:color="auto"/>
                    <w:left w:val="none" w:sz="0" w:space="0" w:color="auto"/>
                    <w:bottom w:val="none" w:sz="0" w:space="0" w:color="auto"/>
                    <w:right w:val="none" w:sz="0" w:space="0" w:color="auto"/>
                  </w:divBdr>
                  <w:divsChild>
                    <w:div w:id="1134255720">
                      <w:marLeft w:val="0"/>
                      <w:marRight w:val="0"/>
                      <w:marTop w:val="0"/>
                      <w:marBottom w:val="0"/>
                      <w:divBdr>
                        <w:top w:val="none" w:sz="0" w:space="0" w:color="auto"/>
                        <w:left w:val="none" w:sz="0" w:space="0" w:color="auto"/>
                        <w:bottom w:val="none" w:sz="0" w:space="0" w:color="auto"/>
                        <w:right w:val="none" w:sz="0" w:space="0" w:color="auto"/>
                      </w:divBdr>
                    </w:div>
                  </w:divsChild>
                </w:div>
                <w:div w:id="644091825">
                  <w:marLeft w:val="0"/>
                  <w:marRight w:val="0"/>
                  <w:marTop w:val="0"/>
                  <w:marBottom w:val="0"/>
                  <w:divBdr>
                    <w:top w:val="none" w:sz="0" w:space="0" w:color="auto"/>
                    <w:left w:val="none" w:sz="0" w:space="0" w:color="auto"/>
                    <w:bottom w:val="none" w:sz="0" w:space="0" w:color="auto"/>
                    <w:right w:val="none" w:sz="0" w:space="0" w:color="auto"/>
                  </w:divBdr>
                  <w:divsChild>
                    <w:div w:id="1179351990">
                      <w:marLeft w:val="0"/>
                      <w:marRight w:val="0"/>
                      <w:marTop w:val="0"/>
                      <w:marBottom w:val="0"/>
                      <w:divBdr>
                        <w:top w:val="none" w:sz="0" w:space="0" w:color="auto"/>
                        <w:left w:val="none" w:sz="0" w:space="0" w:color="auto"/>
                        <w:bottom w:val="none" w:sz="0" w:space="0" w:color="auto"/>
                        <w:right w:val="none" w:sz="0" w:space="0" w:color="auto"/>
                      </w:divBdr>
                    </w:div>
                  </w:divsChild>
                </w:div>
                <w:div w:id="870731025">
                  <w:marLeft w:val="0"/>
                  <w:marRight w:val="0"/>
                  <w:marTop w:val="0"/>
                  <w:marBottom w:val="0"/>
                  <w:divBdr>
                    <w:top w:val="none" w:sz="0" w:space="0" w:color="auto"/>
                    <w:left w:val="none" w:sz="0" w:space="0" w:color="auto"/>
                    <w:bottom w:val="none" w:sz="0" w:space="0" w:color="auto"/>
                    <w:right w:val="none" w:sz="0" w:space="0" w:color="auto"/>
                  </w:divBdr>
                  <w:divsChild>
                    <w:div w:id="275061151">
                      <w:marLeft w:val="0"/>
                      <w:marRight w:val="0"/>
                      <w:marTop w:val="0"/>
                      <w:marBottom w:val="0"/>
                      <w:divBdr>
                        <w:top w:val="none" w:sz="0" w:space="0" w:color="auto"/>
                        <w:left w:val="none" w:sz="0" w:space="0" w:color="auto"/>
                        <w:bottom w:val="none" w:sz="0" w:space="0" w:color="auto"/>
                        <w:right w:val="none" w:sz="0" w:space="0" w:color="auto"/>
                      </w:divBdr>
                    </w:div>
                    <w:div w:id="1977567677">
                      <w:marLeft w:val="0"/>
                      <w:marRight w:val="0"/>
                      <w:marTop w:val="0"/>
                      <w:marBottom w:val="0"/>
                      <w:divBdr>
                        <w:top w:val="none" w:sz="0" w:space="0" w:color="auto"/>
                        <w:left w:val="none" w:sz="0" w:space="0" w:color="auto"/>
                        <w:bottom w:val="none" w:sz="0" w:space="0" w:color="auto"/>
                        <w:right w:val="none" w:sz="0" w:space="0" w:color="auto"/>
                      </w:divBdr>
                    </w:div>
                    <w:div w:id="140852649">
                      <w:marLeft w:val="0"/>
                      <w:marRight w:val="0"/>
                      <w:marTop w:val="0"/>
                      <w:marBottom w:val="0"/>
                      <w:divBdr>
                        <w:top w:val="none" w:sz="0" w:space="0" w:color="auto"/>
                        <w:left w:val="none" w:sz="0" w:space="0" w:color="auto"/>
                        <w:bottom w:val="none" w:sz="0" w:space="0" w:color="auto"/>
                        <w:right w:val="none" w:sz="0" w:space="0" w:color="auto"/>
                      </w:divBdr>
                    </w:div>
                    <w:div w:id="417018918">
                      <w:marLeft w:val="0"/>
                      <w:marRight w:val="0"/>
                      <w:marTop w:val="0"/>
                      <w:marBottom w:val="0"/>
                      <w:divBdr>
                        <w:top w:val="none" w:sz="0" w:space="0" w:color="auto"/>
                        <w:left w:val="none" w:sz="0" w:space="0" w:color="auto"/>
                        <w:bottom w:val="none" w:sz="0" w:space="0" w:color="auto"/>
                        <w:right w:val="none" w:sz="0" w:space="0" w:color="auto"/>
                      </w:divBdr>
                    </w:div>
                  </w:divsChild>
                </w:div>
                <w:div w:id="1782803574">
                  <w:marLeft w:val="0"/>
                  <w:marRight w:val="0"/>
                  <w:marTop w:val="0"/>
                  <w:marBottom w:val="0"/>
                  <w:divBdr>
                    <w:top w:val="none" w:sz="0" w:space="0" w:color="auto"/>
                    <w:left w:val="none" w:sz="0" w:space="0" w:color="auto"/>
                    <w:bottom w:val="none" w:sz="0" w:space="0" w:color="auto"/>
                    <w:right w:val="none" w:sz="0" w:space="0" w:color="auto"/>
                  </w:divBdr>
                  <w:divsChild>
                    <w:div w:id="378014273">
                      <w:marLeft w:val="0"/>
                      <w:marRight w:val="0"/>
                      <w:marTop w:val="0"/>
                      <w:marBottom w:val="0"/>
                      <w:divBdr>
                        <w:top w:val="none" w:sz="0" w:space="0" w:color="auto"/>
                        <w:left w:val="none" w:sz="0" w:space="0" w:color="auto"/>
                        <w:bottom w:val="none" w:sz="0" w:space="0" w:color="auto"/>
                        <w:right w:val="none" w:sz="0" w:space="0" w:color="auto"/>
                      </w:divBdr>
                    </w:div>
                  </w:divsChild>
                </w:div>
                <w:div w:id="725489645">
                  <w:marLeft w:val="0"/>
                  <w:marRight w:val="0"/>
                  <w:marTop w:val="0"/>
                  <w:marBottom w:val="0"/>
                  <w:divBdr>
                    <w:top w:val="none" w:sz="0" w:space="0" w:color="auto"/>
                    <w:left w:val="none" w:sz="0" w:space="0" w:color="auto"/>
                    <w:bottom w:val="none" w:sz="0" w:space="0" w:color="auto"/>
                    <w:right w:val="none" w:sz="0" w:space="0" w:color="auto"/>
                  </w:divBdr>
                  <w:divsChild>
                    <w:div w:id="1227956664">
                      <w:marLeft w:val="0"/>
                      <w:marRight w:val="0"/>
                      <w:marTop w:val="0"/>
                      <w:marBottom w:val="0"/>
                      <w:divBdr>
                        <w:top w:val="none" w:sz="0" w:space="0" w:color="auto"/>
                        <w:left w:val="none" w:sz="0" w:space="0" w:color="auto"/>
                        <w:bottom w:val="none" w:sz="0" w:space="0" w:color="auto"/>
                        <w:right w:val="none" w:sz="0" w:space="0" w:color="auto"/>
                      </w:divBdr>
                    </w:div>
                  </w:divsChild>
                </w:div>
                <w:div w:id="1837920368">
                  <w:marLeft w:val="0"/>
                  <w:marRight w:val="0"/>
                  <w:marTop w:val="0"/>
                  <w:marBottom w:val="0"/>
                  <w:divBdr>
                    <w:top w:val="none" w:sz="0" w:space="0" w:color="auto"/>
                    <w:left w:val="none" w:sz="0" w:space="0" w:color="auto"/>
                    <w:bottom w:val="none" w:sz="0" w:space="0" w:color="auto"/>
                    <w:right w:val="none" w:sz="0" w:space="0" w:color="auto"/>
                  </w:divBdr>
                  <w:divsChild>
                    <w:div w:id="1649432495">
                      <w:marLeft w:val="0"/>
                      <w:marRight w:val="0"/>
                      <w:marTop w:val="0"/>
                      <w:marBottom w:val="0"/>
                      <w:divBdr>
                        <w:top w:val="none" w:sz="0" w:space="0" w:color="auto"/>
                        <w:left w:val="none" w:sz="0" w:space="0" w:color="auto"/>
                        <w:bottom w:val="none" w:sz="0" w:space="0" w:color="auto"/>
                        <w:right w:val="none" w:sz="0" w:space="0" w:color="auto"/>
                      </w:divBdr>
                    </w:div>
                  </w:divsChild>
                </w:div>
                <w:div w:id="113061966">
                  <w:marLeft w:val="0"/>
                  <w:marRight w:val="0"/>
                  <w:marTop w:val="0"/>
                  <w:marBottom w:val="0"/>
                  <w:divBdr>
                    <w:top w:val="none" w:sz="0" w:space="0" w:color="auto"/>
                    <w:left w:val="none" w:sz="0" w:space="0" w:color="auto"/>
                    <w:bottom w:val="none" w:sz="0" w:space="0" w:color="auto"/>
                    <w:right w:val="none" w:sz="0" w:space="0" w:color="auto"/>
                  </w:divBdr>
                  <w:divsChild>
                    <w:div w:id="745692804">
                      <w:marLeft w:val="0"/>
                      <w:marRight w:val="0"/>
                      <w:marTop w:val="0"/>
                      <w:marBottom w:val="0"/>
                      <w:divBdr>
                        <w:top w:val="none" w:sz="0" w:space="0" w:color="auto"/>
                        <w:left w:val="none" w:sz="0" w:space="0" w:color="auto"/>
                        <w:bottom w:val="none" w:sz="0" w:space="0" w:color="auto"/>
                        <w:right w:val="none" w:sz="0" w:space="0" w:color="auto"/>
                      </w:divBdr>
                    </w:div>
                  </w:divsChild>
                </w:div>
                <w:div w:id="2087919671">
                  <w:marLeft w:val="0"/>
                  <w:marRight w:val="0"/>
                  <w:marTop w:val="0"/>
                  <w:marBottom w:val="0"/>
                  <w:divBdr>
                    <w:top w:val="none" w:sz="0" w:space="0" w:color="auto"/>
                    <w:left w:val="none" w:sz="0" w:space="0" w:color="auto"/>
                    <w:bottom w:val="none" w:sz="0" w:space="0" w:color="auto"/>
                    <w:right w:val="none" w:sz="0" w:space="0" w:color="auto"/>
                  </w:divBdr>
                  <w:divsChild>
                    <w:div w:id="602884124">
                      <w:marLeft w:val="0"/>
                      <w:marRight w:val="0"/>
                      <w:marTop w:val="0"/>
                      <w:marBottom w:val="0"/>
                      <w:divBdr>
                        <w:top w:val="none" w:sz="0" w:space="0" w:color="auto"/>
                        <w:left w:val="none" w:sz="0" w:space="0" w:color="auto"/>
                        <w:bottom w:val="none" w:sz="0" w:space="0" w:color="auto"/>
                        <w:right w:val="none" w:sz="0" w:space="0" w:color="auto"/>
                      </w:divBdr>
                    </w:div>
                  </w:divsChild>
                </w:div>
                <w:div w:id="1021124905">
                  <w:marLeft w:val="0"/>
                  <w:marRight w:val="0"/>
                  <w:marTop w:val="0"/>
                  <w:marBottom w:val="0"/>
                  <w:divBdr>
                    <w:top w:val="none" w:sz="0" w:space="0" w:color="auto"/>
                    <w:left w:val="none" w:sz="0" w:space="0" w:color="auto"/>
                    <w:bottom w:val="none" w:sz="0" w:space="0" w:color="auto"/>
                    <w:right w:val="none" w:sz="0" w:space="0" w:color="auto"/>
                  </w:divBdr>
                  <w:divsChild>
                    <w:div w:id="1956323706">
                      <w:marLeft w:val="0"/>
                      <w:marRight w:val="0"/>
                      <w:marTop w:val="0"/>
                      <w:marBottom w:val="0"/>
                      <w:divBdr>
                        <w:top w:val="none" w:sz="0" w:space="0" w:color="auto"/>
                        <w:left w:val="none" w:sz="0" w:space="0" w:color="auto"/>
                        <w:bottom w:val="none" w:sz="0" w:space="0" w:color="auto"/>
                        <w:right w:val="none" w:sz="0" w:space="0" w:color="auto"/>
                      </w:divBdr>
                    </w:div>
                    <w:div w:id="1688016317">
                      <w:marLeft w:val="0"/>
                      <w:marRight w:val="0"/>
                      <w:marTop w:val="0"/>
                      <w:marBottom w:val="0"/>
                      <w:divBdr>
                        <w:top w:val="none" w:sz="0" w:space="0" w:color="auto"/>
                        <w:left w:val="none" w:sz="0" w:space="0" w:color="auto"/>
                        <w:bottom w:val="none" w:sz="0" w:space="0" w:color="auto"/>
                        <w:right w:val="none" w:sz="0" w:space="0" w:color="auto"/>
                      </w:divBdr>
                    </w:div>
                    <w:div w:id="1916666015">
                      <w:marLeft w:val="0"/>
                      <w:marRight w:val="0"/>
                      <w:marTop w:val="0"/>
                      <w:marBottom w:val="0"/>
                      <w:divBdr>
                        <w:top w:val="none" w:sz="0" w:space="0" w:color="auto"/>
                        <w:left w:val="none" w:sz="0" w:space="0" w:color="auto"/>
                        <w:bottom w:val="none" w:sz="0" w:space="0" w:color="auto"/>
                        <w:right w:val="none" w:sz="0" w:space="0" w:color="auto"/>
                      </w:divBdr>
                    </w:div>
                    <w:div w:id="1672488794">
                      <w:marLeft w:val="0"/>
                      <w:marRight w:val="0"/>
                      <w:marTop w:val="0"/>
                      <w:marBottom w:val="0"/>
                      <w:divBdr>
                        <w:top w:val="none" w:sz="0" w:space="0" w:color="auto"/>
                        <w:left w:val="none" w:sz="0" w:space="0" w:color="auto"/>
                        <w:bottom w:val="none" w:sz="0" w:space="0" w:color="auto"/>
                        <w:right w:val="none" w:sz="0" w:space="0" w:color="auto"/>
                      </w:divBdr>
                    </w:div>
                  </w:divsChild>
                </w:div>
                <w:div w:id="749546247">
                  <w:marLeft w:val="0"/>
                  <w:marRight w:val="0"/>
                  <w:marTop w:val="0"/>
                  <w:marBottom w:val="0"/>
                  <w:divBdr>
                    <w:top w:val="none" w:sz="0" w:space="0" w:color="auto"/>
                    <w:left w:val="none" w:sz="0" w:space="0" w:color="auto"/>
                    <w:bottom w:val="none" w:sz="0" w:space="0" w:color="auto"/>
                    <w:right w:val="none" w:sz="0" w:space="0" w:color="auto"/>
                  </w:divBdr>
                  <w:divsChild>
                    <w:div w:id="594486316">
                      <w:marLeft w:val="0"/>
                      <w:marRight w:val="0"/>
                      <w:marTop w:val="0"/>
                      <w:marBottom w:val="0"/>
                      <w:divBdr>
                        <w:top w:val="none" w:sz="0" w:space="0" w:color="auto"/>
                        <w:left w:val="none" w:sz="0" w:space="0" w:color="auto"/>
                        <w:bottom w:val="none" w:sz="0" w:space="0" w:color="auto"/>
                        <w:right w:val="none" w:sz="0" w:space="0" w:color="auto"/>
                      </w:divBdr>
                    </w:div>
                  </w:divsChild>
                </w:div>
                <w:div w:id="687878267">
                  <w:marLeft w:val="0"/>
                  <w:marRight w:val="0"/>
                  <w:marTop w:val="0"/>
                  <w:marBottom w:val="0"/>
                  <w:divBdr>
                    <w:top w:val="none" w:sz="0" w:space="0" w:color="auto"/>
                    <w:left w:val="none" w:sz="0" w:space="0" w:color="auto"/>
                    <w:bottom w:val="none" w:sz="0" w:space="0" w:color="auto"/>
                    <w:right w:val="none" w:sz="0" w:space="0" w:color="auto"/>
                  </w:divBdr>
                  <w:divsChild>
                    <w:div w:id="1099066553">
                      <w:marLeft w:val="0"/>
                      <w:marRight w:val="0"/>
                      <w:marTop w:val="0"/>
                      <w:marBottom w:val="0"/>
                      <w:divBdr>
                        <w:top w:val="none" w:sz="0" w:space="0" w:color="auto"/>
                        <w:left w:val="none" w:sz="0" w:space="0" w:color="auto"/>
                        <w:bottom w:val="none" w:sz="0" w:space="0" w:color="auto"/>
                        <w:right w:val="none" w:sz="0" w:space="0" w:color="auto"/>
                      </w:divBdr>
                    </w:div>
                  </w:divsChild>
                </w:div>
                <w:div w:id="921378316">
                  <w:marLeft w:val="0"/>
                  <w:marRight w:val="0"/>
                  <w:marTop w:val="0"/>
                  <w:marBottom w:val="0"/>
                  <w:divBdr>
                    <w:top w:val="none" w:sz="0" w:space="0" w:color="auto"/>
                    <w:left w:val="none" w:sz="0" w:space="0" w:color="auto"/>
                    <w:bottom w:val="none" w:sz="0" w:space="0" w:color="auto"/>
                    <w:right w:val="none" w:sz="0" w:space="0" w:color="auto"/>
                  </w:divBdr>
                  <w:divsChild>
                    <w:div w:id="1948803824">
                      <w:marLeft w:val="0"/>
                      <w:marRight w:val="0"/>
                      <w:marTop w:val="0"/>
                      <w:marBottom w:val="0"/>
                      <w:divBdr>
                        <w:top w:val="none" w:sz="0" w:space="0" w:color="auto"/>
                        <w:left w:val="none" w:sz="0" w:space="0" w:color="auto"/>
                        <w:bottom w:val="none" w:sz="0" w:space="0" w:color="auto"/>
                        <w:right w:val="none" w:sz="0" w:space="0" w:color="auto"/>
                      </w:divBdr>
                    </w:div>
                  </w:divsChild>
                </w:div>
                <w:div w:id="1372455566">
                  <w:marLeft w:val="0"/>
                  <w:marRight w:val="0"/>
                  <w:marTop w:val="0"/>
                  <w:marBottom w:val="0"/>
                  <w:divBdr>
                    <w:top w:val="none" w:sz="0" w:space="0" w:color="auto"/>
                    <w:left w:val="none" w:sz="0" w:space="0" w:color="auto"/>
                    <w:bottom w:val="none" w:sz="0" w:space="0" w:color="auto"/>
                    <w:right w:val="none" w:sz="0" w:space="0" w:color="auto"/>
                  </w:divBdr>
                  <w:divsChild>
                    <w:div w:id="1259408220">
                      <w:marLeft w:val="0"/>
                      <w:marRight w:val="0"/>
                      <w:marTop w:val="0"/>
                      <w:marBottom w:val="0"/>
                      <w:divBdr>
                        <w:top w:val="none" w:sz="0" w:space="0" w:color="auto"/>
                        <w:left w:val="none" w:sz="0" w:space="0" w:color="auto"/>
                        <w:bottom w:val="none" w:sz="0" w:space="0" w:color="auto"/>
                        <w:right w:val="none" w:sz="0" w:space="0" w:color="auto"/>
                      </w:divBdr>
                    </w:div>
                  </w:divsChild>
                </w:div>
                <w:div w:id="1314800259">
                  <w:marLeft w:val="0"/>
                  <w:marRight w:val="0"/>
                  <w:marTop w:val="0"/>
                  <w:marBottom w:val="0"/>
                  <w:divBdr>
                    <w:top w:val="none" w:sz="0" w:space="0" w:color="auto"/>
                    <w:left w:val="none" w:sz="0" w:space="0" w:color="auto"/>
                    <w:bottom w:val="none" w:sz="0" w:space="0" w:color="auto"/>
                    <w:right w:val="none" w:sz="0" w:space="0" w:color="auto"/>
                  </w:divBdr>
                  <w:divsChild>
                    <w:div w:id="348416283">
                      <w:marLeft w:val="0"/>
                      <w:marRight w:val="0"/>
                      <w:marTop w:val="0"/>
                      <w:marBottom w:val="0"/>
                      <w:divBdr>
                        <w:top w:val="none" w:sz="0" w:space="0" w:color="auto"/>
                        <w:left w:val="none" w:sz="0" w:space="0" w:color="auto"/>
                        <w:bottom w:val="none" w:sz="0" w:space="0" w:color="auto"/>
                        <w:right w:val="none" w:sz="0" w:space="0" w:color="auto"/>
                      </w:divBdr>
                    </w:div>
                  </w:divsChild>
                </w:div>
                <w:div w:id="1920822237">
                  <w:marLeft w:val="0"/>
                  <w:marRight w:val="0"/>
                  <w:marTop w:val="0"/>
                  <w:marBottom w:val="0"/>
                  <w:divBdr>
                    <w:top w:val="none" w:sz="0" w:space="0" w:color="auto"/>
                    <w:left w:val="none" w:sz="0" w:space="0" w:color="auto"/>
                    <w:bottom w:val="none" w:sz="0" w:space="0" w:color="auto"/>
                    <w:right w:val="none" w:sz="0" w:space="0" w:color="auto"/>
                  </w:divBdr>
                  <w:divsChild>
                    <w:div w:id="743182425">
                      <w:marLeft w:val="0"/>
                      <w:marRight w:val="0"/>
                      <w:marTop w:val="0"/>
                      <w:marBottom w:val="0"/>
                      <w:divBdr>
                        <w:top w:val="none" w:sz="0" w:space="0" w:color="auto"/>
                        <w:left w:val="none" w:sz="0" w:space="0" w:color="auto"/>
                        <w:bottom w:val="none" w:sz="0" w:space="0" w:color="auto"/>
                        <w:right w:val="none" w:sz="0" w:space="0" w:color="auto"/>
                      </w:divBdr>
                    </w:div>
                    <w:div w:id="902375300">
                      <w:marLeft w:val="0"/>
                      <w:marRight w:val="0"/>
                      <w:marTop w:val="0"/>
                      <w:marBottom w:val="0"/>
                      <w:divBdr>
                        <w:top w:val="none" w:sz="0" w:space="0" w:color="auto"/>
                        <w:left w:val="none" w:sz="0" w:space="0" w:color="auto"/>
                        <w:bottom w:val="none" w:sz="0" w:space="0" w:color="auto"/>
                        <w:right w:val="none" w:sz="0" w:space="0" w:color="auto"/>
                      </w:divBdr>
                    </w:div>
                    <w:div w:id="2040203744">
                      <w:marLeft w:val="0"/>
                      <w:marRight w:val="0"/>
                      <w:marTop w:val="0"/>
                      <w:marBottom w:val="0"/>
                      <w:divBdr>
                        <w:top w:val="none" w:sz="0" w:space="0" w:color="auto"/>
                        <w:left w:val="none" w:sz="0" w:space="0" w:color="auto"/>
                        <w:bottom w:val="none" w:sz="0" w:space="0" w:color="auto"/>
                        <w:right w:val="none" w:sz="0" w:space="0" w:color="auto"/>
                      </w:divBdr>
                    </w:div>
                  </w:divsChild>
                </w:div>
                <w:div w:id="819273431">
                  <w:marLeft w:val="0"/>
                  <w:marRight w:val="0"/>
                  <w:marTop w:val="0"/>
                  <w:marBottom w:val="0"/>
                  <w:divBdr>
                    <w:top w:val="none" w:sz="0" w:space="0" w:color="auto"/>
                    <w:left w:val="none" w:sz="0" w:space="0" w:color="auto"/>
                    <w:bottom w:val="none" w:sz="0" w:space="0" w:color="auto"/>
                    <w:right w:val="none" w:sz="0" w:space="0" w:color="auto"/>
                  </w:divBdr>
                  <w:divsChild>
                    <w:div w:id="369303952">
                      <w:marLeft w:val="0"/>
                      <w:marRight w:val="0"/>
                      <w:marTop w:val="0"/>
                      <w:marBottom w:val="0"/>
                      <w:divBdr>
                        <w:top w:val="none" w:sz="0" w:space="0" w:color="auto"/>
                        <w:left w:val="none" w:sz="0" w:space="0" w:color="auto"/>
                        <w:bottom w:val="none" w:sz="0" w:space="0" w:color="auto"/>
                        <w:right w:val="none" w:sz="0" w:space="0" w:color="auto"/>
                      </w:divBdr>
                    </w:div>
                  </w:divsChild>
                </w:div>
                <w:div w:id="321589753">
                  <w:marLeft w:val="0"/>
                  <w:marRight w:val="0"/>
                  <w:marTop w:val="0"/>
                  <w:marBottom w:val="0"/>
                  <w:divBdr>
                    <w:top w:val="none" w:sz="0" w:space="0" w:color="auto"/>
                    <w:left w:val="none" w:sz="0" w:space="0" w:color="auto"/>
                    <w:bottom w:val="none" w:sz="0" w:space="0" w:color="auto"/>
                    <w:right w:val="none" w:sz="0" w:space="0" w:color="auto"/>
                  </w:divBdr>
                  <w:divsChild>
                    <w:div w:id="1164516117">
                      <w:marLeft w:val="0"/>
                      <w:marRight w:val="0"/>
                      <w:marTop w:val="0"/>
                      <w:marBottom w:val="0"/>
                      <w:divBdr>
                        <w:top w:val="none" w:sz="0" w:space="0" w:color="auto"/>
                        <w:left w:val="none" w:sz="0" w:space="0" w:color="auto"/>
                        <w:bottom w:val="none" w:sz="0" w:space="0" w:color="auto"/>
                        <w:right w:val="none" w:sz="0" w:space="0" w:color="auto"/>
                      </w:divBdr>
                    </w:div>
                  </w:divsChild>
                </w:div>
                <w:div w:id="307247892">
                  <w:marLeft w:val="0"/>
                  <w:marRight w:val="0"/>
                  <w:marTop w:val="0"/>
                  <w:marBottom w:val="0"/>
                  <w:divBdr>
                    <w:top w:val="none" w:sz="0" w:space="0" w:color="auto"/>
                    <w:left w:val="none" w:sz="0" w:space="0" w:color="auto"/>
                    <w:bottom w:val="none" w:sz="0" w:space="0" w:color="auto"/>
                    <w:right w:val="none" w:sz="0" w:space="0" w:color="auto"/>
                  </w:divBdr>
                  <w:divsChild>
                    <w:div w:id="369843674">
                      <w:marLeft w:val="0"/>
                      <w:marRight w:val="0"/>
                      <w:marTop w:val="0"/>
                      <w:marBottom w:val="0"/>
                      <w:divBdr>
                        <w:top w:val="none" w:sz="0" w:space="0" w:color="auto"/>
                        <w:left w:val="none" w:sz="0" w:space="0" w:color="auto"/>
                        <w:bottom w:val="none" w:sz="0" w:space="0" w:color="auto"/>
                        <w:right w:val="none" w:sz="0" w:space="0" w:color="auto"/>
                      </w:divBdr>
                    </w:div>
                  </w:divsChild>
                </w:div>
                <w:div w:id="1661234487">
                  <w:marLeft w:val="0"/>
                  <w:marRight w:val="0"/>
                  <w:marTop w:val="0"/>
                  <w:marBottom w:val="0"/>
                  <w:divBdr>
                    <w:top w:val="none" w:sz="0" w:space="0" w:color="auto"/>
                    <w:left w:val="none" w:sz="0" w:space="0" w:color="auto"/>
                    <w:bottom w:val="none" w:sz="0" w:space="0" w:color="auto"/>
                    <w:right w:val="none" w:sz="0" w:space="0" w:color="auto"/>
                  </w:divBdr>
                  <w:divsChild>
                    <w:div w:id="209925560">
                      <w:marLeft w:val="0"/>
                      <w:marRight w:val="0"/>
                      <w:marTop w:val="0"/>
                      <w:marBottom w:val="0"/>
                      <w:divBdr>
                        <w:top w:val="none" w:sz="0" w:space="0" w:color="auto"/>
                        <w:left w:val="none" w:sz="0" w:space="0" w:color="auto"/>
                        <w:bottom w:val="none" w:sz="0" w:space="0" w:color="auto"/>
                        <w:right w:val="none" w:sz="0" w:space="0" w:color="auto"/>
                      </w:divBdr>
                    </w:div>
                  </w:divsChild>
                </w:div>
                <w:div w:id="472212533">
                  <w:marLeft w:val="0"/>
                  <w:marRight w:val="0"/>
                  <w:marTop w:val="0"/>
                  <w:marBottom w:val="0"/>
                  <w:divBdr>
                    <w:top w:val="none" w:sz="0" w:space="0" w:color="auto"/>
                    <w:left w:val="none" w:sz="0" w:space="0" w:color="auto"/>
                    <w:bottom w:val="none" w:sz="0" w:space="0" w:color="auto"/>
                    <w:right w:val="none" w:sz="0" w:space="0" w:color="auto"/>
                  </w:divBdr>
                  <w:divsChild>
                    <w:div w:id="28342328">
                      <w:marLeft w:val="0"/>
                      <w:marRight w:val="0"/>
                      <w:marTop w:val="0"/>
                      <w:marBottom w:val="0"/>
                      <w:divBdr>
                        <w:top w:val="none" w:sz="0" w:space="0" w:color="auto"/>
                        <w:left w:val="none" w:sz="0" w:space="0" w:color="auto"/>
                        <w:bottom w:val="none" w:sz="0" w:space="0" w:color="auto"/>
                        <w:right w:val="none" w:sz="0" w:space="0" w:color="auto"/>
                      </w:divBdr>
                    </w:div>
                  </w:divsChild>
                </w:div>
                <w:div w:id="56129020">
                  <w:marLeft w:val="0"/>
                  <w:marRight w:val="0"/>
                  <w:marTop w:val="0"/>
                  <w:marBottom w:val="0"/>
                  <w:divBdr>
                    <w:top w:val="none" w:sz="0" w:space="0" w:color="auto"/>
                    <w:left w:val="none" w:sz="0" w:space="0" w:color="auto"/>
                    <w:bottom w:val="none" w:sz="0" w:space="0" w:color="auto"/>
                    <w:right w:val="none" w:sz="0" w:space="0" w:color="auto"/>
                  </w:divBdr>
                  <w:divsChild>
                    <w:div w:id="1596858491">
                      <w:marLeft w:val="0"/>
                      <w:marRight w:val="0"/>
                      <w:marTop w:val="0"/>
                      <w:marBottom w:val="0"/>
                      <w:divBdr>
                        <w:top w:val="none" w:sz="0" w:space="0" w:color="auto"/>
                        <w:left w:val="none" w:sz="0" w:space="0" w:color="auto"/>
                        <w:bottom w:val="none" w:sz="0" w:space="0" w:color="auto"/>
                        <w:right w:val="none" w:sz="0" w:space="0" w:color="auto"/>
                      </w:divBdr>
                    </w:div>
                    <w:div w:id="370344023">
                      <w:marLeft w:val="0"/>
                      <w:marRight w:val="0"/>
                      <w:marTop w:val="0"/>
                      <w:marBottom w:val="0"/>
                      <w:divBdr>
                        <w:top w:val="none" w:sz="0" w:space="0" w:color="auto"/>
                        <w:left w:val="none" w:sz="0" w:space="0" w:color="auto"/>
                        <w:bottom w:val="none" w:sz="0" w:space="0" w:color="auto"/>
                        <w:right w:val="none" w:sz="0" w:space="0" w:color="auto"/>
                      </w:divBdr>
                    </w:div>
                    <w:div w:id="470178238">
                      <w:marLeft w:val="0"/>
                      <w:marRight w:val="0"/>
                      <w:marTop w:val="0"/>
                      <w:marBottom w:val="0"/>
                      <w:divBdr>
                        <w:top w:val="none" w:sz="0" w:space="0" w:color="auto"/>
                        <w:left w:val="none" w:sz="0" w:space="0" w:color="auto"/>
                        <w:bottom w:val="none" w:sz="0" w:space="0" w:color="auto"/>
                        <w:right w:val="none" w:sz="0" w:space="0" w:color="auto"/>
                      </w:divBdr>
                    </w:div>
                  </w:divsChild>
                </w:div>
                <w:div w:id="970398811">
                  <w:marLeft w:val="0"/>
                  <w:marRight w:val="0"/>
                  <w:marTop w:val="0"/>
                  <w:marBottom w:val="0"/>
                  <w:divBdr>
                    <w:top w:val="none" w:sz="0" w:space="0" w:color="auto"/>
                    <w:left w:val="none" w:sz="0" w:space="0" w:color="auto"/>
                    <w:bottom w:val="none" w:sz="0" w:space="0" w:color="auto"/>
                    <w:right w:val="none" w:sz="0" w:space="0" w:color="auto"/>
                  </w:divBdr>
                  <w:divsChild>
                    <w:div w:id="2100054743">
                      <w:marLeft w:val="0"/>
                      <w:marRight w:val="0"/>
                      <w:marTop w:val="0"/>
                      <w:marBottom w:val="0"/>
                      <w:divBdr>
                        <w:top w:val="none" w:sz="0" w:space="0" w:color="auto"/>
                        <w:left w:val="none" w:sz="0" w:space="0" w:color="auto"/>
                        <w:bottom w:val="none" w:sz="0" w:space="0" w:color="auto"/>
                        <w:right w:val="none" w:sz="0" w:space="0" w:color="auto"/>
                      </w:divBdr>
                    </w:div>
                  </w:divsChild>
                </w:div>
                <w:div w:id="565727724">
                  <w:marLeft w:val="0"/>
                  <w:marRight w:val="0"/>
                  <w:marTop w:val="0"/>
                  <w:marBottom w:val="0"/>
                  <w:divBdr>
                    <w:top w:val="none" w:sz="0" w:space="0" w:color="auto"/>
                    <w:left w:val="none" w:sz="0" w:space="0" w:color="auto"/>
                    <w:bottom w:val="none" w:sz="0" w:space="0" w:color="auto"/>
                    <w:right w:val="none" w:sz="0" w:space="0" w:color="auto"/>
                  </w:divBdr>
                  <w:divsChild>
                    <w:div w:id="2059091226">
                      <w:marLeft w:val="0"/>
                      <w:marRight w:val="0"/>
                      <w:marTop w:val="0"/>
                      <w:marBottom w:val="0"/>
                      <w:divBdr>
                        <w:top w:val="none" w:sz="0" w:space="0" w:color="auto"/>
                        <w:left w:val="none" w:sz="0" w:space="0" w:color="auto"/>
                        <w:bottom w:val="none" w:sz="0" w:space="0" w:color="auto"/>
                        <w:right w:val="none" w:sz="0" w:space="0" w:color="auto"/>
                      </w:divBdr>
                    </w:div>
                  </w:divsChild>
                </w:div>
                <w:div w:id="907038336">
                  <w:marLeft w:val="0"/>
                  <w:marRight w:val="0"/>
                  <w:marTop w:val="0"/>
                  <w:marBottom w:val="0"/>
                  <w:divBdr>
                    <w:top w:val="none" w:sz="0" w:space="0" w:color="auto"/>
                    <w:left w:val="none" w:sz="0" w:space="0" w:color="auto"/>
                    <w:bottom w:val="none" w:sz="0" w:space="0" w:color="auto"/>
                    <w:right w:val="none" w:sz="0" w:space="0" w:color="auto"/>
                  </w:divBdr>
                  <w:divsChild>
                    <w:div w:id="2070373251">
                      <w:marLeft w:val="0"/>
                      <w:marRight w:val="0"/>
                      <w:marTop w:val="0"/>
                      <w:marBottom w:val="0"/>
                      <w:divBdr>
                        <w:top w:val="none" w:sz="0" w:space="0" w:color="auto"/>
                        <w:left w:val="none" w:sz="0" w:space="0" w:color="auto"/>
                        <w:bottom w:val="none" w:sz="0" w:space="0" w:color="auto"/>
                        <w:right w:val="none" w:sz="0" w:space="0" w:color="auto"/>
                      </w:divBdr>
                    </w:div>
                  </w:divsChild>
                </w:div>
                <w:div w:id="1401096945">
                  <w:marLeft w:val="0"/>
                  <w:marRight w:val="0"/>
                  <w:marTop w:val="0"/>
                  <w:marBottom w:val="0"/>
                  <w:divBdr>
                    <w:top w:val="none" w:sz="0" w:space="0" w:color="auto"/>
                    <w:left w:val="none" w:sz="0" w:space="0" w:color="auto"/>
                    <w:bottom w:val="none" w:sz="0" w:space="0" w:color="auto"/>
                    <w:right w:val="none" w:sz="0" w:space="0" w:color="auto"/>
                  </w:divBdr>
                  <w:divsChild>
                    <w:div w:id="434443171">
                      <w:marLeft w:val="0"/>
                      <w:marRight w:val="0"/>
                      <w:marTop w:val="0"/>
                      <w:marBottom w:val="0"/>
                      <w:divBdr>
                        <w:top w:val="none" w:sz="0" w:space="0" w:color="auto"/>
                        <w:left w:val="none" w:sz="0" w:space="0" w:color="auto"/>
                        <w:bottom w:val="none" w:sz="0" w:space="0" w:color="auto"/>
                        <w:right w:val="none" w:sz="0" w:space="0" w:color="auto"/>
                      </w:divBdr>
                    </w:div>
                  </w:divsChild>
                </w:div>
                <w:div w:id="971250880">
                  <w:marLeft w:val="0"/>
                  <w:marRight w:val="0"/>
                  <w:marTop w:val="0"/>
                  <w:marBottom w:val="0"/>
                  <w:divBdr>
                    <w:top w:val="none" w:sz="0" w:space="0" w:color="auto"/>
                    <w:left w:val="none" w:sz="0" w:space="0" w:color="auto"/>
                    <w:bottom w:val="none" w:sz="0" w:space="0" w:color="auto"/>
                    <w:right w:val="none" w:sz="0" w:space="0" w:color="auto"/>
                  </w:divBdr>
                  <w:divsChild>
                    <w:div w:id="1546673170">
                      <w:marLeft w:val="0"/>
                      <w:marRight w:val="0"/>
                      <w:marTop w:val="0"/>
                      <w:marBottom w:val="0"/>
                      <w:divBdr>
                        <w:top w:val="none" w:sz="0" w:space="0" w:color="auto"/>
                        <w:left w:val="none" w:sz="0" w:space="0" w:color="auto"/>
                        <w:bottom w:val="none" w:sz="0" w:space="0" w:color="auto"/>
                        <w:right w:val="none" w:sz="0" w:space="0" w:color="auto"/>
                      </w:divBdr>
                    </w:div>
                  </w:divsChild>
                </w:div>
                <w:div w:id="2071420144">
                  <w:marLeft w:val="0"/>
                  <w:marRight w:val="0"/>
                  <w:marTop w:val="0"/>
                  <w:marBottom w:val="0"/>
                  <w:divBdr>
                    <w:top w:val="none" w:sz="0" w:space="0" w:color="auto"/>
                    <w:left w:val="none" w:sz="0" w:space="0" w:color="auto"/>
                    <w:bottom w:val="none" w:sz="0" w:space="0" w:color="auto"/>
                    <w:right w:val="none" w:sz="0" w:space="0" w:color="auto"/>
                  </w:divBdr>
                  <w:divsChild>
                    <w:div w:id="13575898">
                      <w:marLeft w:val="0"/>
                      <w:marRight w:val="0"/>
                      <w:marTop w:val="0"/>
                      <w:marBottom w:val="0"/>
                      <w:divBdr>
                        <w:top w:val="none" w:sz="0" w:space="0" w:color="auto"/>
                        <w:left w:val="none" w:sz="0" w:space="0" w:color="auto"/>
                        <w:bottom w:val="none" w:sz="0" w:space="0" w:color="auto"/>
                        <w:right w:val="none" w:sz="0" w:space="0" w:color="auto"/>
                      </w:divBdr>
                    </w:div>
                    <w:div w:id="2082635349">
                      <w:marLeft w:val="0"/>
                      <w:marRight w:val="0"/>
                      <w:marTop w:val="0"/>
                      <w:marBottom w:val="0"/>
                      <w:divBdr>
                        <w:top w:val="none" w:sz="0" w:space="0" w:color="auto"/>
                        <w:left w:val="none" w:sz="0" w:space="0" w:color="auto"/>
                        <w:bottom w:val="none" w:sz="0" w:space="0" w:color="auto"/>
                        <w:right w:val="none" w:sz="0" w:space="0" w:color="auto"/>
                      </w:divBdr>
                    </w:div>
                    <w:div w:id="756679438">
                      <w:marLeft w:val="0"/>
                      <w:marRight w:val="0"/>
                      <w:marTop w:val="0"/>
                      <w:marBottom w:val="0"/>
                      <w:divBdr>
                        <w:top w:val="none" w:sz="0" w:space="0" w:color="auto"/>
                        <w:left w:val="none" w:sz="0" w:space="0" w:color="auto"/>
                        <w:bottom w:val="none" w:sz="0" w:space="0" w:color="auto"/>
                        <w:right w:val="none" w:sz="0" w:space="0" w:color="auto"/>
                      </w:divBdr>
                    </w:div>
                    <w:div w:id="763498287">
                      <w:marLeft w:val="0"/>
                      <w:marRight w:val="0"/>
                      <w:marTop w:val="0"/>
                      <w:marBottom w:val="0"/>
                      <w:divBdr>
                        <w:top w:val="none" w:sz="0" w:space="0" w:color="auto"/>
                        <w:left w:val="none" w:sz="0" w:space="0" w:color="auto"/>
                        <w:bottom w:val="none" w:sz="0" w:space="0" w:color="auto"/>
                        <w:right w:val="none" w:sz="0" w:space="0" w:color="auto"/>
                      </w:divBdr>
                    </w:div>
                  </w:divsChild>
                </w:div>
                <w:div w:id="588805973">
                  <w:marLeft w:val="0"/>
                  <w:marRight w:val="0"/>
                  <w:marTop w:val="0"/>
                  <w:marBottom w:val="0"/>
                  <w:divBdr>
                    <w:top w:val="none" w:sz="0" w:space="0" w:color="auto"/>
                    <w:left w:val="none" w:sz="0" w:space="0" w:color="auto"/>
                    <w:bottom w:val="none" w:sz="0" w:space="0" w:color="auto"/>
                    <w:right w:val="none" w:sz="0" w:space="0" w:color="auto"/>
                  </w:divBdr>
                  <w:divsChild>
                    <w:div w:id="16320630">
                      <w:marLeft w:val="0"/>
                      <w:marRight w:val="0"/>
                      <w:marTop w:val="0"/>
                      <w:marBottom w:val="0"/>
                      <w:divBdr>
                        <w:top w:val="none" w:sz="0" w:space="0" w:color="auto"/>
                        <w:left w:val="none" w:sz="0" w:space="0" w:color="auto"/>
                        <w:bottom w:val="none" w:sz="0" w:space="0" w:color="auto"/>
                        <w:right w:val="none" w:sz="0" w:space="0" w:color="auto"/>
                      </w:divBdr>
                    </w:div>
                  </w:divsChild>
                </w:div>
                <w:div w:id="2098746334">
                  <w:marLeft w:val="0"/>
                  <w:marRight w:val="0"/>
                  <w:marTop w:val="0"/>
                  <w:marBottom w:val="0"/>
                  <w:divBdr>
                    <w:top w:val="none" w:sz="0" w:space="0" w:color="auto"/>
                    <w:left w:val="none" w:sz="0" w:space="0" w:color="auto"/>
                    <w:bottom w:val="none" w:sz="0" w:space="0" w:color="auto"/>
                    <w:right w:val="none" w:sz="0" w:space="0" w:color="auto"/>
                  </w:divBdr>
                  <w:divsChild>
                    <w:div w:id="747848474">
                      <w:marLeft w:val="0"/>
                      <w:marRight w:val="0"/>
                      <w:marTop w:val="0"/>
                      <w:marBottom w:val="0"/>
                      <w:divBdr>
                        <w:top w:val="none" w:sz="0" w:space="0" w:color="auto"/>
                        <w:left w:val="none" w:sz="0" w:space="0" w:color="auto"/>
                        <w:bottom w:val="none" w:sz="0" w:space="0" w:color="auto"/>
                        <w:right w:val="none" w:sz="0" w:space="0" w:color="auto"/>
                      </w:divBdr>
                    </w:div>
                    <w:div w:id="1603950291">
                      <w:marLeft w:val="0"/>
                      <w:marRight w:val="0"/>
                      <w:marTop w:val="0"/>
                      <w:marBottom w:val="0"/>
                      <w:divBdr>
                        <w:top w:val="none" w:sz="0" w:space="0" w:color="auto"/>
                        <w:left w:val="none" w:sz="0" w:space="0" w:color="auto"/>
                        <w:bottom w:val="none" w:sz="0" w:space="0" w:color="auto"/>
                        <w:right w:val="none" w:sz="0" w:space="0" w:color="auto"/>
                      </w:divBdr>
                    </w:div>
                  </w:divsChild>
                </w:div>
                <w:div w:id="1691835083">
                  <w:marLeft w:val="0"/>
                  <w:marRight w:val="0"/>
                  <w:marTop w:val="0"/>
                  <w:marBottom w:val="0"/>
                  <w:divBdr>
                    <w:top w:val="none" w:sz="0" w:space="0" w:color="auto"/>
                    <w:left w:val="none" w:sz="0" w:space="0" w:color="auto"/>
                    <w:bottom w:val="none" w:sz="0" w:space="0" w:color="auto"/>
                    <w:right w:val="none" w:sz="0" w:space="0" w:color="auto"/>
                  </w:divBdr>
                  <w:divsChild>
                    <w:div w:id="521285965">
                      <w:marLeft w:val="0"/>
                      <w:marRight w:val="0"/>
                      <w:marTop w:val="0"/>
                      <w:marBottom w:val="0"/>
                      <w:divBdr>
                        <w:top w:val="none" w:sz="0" w:space="0" w:color="auto"/>
                        <w:left w:val="none" w:sz="0" w:space="0" w:color="auto"/>
                        <w:bottom w:val="none" w:sz="0" w:space="0" w:color="auto"/>
                        <w:right w:val="none" w:sz="0" w:space="0" w:color="auto"/>
                      </w:divBdr>
                    </w:div>
                  </w:divsChild>
                </w:div>
                <w:div w:id="1142428414">
                  <w:marLeft w:val="0"/>
                  <w:marRight w:val="0"/>
                  <w:marTop w:val="0"/>
                  <w:marBottom w:val="0"/>
                  <w:divBdr>
                    <w:top w:val="none" w:sz="0" w:space="0" w:color="auto"/>
                    <w:left w:val="none" w:sz="0" w:space="0" w:color="auto"/>
                    <w:bottom w:val="none" w:sz="0" w:space="0" w:color="auto"/>
                    <w:right w:val="none" w:sz="0" w:space="0" w:color="auto"/>
                  </w:divBdr>
                  <w:divsChild>
                    <w:div w:id="1129124453">
                      <w:marLeft w:val="0"/>
                      <w:marRight w:val="0"/>
                      <w:marTop w:val="0"/>
                      <w:marBottom w:val="0"/>
                      <w:divBdr>
                        <w:top w:val="none" w:sz="0" w:space="0" w:color="auto"/>
                        <w:left w:val="none" w:sz="0" w:space="0" w:color="auto"/>
                        <w:bottom w:val="none" w:sz="0" w:space="0" w:color="auto"/>
                        <w:right w:val="none" w:sz="0" w:space="0" w:color="auto"/>
                      </w:divBdr>
                    </w:div>
                  </w:divsChild>
                </w:div>
                <w:div w:id="2056617659">
                  <w:marLeft w:val="0"/>
                  <w:marRight w:val="0"/>
                  <w:marTop w:val="0"/>
                  <w:marBottom w:val="0"/>
                  <w:divBdr>
                    <w:top w:val="none" w:sz="0" w:space="0" w:color="auto"/>
                    <w:left w:val="none" w:sz="0" w:space="0" w:color="auto"/>
                    <w:bottom w:val="none" w:sz="0" w:space="0" w:color="auto"/>
                    <w:right w:val="none" w:sz="0" w:space="0" w:color="auto"/>
                  </w:divBdr>
                  <w:divsChild>
                    <w:div w:id="893203489">
                      <w:marLeft w:val="0"/>
                      <w:marRight w:val="0"/>
                      <w:marTop w:val="0"/>
                      <w:marBottom w:val="0"/>
                      <w:divBdr>
                        <w:top w:val="none" w:sz="0" w:space="0" w:color="auto"/>
                        <w:left w:val="none" w:sz="0" w:space="0" w:color="auto"/>
                        <w:bottom w:val="none" w:sz="0" w:space="0" w:color="auto"/>
                        <w:right w:val="none" w:sz="0" w:space="0" w:color="auto"/>
                      </w:divBdr>
                    </w:div>
                  </w:divsChild>
                </w:div>
                <w:div w:id="95102355">
                  <w:marLeft w:val="0"/>
                  <w:marRight w:val="0"/>
                  <w:marTop w:val="0"/>
                  <w:marBottom w:val="0"/>
                  <w:divBdr>
                    <w:top w:val="none" w:sz="0" w:space="0" w:color="auto"/>
                    <w:left w:val="none" w:sz="0" w:space="0" w:color="auto"/>
                    <w:bottom w:val="none" w:sz="0" w:space="0" w:color="auto"/>
                    <w:right w:val="none" w:sz="0" w:space="0" w:color="auto"/>
                  </w:divBdr>
                  <w:divsChild>
                    <w:div w:id="215511884">
                      <w:marLeft w:val="0"/>
                      <w:marRight w:val="0"/>
                      <w:marTop w:val="0"/>
                      <w:marBottom w:val="0"/>
                      <w:divBdr>
                        <w:top w:val="none" w:sz="0" w:space="0" w:color="auto"/>
                        <w:left w:val="none" w:sz="0" w:space="0" w:color="auto"/>
                        <w:bottom w:val="none" w:sz="0" w:space="0" w:color="auto"/>
                        <w:right w:val="none" w:sz="0" w:space="0" w:color="auto"/>
                      </w:divBdr>
                    </w:div>
                    <w:div w:id="1443308419">
                      <w:marLeft w:val="0"/>
                      <w:marRight w:val="0"/>
                      <w:marTop w:val="0"/>
                      <w:marBottom w:val="0"/>
                      <w:divBdr>
                        <w:top w:val="none" w:sz="0" w:space="0" w:color="auto"/>
                        <w:left w:val="none" w:sz="0" w:space="0" w:color="auto"/>
                        <w:bottom w:val="none" w:sz="0" w:space="0" w:color="auto"/>
                        <w:right w:val="none" w:sz="0" w:space="0" w:color="auto"/>
                      </w:divBdr>
                    </w:div>
                    <w:div w:id="1639143396">
                      <w:marLeft w:val="0"/>
                      <w:marRight w:val="0"/>
                      <w:marTop w:val="0"/>
                      <w:marBottom w:val="0"/>
                      <w:divBdr>
                        <w:top w:val="none" w:sz="0" w:space="0" w:color="auto"/>
                        <w:left w:val="none" w:sz="0" w:space="0" w:color="auto"/>
                        <w:bottom w:val="none" w:sz="0" w:space="0" w:color="auto"/>
                        <w:right w:val="none" w:sz="0" w:space="0" w:color="auto"/>
                      </w:divBdr>
                    </w:div>
                    <w:div w:id="1765757501">
                      <w:marLeft w:val="0"/>
                      <w:marRight w:val="0"/>
                      <w:marTop w:val="0"/>
                      <w:marBottom w:val="0"/>
                      <w:divBdr>
                        <w:top w:val="none" w:sz="0" w:space="0" w:color="auto"/>
                        <w:left w:val="none" w:sz="0" w:space="0" w:color="auto"/>
                        <w:bottom w:val="none" w:sz="0" w:space="0" w:color="auto"/>
                        <w:right w:val="none" w:sz="0" w:space="0" w:color="auto"/>
                      </w:divBdr>
                    </w:div>
                  </w:divsChild>
                </w:div>
                <w:div w:id="345905697">
                  <w:marLeft w:val="0"/>
                  <w:marRight w:val="0"/>
                  <w:marTop w:val="0"/>
                  <w:marBottom w:val="0"/>
                  <w:divBdr>
                    <w:top w:val="none" w:sz="0" w:space="0" w:color="auto"/>
                    <w:left w:val="none" w:sz="0" w:space="0" w:color="auto"/>
                    <w:bottom w:val="none" w:sz="0" w:space="0" w:color="auto"/>
                    <w:right w:val="none" w:sz="0" w:space="0" w:color="auto"/>
                  </w:divBdr>
                  <w:divsChild>
                    <w:div w:id="51395689">
                      <w:marLeft w:val="0"/>
                      <w:marRight w:val="0"/>
                      <w:marTop w:val="0"/>
                      <w:marBottom w:val="0"/>
                      <w:divBdr>
                        <w:top w:val="none" w:sz="0" w:space="0" w:color="auto"/>
                        <w:left w:val="none" w:sz="0" w:space="0" w:color="auto"/>
                        <w:bottom w:val="none" w:sz="0" w:space="0" w:color="auto"/>
                        <w:right w:val="none" w:sz="0" w:space="0" w:color="auto"/>
                      </w:divBdr>
                    </w:div>
                  </w:divsChild>
                </w:div>
                <w:div w:id="1614511070">
                  <w:marLeft w:val="0"/>
                  <w:marRight w:val="0"/>
                  <w:marTop w:val="0"/>
                  <w:marBottom w:val="0"/>
                  <w:divBdr>
                    <w:top w:val="none" w:sz="0" w:space="0" w:color="auto"/>
                    <w:left w:val="none" w:sz="0" w:space="0" w:color="auto"/>
                    <w:bottom w:val="none" w:sz="0" w:space="0" w:color="auto"/>
                    <w:right w:val="none" w:sz="0" w:space="0" w:color="auto"/>
                  </w:divBdr>
                  <w:divsChild>
                    <w:div w:id="226495678">
                      <w:marLeft w:val="0"/>
                      <w:marRight w:val="0"/>
                      <w:marTop w:val="0"/>
                      <w:marBottom w:val="0"/>
                      <w:divBdr>
                        <w:top w:val="none" w:sz="0" w:space="0" w:color="auto"/>
                        <w:left w:val="none" w:sz="0" w:space="0" w:color="auto"/>
                        <w:bottom w:val="none" w:sz="0" w:space="0" w:color="auto"/>
                        <w:right w:val="none" w:sz="0" w:space="0" w:color="auto"/>
                      </w:divBdr>
                    </w:div>
                  </w:divsChild>
                </w:div>
                <w:div w:id="1363752119">
                  <w:marLeft w:val="0"/>
                  <w:marRight w:val="0"/>
                  <w:marTop w:val="0"/>
                  <w:marBottom w:val="0"/>
                  <w:divBdr>
                    <w:top w:val="none" w:sz="0" w:space="0" w:color="auto"/>
                    <w:left w:val="none" w:sz="0" w:space="0" w:color="auto"/>
                    <w:bottom w:val="none" w:sz="0" w:space="0" w:color="auto"/>
                    <w:right w:val="none" w:sz="0" w:space="0" w:color="auto"/>
                  </w:divBdr>
                  <w:divsChild>
                    <w:div w:id="496305798">
                      <w:marLeft w:val="0"/>
                      <w:marRight w:val="0"/>
                      <w:marTop w:val="0"/>
                      <w:marBottom w:val="0"/>
                      <w:divBdr>
                        <w:top w:val="none" w:sz="0" w:space="0" w:color="auto"/>
                        <w:left w:val="none" w:sz="0" w:space="0" w:color="auto"/>
                        <w:bottom w:val="none" w:sz="0" w:space="0" w:color="auto"/>
                        <w:right w:val="none" w:sz="0" w:space="0" w:color="auto"/>
                      </w:divBdr>
                    </w:div>
                  </w:divsChild>
                </w:div>
                <w:div w:id="1741370733">
                  <w:marLeft w:val="0"/>
                  <w:marRight w:val="0"/>
                  <w:marTop w:val="0"/>
                  <w:marBottom w:val="0"/>
                  <w:divBdr>
                    <w:top w:val="none" w:sz="0" w:space="0" w:color="auto"/>
                    <w:left w:val="none" w:sz="0" w:space="0" w:color="auto"/>
                    <w:bottom w:val="none" w:sz="0" w:space="0" w:color="auto"/>
                    <w:right w:val="none" w:sz="0" w:space="0" w:color="auto"/>
                  </w:divBdr>
                  <w:divsChild>
                    <w:div w:id="1677263184">
                      <w:marLeft w:val="0"/>
                      <w:marRight w:val="0"/>
                      <w:marTop w:val="0"/>
                      <w:marBottom w:val="0"/>
                      <w:divBdr>
                        <w:top w:val="none" w:sz="0" w:space="0" w:color="auto"/>
                        <w:left w:val="none" w:sz="0" w:space="0" w:color="auto"/>
                        <w:bottom w:val="none" w:sz="0" w:space="0" w:color="auto"/>
                        <w:right w:val="none" w:sz="0" w:space="0" w:color="auto"/>
                      </w:divBdr>
                    </w:div>
                  </w:divsChild>
                </w:div>
                <w:div w:id="680084758">
                  <w:marLeft w:val="0"/>
                  <w:marRight w:val="0"/>
                  <w:marTop w:val="0"/>
                  <w:marBottom w:val="0"/>
                  <w:divBdr>
                    <w:top w:val="none" w:sz="0" w:space="0" w:color="auto"/>
                    <w:left w:val="none" w:sz="0" w:space="0" w:color="auto"/>
                    <w:bottom w:val="none" w:sz="0" w:space="0" w:color="auto"/>
                    <w:right w:val="none" w:sz="0" w:space="0" w:color="auto"/>
                  </w:divBdr>
                  <w:divsChild>
                    <w:div w:id="568614426">
                      <w:marLeft w:val="0"/>
                      <w:marRight w:val="0"/>
                      <w:marTop w:val="0"/>
                      <w:marBottom w:val="0"/>
                      <w:divBdr>
                        <w:top w:val="none" w:sz="0" w:space="0" w:color="auto"/>
                        <w:left w:val="none" w:sz="0" w:space="0" w:color="auto"/>
                        <w:bottom w:val="none" w:sz="0" w:space="0" w:color="auto"/>
                        <w:right w:val="none" w:sz="0" w:space="0" w:color="auto"/>
                      </w:divBdr>
                    </w:div>
                  </w:divsChild>
                </w:div>
                <w:div w:id="1976400379">
                  <w:marLeft w:val="0"/>
                  <w:marRight w:val="0"/>
                  <w:marTop w:val="0"/>
                  <w:marBottom w:val="0"/>
                  <w:divBdr>
                    <w:top w:val="none" w:sz="0" w:space="0" w:color="auto"/>
                    <w:left w:val="none" w:sz="0" w:space="0" w:color="auto"/>
                    <w:bottom w:val="none" w:sz="0" w:space="0" w:color="auto"/>
                    <w:right w:val="none" w:sz="0" w:space="0" w:color="auto"/>
                  </w:divBdr>
                  <w:divsChild>
                    <w:div w:id="2703642">
                      <w:marLeft w:val="0"/>
                      <w:marRight w:val="0"/>
                      <w:marTop w:val="0"/>
                      <w:marBottom w:val="0"/>
                      <w:divBdr>
                        <w:top w:val="none" w:sz="0" w:space="0" w:color="auto"/>
                        <w:left w:val="none" w:sz="0" w:space="0" w:color="auto"/>
                        <w:bottom w:val="none" w:sz="0" w:space="0" w:color="auto"/>
                        <w:right w:val="none" w:sz="0" w:space="0" w:color="auto"/>
                      </w:divBdr>
                    </w:div>
                    <w:div w:id="779646478">
                      <w:marLeft w:val="0"/>
                      <w:marRight w:val="0"/>
                      <w:marTop w:val="0"/>
                      <w:marBottom w:val="0"/>
                      <w:divBdr>
                        <w:top w:val="none" w:sz="0" w:space="0" w:color="auto"/>
                        <w:left w:val="none" w:sz="0" w:space="0" w:color="auto"/>
                        <w:bottom w:val="none" w:sz="0" w:space="0" w:color="auto"/>
                        <w:right w:val="none" w:sz="0" w:space="0" w:color="auto"/>
                      </w:divBdr>
                    </w:div>
                    <w:div w:id="694429972">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sChild>
                    <w:div w:id="1130324059">
                      <w:marLeft w:val="0"/>
                      <w:marRight w:val="0"/>
                      <w:marTop w:val="0"/>
                      <w:marBottom w:val="0"/>
                      <w:divBdr>
                        <w:top w:val="none" w:sz="0" w:space="0" w:color="auto"/>
                        <w:left w:val="none" w:sz="0" w:space="0" w:color="auto"/>
                        <w:bottom w:val="none" w:sz="0" w:space="0" w:color="auto"/>
                        <w:right w:val="none" w:sz="0" w:space="0" w:color="auto"/>
                      </w:divBdr>
                    </w:div>
                    <w:div w:id="445585450">
                      <w:marLeft w:val="0"/>
                      <w:marRight w:val="0"/>
                      <w:marTop w:val="0"/>
                      <w:marBottom w:val="0"/>
                      <w:divBdr>
                        <w:top w:val="none" w:sz="0" w:space="0" w:color="auto"/>
                        <w:left w:val="none" w:sz="0" w:space="0" w:color="auto"/>
                        <w:bottom w:val="none" w:sz="0" w:space="0" w:color="auto"/>
                        <w:right w:val="none" w:sz="0" w:space="0" w:color="auto"/>
                      </w:divBdr>
                    </w:div>
                  </w:divsChild>
                </w:div>
                <w:div w:id="1791590099">
                  <w:marLeft w:val="0"/>
                  <w:marRight w:val="0"/>
                  <w:marTop w:val="0"/>
                  <w:marBottom w:val="0"/>
                  <w:divBdr>
                    <w:top w:val="none" w:sz="0" w:space="0" w:color="auto"/>
                    <w:left w:val="none" w:sz="0" w:space="0" w:color="auto"/>
                    <w:bottom w:val="none" w:sz="0" w:space="0" w:color="auto"/>
                    <w:right w:val="none" w:sz="0" w:space="0" w:color="auto"/>
                  </w:divBdr>
                  <w:divsChild>
                    <w:div w:id="834105768">
                      <w:marLeft w:val="0"/>
                      <w:marRight w:val="0"/>
                      <w:marTop w:val="0"/>
                      <w:marBottom w:val="0"/>
                      <w:divBdr>
                        <w:top w:val="none" w:sz="0" w:space="0" w:color="auto"/>
                        <w:left w:val="none" w:sz="0" w:space="0" w:color="auto"/>
                        <w:bottom w:val="none" w:sz="0" w:space="0" w:color="auto"/>
                        <w:right w:val="none" w:sz="0" w:space="0" w:color="auto"/>
                      </w:divBdr>
                    </w:div>
                  </w:divsChild>
                </w:div>
                <w:div w:id="1140344601">
                  <w:marLeft w:val="0"/>
                  <w:marRight w:val="0"/>
                  <w:marTop w:val="0"/>
                  <w:marBottom w:val="0"/>
                  <w:divBdr>
                    <w:top w:val="none" w:sz="0" w:space="0" w:color="auto"/>
                    <w:left w:val="none" w:sz="0" w:space="0" w:color="auto"/>
                    <w:bottom w:val="none" w:sz="0" w:space="0" w:color="auto"/>
                    <w:right w:val="none" w:sz="0" w:space="0" w:color="auto"/>
                  </w:divBdr>
                  <w:divsChild>
                    <w:div w:id="142934518">
                      <w:marLeft w:val="0"/>
                      <w:marRight w:val="0"/>
                      <w:marTop w:val="0"/>
                      <w:marBottom w:val="0"/>
                      <w:divBdr>
                        <w:top w:val="none" w:sz="0" w:space="0" w:color="auto"/>
                        <w:left w:val="none" w:sz="0" w:space="0" w:color="auto"/>
                        <w:bottom w:val="none" w:sz="0" w:space="0" w:color="auto"/>
                        <w:right w:val="none" w:sz="0" w:space="0" w:color="auto"/>
                      </w:divBdr>
                    </w:div>
                  </w:divsChild>
                </w:div>
                <w:div w:id="209611945">
                  <w:marLeft w:val="0"/>
                  <w:marRight w:val="0"/>
                  <w:marTop w:val="0"/>
                  <w:marBottom w:val="0"/>
                  <w:divBdr>
                    <w:top w:val="none" w:sz="0" w:space="0" w:color="auto"/>
                    <w:left w:val="none" w:sz="0" w:space="0" w:color="auto"/>
                    <w:bottom w:val="none" w:sz="0" w:space="0" w:color="auto"/>
                    <w:right w:val="none" w:sz="0" w:space="0" w:color="auto"/>
                  </w:divBdr>
                  <w:divsChild>
                    <w:div w:id="672149564">
                      <w:marLeft w:val="0"/>
                      <w:marRight w:val="0"/>
                      <w:marTop w:val="0"/>
                      <w:marBottom w:val="0"/>
                      <w:divBdr>
                        <w:top w:val="none" w:sz="0" w:space="0" w:color="auto"/>
                        <w:left w:val="none" w:sz="0" w:space="0" w:color="auto"/>
                        <w:bottom w:val="none" w:sz="0" w:space="0" w:color="auto"/>
                        <w:right w:val="none" w:sz="0" w:space="0" w:color="auto"/>
                      </w:divBdr>
                    </w:div>
                  </w:divsChild>
                </w:div>
                <w:div w:id="570119539">
                  <w:marLeft w:val="0"/>
                  <w:marRight w:val="0"/>
                  <w:marTop w:val="0"/>
                  <w:marBottom w:val="0"/>
                  <w:divBdr>
                    <w:top w:val="none" w:sz="0" w:space="0" w:color="auto"/>
                    <w:left w:val="none" w:sz="0" w:space="0" w:color="auto"/>
                    <w:bottom w:val="none" w:sz="0" w:space="0" w:color="auto"/>
                    <w:right w:val="none" w:sz="0" w:space="0" w:color="auto"/>
                  </w:divBdr>
                  <w:divsChild>
                    <w:div w:id="626425148">
                      <w:marLeft w:val="0"/>
                      <w:marRight w:val="0"/>
                      <w:marTop w:val="0"/>
                      <w:marBottom w:val="0"/>
                      <w:divBdr>
                        <w:top w:val="none" w:sz="0" w:space="0" w:color="auto"/>
                        <w:left w:val="none" w:sz="0" w:space="0" w:color="auto"/>
                        <w:bottom w:val="none" w:sz="0" w:space="0" w:color="auto"/>
                        <w:right w:val="none" w:sz="0" w:space="0" w:color="auto"/>
                      </w:divBdr>
                    </w:div>
                  </w:divsChild>
                </w:div>
                <w:div w:id="847447867">
                  <w:marLeft w:val="0"/>
                  <w:marRight w:val="0"/>
                  <w:marTop w:val="0"/>
                  <w:marBottom w:val="0"/>
                  <w:divBdr>
                    <w:top w:val="none" w:sz="0" w:space="0" w:color="auto"/>
                    <w:left w:val="none" w:sz="0" w:space="0" w:color="auto"/>
                    <w:bottom w:val="none" w:sz="0" w:space="0" w:color="auto"/>
                    <w:right w:val="none" w:sz="0" w:space="0" w:color="auto"/>
                  </w:divBdr>
                  <w:divsChild>
                    <w:div w:id="1259021584">
                      <w:marLeft w:val="0"/>
                      <w:marRight w:val="0"/>
                      <w:marTop w:val="0"/>
                      <w:marBottom w:val="0"/>
                      <w:divBdr>
                        <w:top w:val="none" w:sz="0" w:space="0" w:color="auto"/>
                        <w:left w:val="none" w:sz="0" w:space="0" w:color="auto"/>
                        <w:bottom w:val="none" w:sz="0" w:space="0" w:color="auto"/>
                        <w:right w:val="none" w:sz="0" w:space="0" w:color="auto"/>
                      </w:divBdr>
                    </w:div>
                    <w:div w:id="1846898756">
                      <w:marLeft w:val="0"/>
                      <w:marRight w:val="0"/>
                      <w:marTop w:val="0"/>
                      <w:marBottom w:val="0"/>
                      <w:divBdr>
                        <w:top w:val="none" w:sz="0" w:space="0" w:color="auto"/>
                        <w:left w:val="none" w:sz="0" w:space="0" w:color="auto"/>
                        <w:bottom w:val="none" w:sz="0" w:space="0" w:color="auto"/>
                        <w:right w:val="none" w:sz="0" w:space="0" w:color="auto"/>
                      </w:divBdr>
                    </w:div>
                    <w:div w:id="353773739">
                      <w:marLeft w:val="0"/>
                      <w:marRight w:val="0"/>
                      <w:marTop w:val="0"/>
                      <w:marBottom w:val="0"/>
                      <w:divBdr>
                        <w:top w:val="none" w:sz="0" w:space="0" w:color="auto"/>
                        <w:left w:val="none" w:sz="0" w:space="0" w:color="auto"/>
                        <w:bottom w:val="none" w:sz="0" w:space="0" w:color="auto"/>
                        <w:right w:val="none" w:sz="0" w:space="0" w:color="auto"/>
                      </w:divBdr>
                    </w:div>
                  </w:divsChild>
                </w:div>
                <w:div w:id="1834759818">
                  <w:marLeft w:val="0"/>
                  <w:marRight w:val="0"/>
                  <w:marTop w:val="0"/>
                  <w:marBottom w:val="0"/>
                  <w:divBdr>
                    <w:top w:val="none" w:sz="0" w:space="0" w:color="auto"/>
                    <w:left w:val="none" w:sz="0" w:space="0" w:color="auto"/>
                    <w:bottom w:val="none" w:sz="0" w:space="0" w:color="auto"/>
                    <w:right w:val="none" w:sz="0" w:space="0" w:color="auto"/>
                  </w:divBdr>
                  <w:divsChild>
                    <w:div w:id="1552881201">
                      <w:marLeft w:val="0"/>
                      <w:marRight w:val="0"/>
                      <w:marTop w:val="0"/>
                      <w:marBottom w:val="0"/>
                      <w:divBdr>
                        <w:top w:val="none" w:sz="0" w:space="0" w:color="auto"/>
                        <w:left w:val="none" w:sz="0" w:space="0" w:color="auto"/>
                        <w:bottom w:val="none" w:sz="0" w:space="0" w:color="auto"/>
                        <w:right w:val="none" w:sz="0" w:space="0" w:color="auto"/>
                      </w:divBdr>
                    </w:div>
                  </w:divsChild>
                </w:div>
                <w:div w:id="2039695965">
                  <w:marLeft w:val="0"/>
                  <w:marRight w:val="0"/>
                  <w:marTop w:val="0"/>
                  <w:marBottom w:val="0"/>
                  <w:divBdr>
                    <w:top w:val="none" w:sz="0" w:space="0" w:color="auto"/>
                    <w:left w:val="none" w:sz="0" w:space="0" w:color="auto"/>
                    <w:bottom w:val="none" w:sz="0" w:space="0" w:color="auto"/>
                    <w:right w:val="none" w:sz="0" w:space="0" w:color="auto"/>
                  </w:divBdr>
                  <w:divsChild>
                    <w:div w:id="524636522">
                      <w:marLeft w:val="0"/>
                      <w:marRight w:val="0"/>
                      <w:marTop w:val="0"/>
                      <w:marBottom w:val="0"/>
                      <w:divBdr>
                        <w:top w:val="none" w:sz="0" w:space="0" w:color="auto"/>
                        <w:left w:val="none" w:sz="0" w:space="0" w:color="auto"/>
                        <w:bottom w:val="none" w:sz="0" w:space="0" w:color="auto"/>
                        <w:right w:val="none" w:sz="0" w:space="0" w:color="auto"/>
                      </w:divBdr>
                    </w:div>
                  </w:divsChild>
                </w:div>
                <w:div w:id="1445075041">
                  <w:marLeft w:val="0"/>
                  <w:marRight w:val="0"/>
                  <w:marTop w:val="0"/>
                  <w:marBottom w:val="0"/>
                  <w:divBdr>
                    <w:top w:val="none" w:sz="0" w:space="0" w:color="auto"/>
                    <w:left w:val="none" w:sz="0" w:space="0" w:color="auto"/>
                    <w:bottom w:val="none" w:sz="0" w:space="0" w:color="auto"/>
                    <w:right w:val="none" w:sz="0" w:space="0" w:color="auto"/>
                  </w:divBdr>
                  <w:divsChild>
                    <w:div w:id="1646622720">
                      <w:marLeft w:val="0"/>
                      <w:marRight w:val="0"/>
                      <w:marTop w:val="0"/>
                      <w:marBottom w:val="0"/>
                      <w:divBdr>
                        <w:top w:val="none" w:sz="0" w:space="0" w:color="auto"/>
                        <w:left w:val="none" w:sz="0" w:space="0" w:color="auto"/>
                        <w:bottom w:val="none" w:sz="0" w:space="0" w:color="auto"/>
                        <w:right w:val="none" w:sz="0" w:space="0" w:color="auto"/>
                      </w:divBdr>
                    </w:div>
                  </w:divsChild>
                </w:div>
                <w:div w:id="976956586">
                  <w:marLeft w:val="0"/>
                  <w:marRight w:val="0"/>
                  <w:marTop w:val="0"/>
                  <w:marBottom w:val="0"/>
                  <w:divBdr>
                    <w:top w:val="none" w:sz="0" w:space="0" w:color="auto"/>
                    <w:left w:val="none" w:sz="0" w:space="0" w:color="auto"/>
                    <w:bottom w:val="none" w:sz="0" w:space="0" w:color="auto"/>
                    <w:right w:val="none" w:sz="0" w:space="0" w:color="auto"/>
                  </w:divBdr>
                  <w:divsChild>
                    <w:div w:id="1030688127">
                      <w:marLeft w:val="0"/>
                      <w:marRight w:val="0"/>
                      <w:marTop w:val="0"/>
                      <w:marBottom w:val="0"/>
                      <w:divBdr>
                        <w:top w:val="none" w:sz="0" w:space="0" w:color="auto"/>
                        <w:left w:val="none" w:sz="0" w:space="0" w:color="auto"/>
                        <w:bottom w:val="none" w:sz="0" w:space="0" w:color="auto"/>
                        <w:right w:val="none" w:sz="0" w:space="0" w:color="auto"/>
                      </w:divBdr>
                    </w:div>
                  </w:divsChild>
                </w:div>
                <w:div w:id="1679119466">
                  <w:marLeft w:val="0"/>
                  <w:marRight w:val="0"/>
                  <w:marTop w:val="0"/>
                  <w:marBottom w:val="0"/>
                  <w:divBdr>
                    <w:top w:val="none" w:sz="0" w:space="0" w:color="auto"/>
                    <w:left w:val="none" w:sz="0" w:space="0" w:color="auto"/>
                    <w:bottom w:val="none" w:sz="0" w:space="0" w:color="auto"/>
                    <w:right w:val="none" w:sz="0" w:space="0" w:color="auto"/>
                  </w:divBdr>
                  <w:divsChild>
                    <w:div w:id="447629753">
                      <w:marLeft w:val="0"/>
                      <w:marRight w:val="0"/>
                      <w:marTop w:val="0"/>
                      <w:marBottom w:val="0"/>
                      <w:divBdr>
                        <w:top w:val="none" w:sz="0" w:space="0" w:color="auto"/>
                        <w:left w:val="none" w:sz="0" w:space="0" w:color="auto"/>
                        <w:bottom w:val="none" w:sz="0" w:space="0" w:color="auto"/>
                        <w:right w:val="none" w:sz="0" w:space="0" w:color="auto"/>
                      </w:divBdr>
                    </w:div>
                  </w:divsChild>
                </w:div>
                <w:div w:id="1606618746">
                  <w:marLeft w:val="0"/>
                  <w:marRight w:val="0"/>
                  <w:marTop w:val="0"/>
                  <w:marBottom w:val="0"/>
                  <w:divBdr>
                    <w:top w:val="none" w:sz="0" w:space="0" w:color="auto"/>
                    <w:left w:val="none" w:sz="0" w:space="0" w:color="auto"/>
                    <w:bottom w:val="none" w:sz="0" w:space="0" w:color="auto"/>
                    <w:right w:val="none" w:sz="0" w:space="0" w:color="auto"/>
                  </w:divBdr>
                  <w:divsChild>
                    <w:div w:id="2101099046">
                      <w:marLeft w:val="0"/>
                      <w:marRight w:val="0"/>
                      <w:marTop w:val="0"/>
                      <w:marBottom w:val="0"/>
                      <w:divBdr>
                        <w:top w:val="none" w:sz="0" w:space="0" w:color="auto"/>
                        <w:left w:val="none" w:sz="0" w:space="0" w:color="auto"/>
                        <w:bottom w:val="none" w:sz="0" w:space="0" w:color="auto"/>
                        <w:right w:val="none" w:sz="0" w:space="0" w:color="auto"/>
                      </w:divBdr>
                    </w:div>
                    <w:div w:id="1836988840">
                      <w:marLeft w:val="0"/>
                      <w:marRight w:val="0"/>
                      <w:marTop w:val="0"/>
                      <w:marBottom w:val="0"/>
                      <w:divBdr>
                        <w:top w:val="none" w:sz="0" w:space="0" w:color="auto"/>
                        <w:left w:val="none" w:sz="0" w:space="0" w:color="auto"/>
                        <w:bottom w:val="none" w:sz="0" w:space="0" w:color="auto"/>
                        <w:right w:val="none" w:sz="0" w:space="0" w:color="auto"/>
                      </w:divBdr>
                    </w:div>
                    <w:div w:id="2063937845">
                      <w:marLeft w:val="0"/>
                      <w:marRight w:val="0"/>
                      <w:marTop w:val="0"/>
                      <w:marBottom w:val="0"/>
                      <w:divBdr>
                        <w:top w:val="none" w:sz="0" w:space="0" w:color="auto"/>
                        <w:left w:val="none" w:sz="0" w:space="0" w:color="auto"/>
                        <w:bottom w:val="none" w:sz="0" w:space="0" w:color="auto"/>
                        <w:right w:val="none" w:sz="0" w:space="0" w:color="auto"/>
                      </w:divBdr>
                    </w:div>
                  </w:divsChild>
                </w:div>
                <w:div w:id="1191526371">
                  <w:marLeft w:val="0"/>
                  <w:marRight w:val="0"/>
                  <w:marTop w:val="0"/>
                  <w:marBottom w:val="0"/>
                  <w:divBdr>
                    <w:top w:val="none" w:sz="0" w:space="0" w:color="auto"/>
                    <w:left w:val="none" w:sz="0" w:space="0" w:color="auto"/>
                    <w:bottom w:val="none" w:sz="0" w:space="0" w:color="auto"/>
                    <w:right w:val="none" w:sz="0" w:space="0" w:color="auto"/>
                  </w:divBdr>
                  <w:divsChild>
                    <w:div w:id="1741293927">
                      <w:marLeft w:val="0"/>
                      <w:marRight w:val="0"/>
                      <w:marTop w:val="0"/>
                      <w:marBottom w:val="0"/>
                      <w:divBdr>
                        <w:top w:val="none" w:sz="0" w:space="0" w:color="auto"/>
                        <w:left w:val="none" w:sz="0" w:space="0" w:color="auto"/>
                        <w:bottom w:val="none" w:sz="0" w:space="0" w:color="auto"/>
                        <w:right w:val="none" w:sz="0" w:space="0" w:color="auto"/>
                      </w:divBdr>
                    </w:div>
                  </w:divsChild>
                </w:div>
                <w:div w:id="1760560393">
                  <w:marLeft w:val="0"/>
                  <w:marRight w:val="0"/>
                  <w:marTop w:val="0"/>
                  <w:marBottom w:val="0"/>
                  <w:divBdr>
                    <w:top w:val="none" w:sz="0" w:space="0" w:color="auto"/>
                    <w:left w:val="none" w:sz="0" w:space="0" w:color="auto"/>
                    <w:bottom w:val="none" w:sz="0" w:space="0" w:color="auto"/>
                    <w:right w:val="none" w:sz="0" w:space="0" w:color="auto"/>
                  </w:divBdr>
                  <w:divsChild>
                    <w:div w:id="649866296">
                      <w:marLeft w:val="0"/>
                      <w:marRight w:val="0"/>
                      <w:marTop w:val="0"/>
                      <w:marBottom w:val="0"/>
                      <w:divBdr>
                        <w:top w:val="none" w:sz="0" w:space="0" w:color="auto"/>
                        <w:left w:val="none" w:sz="0" w:space="0" w:color="auto"/>
                        <w:bottom w:val="none" w:sz="0" w:space="0" w:color="auto"/>
                        <w:right w:val="none" w:sz="0" w:space="0" w:color="auto"/>
                      </w:divBdr>
                    </w:div>
                  </w:divsChild>
                </w:div>
                <w:div w:id="1722824499">
                  <w:marLeft w:val="0"/>
                  <w:marRight w:val="0"/>
                  <w:marTop w:val="0"/>
                  <w:marBottom w:val="0"/>
                  <w:divBdr>
                    <w:top w:val="none" w:sz="0" w:space="0" w:color="auto"/>
                    <w:left w:val="none" w:sz="0" w:space="0" w:color="auto"/>
                    <w:bottom w:val="none" w:sz="0" w:space="0" w:color="auto"/>
                    <w:right w:val="none" w:sz="0" w:space="0" w:color="auto"/>
                  </w:divBdr>
                  <w:divsChild>
                    <w:div w:id="851065466">
                      <w:marLeft w:val="0"/>
                      <w:marRight w:val="0"/>
                      <w:marTop w:val="0"/>
                      <w:marBottom w:val="0"/>
                      <w:divBdr>
                        <w:top w:val="none" w:sz="0" w:space="0" w:color="auto"/>
                        <w:left w:val="none" w:sz="0" w:space="0" w:color="auto"/>
                        <w:bottom w:val="none" w:sz="0" w:space="0" w:color="auto"/>
                        <w:right w:val="none" w:sz="0" w:space="0" w:color="auto"/>
                      </w:divBdr>
                    </w:div>
                  </w:divsChild>
                </w:div>
                <w:div w:id="2070497280">
                  <w:marLeft w:val="0"/>
                  <w:marRight w:val="0"/>
                  <w:marTop w:val="0"/>
                  <w:marBottom w:val="0"/>
                  <w:divBdr>
                    <w:top w:val="none" w:sz="0" w:space="0" w:color="auto"/>
                    <w:left w:val="none" w:sz="0" w:space="0" w:color="auto"/>
                    <w:bottom w:val="none" w:sz="0" w:space="0" w:color="auto"/>
                    <w:right w:val="none" w:sz="0" w:space="0" w:color="auto"/>
                  </w:divBdr>
                  <w:divsChild>
                    <w:div w:id="693306108">
                      <w:marLeft w:val="0"/>
                      <w:marRight w:val="0"/>
                      <w:marTop w:val="0"/>
                      <w:marBottom w:val="0"/>
                      <w:divBdr>
                        <w:top w:val="none" w:sz="0" w:space="0" w:color="auto"/>
                        <w:left w:val="none" w:sz="0" w:space="0" w:color="auto"/>
                        <w:bottom w:val="none" w:sz="0" w:space="0" w:color="auto"/>
                        <w:right w:val="none" w:sz="0" w:space="0" w:color="auto"/>
                      </w:divBdr>
                    </w:div>
                  </w:divsChild>
                </w:div>
                <w:div w:id="2141259078">
                  <w:marLeft w:val="0"/>
                  <w:marRight w:val="0"/>
                  <w:marTop w:val="0"/>
                  <w:marBottom w:val="0"/>
                  <w:divBdr>
                    <w:top w:val="none" w:sz="0" w:space="0" w:color="auto"/>
                    <w:left w:val="none" w:sz="0" w:space="0" w:color="auto"/>
                    <w:bottom w:val="none" w:sz="0" w:space="0" w:color="auto"/>
                    <w:right w:val="none" w:sz="0" w:space="0" w:color="auto"/>
                  </w:divBdr>
                  <w:divsChild>
                    <w:div w:id="989288961">
                      <w:marLeft w:val="0"/>
                      <w:marRight w:val="0"/>
                      <w:marTop w:val="0"/>
                      <w:marBottom w:val="0"/>
                      <w:divBdr>
                        <w:top w:val="none" w:sz="0" w:space="0" w:color="auto"/>
                        <w:left w:val="none" w:sz="0" w:space="0" w:color="auto"/>
                        <w:bottom w:val="none" w:sz="0" w:space="0" w:color="auto"/>
                        <w:right w:val="none" w:sz="0" w:space="0" w:color="auto"/>
                      </w:divBdr>
                    </w:div>
                  </w:divsChild>
                </w:div>
                <w:div w:id="1117989061">
                  <w:marLeft w:val="0"/>
                  <w:marRight w:val="0"/>
                  <w:marTop w:val="0"/>
                  <w:marBottom w:val="0"/>
                  <w:divBdr>
                    <w:top w:val="none" w:sz="0" w:space="0" w:color="auto"/>
                    <w:left w:val="none" w:sz="0" w:space="0" w:color="auto"/>
                    <w:bottom w:val="none" w:sz="0" w:space="0" w:color="auto"/>
                    <w:right w:val="none" w:sz="0" w:space="0" w:color="auto"/>
                  </w:divBdr>
                  <w:divsChild>
                    <w:div w:id="1243759267">
                      <w:marLeft w:val="0"/>
                      <w:marRight w:val="0"/>
                      <w:marTop w:val="0"/>
                      <w:marBottom w:val="0"/>
                      <w:divBdr>
                        <w:top w:val="none" w:sz="0" w:space="0" w:color="auto"/>
                        <w:left w:val="none" w:sz="0" w:space="0" w:color="auto"/>
                        <w:bottom w:val="none" w:sz="0" w:space="0" w:color="auto"/>
                        <w:right w:val="none" w:sz="0" w:space="0" w:color="auto"/>
                      </w:divBdr>
                    </w:div>
                    <w:div w:id="1986010865">
                      <w:marLeft w:val="0"/>
                      <w:marRight w:val="0"/>
                      <w:marTop w:val="0"/>
                      <w:marBottom w:val="0"/>
                      <w:divBdr>
                        <w:top w:val="none" w:sz="0" w:space="0" w:color="auto"/>
                        <w:left w:val="none" w:sz="0" w:space="0" w:color="auto"/>
                        <w:bottom w:val="none" w:sz="0" w:space="0" w:color="auto"/>
                        <w:right w:val="none" w:sz="0" w:space="0" w:color="auto"/>
                      </w:divBdr>
                    </w:div>
                    <w:div w:id="48497189">
                      <w:marLeft w:val="0"/>
                      <w:marRight w:val="0"/>
                      <w:marTop w:val="0"/>
                      <w:marBottom w:val="0"/>
                      <w:divBdr>
                        <w:top w:val="none" w:sz="0" w:space="0" w:color="auto"/>
                        <w:left w:val="none" w:sz="0" w:space="0" w:color="auto"/>
                        <w:bottom w:val="none" w:sz="0" w:space="0" w:color="auto"/>
                        <w:right w:val="none" w:sz="0" w:space="0" w:color="auto"/>
                      </w:divBdr>
                    </w:div>
                  </w:divsChild>
                </w:div>
                <w:div w:id="919368715">
                  <w:marLeft w:val="0"/>
                  <w:marRight w:val="0"/>
                  <w:marTop w:val="0"/>
                  <w:marBottom w:val="0"/>
                  <w:divBdr>
                    <w:top w:val="none" w:sz="0" w:space="0" w:color="auto"/>
                    <w:left w:val="none" w:sz="0" w:space="0" w:color="auto"/>
                    <w:bottom w:val="none" w:sz="0" w:space="0" w:color="auto"/>
                    <w:right w:val="none" w:sz="0" w:space="0" w:color="auto"/>
                  </w:divBdr>
                  <w:divsChild>
                    <w:div w:id="683093490">
                      <w:marLeft w:val="0"/>
                      <w:marRight w:val="0"/>
                      <w:marTop w:val="0"/>
                      <w:marBottom w:val="0"/>
                      <w:divBdr>
                        <w:top w:val="none" w:sz="0" w:space="0" w:color="auto"/>
                        <w:left w:val="none" w:sz="0" w:space="0" w:color="auto"/>
                        <w:bottom w:val="none" w:sz="0" w:space="0" w:color="auto"/>
                        <w:right w:val="none" w:sz="0" w:space="0" w:color="auto"/>
                      </w:divBdr>
                    </w:div>
                  </w:divsChild>
                </w:div>
                <w:div w:id="2095079864">
                  <w:marLeft w:val="0"/>
                  <w:marRight w:val="0"/>
                  <w:marTop w:val="0"/>
                  <w:marBottom w:val="0"/>
                  <w:divBdr>
                    <w:top w:val="none" w:sz="0" w:space="0" w:color="auto"/>
                    <w:left w:val="none" w:sz="0" w:space="0" w:color="auto"/>
                    <w:bottom w:val="none" w:sz="0" w:space="0" w:color="auto"/>
                    <w:right w:val="none" w:sz="0" w:space="0" w:color="auto"/>
                  </w:divBdr>
                  <w:divsChild>
                    <w:div w:id="187450746">
                      <w:marLeft w:val="0"/>
                      <w:marRight w:val="0"/>
                      <w:marTop w:val="0"/>
                      <w:marBottom w:val="0"/>
                      <w:divBdr>
                        <w:top w:val="none" w:sz="0" w:space="0" w:color="auto"/>
                        <w:left w:val="none" w:sz="0" w:space="0" w:color="auto"/>
                        <w:bottom w:val="none" w:sz="0" w:space="0" w:color="auto"/>
                        <w:right w:val="none" w:sz="0" w:space="0" w:color="auto"/>
                      </w:divBdr>
                    </w:div>
                  </w:divsChild>
                </w:div>
                <w:div w:id="929000481">
                  <w:marLeft w:val="0"/>
                  <w:marRight w:val="0"/>
                  <w:marTop w:val="0"/>
                  <w:marBottom w:val="0"/>
                  <w:divBdr>
                    <w:top w:val="none" w:sz="0" w:space="0" w:color="auto"/>
                    <w:left w:val="none" w:sz="0" w:space="0" w:color="auto"/>
                    <w:bottom w:val="none" w:sz="0" w:space="0" w:color="auto"/>
                    <w:right w:val="none" w:sz="0" w:space="0" w:color="auto"/>
                  </w:divBdr>
                  <w:divsChild>
                    <w:div w:id="2123643195">
                      <w:marLeft w:val="0"/>
                      <w:marRight w:val="0"/>
                      <w:marTop w:val="0"/>
                      <w:marBottom w:val="0"/>
                      <w:divBdr>
                        <w:top w:val="none" w:sz="0" w:space="0" w:color="auto"/>
                        <w:left w:val="none" w:sz="0" w:space="0" w:color="auto"/>
                        <w:bottom w:val="none" w:sz="0" w:space="0" w:color="auto"/>
                        <w:right w:val="none" w:sz="0" w:space="0" w:color="auto"/>
                      </w:divBdr>
                    </w:div>
                  </w:divsChild>
                </w:div>
                <w:div w:id="149058905">
                  <w:marLeft w:val="0"/>
                  <w:marRight w:val="0"/>
                  <w:marTop w:val="0"/>
                  <w:marBottom w:val="0"/>
                  <w:divBdr>
                    <w:top w:val="none" w:sz="0" w:space="0" w:color="auto"/>
                    <w:left w:val="none" w:sz="0" w:space="0" w:color="auto"/>
                    <w:bottom w:val="none" w:sz="0" w:space="0" w:color="auto"/>
                    <w:right w:val="none" w:sz="0" w:space="0" w:color="auto"/>
                  </w:divBdr>
                  <w:divsChild>
                    <w:div w:id="1443920097">
                      <w:marLeft w:val="0"/>
                      <w:marRight w:val="0"/>
                      <w:marTop w:val="0"/>
                      <w:marBottom w:val="0"/>
                      <w:divBdr>
                        <w:top w:val="none" w:sz="0" w:space="0" w:color="auto"/>
                        <w:left w:val="none" w:sz="0" w:space="0" w:color="auto"/>
                        <w:bottom w:val="none" w:sz="0" w:space="0" w:color="auto"/>
                        <w:right w:val="none" w:sz="0" w:space="0" w:color="auto"/>
                      </w:divBdr>
                    </w:div>
                  </w:divsChild>
                </w:div>
                <w:div w:id="1382293511">
                  <w:marLeft w:val="0"/>
                  <w:marRight w:val="0"/>
                  <w:marTop w:val="0"/>
                  <w:marBottom w:val="0"/>
                  <w:divBdr>
                    <w:top w:val="none" w:sz="0" w:space="0" w:color="auto"/>
                    <w:left w:val="none" w:sz="0" w:space="0" w:color="auto"/>
                    <w:bottom w:val="none" w:sz="0" w:space="0" w:color="auto"/>
                    <w:right w:val="none" w:sz="0" w:space="0" w:color="auto"/>
                  </w:divBdr>
                  <w:divsChild>
                    <w:div w:id="1926263228">
                      <w:marLeft w:val="0"/>
                      <w:marRight w:val="0"/>
                      <w:marTop w:val="0"/>
                      <w:marBottom w:val="0"/>
                      <w:divBdr>
                        <w:top w:val="none" w:sz="0" w:space="0" w:color="auto"/>
                        <w:left w:val="none" w:sz="0" w:space="0" w:color="auto"/>
                        <w:bottom w:val="none" w:sz="0" w:space="0" w:color="auto"/>
                        <w:right w:val="none" w:sz="0" w:space="0" w:color="auto"/>
                      </w:divBdr>
                    </w:div>
                  </w:divsChild>
                </w:div>
                <w:div w:id="1664746271">
                  <w:marLeft w:val="0"/>
                  <w:marRight w:val="0"/>
                  <w:marTop w:val="0"/>
                  <w:marBottom w:val="0"/>
                  <w:divBdr>
                    <w:top w:val="none" w:sz="0" w:space="0" w:color="auto"/>
                    <w:left w:val="none" w:sz="0" w:space="0" w:color="auto"/>
                    <w:bottom w:val="none" w:sz="0" w:space="0" w:color="auto"/>
                    <w:right w:val="none" w:sz="0" w:space="0" w:color="auto"/>
                  </w:divBdr>
                  <w:divsChild>
                    <w:div w:id="1212809966">
                      <w:marLeft w:val="0"/>
                      <w:marRight w:val="0"/>
                      <w:marTop w:val="0"/>
                      <w:marBottom w:val="0"/>
                      <w:divBdr>
                        <w:top w:val="none" w:sz="0" w:space="0" w:color="auto"/>
                        <w:left w:val="none" w:sz="0" w:space="0" w:color="auto"/>
                        <w:bottom w:val="none" w:sz="0" w:space="0" w:color="auto"/>
                        <w:right w:val="none" w:sz="0" w:space="0" w:color="auto"/>
                      </w:divBdr>
                    </w:div>
                    <w:div w:id="1602687463">
                      <w:marLeft w:val="0"/>
                      <w:marRight w:val="0"/>
                      <w:marTop w:val="0"/>
                      <w:marBottom w:val="0"/>
                      <w:divBdr>
                        <w:top w:val="none" w:sz="0" w:space="0" w:color="auto"/>
                        <w:left w:val="none" w:sz="0" w:space="0" w:color="auto"/>
                        <w:bottom w:val="none" w:sz="0" w:space="0" w:color="auto"/>
                        <w:right w:val="none" w:sz="0" w:space="0" w:color="auto"/>
                      </w:divBdr>
                    </w:div>
                    <w:div w:id="1634557407">
                      <w:marLeft w:val="0"/>
                      <w:marRight w:val="0"/>
                      <w:marTop w:val="0"/>
                      <w:marBottom w:val="0"/>
                      <w:divBdr>
                        <w:top w:val="none" w:sz="0" w:space="0" w:color="auto"/>
                        <w:left w:val="none" w:sz="0" w:space="0" w:color="auto"/>
                        <w:bottom w:val="none" w:sz="0" w:space="0" w:color="auto"/>
                        <w:right w:val="none" w:sz="0" w:space="0" w:color="auto"/>
                      </w:divBdr>
                    </w:div>
                  </w:divsChild>
                </w:div>
                <w:div w:id="2126656997">
                  <w:marLeft w:val="0"/>
                  <w:marRight w:val="0"/>
                  <w:marTop w:val="0"/>
                  <w:marBottom w:val="0"/>
                  <w:divBdr>
                    <w:top w:val="none" w:sz="0" w:space="0" w:color="auto"/>
                    <w:left w:val="none" w:sz="0" w:space="0" w:color="auto"/>
                    <w:bottom w:val="none" w:sz="0" w:space="0" w:color="auto"/>
                    <w:right w:val="none" w:sz="0" w:space="0" w:color="auto"/>
                  </w:divBdr>
                  <w:divsChild>
                    <w:div w:id="1236814727">
                      <w:marLeft w:val="0"/>
                      <w:marRight w:val="0"/>
                      <w:marTop w:val="0"/>
                      <w:marBottom w:val="0"/>
                      <w:divBdr>
                        <w:top w:val="none" w:sz="0" w:space="0" w:color="auto"/>
                        <w:left w:val="none" w:sz="0" w:space="0" w:color="auto"/>
                        <w:bottom w:val="none" w:sz="0" w:space="0" w:color="auto"/>
                        <w:right w:val="none" w:sz="0" w:space="0" w:color="auto"/>
                      </w:divBdr>
                    </w:div>
                    <w:div w:id="494346881">
                      <w:marLeft w:val="0"/>
                      <w:marRight w:val="0"/>
                      <w:marTop w:val="0"/>
                      <w:marBottom w:val="0"/>
                      <w:divBdr>
                        <w:top w:val="none" w:sz="0" w:space="0" w:color="auto"/>
                        <w:left w:val="none" w:sz="0" w:space="0" w:color="auto"/>
                        <w:bottom w:val="none" w:sz="0" w:space="0" w:color="auto"/>
                        <w:right w:val="none" w:sz="0" w:space="0" w:color="auto"/>
                      </w:divBdr>
                    </w:div>
                    <w:div w:id="966737257">
                      <w:marLeft w:val="0"/>
                      <w:marRight w:val="0"/>
                      <w:marTop w:val="0"/>
                      <w:marBottom w:val="0"/>
                      <w:divBdr>
                        <w:top w:val="none" w:sz="0" w:space="0" w:color="auto"/>
                        <w:left w:val="none" w:sz="0" w:space="0" w:color="auto"/>
                        <w:bottom w:val="none" w:sz="0" w:space="0" w:color="auto"/>
                        <w:right w:val="none" w:sz="0" w:space="0" w:color="auto"/>
                      </w:divBdr>
                    </w:div>
                  </w:divsChild>
                </w:div>
                <w:div w:id="1643080649">
                  <w:marLeft w:val="0"/>
                  <w:marRight w:val="0"/>
                  <w:marTop w:val="0"/>
                  <w:marBottom w:val="0"/>
                  <w:divBdr>
                    <w:top w:val="none" w:sz="0" w:space="0" w:color="auto"/>
                    <w:left w:val="none" w:sz="0" w:space="0" w:color="auto"/>
                    <w:bottom w:val="none" w:sz="0" w:space="0" w:color="auto"/>
                    <w:right w:val="none" w:sz="0" w:space="0" w:color="auto"/>
                  </w:divBdr>
                  <w:divsChild>
                    <w:div w:id="706442764">
                      <w:marLeft w:val="0"/>
                      <w:marRight w:val="0"/>
                      <w:marTop w:val="0"/>
                      <w:marBottom w:val="0"/>
                      <w:divBdr>
                        <w:top w:val="none" w:sz="0" w:space="0" w:color="auto"/>
                        <w:left w:val="none" w:sz="0" w:space="0" w:color="auto"/>
                        <w:bottom w:val="none" w:sz="0" w:space="0" w:color="auto"/>
                        <w:right w:val="none" w:sz="0" w:space="0" w:color="auto"/>
                      </w:divBdr>
                    </w:div>
                  </w:divsChild>
                </w:div>
                <w:div w:id="1676763199">
                  <w:marLeft w:val="0"/>
                  <w:marRight w:val="0"/>
                  <w:marTop w:val="0"/>
                  <w:marBottom w:val="0"/>
                  <w:divBdr>
                    <w:top w:val="none" w:sz="0" w:space="0" w:color="auto"/>
                    <w:left w:val="none" w:sz="0" w:space="0" w:color="auto"/>
                    <w:bottom w:val="none" w:sz="0" w:space="0" w:color="auto"/>
                    <w:right w:val="none" w:sz="0" w:space="0" w:color="auto"/>
                  </w:divBdr>
                  <w:divsChild>
                    <w:div w:id="346635151">
                      <w:marLeft w:val="0"/>
                      <w:marRight w:val="0"/>
                      <w:marTop w:val="0"/>
                      <w:marBottom w:val="0"/>
                      <w:divBdr>
                        <w:top w:val="none" w:sz="0" w:space="0" w:color="auto"/>
                        <w:left w:val="none" w:sz="0" w:space="0" w:color="auto"/>
                        <w:bottom w:val="none" w:sz="0" w:space="0" w:color="auto"/>
                        <w:right w:val="none" w:sz="0" w:space="0" w:color="auto"/>
                      </w:divBdr>
                    </w:div>
                  </w:divsChild>
                </w:div>
                <w:div w:id="744768274">
                  <w:marLeft w:val="0"/>
                  <w:marRight w:val="0"/>
                  <w:marTop w:val="0"/>
                  <w:marBottom w:val="0"/>
                  <w:divBdr>
                    <w:top w:val="none" w:sz="0" w:space="0" w:color="auto"/>
                    <w:left w:val="none" w:sz="0" w:space="0" w:color="auto"/>
                    <w:bottom w:val="none" w:sz="0" w:space="0" w:color="auto"/>
                    <w:right w:val="none" w:sz="0" w:space="0" w:color="auto"/>
                  </w:divBdr>
                  <w:divsChild>
                    <w:div w:id="7871291">
                      <w:marLeft w:val="0"/>
                      <w:marRight w:val="0"/>
                      <w:marTop w:val="0"/>
                      <w:marBottom w:val="0"/>
                      <w:divBdr>
                        <w:top w:val="none" w:sz="0" w:space="0" w:color="auto"/>
                        <w:left w:val="none" w:sz="0" w:space="0" w:color="auto"/>
                        <w:bottom w:val="none" w:sz="0" w:space="0" w:color="auto"/>
                        <w:right w:val="none" w:sz="0" w:space="0" w:color="auto"/>
                      </w:divBdr>
                    </w:div>
                  </w:divsChild>
                </w:div>
                <w:div w:id="968316409">
                  <w:marLeft w:val="0"/>
                  <w:marRight w:val="0"/>
                  <w:marTop w:val="0"/>
                  <w:marBottom w:val="0"/>
                  <w:divBdr>
                    <w:top w:val="none" w:sz="0" w:space="0" w:color="auto"/>
                    <w:left w:val="none" w:sz="0" w:space="0" w:color="auto"/>
                    <w:bottom w:val="none" w:sz="0" w:space="0" w:color="auto"/>
                    <w:right w:val="none" w:sz="0" w:space="0" w:color="auto"/>
                  </w:divBdr>
                  <w:divsChild>
                    <w:div w:id="943194670">
                      <w:marLeft w:val="0"/>
                      <w:marRight w:val="0"/>
                      <w:marTop w:val="0"/>
                      <w:marBottom w:val="0"/>
                      <w:divBdr>
                        <w:top w:val="none" w:sz="0" w:space="0" w:color="auto"/>
                        <w:left w:val="none" w:sz="0" w:space="0" w:color="auto"/>
                        <w:bottom w:val="none" w:sz="0" w:space="0" w:color="auto"/>
                        <w:right w:val="none" w:sz="0" w:space="0" w:color="auto"/>
                      </w:divBdr>
                    </w:div>
                  </w:divsChild>
                </w:div>
                <w:div w:id="852961281">
                  <w:marLeft w:val="0"/>
                  <w:marRight w:val="0"/>
                  <w:marTop w:val="0"/>
                  <w:marBottom w:val="0"/>
                  <w:divBdr>
                    <w:top w:val="none" w:sz="0" w:space="0" w:color="auto"/>
                    <w:left w:val="none" w:sz="0" w:space="0" w:color="auto"/>
                    <w:bottom w:val="none" w:sz="0" w:space="0" w:color="auto"/>
                    <w:right w:val="none" w:sz="0" w:space="0" w:color="auto"/>
                  </w:divBdr>
                  <w:divsChild>
                    <w:div w:id="1399480907">
                      <w:marLeft w:val="0"/>
                      <w:marRight w:val="0"/>
                      <w:marTop w:val="0"/>
                      <w:marBottom w:val="0"/>
                      <w:divBdr>
                        <w:top w:val="none" w:sz="0" w:space="0" w:color="auto"/>
                        <w:left w:val="none" w:sz="0" w:space="0" w:color="auto"/>
                        <w:bottom w:val="none" w:sz="0" w:space="0" w:color="auto"/>
                        <w:right w:val="none" w:sz="0" w:space="0" w:color="auto"/>
                      </w:divBdr>
                    </w:div>
                    <w:div w:id="188835193">
                      <w:marLeft w:val="0"/>
                      <w:marRight w:val="0"/>
                      <w:marTop w:val="0"/>
                      <w:marBottom w:val="0"/>
                      <w:divBdr>
                        <w:top w:val="none" w:sz="0" w:space="0" w:color="auto"/>
                        <w:left w:val="none" w:sz="0" w:space="0" w:color="auto"/>
                        <w:bottom w:val="none" w:sz="0" w:space="0" w:color="auto"/>
                        <w:right w:val="none" w:sz="0" w:space="0" w:color="auto"/>
                      </w:divBdr>
                    </w:div>
                    <w:div w:id="169562300">
                      <w:marLeft w:val="0"/>
                      <w:marRight w:val="0"/>
                      <w:marTop w:val="0"/>
                      <w:marBottom w:val="0"/>
                      <w:divBdr>
                        <w:top w:val="none" w:sz="0" w:space="0" w:color="auto"/>
                        <w:left w:val="none" w:sz="0" w:space="0" w:color="auto"/>
                        <w:bottom w:val="none" w:sz="0" w:space="0" w:color="auto"/>
                        <w:right w:val="none" w:sz="0" w:space="0" w:color="auto"/>
                      </w:divBdr>
                    </w:div>
                    <w:div w:id="1497108785">
                      <w:marLeft w:val="0"/>
                      <w:marRight w:val="0"/>
                      <w:marTop w:val="0"/>
                      <w:marBottom w:val="0"/>
                      <w:divBdr>
                        <w:top w:val="none" w:sz="0" w:space="0" w:color="auto"/>
                        <w:left w:val="none" w:sz="0" w:space="0" w:color="auto"/>
                        <w:bottom w:val="none" w:sz="0" w:space="0" w:color="auto"/>
                        <w:right w:val="none" w:sz="0" w:space="0" w:color="auto"/>
                      </w:divBdr>
                    </w:div>
                    <w:div w:id="529221748">
                      <w:marLeft w:val="0"/>
                      <w:marRight w:val="0"/>
                      <w:marTop w:val="0"/>
                      <w:marBottom w:val="0"/>
                      <w:divBdr>
                        <w:top w:val="none" w:sz="0" w:space="0" w:color="auto"/>
                        <w:left w:val="none" w:sz="0" w:space="0" w:color="auto"/>
                        <w:bottom w:val="none" w:sz="0" w:space="0" w:color="auto"/>
                        <w:right w:val="none" w:sz="0" w:space="0" w:color="auto"/>
                      </w:divBdr>
                    </w:div>
                  </w:divsChild>
                </w:div>
                <w:div w:id="904879754">
                  <w:marLeft w:val="0"/>
                  <w:marRight w:val="0"/>
                  <w:marTop w:val="0"/>
                  <w:marBottom w:val="0"/>
                  <w:divBdr>
                    <w:top w:val="none" w:sz="0" w:space="0" w:color="auto"/>
                    <w:left w:val="none" w:sz="0" w:space="0" w:color="auto"/>
                    <w:bottom w:val="none" w:sz="0" w:space="0" w:color="auto"/>
                    <w:right w:val="none" w:sz="0" w:space="0" w:color="auto"/>
                  </w:divBdr>
                  <w:divsChild>
                    <w:div w:id="1349063066">
                      <w:marLeft w:val="0"/>
                      <w:marRight w:val="0"/>
                      <w:marTop w:val="0"/>
                      <w:marBottom w:val="0"/>
                      <w:divBdr>
                        <w:top w:val="none" w:sz="0" w:space="0" w:color="auto"/>
                        <w:left w:val="none" w:sz="0" w:space="0" w:color="auto"/>
                        <w:bottom w:val="none" w:sz="0" w:space="0" w:color="auto"/>
                        <w:right w:val="none" w:sz="0" w:space="0" w:color="auto"/>
                      </w:divBdr>
                    </w:div>
                    <w:div w:id="1107315169">
                      <w:marLeft w:val="0"/>
                      <w:marRight w:val="0"/>
                      <w:marTop w:val="0"/>
                      <w:marBottom w:val="0"/>
                      <w:divBdr>
                        <w:top w:val="none" w:sz="0" w:space="0" w:color="auto"/>
                        <w:left w:val="none" w:sz="0" w:space="0" w:color="auto"/>
                        <w:bottom w:val="none" w:sz="0" w:space="0" w:color="auto"/>
                        <w:right w:val="none" w:sz="0" w:space="0" w:color="auto"/>
                      </w:divBdr>
                    </w:div>
                    <w:div w:id="1704403428">
                      <w:marLeft w:val="0"/>
                      <w:marRight w:val="0"/>
                      <w:marTop w:val="0"/>
                      <w:marBottom w:val="0"/>
                      <w:divBdr>
                        <w:top w:val="none" w:sz="0" w:space="0" w:color="auto"/>
                        <w:left w:val="none" w:sz="0" w:space="0" w:color="auto"/>
                        <w:bottom w:val="none" w:sz="0" w:space="0" w:color="auto"/>
                        <w:right w:val="none" w:sz="0" w:space="0" w:color="auto"/>
                      </w:divBdr>
                    </w:div>
                  </w:divsChild>
                </w:div>
                <w:div w:id="1628120913">
                  <w:marLeft w:val="0"/>
                  <w:marRight w:val="0"/>
                  <w:marTop w:val="0"/>
                  <w:marBottom w:val="0"/>
                  <w:divBdr>
                    <w:top w:val="none" w:sz="0" w:space="0" w:color="auto"/>
                    <w:left w:val="none" w:sz="0" w:space="0" w:color="auto"/>
                    <w:bottom w:val="none" w:sz="0" w:space="0" w:color="auto"/>
                    <w:right w:val="none" w:sz="0" w:space="0" w:color="auto"/>
                  </w:divBdr>
                  <w:divsChild>
                    <w:div w:id="188880430">
                      <w:marLeft w:val="0"/>
                      <w:marRight w:val="0"/>
                      <w:marTop w:val="0"/>
                      <w:marBottom w:val="0"/>
                      <w:divBdr>
                        <w:top w:val="none" w:sz="0" w:space="0" w:color="auto"/>
                        <w:left w:val="none" w:sz="0" w:space="0" w:color="auto"/>
                        <w:bottom w:val="none" w:sz="0" w:space="0" w:color="auto"/>
                        <w:right w:val="none" w:sz="0" w:space="0" w:color="auto"/>
                      </w:divBdr>
                    </w:div>
                  </w:divsChild>
                </w:div>
                <w:div w:id="633215815">
                  <w:marLeft w:val="0"/>
                  <w:marRight w:val="0"/>
                  <w:marTop w:val="0"/>
                  <w:marBottom w:val="0"/>
                  <w:divBdr>
                    <w:top w:val="none" w:sz="0" w:space="0" w:color="auto"/>
                    <w:left w:val="none" w:sz="0" w:space="0" w:color="auto"/>
                    <w:bottom w:val="none" w:sz="0" w:space="0" w:color="auto"/>
                    <w:right w:val="none" w:sz="0" w:space="0" w:color="auto"/>
                  </w:divBdr>
                  <w:divsChild>
                    <w:div w:id="1704360996">
                      <w:marLeft w:val="0"/>
                      <w:marRight w:val="0"/>
                      <w:marTop w:val="0"/>
                      <w:marBottom w:val="0"/>
                      <w:divBdr>
                        <w:top w:val="none" w:sz="0" w:space="0" w:color="auto"/>
                        <w:left w:val="none" w:sz="0" w:space="0" w:color="auto"/>
                        <w:bottom w:val="none" w:sz="0" w:space="0" w:color="auto"/>
                        <w:right w:val="none" w:sz="0" w:space="0" w:color="auto"/>
                      </w:divBdr>
                    </w:div>
                  </w:divsChild>
                </w:div>
                <w:div w:id="2006088710">
                  <w:marLeft w:val="0"/>
                  <w:marRight w:val="0"/>
                  <w:marTop w:val="0"/>
                  <w:marBottom w:val="0"/>
                  <w:divBdr>
                    <w:top w:val="none" w:sz="0" w:space="0" w:color="auto"/>
                    <w:left w:val="none" w:sz="0" w:space="0" w:color="auto"/>
                    <w:bottom w:val="none" w:sz="0" w:space="0" w:color="auto"/>
                    <w:right w:val="none" w:sz="0" w:space="0" w:color="auto"/>
                  </w:divBdr>
                  <w:divsChild>
                    <w:div w:id="1986004623">
                      <w:marLeft w:val="0"/>
                      <w:marRight w:val="0"/>
                      <w:marTop w:val="0"/>
                      <w:marBottom w:val="0"/>
                      <w:divBdr>
                        <w:top w:val="none" w:sz="0" w:space="0" w:color="auto"/>
                        <w:left w:val="none" w:sz="0" w:space="0" w:color="auto"/>
                        <w:bottom w:val="none" w:sz="0" w:space="0" w:color="auto"/>
                        <w:right w:val="none" w:sz="0" w:space="0" w:color="auto"/>
                      </w:divBdr>
                    </w:div>
                    <w:div w:id="343360456">
                      <w:marLeft w:val="0"/>
                      <w:marRight w:val="0"/>
                      <w:marTop w:val="0"/>
                      <w:marBottom w:val="0"/>
                      <w:divBdr>
                        <w:top w:val="none" w:sz="0" w:space="0" w:color="auto"/>
                        <w:left w:val="none" w:sz="0" w:space="0" w:color="auto"/>
                        <w:bottom w:val="none" w:sz="0" w:space="0" w:color="auto"/>
                        <w:right w:val="none" w:sz="0" w:space="0" w:color="auto"/>
                      </w:divBdr>
                    </w:div>
                    <w:div w:id="1590772690">
                      <w:marLeft w:val="0"/>
                      <w:marRight w:val="0"/>
                      <w:marTop w:val="0"/>
                      <w:marBottom w:val="0"/>
                      <w:divBdr>
                        <w:top w:val="none" w:sz="0" w:space="0" w:color="auto"/>
                        <w:left w:val="none" w:sz="0" w:space="0" w:color="auto"/>
                        <w:bottom w:val="none" w:sz="0" w:space="0" w:color="auto"/>
                        <w:right w:val="none" w:sz="0" w:space="0" w:color="auto"/>
                      </w:divBdr>
                    </w:div>
                  </w:divsChild>
                </w:div>
                <w:div w:id="1059744734">
                  <w:marLeft w:val="0"/>
                  <w:marRight w:val="0"/>
                  <w:marTop w:val="0"/>
                  <w:marBottom w:val="0"/>
                  <w:divBdr>
                    <w:top w:val="none" w:sz="0" w:space="0" w:color="auto"/>
                    <w:left w:val="none" w:sz="0" w:space="0" w:color="auto"/>
                    <w:bottom w:val="none" w:sz="0" w:space="0" w:color="auto"/>
                    <w:right w:val="none" w:sz="0" w:space="0" w:color="auto"/>
                  </w:divBdr>
                  <w:divsChild>
                    <w:div w:id="424886031">
                      <w:marLeft w:val="0"/>
                      <w:marRight w:val="0"/>
                      <w:marTop w:val="0"/>
                      <w:marBottom w:val="0"/>
                      <w:divBdr>
                        <w:top w:val="none" w:sz="0" w:space="0" w:color="auto"/>
                        <w:left w:val="none" w:sz="0" w:space="0" w:color="auto"/>
                        <w:bottom w:val="none" w:sz="0" w:space="0" w:color="auto"/>
                        <w:right w:val="none" w:sz="0" w:space="0" w:color="auto"/>
                      </w:divBdr>
                    </w:div>
                  </w:divsChild>
                </w:div>
                <w:div w:id="755053964">
                  <w:marLeft w:val="0"/>
                  <w:marRight w:val="0"/>
                  <w:marTop w:val="0"/>
                  <w:marBottom w:val="0"/>
                  <w:divBdr>
                    <w:top w:val="none" w:sz="0" w:space="0" w:color="auto"/>
                    <w:left w:val="none" w:sz="0" w:space="0" w:color="auto"/>
                    <w:bottom w:val="none" w:sz="0" w:space="0" w:color="auto"/>
                    <w:right w:val="none" w:sz="0" w:space="0" w:color="auto"/>
                  </w:divBdr>
                  <w:divsChild>
                    <w:div w:id="1315136717">
                      <w:marLeft w:val="0"/>
                      <w:marRight w:val="0"/>
                      <w:marTop w:val="0"/>
                      <w:marBottom w:val="0"/>
                      <w:divBdr>
                        <w:top w:val="none" w:sz="0" w:space="0" w:color="auto"/>
                        <w:left w:val="none" w:sz="0" w:space="0" w:color="auto"/>
                        <w:bottom w:val="none" w:sz="0" w:space="0" w:color="auto"/>
                        <w:right w:val="none" w:sz="0" w:space="0" w:color="auto"/>
                      </w:divBdr>
                    </w:div>
                    <w:div w:id="695623992">
                      <w:marLeft w:val="0"/>
                      <w:marRight w:val="0"/>
                      <w:marTop w:val="0"/>
                      <w:marBottom w:val="0"/>
                      <w:divBdr>
                        <w:top w:val="none" w:sz="0" w:space="0" w:color="auto"/>
                        <w:left w:val="none" w:sz="0" w:space="0" w:color="auto"/>
                        <w:bottom w:val="none" w:sz="0" w:space="0" w:color="auto"/>
                        <w:right w:val="none" w:sz="0" w:space="0" w:color="auto"/>
                      </w:divBdr>
                    </w:div>
                    <w:div w:id="1258447554">
                      <w:marLeft w:val="0"/>
                      <w:marRight w:val="0"/>
                      <w:marTop w:val="0"/>
                      <w:marBottom w:val="0"/>
                      <w:divBdr>
                        <w:top w:val="none" w:sz="0" w:space="0" w:color="auto"/>
                        <w:left w:val="none" w:sz="0" w:space="0" w:color="auto"/>
                        <w:bottom w:val="none" w:sz="0" w:space="0" w:color="auto"/>
                        <w:right w:val="none" w:sz="0" w:space="0" w:color="auto"/>
                      </w:divBdr>
                    </w:div>
                    <w:div w:id="1097560086">
                      <w:marLeft w:val="0"/>
                      <w:marRight w:val="0"/>
                      <w:marTop w:val="0"/>
                      <w:marBottom w:val="0"/>
                      <w:divBdr>
                        <w:top w:val="none" w:sz="0" w:space="0" w:color="auto"/>
                        <w:left w:val="none" w:sz="0" w:space="0" w:color="auto"/>
                        <w:bottom w:val="none" w:sz="0" w:space="0" w:color="auto"/>
                        <w:right w:val="none" w:sz="0" w:space="0" w:color="auto"/>
                      </w:divBdr>
                    </w:div>
                  </w:divsChild>
                </w:div>
                <w:div w:id="1458331170">
                  <w:marLeft w:val="0"/>
                  <w:marRight w:val="0"/>
                  <w:marTop w:val="0"/>
                  <w:marBottom w:val="0"/>
                  <w:divBdr>
                    <w:top w:val="none" w:sz="0" w:space="0" w:color="auto"/>
                    <w:left w:val="none" w:sz="0" w:space="0" w:color="auto"/>
                    <w:bottom w:val="none" w:sz="0" w:space="0" w:color="auto"/>
                    <w:right w:val="none" w:sz="0" w:space="0" w:color="auto"/>
                  </w:divBdr>
                  <w:divsChild>
                    <w:div w:id="1600598675">
                      <w:marLeft w:val="0"/>
                      <w:marRight w:val="0"/>
                      <w:marTop w:val="0"/>
                      <w:marBottom w:val="0"/>
                      <w:divBdr>
                        <w:top w:val="none" w:sz="0" w:space="0" w:color="auto"/>
                        <w:left w:val="none" w:sz="0" w:space="0" w:color="auto"/>
                        <w:bottom w:val="none" w:sz="0" w:space="0" w:color="auto"/>
                        <w:right w:val="none" w:sz="0" w:space="0" w:color="auto"/>
                      </w:divBdr>
                    </w:div>
                    <w:div w:id="1124735546">
                      <w:marLeft w:val="0"/>
                      <w:marRight w:val="0"/>
                      <w:marTop w:val="0"/>
                      <w:marBottom w:val="0"/>
                      <w:divBdr>
                        <w:top w:val="none" w:sz="0" w:space="0" w:color="auto"/>
                        <w:left w:val="none" w:sz="0" w:space="0" w:color="auto"/>
                        <w:bottom w:val="none" w:sz="0" w:space="0" w:color="auto"/>
                        <w:right w:val="none" w:sz="0" w:space="0" w:color="auto"/>
                      </w:divBdr>
                    </w:div>
                    <w:div w:id="599798379">
                      <w:marLeft w:val="0"/>
                      <w:marRight w:val="0"/>
                      <w:marTop w:val="0"/>
                      <w:marBottom w:val="0"/>
                      <w:divBdr>
                        <w:top w:val="none" w:sz="0" w:space="0" w:color="auto"/>
                        <w:left w:val="none" w:sz="0" w:space="0" w:color="auto"/>
                        <w:bottom w:val="none" w:sz="0" w:space="0" w:color="auto"/>
                        <w:right w:val="none" w:sz="0" w:space="0" w:color="auto"/>
                      </w:divBdr>
                    </w:div>
                  </w:divsChild>
                </w:div>
                <w:div w:id="746266999">
                  <w:marLeft w:val="0"/>
                  <w:marRight w:val="0"/>
                  <w:marTop w:val="0"/>
                  <w:marBottom w:val="0"/>
                  <w:divBdr>
                    <w:top w:val="none" w:sz="0" w:space="0" w:color="auto"/>
                    <w:left w:val="none" w:sz="0" w:space="0" w:color="auto"/>
                    <w:bottom w:val="none" w:sz="0" w:space="0" w:color="auto"/>
                    <w:right w:val="none" w:sz="0" w:space="0" w:color="auto"/>
                  </w:divBdr>
                  <w:divsChild>
                    <w:div w:id="1179391369">
                      <w:marLeft w:val="0"/>
                      <w:marRight w:val="0"/>
                      <w:marTop w:val="0"/>
                      <w:marBottom w:val="0"/>
                      <w:divBdr>
                        <w:top w:val="none" w:sz="0" w:space="0" w:color="auto"/>
                        <w:left w:val="none" w:sz="0" w:space="0" w:color="auto"/>
                        <w:bottom w:val="none" w:sz="0" w:space="0" w:color="auto"/>
                        <w:right w:val="none" w:sz="0" w:space="0" w:color="auto"/>
                      </w:divBdr>
                    </w:div>
                  </w:divsChild>
                </w:div>
                <w:div w:id="2045596934">
                  <w:marLeft w:val="0"/>
                  <w:marRight w:val="0"/>
                  <w:marTop w:val="0"/>
                  <w:marBottom w:val="0"/>
                  <w:divBdr>
                    <w:top w:val="none" w:sz="0" w:space="0" w:color="auto"/>
                    <w:left w:val="none" w:sz="0" w:space="0" w:color="auto"/>
                    <w:bottom w:val="none" w:sz="0" w:space="0" w:color="auto"/>
                    <w:right w:val="none" w:sz="0" w:space="0" w:color="auto"/>
                  </w:divBdr>
                  <w:divsChild>
                    <w:div w:id="1953896222">
                      <w:marLeft w:val="0"/>
                      <w:marRight w:val="0"/>
                      <w:marTop w:val="0"/>
                      <w:marBottom w:val="0"/>
                      <w:divBdr>
                        <w:top w:val="none" w:sz="0" w:space="0" w:color="auto"/>
                        <w:left w:val="none" w:sz="0" w:space="0" w:color="auto"/>
                        <w:bottom w:val="none" w:sz="0" w:space="0" w:color="auto"/>
                        <w:right w:val="none" w:sz="0" w:space="0" w:color="auto"/>
                      </w:divBdr>
                    </w:div>
                  </w:divsChild>
                </w:div>
                <w:div w:id="429738748">
                  <w:marLeft w:val="0"/>
                  <w:marRight w:val="0"/>
                  <w:marTop w:val="0"/>
                  <w:marBottom w:val="0"/>
                  <w:divBdr>
                    <w:top w:val="none" w:sz="0" w:space="0" w:color="auto"/>
                    <w:left w:val="none" w:sz="0" w:space="0" w:color="auto"/>
                    <w:bottom w:val="none" w:sz="0" w:space="0" w:color="auto"/>
                    <w:right w:val="none" w:sz="0" w:space="0" w:color="auto"/>
                  </w:divBdr>
                  <w:divsChild>
                    <w:div w:id="1825655993">
                      <w:marLeft w:val="0"/>
                      <w:marRight w:val="0"/>
                      <w:marTop w:val="0"/>
                      <w:marBottom w:val="0"/>
                      <w:divBdr>
                        <w:top w:val="none" w:sz="0" w:space="0" w:color="auto"/>
                        <w:left w:val="none" w:sz="0" w:space="0" w:color="auto"/>
                        <w:bottom w:val="none" w:sz="0" w:space="0" w:color="auto"/>
                        <w:right w:val="none" w:sz="0" w:space="0" w:color="auto"/>
                      </w:divBdr>
                    </w:div>
                    <w:div w:id="945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4178">
          <w:marLeft w:val="0"/>
          <w:marRight w:val="0"/>
          <w:marTop w:val="0"/>
          <w:marBottom w:val="0"/>
          <w:divBdr>
            <w:top w:val="none" w:sz="0" w:space="0" w:color="auto"/>
            <w:left w:val="none" w:sz="0" w:space="0" w:color="auto"/>
            <w:bottom w:val="none" w:sz="0" w:space="0" w:color="auto"/>
            <w:right w:val="none" w:sz="0" w:space="0" w:color="auto"/>
          </w:divBdr>
        </w:div>
      </w:divsChild>
    </w:div>
    <w:div w:id="504898551">
      <w:bodyDiv w:val="1"/>
      <w:marLeft w:val="0"/>
      <w:marRight w:val="0"/>
      <w:marTop w:val="0"/>
      <w:marBottom w:val="0"/>
      <w:divBdr>
        <w:top w:val="none" w:sz="0" w:space="0" w:color="auto"/>
        <w:left w:val="none" w:sz="0" w:space="0" w:color="auto"/>
        <w:bottom w:val="none" w:sz="0" w:space="0" w:color="auto"/>
        <w:right w:val="none" w:sz="0" w:space="0" w:color="auto"/>
      </w:divBdr>
      <w:divsChild>
        <w:div w:id="1882790408">
          <w:marLeft w:val="0"/>
          <w:marRight w:val="0"/>
          <w:marTop w:val="0"/>
          <w:marBottom w:val="0"/>
          <w:divBdr>
            <w:top w:val="none" w:sz="0" w:space="0" w:color="auto"/>
            <w:left w:val="none" w:sz="0" w:space="0" w:color="auto"/>
            <w:bottom w:val="none" w:sz="0" w:space="0" w:color="auto"/>
            <w:right w:val="none" w:sz="0" w:space="0" w:color="auto"/>
          </w:divBdr>
        </w:div>
        <w:div w:id="794522666">
          <w:marLeft w:val="0"/>
          <w:marRight w:val="0"/>
          <w:marTop w:val="0"/>
          <w:marBottom w:val="0"/>
          <w:divBdr>
            <w:top w:val="none" w:sz="0" w:space="0" w:color="auto"/>
            <w:left w:val="none" w:sz="0" w:space="0" w:color="auto"/>
            <w:bottom w:val="none" w:sz="0" w:space="0" w:color="auto"/>
            <w:right w:val="none" w:sz="0" w:space="0" w:color="auto"/>
          </w:divBdr>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68927747">
      <w:bodyDiv w:val="1"/>
      <w:marLeft w:val="0"/>
      <w:marRight w:val="0"/>
      <w:marTop w:val="0"/>
      <w:marBottom w:val="0"/>
      <w:divBdr>
        <w:top w:val="none" w:sz="0" w:space="0" w:color="auto"/>
        <w:left w:val="none" w:sz="0" w:space="0" w:color="auto"/>
        <w:bottom w:val="none" w:sz="0" w:space="0" w:color="auto"/>
        <w:right w:val="none" w:sz="0" w:space="0" w:color="auto"/>
      </w:divBdr>
      <w:divsChild>
        <w:div w:id="1815247415">
          <w:marLeft w:val="0"/>
          <w:marRight w:val="0"/>
          <w:marTop w:val="0"/>
          <w:marBottom w:val="0"/>
          <w:divBdr>
            <w:top w:val="none" w:sz="0" w:space="0" w:color="auto"/>
            <w:left w:val="none" w:sz="0" w:space="0" w:color="auto"/>
            <w:bottom w:val="none" w:sz="0" w:space="0" w:color="auto"/>
            <w:right w:val="none" w:sz="0" w:space="0" w:color="auto"/>
          </w:divBdr>
          <w:divsChild>
            <w:div w:id="404226171">
              <w:marLeft w:val="0"/>
              <w:marRight w:val="0"/>
              <w:marTop w:val="0"/>
              <w:marBottom w:val="0"/>
              <w:divBdr>
                <w:top w:val="none" w:sz="0" w:space="0" w:color="auto"/>
                <w:left w:val="none" w:sz="0" w:space="0" w:color="auto"/>
                <w:bottom w:val="none" w:sz="0" w:space="0" w:color="auto"/>
                <w:right w:val="none" w:sz="0" w:space="0" w:color="auto"/>
              </w:divBdr>
            </w:div>
          </w:divsChild>
        </w:div>
        <w:div w:id="307365034">
          <w:marLeft w:val="0"/>
          <w:marRight w:val="0"/>
          <w:marTop w:val="0"/>
          <w:marBottom w:val="0"/>
          <w:divBdr>
            <w:top w:val="none" w:sz="0" w:space="0" w:color="auto"/>
            <w:left w:val="none" w:sz="0" w:space="0" w:color="auto"/>
            <w:bottom w:val="none" w:sz="0" w:space="0" w:color="auto"/>
            <w:right w:val="none" w:sz="0" w:space="0" w:color="auto"/>
          </w:divBdr>
          <w:divsChild>
            <w:div w:id="1236621505">
              <w:marLeft w:val="0"/>
              <w:marRight w:val="0"/>
              <w:marTop w:val="0"/>
              <w:marBottom w:val="0"/>
              <w:divBdr>
                <w:top w:val="none" w:sz="0" w:space="0" w:color="auto"/>
                <w:left w:val="none" w:sz="0" w:space="0" w:color="auto"/>
                <w:bottom w:val="none" w:sz="0" w:space="0" w:color="auto"/>
                <w:right w:val="none" w:sz="0" w:space="0" w:color="auto"/>
              </w:divBdr>
            </w:div>
          </w:divsChild>
        </w:div>
        <w:div w:id="1999533816">
          <w:marLeft w:val="0"/>
          <w:marRight w:val="0"/>
          <w:marTop w:val="0"/>
          <w:marBottom w:val="0"/>
          <w:divBdr>
            <w:top w:val="none" w:sz="0" w:space="0" w:color="auto"/>
            <w:left w:val="none" w:sz="0" w:space="0" w:color="auto"/>
            <w:bottom w:val="none" w:sz="0" w:space="0" w:color="auto"/>
            <w:right w:val="none" w:sz="0" w:space="0" w:color="auto"/>
          </w:divBdr>
          <w:divsChild>
            <w:div w:id="2118211163">
              <w:marLeft w:val="0"/>
              <w:marRight w:val="0"/>
              <w:marTop w:val="0"/>
              <w:marBottom w:val="0"/>
              <w:divBdr>
                <w:top w:val="none" w:sz="0" w:space="0" w:color="auto"/>
                <w:left w:val="none" w:sz="0" w:space="0" w:color="auto"/>
                <w:bottom w:val="none" w:sz="0" w:space="0" w:color="auto"/>
                <w:right w:val="none" w:sz="0" w:space="0" w:color="auto"/>
              </w:divBdr>
            </w:div>
          </w:divsChild>
        </w:div>
        <w:div w:id="1175538008">
          <w:marLeft w:val="0"/>
          <w:marRight w:val="0"/>
          <w:marTop w:val="0"/>
          <w:marBottom w:val="0"/>
          <w:divBdr>
            <w:top w:val="none" w:sz="0" w:space="0" w:color="auto"/>
            <w:left w:val="none" w:sz="0" w:space="0" w:color="auto"/>
            <w:bottom w:val="none" w:sz="0" w:space="0" w:color="auto"/>
            <w:right w:val="none" w:sz="0" w:space="0" w:color="auto"/>
          </w:divBdr>
          <w:divsChild>
            <w:div w:id="1143155216">
              <w:marLeft w:val="0"/>
              <w:marRight w:val="0"/>
              <w:marTop w:val="0"/>
              <w:marBottom w:val="0"/>
              <w:divBdr>
                <w:top w:val="none" w:sz="0" w:space="0" w:color="auto"/>
                <w:left w:val="none" w:sz="0" w:space="0" w:color="auto"/>
                <w:bottom w:val="none" w:sz="0" w:space="0" w:color="auto"/>
                <w:right w:val="none" w:sz="0" w:space="0" w:color="auto"/>
              </w:divBdr>
            </w:div>
          </w:divsChild>
        </w:div>
        <w:div w:id="1565414404">
          <w:marLeft w:val="0"/>
          <w:marRight w:val="0"/>
          <w:marTop w:val="0"/>
          <w:marBottom w:val="0"/>
          <w:divBdr>
            <w:top w:val="none" w:sz="0" w:space="0" w:color="auto"/>
            <w:left w:val="none" w:sz="0" w:space="0" w:color="auto"/>
            <w:bottom w:val="none" w:sz="0" w:space="0" w:color="auto"/>
            <w:right w:val="none" w:sz="0" w:space="0" w:color="auto"/>
          </w:divBdr>
          <w:divsChild>
            <w:div w:id="1070228623">
              <w:marLeft w:val="0"/>
              <w:marRight w:val="0"/>
              <w:marTop w:val="0"/>
              <w:marBottom w:val="0"/>
              <w:divBdr>
                <w:top w:val="none" w:sz="0" w:space="0" w:color="auto"/>
                <w:left w:val="none" w:sz="0" w:space="0" w:color="auto"/>
                <w:bottom w:val="none" w:sz="0" w:space="0" w:color="auto"/>
                <w:right w:val="none" w:sz="0" w:space="0" w:color="auto"/>
              </w:divBdr>
            </w:div>
          </w:divsChild>
        </w:div>
        <w:div w:id="967586318">
          <w:marLeft w:val="0"/>
          <w:marRight w:val="0"/>
          <w:marTop w:val="0"/>
          <w:marBottom w:val="0"/>
          <w:divBdr>
            <w:top w:val="none" w:sz="0" w:space="0" w:color="auto"/>
            <w:left w:val="none" w:sz="0" w:space="0" w:color="auto"/>
            <w:bottom w:val="none" w:sz="0" w:space="0" w:color="auto"/>
            <w:right w:val="none" w:sz="0" w:space="0" w:color="auto"/>
          </w:divBdr>
          <w:divsChild>
            <w:div w:id="1107233144">
              <w:marLeft w:val="0"/>
              <w:marRight w:val="0"/>
              <w:marTop w:val="0"/>
              <w:marBottom w:val="0"/>
              <w:divBdr>
                <w:top w:val="none" w:sz="0" w:space="0" w:color="auto"/>
                <w:left w:val="none" w:sz="0" w:space="0" w:color="auto"/>
                <w:bottom w:val="none" w:sz="0" w:space="0" w:color="auto"/>
                <w:right w:val="none" w:sz="0" w:space="0" w:color="auto"/>
              </w:divBdr>
            </w:div>
          </w:divsChild>
        </w:div>
        <w:div w:id="2059164196">
          <w:marLeft w:val="0"/>
          <w:marRight w:val="0"/>
          <w:marTop w:val="0"/>
          <w:marBottom w:val="0"/>
          <w:divBdr>
            <w:top w:val="none" w:sz="0" w:space="0" w:color="auto"/>
            <w:left w:val="none" w:sz="0" w:space="0" w:color="auto"/>
            <w:bottom w:val="none" w:sz="0" w:space="0" w:color="auto"/>
            <w:right w:val="none" w:sz="0" w:space="0" w:color="auto"/>
          </w:divBdr>
          <w:divsChild>
            <w:div w:id="1567102704">
              <w:marLeft w:val="0"/>
              <w:marRight w:val="0"/>
              <w:marTop w:val="0"/>
              <w:marBottom w:val="0"/>
              <w:divBdr>
                <w:top w:val="none" w:sz="0" w:space="0" w:color="auto"/>
                <w:left w:val="none" w:sz="0" w:space="0" w:color="auto"/>
                <w:bottom w:val="none" w:sz="0" w:space="0" w:color="auto"/>
                <w:right w:val="none" w:sz="0" w:space="0" w:color="auto"/>
              </w:divBdr>
            </w:div>
          </w:divsChild>
        </w:div>
        <w:div w:id="1407268124">
          <w:marLeft w:val="0"/>
          <w:marRight w:val="0"/>
          <w:marTop w:val="0"/>
          <w:marBottom w:val="0"/>
          <w:divBdr>
            <w:top w:val="none" w:sz="0" w:space="0" w:color="auto"/>
            <w:left w:val="none" w:sz="0" w:space="0" w:color="auto"/>
            <w:bottom w:val="none" w:sz="0" w:space="0" w:color="auto"/>
            <w:right w:val="none" w:sz="0" w:space="0" w:color="auto"/>
          </w:divBdr>
          <w:divsChild>
            <w:div w:id="1115754980">
              <w:marLeft w:val="0"/>
              <w:marRight w:val="0"/>
              <w:marTop w:val="0"/>
              <w:marBottom w:val="0"/>
              <w:divBdr>
                <w:top w:val="none" w:sz="0" w:space="0" w:color="auto"/>
                <w:left w:val="none" w:sz="0" w:space="0" w:color="auto"/>
                <w:bottom w:val="none" w:sz="0" w:space="0" w:color="auto"/>
                <w:right w:val="none" w:sz="0" w:space="0" w:color="auto"/>
              </w:divBdr>
            </w:div>
          </w:divsChild>
        </w:div>
        <w:div w:id="1292905730">
          <w:marLeft w:val="0"/>
          <w:marRight w:val="0"/>
          <w:marTop w:val="0"/>
          <w:marBottom w:val="0"/>
          <w:divBdr>
            <w:top w:val="none" w:sz="0" w:space="0" w:color="auto"/>
            <w:left w:val="none" w:sz="0" w:space="0" w:color="auto"/>
            <w:bottom w:val="none" w:sz="0" w:space="0" w:color="auto"/>
            <w:right w:val="none" w:sz="0" w:space="0" w:color="auto"/>
          </w:divBdr>
          <w:divsChild>
            <w:div w:id="201794825">
              <w:marLeft w:val="0"/>
              <w:marRight w:val="0"/>
              <w:marTop w:val="0"/>
              <w:marBottom w:val="0"/>
              <w:divBdr>
                <w:top w:val="none" w:sz="0" w:space="0" w:color="auto"/>
                <w:left w:val="none" w:sz="0" w:space="0" w:color="auto"/>
                <w:bottom w:val="none" w:sz="0" w:space="0" w:color="auto"/>
                <w:right w:val="none" w:sz="0" w:space="0" w:color="auto"/>
              </w:divBdr>
            </w:div>
          </w:divsChild>
        </w:div>
        <w:div w:id="1304118230">
          <w:marLeft w:val="0"/>
          <w:marRight w:val="0"/>
          <w:marTop w:val="0"/>
          <w:marBottom w:val="0"/>
          <w:divBdr>
            <w:top w:val="none" w:sz="0" w:space="0" w:color="auto"/>
            <w:left w:val="none" w:sz="0" w:space="0" w:color="auto"/>
            <w:bottom w:val="none" w:sz="0" w:space="0" w:color="auto"/>
            <w:right w:val="none" w:sz="0" w:space="0" w:color="auto"/>
          </w:divBdr>
          <w:divsChild>
            <w:div w:id="921185365">
              <w:marLeft w:val="0"/>
              <w:marRight w:val="0"/>
              <w:marTop w:val="0"/>
              <w:marBottom w:val="0"/>
              <w:divBdr>
                <w:top w:val="none" w:sz="0" w:space="0" w:color="auto"/>
                <w:left w:val="none" w:sz="0" w:space="0" w:color="auto"/>
                <w:bottom w:val="none" w:sz="0" w:space="0" w:color="auto"/>
                <w:right w:val="none" w:sz="0" w:space="0" w:color="auto"/>
              </w:divBdr>
            </w:div>
          </w:divsChild>
        </w:div>
        <w:div w:id="290668222">
          <w:marLeft w:val="0"/>
          <w:marRight w:val="0"/>
          <w:marTop w:val="0"/>
          <w:marBottom w:val="0"/>
          <w:divBdr>
            <w:top w:val="none" w:sz="0" w:space="0" w:color="auto"/>
            <w:left w:val="none" w:sz="0" w:space="0" w:color="auto"/>
            <w:bottom w:val="none" w:sz="0" w:space="0" w:color="auto"/>
            <w:right w:val="none" w:sz="0" w:space="0" w:color="auto"/>
          </w:divBdr>
          <w:divsChild>
            <w:div w:id="311062620">
              <w:marLeft w:val="0"/>
              <w:marRight w:val="0"/>
              <w:marTop w:val="0"/>
              <w:marBottom w:val="0"/>
              <w:divBdr>
                <w:top w:val="none" w:sz="0" w:space="0" w:color="auto"/>
                <w:left w:val="none" w:sz="0" w:space="0" w:color="auto"/>
                <w:bottom w:val="none" w:sz="0" w:space="0" w:color="auto"/>
                <w:right w:val="none" w:sz="0" w:space="0" w:color="auto"/>
              </w:divBdr>
            </w:div>
          </w:divsChild>
        </w:div>
        <w:div w:id="1681620634">
          <w:marLeft w:val="0"/>
          <w:marRight w:val="0"/>
          <w:marTop w:val="0"/>
          <w:marBottom w:val="0"/>
          <w:divBdr>
            <w:top w:val="none" w:sz="0" w:space="0" w:color="auto"/>
            <w:left w:val="none" w:sz="0" w:space="0" w:color="auto"/>
            <w:bottom w:val="none" w:sz="0" w:space="0" w:color="auto"/>
            <w:right w:val="none" w:sz="0" w:space="0" w:color="auto"/>
          </w:divBdr>
          <w:divsChild>
            <w:div w:id="740640826">
              <w:marLeft w:val="0"/>
              <w:marRight w:val="0"/>
              <w:marTop w:val="0"/>
              <w:marBottom w:val="0"/>
              <w:divBdr>
                <w:top w:val="none" w:sz="0" w:space="0" w:color="auto"/>
                <w:left w:val="none" w:sz="0" w:space="0" w:color="auto"/>
                <w:bottom w:val="none" w:sz="0" w:space="0" w:color="auto"/>
                <w:right w:val="none" w:sz="0" w:space="0" w:color="auto"/>
              </w:divBdr>
            </w:div>
          </w:divsChild>
        </w:div>
        <w:div w:id="1649167563">
          <w:marLeft w:val="0"/>
          <w:marRight w:val="0"/>
          <w:marTop w:val="0"/>
          <w:marBottom w:val="0"/>
          <w:divBdr>
            <w:top w:val="none" w:sz="0" w:space="0" w:color="auto"/>
            <w:left w:val="none" w:sz="0" w:space="0" w:color="auto"/>
            <w:bottom w:val="none" w:sz="0" w:space="0" w:color="auto"/>
            <w:right w:val="none" w:sz="0" w:space="0" w:color="auto"/>
          </w:divBdr>
          <w:divsChild>
            <w:div w:id="16199452">
              <w:marLeft w:val="0"/>
              <w:marRight w:val="0"/>
              <w:marTop w:val="0"/>
              <w:marBottom w:val="0"/>
              <w:divBdr>
                <w:top w:val="none" w:sz="0" w:space="0" w:color="auto"/>
                <w:left w:val="none" w:sz="0" w:space="0" w:color="auto"/>
                <w:bottom w:val="none" w:sz="0" w:space="0" w:color="auto"/>
                <w:right w:val="none" w:sz="0" w:space="0" w:color="auto"/>
              </w:divBdr>
            </w:div>
          </w:divsChild>
        </w:div>
        <w:div w:id="1668707748">
          <w:marLeft w:val="0"/>
          <w:marRight w:val="0"/>
          <w:marTop w:val="0"/>
          <w:marBottom w:val="0"/>
          <w:divBdr>
            <w:top w:val="none" w:sz="0" w:space="0" w:color="auto"/>
            <w:left w:val="none" w:sz="0" w:space="0" w:color="auto"/>
            <w:bottom w:val="none" w:sz="0" w:space="0" w:color="auto"/>
            <w:right w:val="none" w:sz="0" w:space="0" w:color="auto"/>
          </w:divBdr>
          <w:divsChild>
            <w:div w:id="541140230">
              <w:marLeft w:val="0"/>
              <w:marRight w:val="0"/>
              <w:marTop w:val="0"/>
              <w:marBottom w:val="0"/>
              <w:divBdr>
                <w:top w:val="none" w:sz="0" w:space="0" w:color="auto"/>
                <w:left w:val="none" w:sz="0" w:space="0" w:color="auto"/>
                <w:bottom w:val="none" w:sz="0" w:space="0" w:color="auto"/>
                <w:right w:val="none" w:sz="0" w:space="0" w:color="auto"/>
              </w:divBdr>
            </w:div>
          </w:divsChild>
        </w:div>
        <w:div w:id="1279919633">
          <w:marLeft w:val="0"/>
          <w:marRight w:val="0"/>
          <w:marTop w:val="0"/>
          <w:marBottom w:val="0"/>
          <w:divBdr>
            <w:top w:val="none" w:sz="0" w:space="0" w:color="auto"/>
            <w:left w:val="none" w:sz="0" w:space="0" w:color="auto"/>
            <w:bottom w:val="none" w:sz="0" w:space="0" w:color="auto"/>
            <w:right w:val="none" w:sz="0" w:space="0" w:color="auto"/>
          </w:divBdr>
          <w:divsChild>
            <w:div w:id="1026977428">
              <w:marLeft w:val="0"/>
              <w:marRight w:val="0"/>
              <w:marTop w:val="0"/>
              <w:marBottom w:val="0"/>
              <w:divBdr>
                <w:top w:val="none" w:sz="0" w:space="0" w:color="auto"/>
                <w:left w:val="none" w:sz="0" w:space="0" w:color="auto"/>
                <w:bottom w:val="none" w:sz="0" w:space="0" w:color="auto"/>
                <w:right w:val="none" w:sz="0" w:space="0" w:color="auto"/>
              </w:divBdr>
            </w:div>
          </w:divsChild>
        </w:div>
        <w:div w:id="1851482442">
          <w:marLeft w:val="0"/>
          <w:marRight w:val="0"/>
          <w:marTop w:val="0"/>
          <w:marBottom w:val="0"/>
          <w:divBdr>
            <w:top w:val="none" w:sz="0" w:space="0" w:color="auto"/>
            <w:left w:val="none" w:sz="0" w:space="0" w:color="auto"/>
            <w:bottom w:val="none" w:sz="0" w:space="0" w:color="auto"/>
            <w:right w:val="none" w:sz="0" w:space="0" w:color="auto"/>
          </w:divBdr>
          <w:divsChild>
            <w:div w:id="1272277793">
              <w:marLeft w:val="0"/>
              <w:marRight w:val="0"/>
              <w:marTop w:val="0"/>
              <w:marBottom w:val="0"/>
              <w:divBdr>
                <w:top w:val="none" w:sz="0" w:space="0" w:color="auto"/>
                <w:left w:val="none" w:sz="0" w:space="0" w:color="auto"/>
                <w:bottom w:val="none" w:sz="0" w:space="0" w:color="auto"/>
                <w:right w:val="none" w:sz="0" w:space="0" w:color="auto"/>
              </w:divBdr>
            </w:div>
          </w:divsChild>
        </w:div>
        <w:div w:id="894438393">
          <w:marLeft w:val="0"/>
          <w:marRight w:val="0"/>
          <w:marTop w:val="0"/>
          <w:marBottom w:val="0"/>
          <w:divBdr>
            <w:top w:val="none" w:sz="0" w:space="0" w:color="auto"/>
            <w:left w:val="none" w:sz="0" w:space="0" w:color="auto"/>
            <w:bottom w:val="none" w:sz="0" w:space="0" w:color="auto"/>
            <w:right w:val="none" w:sz="0" w:space="0" w:color="auto"/>
          </w:divBdr>
          <w:divsChild>
            <w:div w:id="1822496854">
              <w:marLeft w:val="0"/>
              <w:marRight w:val="0"/>
              <w:marTop w:val="0"/>
              <w:marBottom w:val="0"/>
              <w:divBdr>
                <w:top w:val="none" w:sz="0" w:space="0" w:color="auto"/>
                <w:left w:val="none" w:sz="0" w:space="0" w:color="auto"/>
                <w:bottom w:val="none" w:sz="0" w:space="0" w:color="auto"/>
                <w:right w:val="none" w:sz="0" w:space="0" w:color="auto"/>
              </w:divBdr>
            </w:div>
          </w:divsChild>
        </w:div>
        <w:div w:id="1875999304">
          <w:marLeft w:val="0"/>
          <w:marRight w:val="0"/>
          <w:marTop w:val="0"/>
          <w:marBottom w:val="0"/>
          <w:divBdr>
            <w:top w:val="none" w:sz="0" w:space="0" w:color="auto"/>
            <w:left w:val="none" w:sz="0" w:space="0" w:color="auto"/>
            <w:bottom w:val="none" w:sz="0" w:space="0" w:color="auto"/>
            <w:right w:val="none" w:sz="0" w:space="0" w:color="auto"/>
          </w:divBdr>
          <w:divsChild>
            <w:div w:id="1496921718">
              <w:marLeft w:val="0"/>
              <w:marRight w:val="0"/>
              <w:marTop w:val="0"/>
              <w:marBottom w:val="0"/>
              <w:divBdr>
                <w:top w:val="none" w:sz="0" w:space="0" w:color="auto"/>
                <w:left w:val="none" w:sz="0" w:space="0" w:color="auto"/>
                <w:bottom w:val="none" w:sz="0" w:space="0" w:color="auto"/>
                <w:right w:val="none" w:sz="0" w:space="0" w:color="auto"/>
              </w:divBdr>
            </w:div>
          </w:divsChild>
        </w:div>
        <w:div w:id="1705205857">
          <w:marLeft w:val="0"/>
          <w:marRight w:val="0"/>
          <w:marTop w:val="0"/>
          <w:marBottom w:val="0"/>
          <w:divBdr>
            <w:top w:val="none" w:sz="0" w:space="0" w:color="auto"/>
            <w:left w:val="none" w:sz="0" w:space="0" w:color="auto"/>
            <w:bottom w:val="none" w:sz="0" w:space="0" w:color="auto"/>
            <w:right w:val="none" w:sz="0" w:space="0" w:color="auto"/>
          </w:divBdr>
          <w:divsChild>
            <w:div w:id="1265452937">
              <w:marLeft w:val="0"/>
              <w:marRight w:val="0"/>
              <w:marTop w:val="0"/>
              <w:marBottom w:val="0"/>
              <w:divBdr>
                <w:top w:val="none" w:sz="0" w:space="0" w:color="auto"/>
                <w:left w:val="none" w:sz="0" w:space="0" w:color="auto"/>
                <w:bottom w:val="none" w:sz="0" w:space="0" w:color="auto"/>
                <w:right w:val="none" w:sz="0" w:space="0" w:color="auto"/>
              </w:divBdr>
            </w:div>
          </w:divsChild>
        </w:div>
        <w:div w:id="247929896">
          <w:marLeft w:val="0"/>
          <w:marRight w:val="0"/>
          <w:marTop w:val="0"/>
          <w:marBottom w:val="0"/>
          <w:divBdr>
            <w:top w:val="none" w:sz="0" w:space="0" w:color="auto"/>
            <w:left w:val="none" w:sz="0" w:space="0" w:color="auto"/>
            <w:bottom w:val="none" w:sz="0" w:space="0" w:color="auto"/>
            <w:right w:val="none" w:sz="0" w:space="0" w:color="auto"/>
          </w:divBdr>
          <w:divsChild>
            <w:div w:id="32271351">
              <w:marLeft w:val="0"/>
              <w:marRight w:val="0"/>
              <w:marTop w:val="0"/>
              <w:marBottom w:val="0"/>
              <w:divBdr>
                <w:top w:val="none" w:sz="0" w:space="0" w:color="auto"/>
                <w:left w:val="none" w:sz="0" w:space="0" w:color="auto"/>
                <w:bottom w:val="none" w:sz="0" w:space="0" w:color="auto"/>
                <w:right w:val="none" w:sz="0" w:space="0" w:color="auto"/>
              </w:divBdr>
            </w:div>
          </w:divsChild>
        </w:div>
        <w:div w:id="1805197893">
          <w:marLeft w:val="0"/>
          <w:marRight w:val="0"/>
          <w:marTop w:val="0"/>
          <w:marBottom w:val="0"/>
          <w:divBdr>
            <w:top w:val="none" w:sz="0" w:space="0" w:color="auto"/>
            <w:left w:val="none" w:sz="0" w:space="0" w:color="auto"/>
            <w:bottom w:val="none" w:sz="0" w:space="0" w:color="auto"/>
            <w:right w:val="none" w:sz="0" w:space="0" w:color="auto"/>
          </w:divBdr>
          <w:divsChild>
            <w:div w:id="785127308">
              <w:marLeft w:val="0"/>
              <w:marRight w:val="0"/>
              <w:marTop w:val="0"/>
              <w:marBottom w:val="0"/>
              <w:divBdr>
                <w:top w:val="none" w:sz="0" w:space="0" w:color="auto"/>
                <w:left w:val="none" w:sz="0" w:space="0" w:color="auto"/>
                <w:bottom w:val="none" w:sz="0" w:space="0" w:color="auto"/>
                <w:right w:val="none" w:sz="0" w:space="0" w:color="auto"/>
              </w:divBdr>
            </w:div>
          </w:divsChild>
        </w:div>
        <w:div w:id="696739523">
          <w:marLeft w:val="0"/>
          <w:marRight w:val="0"/>
          <w:marTop w:val="0"/>
          <w:marBottom w:val="0"/>
          <w:divBdr>
            <w:top w:val="none" w:sz="0" w:space="0" w:color="auto"/>
            <w:left w:val="none" w:sz="0" w:space="0" w:color="auto"/>
            <w:bottom w:val="none" w:sz="0" w:space="0" w:color="auto"/>
            <w:right w:val="none" w:sz="0" w:space="0" w:color="auto"/>
          </w:divBdr>
          <w:divsChild>
            <w:div w:id="1246963666">
              <w:marLeft w:val="0"/>
              <w:marRight w:val="0"/>
              <w:marTop w:val="0"/>
              <w:marBottom w:val="0"/>
              <w:divBdr>
                <w:top w:val="none" w:sz="0" w:space="0" w:color="auto"/>
                <w:left w:val="none" w:sz="0" w:space="0" w:color="auto"/>
                <w:bottom w:val="none" w:sz="0" w:space="0" w:color="auto"/>
                <w:right w:val="none" w:sz="0" w:space="0" w:color="auto"/>
              </w:divBdr>
            </w:div>
          </w:divsChild>
        </w:div>
        <w:div w:id="60567598">
          <w:marLeft w:val="0"/>
          <w:marRight w:val="0"/>
          <w:marTop w:val="0"/>
          <w:marBottom w:val="0"/>
          <w:divBdr>
            <w:top w:val="none" w:sz="0" w:space="0" w:color="auto"/>
            <w:left w:val="none" w:sz="0" w:space="0" w:color="auto"/>
            <w:bottom w:val="none" w:sz="0" w:space="0" w:color="auto"/>
            <w:right w:val="none" w:sz="0" w:space="0" w:color="auto"/>
          </w:divBdr>
          <w:divsChild>
            <w:div w:id="2125726293">
              <w:marLeft w:val="0"/>
              <w:marRight w:val="0"/>
              <w:marTop w:val="0"/>
              <w:marBottom w:val="0"/>
              <w:divBdr>
                <w:top w:val="none" w:sz="0" w:space="0" w:color="auto"/>
                <w:left w:val="none" w:sz="0" w:space="0" w:color="auto"/>
                <w:bottom w:val="none" w:sz="0" w:space="0" w:color="auto"/>
                <w:right w:val="none" w:sz="0" w:space="0" w:color="auto"/>
              </w:divBdr>
            </w:div>
          </w:divsChild>
        </w:div>
        <w:div w:id="1453017037">
          <w:marLeft w:val="0"/>
          <w:marRight w:val="0"/>
          <w:marTop w:val="0"/>
          <w:marBottom w:val="0"/>
          <w:divBdr>
            <w:top w:val="none" w:sz="0" w:space="0" w:color="auto"/>
            <w:left w:val="none" w:sz="0" w:space="0" w:color="auto"/>
            <w:bottom w:val="none" w:sz="0" w:space="0" w:color="auto"/>
            <w:right w:val="none" w:sz="0" w:space="0" w:color="auto"/>
          </w:divBdr>
          <w:divsChild>
            <w:div w:id="20592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3ed5876-50cd-4c56-a688-e690b818a04d">
      <UserInfo>
        <DisplayName>Caroline Adu-Bonsra</DisplayName>
        <AccountId>13</AccountId>
        <AccountType/>
      </UserInfo>
    </SharedWithUsers>
    <lcf76f155ced4ddcb4097134ff3c332f xmlns="0413793d-003f-4b1e-b8dd-cf7cf47432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244DB8008EA945951F16A1A5E7530B" ma:contentTypeVersion="14" ma:contentTypeDescription="Create a new document." ma:contentTypeScope="" ma:versionID="871549665ffceb83b5249bd6a20aa242">
  <xsd:schema xmlns:xsd="http://www.w3.org/2001/XMLSchema" xmlns:xs="http://www.w3.org/2001/XMLSchema" xmlns:p="http://schemas.microsoft.com/office/2006/metadata/properties" xmlns:ns2="0413793d-003f-4b1e-b8dd-cf7cf4743248" xmlns:ns3="33ed5876-50cd-4c56-a688-e690b818a04d" targetNamespace="http://schemas.microsoft.com/office/2006/metadata/properties" ma:root="true" ma:fieldsID="843aebaaba79d2c2a5f1ab2560105c36" ns2:_="" ns3:_="">
    <xsd:import namespace="0413793d-003f-4b1e-b8dd-cf7cf4743248"/>
    <xsd:import namespace="33ed5876-50cd-4c56-a688-e690b818a0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3793d-003f-4b1e-b8dd-cf7cf4743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ed5876-50cd-4c56-a688-e690b818a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7f2d0c78-e56d-4a34-952f-ccd71ee699d0"/>
    <ds:schemaRef ds:uri="4592d93f-3ecc-4ff7-a8c9-52383e0bb686"/>
    <ds:schemaRef ds:uri="33ed5876-50cd-4c56-a688-e690b818a04d"/>
    <ds:schemaRef ds:uri="0413793d-003f-4b1e-b8dd-cf7cf4743248"/>
  </ds:schemaRefs>
</ds:datastoreItem>
</file>

<file path=customXml/itemProps2.xml><?xml version="1.0" encoding="utf-8"?>
<ds:datastoreItem xmlns:ds="http://schemas.openxmlformats.org/officeDocument/2006/customXml" ds:itemID="{1E38CEE0-02BD-47F8-B049-FD675F22C9FB}">
  <ds:schemaRefs>
    <ds:schemaRef ds:uri="http://schemas.openxmlformats.org/officeDocument/2006/bibliography"/>
  </ds:schemaRefs>
</ds:datastoreItem>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99AF4FB8-FC90-43C3-A431-4CF121A8F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3793d-003f-4b1e-b8dd-cf7cf4743248"/>
    <ds:schemaRef ds:uri="33ed5876-50cd-4c56-a688-e690b818a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2153</Words>
  <Characters>13637</Characters>
  <Application>Microsoft Office Word</Application>
  <DocSecurity>0</DocSecurity>
  <Lines>113</Lines>
  <Paragraphs>31</Paragraphs>
  <ScaleCrop>false</ScaleCrop>
  <Company>Cambridgeshire County Council</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Rachel Lovelidge</cp:lastModifiedBy>
  <cp:revision>2</cp:revision>
  <cp:lastPrinted>2014-11-24T09:56:00Z</cp:lastPrinted>
  <dcterms:created xsi:type="dcterms:W3CDTF">2024-06-21T07:09:00Z</dcterms:created>
  <dcterms:modified xsi:type="dcterms:W3CDTF">2024-06-21T07:09:00Z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0x010100DF244DB8008EA945951F16A1A5E7530B</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