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000" w:firstRow="0" w:lastRow="0" w:firstColumn="0" w:lastColumn="0" w:noHBand="0" w:noVBand="0"/>
      </w:tblPr>
      <w:tblGrid>
        <w:gridCol w:w="4730"/>
        <w:gridCol w:w="4908"/>
      </w:tblGrid>
      <w:tr w:rsidR="00FB6DD7" w:rsidRPr="00517CFD" w14:paraId="6520522B" w14:textId="77777777" w:rsidTr="009D0E2E">
        <w:tc>
          <w:tcPr>
            <w:tcW w:w="2454" w:type="pct"/>
            <w:vAlign w:val="center"/>
          </w:tcPr>
          <w:p w14:paraId="7BAB77CA" w14:textId="77777777" w:rsidR="00FB6DD7" w:rsidRPr="00517CFD" w:rsidRDefault="00FB6DD7" w:rsidP="00F42367">
            <w:pPr>
              <w:pStyle w:val="Header"/>
              <w:rPr>
                <w:szCs w:val="24"/>
              </w:rPr>
            </w:pPr>
            <w:r w:rsidRPr="00517CFD">
              <w:rPr>
                <w:b/>
                <w:bCs/>
                <w:szCs w:val="24"/>
              </w:rPr>
              <w:t xml:space="preserve">Job Title: </w:t>
            </w:r>
            <w:r w:rsidRPr="00517CFD">
              <w:rPr>
                <w:szCs w:val="24"/>
              </w:rPr>
              <w:t xml:space="preserve">      </w:t>
            </w:r>
            <w:r w:rsidRPr="00517CFD">
              <w:rPr>
                <w:szCs w:val="24"/>
              </w:rPr>
              <w:tab/>
            </w:r>
            <w:r w:rsidRPr="00517CFD">
              <w:rPr>
                <w:szCs w:val="24"/>
              </w:rPr>
              <w:tab/>
            </w:r>
          </w:p>
          <w:p w14:paraId="7C1F727F" w14:textId="77777777" w:rsidR="00FB6DD7" w:rsidRPr="00517CFD" w:rsidRDefault="00FB6DD7" w:rsidP="00F42367">
            <w:pPr>
              <w:pStyle w:val="Header"/>
              <w:rPr>
                <w:szCs w:val="24"/>
              </w:rPr>
            </w:pPr>
          </w:p>
        </w:tc>
        <w:tc>
          <w:tcPr>
            <w:tcW w:w="2546" w:type="pct"/>
          </w:tcPr>
          <w:p w14:paraId="5D78648D" w14:textId="4ECA4E24" w:rsidR="00FB6DD7" w:rsidRDefault="00FB6DD7" w:rsidP="00F42367">
            <w:pPr>
              <w:pStyle w:val="Header"/>
              <w:rPr>
                <w:szCs w:val="24"/>
              </w:rPr>
            </w:pPr>
            <w:r>
              <w:rPr>
                <w:szCs w:val="24"/>
              </w:rPr>
              <w:t xml:space="preserve">Support Worker – Prevention and Early Intervention Service </w:t>
            </w:r>
          </w:p>
          <w:p w14:paraId="6EB65D25" w14:textId="77777777" w:rsidR="00FB6DD7" w:rsidRPr="00517CFD" w:rsidRDefault="00FB6DD7" w:rsidP="00F42367">
            <w:pPr>
              <w:pStyle w:val="Header"/>
              <w:rPr>
                <w:b/>
                <w:bCs/>
                <w:szCs w:val="24"/>
              </w:rPr>
            </w:pPr>
          </w:p>
        </w:tc>
      </w:tr>
      <w:tr w:rsidR="00FB6DD7" w:rsidRPr="00517CFD" w14:paraId="5FAC8C95" w14:textId="77777777" w:rsidTr="009D0E2E">
        <w:tc>
          <w:tcPr>
            <w:tcW w:w="2454" w:type="pct"/>
            <w:vAlign w:val="center"/>
          </w:tcPr>
          <w:p w14:paraId="23FD3408" w14:textId="77777777" w:rsidR="00FB6DD7" w:rsidRPr="00517CFD" w:rsidRDefault="00FB6DD7" w:rsidP="00F42367">
            <w:pPr>
              <w:pStyle w:val="Header"/>
              <w:rPr>
                <w:b/>
                <w:bCs/>
                <w:szCs w:val="24"/>
              </w:rPr>
            </w:pPr>
            <w:r w:rsidRPr="00517CFD">
              <w:rPr>
                <w:b/>
                <w:bCs/>
                <w:szCs w:val="24"/>
              </w:rPr>
              <w:t xml:space="preserve">POSCODE:   </w:t>
            </w:r>
          </w:p>
          <w:p w14:paraId="43C1ECC6" w14:textId="77777777" w:rsidR="00FB6DD7" w:rsidRPr="00517CFD" w:rsidRDefault="00FB6DD7" w:rsidP="00F42367">
            <w:pPr>
              <w:pStyle w:val="Header"/>
              <w:rPr>
                <w:szCs w:val="24"/>
              </w:rPr>
            </w:pPr>
          </w:p>
        </w:tc>
        <w:tc>
          <w:tcPr>
            <w:tcW w:w="2546" w:type="pct"/>
          </w:tcPr>
          <w:p w14:paraId="4DC49FDB" w14:textId="77777777" w:rsidR="00FB6DD7" w:rsidRDefault="00FB6DD7" w:rsidP="00FB6DD7">
            <w:pPr>
              <w:rPr>
                <w:rFonts w:eastAsia="Times New Roman"/>
                <w:lang w:eastAsia="en-GB"/>
              </w:rPr>
            </w:pPr>
            <w:r w:rsidRPr="006B3214">
              <w:rPr>
                <w:rFonts w:eastAsia="Times New Roman"/>
                <w:lang w:eastAsia="en-GB"/>
              </w:rPr>
              <w:t xml:space="preserve">CCC0225, CCC1469, CCC1521, CCC1585 (to be collated under one poscode only) </w:t>
            </w:r>
          </w:p>
          <w:p w14:paraId="3CC4A9A2" w14:textId="77777777" w:rsidR="00FB6DD7" w:rsidRPr="00517CFD" w:rsidRDefault="00FB6DD7" w:rsidP="00F42367">
            <w:pPr>
              <w:pStyle w:val="Header"/>
              <w:rPr>
                <w:szCs w:val="24"/>
              </w:rPr>
            </w:pPr>
          </w:p>
        </w:tc>
      </w:tr>
      <w:tr w:rsidR="00FB6DD7" w:rsidRPr="00517CFD" w14:paraId="2706BFEA" w14:textId="77777777" w:rsidTr="009D0E2E">
        <w:tc>
          <w:tcPr>
            <w:tcW w:w="2454" w:type="pct"/>
            <w:vAlign w:val="center"/>
          </w:tcPr>
          <w:p w14:paraId="799A2889" w14:textId="77777777" w:rsidR="00FB6DD7" w:rsidRPr="00517CFD" w:rsidRDefault="00FB6DD7" w:rsidP="00F42367">
            <w:pPr>
              <w:pStyle w:val="Header"/>
              <w:tabs>
                <w:tab w:val="left" w:pos="709"/>
              </w:tabs>
              <w:rPr>
                <w:bCs/>
                <w:szCs w:val="24"/>
              </w:rPr>
            </w:pPr>
            <w:r w:rsidRPr="00517CFD">
              <w:rPr>
                <w:b/>
                <w:szCs w:val="24"/>
              </w:rPr>
              <w:t xml:space="preserve">Grade:   </w:t>
            </w:r>
            <w:r w:rsidRPr="00517CFD">
              <w:rPr>
                <w:bCs/>
                <w:szCs w:val="24"/>
              </w:rPr>
              <w:tab/>
            </w:r>
            <w:r w:rsidRPr="00517CFD">
              <w:rPr>
                <w:bCs/>
                <w:szCs w:val="24"/>
              </w:rPr>
              <w:tab/>
              <w:t xml:space="preserve"> </w:t>
            </w:r>
          </w:p>
          <w:p w14:paraId="2A120C01" w14:textId="77777777" w:rsidR="00FB6DD7" w:rsidRPr="00517CFD" w:rsidRDefault="00FB6DD7" w:rsidP="00F42367">
            <w:pPr>
              <w:pStyle w:val="Header"/>
              <w:tabs>
                <w:tab w:val="left" w:pos="709"/>
              </w:tabs>
              <w:rPr>
                <w:bCs/>
                <w:szCs w:val="24"/>
              </w:rPr>
            </w:pPr>
          </w:p>
        </w:tc>
        <w:tc>
          <w:tcPr>
            <w:tcW w:w="2546" w:type="pct"/>
          </w:tcPr>
          <w:p w14:paraId="11633C23" w14:textId="699182A8" w:rsidR="00FB6DD7" w:rsidRPr="00517CFD" w:rsidRDefault="00FB6DD7" w:rsidP="00F42367">
            <w:pPr>
              <w:pStyle w:val="Header"/>
              <w:tabs>
                <w:tab w:val="left" w:pos="709"/>
              </w:tabs>
              <w:rPr>
                <w:bCs/>
                <w:szCs w:val="24"/>
              </w:rPr>
            </w:pPr>
            <w:r>
              <w:rPr>
                <w:bCs/>
                <w:szCs w:val="24"/>
              </w:rPr>
              <w:t xml:space="preserve">Scale 4 </w:t>
            </w:r>
          </w:p>
        </w:tc>
      </w:tr>
    </w:tbl>
    <w:p w14:paraId="36092F54" w14:textId="77777777" w:rsidR="00A043CE" w:rsidRDefault="00A043CE">
      <w:pPr>
        <w:rPr>
          <w:rFonts w:eastAsia="Times New Roman"/>
          <w:lang w:eastAsia="en-GB"/>
        </w:rPr>
      </w:pPr>
    </w:p>
    <w:p w14:paraId="04F1AFB0" w14:textId="77777777" w:rsidR="00A043CE" w:rsidRPr="003B6F85" w:rsidRDefault="00A043CE" w:rsidP="00A043CE">
      <w:pPr>
        <w:jc w:val="center"/>
        <w:rPr>
          <w:rFonts w:eastAsia="Times New Roman"/>
          <w:b/>
          <w:bCs/>
          <w:color w:val="1F497D" w:themeColor="text2"/>
          <w:sz w:val="32"/>
          <w:szCs w:val="32"/>
          <w:lang w:eastAsia="en-GB"/>
        </w:rPr>
      </w:pPr>
      <w:r w:rsidRPr="003B6F85">
        <w:rPr>
          <w:rFonts w:eastAsia="Times New Roman"/>
          <w:b/>
          <w:bCs/>
          <w:color w:val="1F497D" w:themeColor="text2"/>
          <w:sz w:val="32"/>
          <w:szCs w:val="32"/>
          <w:lang w:eastAsia="en-GB"/>
        </w:rPr>
        <w:t>Overall purpose of the job</w:t>
      </w:r>
    </w:p>
    <w:p w14:paraId="4EEA83EC" w14:textId="77777777" w:rsidR="00874DF4" w:rsidRDefault="00A043CE">
      <w:pPr>
        <w:rPr>
          <w:rFonts w:eastAsia="Times New Roman"/>
          <w:lang w:eastAsia="en-GB"/>
        </w:rPr>
      </w:pPr>
      <w:r w:rsidRPr="00A043CE">
        <w:rPr>
          <w:rFonts w:eastAsia="Times New Roman"/>
          <w:lang w:eastAsia="en-GB"/>
        </w:rPr>
        <w:t xml:space="preserve"> Support Workers work within the Prevention and Early Intervention Service (P&amp;EI). The service has 3 teams where there are support worker roles: - Reablement, Enhanced Response Service, and Social Care Support Team (Littlehey prison). </w:t>
      </w:r>
    </w:p>
    <w:p w14:paraId="77E8433F" w14:textId="77777777" w:rsidR="00874DF4" w:rsidRDefault="00A043CE">
      <w:pPr>
        <w:rPr>
          <w:rFonts w:eastAsia="Times New Roman"/>
          <w:lang w:eastAsia="en-GB"/>
        </w:rPr>
      </w:pPr>
      <w:r w:rsidRPr="00A043CE">
        <w:rPr>
          <w:rFonts w:eastAsia="Times New Roman"/>
          <w:lang w:eastAsia="en-GB"/>
        </w:rPr>
        <w:t xml:space="preserve">Support Workers (P&amp;EI), provide individualised and transformative care and support in an enabling way, using their skills and training to safely promote independence and wellbeing. </w:t>
      </w:r>
    </w:p>
    <w:p w14:paraId="615B3CEA" w14:textId="77777777" w:rsidR="00874DF4" w:rsidRDefault="00A043CE">
      <w:pPr>
        <w:rPr>
          <w:rFonts w:eastAsia="Times New Roman"/>
          <w:lang w:eastAsia="en-GB"/>
        </w:rPr>
      </w:pPr>
      <w:r w:rsidRPr="00A043CE">
        <w:rPr>
          <w:rFonts w:eastAsia="Times New Roman"/>
          <w:lang w:eastAsia="en-GB"/>
        </w:rPr>
        <w:t xml:space="preserve">Support Workers (P&amp;EI), work alongside teams and services across a variety of care settings, on behalf of Cambridgeshire County Council. They are required to demonstrate the CCC values and behaviours as representatives of the council and </w:t>
      </w:r>
      <w:r w:rsidRPr="008A2DC3">
        <w:rPr>
          <w:rFonts w:eastAsia="Times New Roman"/>
          <w:szCs w:val="24"/>
          <w:lang w:eastAsia="en-GB"/>
        </w:rPr>
        <w:t>the service.</w:t>
      </w:r>
      <w:r w:rsidRPr="00A043CE">
        <w:rPr>
          <w:rFonts w:eastAsia="Times New Roman"/>
          <w:lang w:eastAsia="en-GB"/>
        </w:rPr>
        <w:t xml:space="preserve"> </w:t>
      </w:r>
    </w:p>
    <w:p w14:paraId="2905CB95" w14:textId="77777777" w:rsidR="00874DF4" w:rsidRDefault="00A043CE">
      <w:pPr>
        <w:rPr>
          <w:rFonts w:eastAsia="Times New Roman"/>
          <w:lang w:eastAsia="en-GB"/>
        </w:rPr>
      </w:pPr>
      <w:r w:rsidRPr="00A043CE">
        <w:rPr>
          <w:rFonts w:eastAsia="Times New Roman"/>
          <w:lang w:eastAsia="en-GB"/>
        </w:rPr>
        <w:t>Support Workers (P&amp;EI), are required to be flexible in their working patterns with regular evening and weekend shifts as well as the means and ability to travel across the County</w:t>
      </w:r>
    </w:p>
    <w:p w14:paraId="1EA2F3D5" w14:textId="77777777" w:rsidR="00874DF4" w:rsidRDefault="00874DF4">
      <w:pPr>
        <w:rPr>
          <w:rFonts w:eastAsia="Times New Roman"/>
          <w:lang w:eastAsia="en-GB"/>
        </w:rPr>
      </w:pPr>
    </w:p>
    <w:p w14:paraId="5DCA852D" w14:textId="77777777" w:rsidR="009D0E2E" w:rsidRDefault="009D0E2E">
      <w:pPr>
        <w:rPr>
          <w:rFonts w:eastAsia="Times New Roman"/>
          <w:b/>
          <w:bCs/>
          <w:color w:val="1F497D" w:themeColor="text2"/>
          <w:sz w:val="32"/>
          <w:szCs w:val="32"/>
          <w:lang w:eastAsia="en-GB"/>
        </w:rPr>
      </w:pPr>
      <w:r>
        <w:rPr>
          <w:rFonts w:eastAsia="Times New Roman"/>
          <w:b/>
          <w:bCs/>
          <w:color w:val="1F497D" w:themeColor="text2"/>
          <w:sz w:val="32"/>
          <w:szCs w:val="32"/>
          <w:lang w:eastAsia="en-GB"/>
        </w:rPr>
        <w:br w:type="page"/>
      </w:r>
    </w:p>
    <w:p w14:paraId="2D1875BC" w14:textId="5ACBF6DE" w:rsidR="00874DF4" w:rsidRPr="003B6F85" w:rsidRDefault="00874DF4" w:rsidP="00874DF4">
      <w:pPr>
        <w:jc w:val="center"/>
        <w:rPr>
          <w:rFonts w:eastAsia="Times New Roman"/>
          <w:b/>
          <w:bCs/>
          <w:color w:val="1F497D" w:themeColor="text2"/>
          <w:sz w:val="32"/>
          <w:szCs w:val="32"/>
          <w:lang w:eastAsia="en-GB"/>
        </w:rPr>
      </w:pPr>
      <w:r w:rsidRPr="003B6F85">
        <w:rPr>
          <w:rFonts w:eastAsia="Times New Roman"/>
          <w:b/>
          <w:bCs/>
          <w:color w:val="1F497D" w:themeColor="text2"/>
          <w:sz w:val="32"/>
          <w:szCs w:val="32"/>
          <w:lang w:eastAsia="en-GB"/>
        </w:rPr>
        <w:lastRenderedPageBreak/>
        <w:t>Main accountabilities</w:t>
      </w:r>
    </w:p>
    <w:p w14:paraId="1B08CA6F" w14:textId="7626AB19" w:rsidR="00DE4B8F" w:rsidRDefault="00874DF4" w:rsidP="00DE4B8F">
      <w:pPr>
        <w:rPr>
          <w:rFonts w:eastAsia="Times New Roman"/>
          <w:lang w:eastAsia="en-GB"/>
        </w:rPr>
      </w:pPr>
      <w:r w:rsidRPr="00874DF4">
        <w:rPr>
          <w:rFonts w:eastAsia="Times New Roman"/>
          <w:lang w:eastAsia="en-GB"/>
        </w:rPr>
        <w:t>Please list the accountabilities in descending order of priority. Please include 6-9 accountabilities</w:t>
      </w:r>
    </w:p>
    <w:tbl>
      <w:tblPr>
        <w:tblStyle w:val="TableGrid"/>
        <w:tblW w:w="0" w:type="auto"/>
        <w:tblLook w:val="04A0" w:firstRow="1" w:lastRow="0" w:firstColumn="1" w:lastColumn="0" w:noHBand="0" w:noVBand="1"/>
      </w:tblPr>
      <w:tblGrid>
        <w:gridCol w:w="1129"/>
        <w:gridCol w:w="8499"/>
      </w:tblGrid>
      <w:tr w:rsidR="00DE4B8F" w14:paraId="29B6471B" w14:textId="77777777" w:rsidTr="009D0E2E">
        <w:trPr>
          <w:tblHeader/>
        </w:trPr>
        <w:tc>
          <w:tcPr>
            <w:tcW w:w="1129" w:type="dxa"/>
          </w:tcPr>
          <w:p w14:paraId="11244E11" w14:textId="77777777" w:rsidR="00DE4B8F" w:rsidRDefault="00DE4B8F" w:rsidP="00DE4B8F">
            <w:pPr>
              <w:rPr>
                <w:rFonts w:eastAsia="Times New Roman"/>
                <w:lang w:eastAsia="en-GB"/>
              </w:rPr>
            </w:pPr>
          </w:p>
        </w:tc>
        <w:tc>
          <w:tcPr>
            <w:tcW w:w="8499" w:type="dxa"/>
          </w:tcPr>
          <w:p w14:paraId="38D3A038" w14:textId="1E72317B" w:rsidR="00DE4B8F" w:rsidRPr="00DE4B8F" w:rsidRDefault="00DE4B8F" w:rsidP="00DE4B8F">
            <w:pPr>
              <w:rPr>
                <w:rFonts w:eastAsia="Times New Roman"/>
                <w:b/>
                <w:bCs/>
                <w:lang w:eastAsia="en-GB"/>
              </w:rPr>
            </w:pPr>
            <w:r w:rsidRPr="00DE4B8F">
              <w:rPr>
                <w:rFonts w:eastAsia="Times New Roman"/>
                <w:b/>
                <w:bCs/>
                <w:lang w:eastAsia="en-GB"/>
              </w:rPr>
              <w:t xml:space="preserve">Main accountabilities </w:t>
            </w:r>
          </w:p>
        </w:tc>
      </w:tr>
      <w:tr w:rsidR="00DE4B8F" w14:paraId="7D3E4C10" w14:textId="77777777" w:rsidTr="00A4091A">
        <w:tc>
          <w:tcPr>
            <w:tcW w:w="1129" w:type="dxa"/>
          </w:tcPr>
          <w:p w14:paraId="50D2AA94" w14:textId="415B4BB8" w:rsidR="00DE4B8F" w:rsidRPr="00A4091A" w:rsidRDefault="00DE4B8F" w:rsidP="00A4091A">
            <w:pPr>
              <w:pStyle w:val="ListParagraph"/>
              <w:numPr>
                <w:ilvl w:val="0"/>
                <w:numId w:val="12"/>
              </w:numPr>
              <w:jc w:val="both"/>
              <w:rPr>
                <w:rFonts w:eastAsia="Times New Roman"/>
                <w:lang w:eastAsia="en-GB"/>
              </w:rPr>
            </w:pPr>
          </w:p>
        </w:tc>
        <w:tc>
          <w:tcPr>
            <w:tcW w:w="8499" w:type="dxa"/>
          </w:tcPr>
          <w:p w14:paraId="67AE278C" w14:textId="77777777" w:rsidR="00DE4B8F" w:rsidRDefault="00131BFF" w:rsidP="00DE4B8F">
            <w:pPr>
              <w:rPr>
                <w:rFonts w:eastAsia="Times New Roman"/>
                <w:lang w:eastAsia="en-GB"/>
              </w:rPr>
            </w:pPr>
            <w:r w:rsidRPr="00131BFF">
              <w:rPr>
                <w:rFonts w:eastAsia="Times New Roman"/>
                <w:lang w:eastAsia="en-GB"/>
              </w:rPr>
              <w:t>To deliver safe and effective care, working in line with both CCC policy and procedures and CQC requirements to assist with the provision of all care tasks. The support required may include washing, dressing, toileting, shaving, oral care, catheter care, feeding, meal preparation, mobility and other tasks to help them achieve any other outcomes in their goal plan.</w:t>
            </w:r>
          </w:p>
          <w:p w14:paraId="3CE6CC74" w14:textId="59AA402D" w:rsidR="00131BFF" w:rsidRDefault="00131BFF" w:rsidP="00DE4B8F">
            <w:pPr>
              <w:rPr>
                <w:rFonts w:eastAsia="Times New Roman"/>
                <w:lang w:eastAsia="en-GB"/>
              </w:rPr>
            </w:pPr>
          </w:p>
        </w:tc>
      </w:tr>
      <w:tr w:rsidR="00DE4B8F" w14:paraId="389F1B22" w14:textId="77777777" w:rsidTr="00A4091A">
        <w:tc>
          <w:tcPr>
            <w:tcW w:w="1129" w:type="dxa"/>
          </w:tcPr>
          <w:p w14:paraId="59F8FE6B" w14:textId="47235C5D" w:rsidR="00DE4B8F" w:rsidRPr="00131BFF" w:rsidRDefault="00DE4B8F" w:rsidP="00131BFF">
            <w:pPr>
              <w:pStyle w:val="ListParagraph"/>
              <w:numPr>
                <w:ilvl w:val="0"/>
                <w:numId w:val="12"/>
              </w:numPr>
              <w:rPr>
                <w:rFonts w:eastAsia="Times New Roman"/>
                <w:lang w:eastAsia="en-GB"/>
              </w:rPr>
            </w:pPr>
          </w:p>
        </w:tc>
        <w:tc>
          <w:tcPr>
            <w:tcW w:w="8499" w:type="dxa"/>
          </w:tcPr>
          <w:p w14:paraId="0330E38B" w14:textId="77777777" w:rsidR="00DE4B8F" w:rsidRDefault="00131BFF" w:rsidP="00DE4B8F">
            <w:pPr>
              <w:rPr>
                <w:rFonts w:eastAsia="Times New Roman"/>
                <w:lang w:eastAsia="en-GB"/>
              </w:rPr>
            </w:pPr>
            <w:r w:rsidRPr="00131BFF">
              <w:rPr>
                <w:rFonts w:eastAsia="Times New Roman"/>
                <w:lang w:eastAsia="en-GB"/>
              </w:rPr>
              <w:t>To enable service users to improve by following goal focussed care plans. To effectively progress service users to an acceptable level of independence by working collaboratively and holistically with both internal and external partners. Partners include but are not limited to, P&amp;EI Teams, CPFT, General Practitioners, Pharmacists, District nurses, voluntary sector, and the service users’ personal networks and family carers</w:t>
            </w:r>
            <w:r>
              <w:rPr>
                <w:rFonts w:eastAsia="Times New Roman"/>
                <w:lang w:eastAsia="en-GB"/>
              </w:rPr>
              <w:t>.</w:t>
            </w:r>
          </w:p>
          <w:p w14:paraId="40452B68" w14:textId="1F301C66" w:rsidR="00131BFF" w:rsidRDefault="00131BFF" w:rsidP="00DE4B8F">
            <w:pPr>
              <w:rPr>
                <w:rFonts w:eastAsia="Times New Roman"/>
                <w:lang w:eastAsia="en-GB"/>
              </w:rPr>
            </w:pPr>
          </w:p>
        </w:tc>
      </w:tr>
      <w:tr w:rsidR="00DE4B8F" w14:paraId="5C8A0E91" w14:textId="77777777" w:rsidTr="00A4091A">
        <w:tc>
          <w:tcPr>
            <w:tcW w:w="1129" w:type="dxa"/>
          </w:tcPr>
          <w:p w14:paraId="4AE0C5D6" w14:textId="68E74B29" w:rsidR="00DE4B8F" w:rsidRPr="00131BFF" w:rsidRDefault="00DE4B8F" w:rsidP="00131BFF">
            <w:pPr>
              <w:pStyle w:val="ListParagraph"/>
              <w:numPr>
                <w:ilvl w:val="0"/>
                <w:numId w:val="12"/>
              </w:numPr>
              <w:rPr>
                <w:rFonts w:eastAsia="Times New Roman"/>
                <w:lang w:eastAsia="en-GB"/>
              </w:rPr>
            </w:pPr>
          </w:p>
        </w:tc>
        <w:tc>
          <w:tcPr>
            <w:tcW w:w="8499" w:type="dxa"/>
          </w:tcPr>
          <w:p w14:paraId="38CE89D8" w14:textId="77777777" w:rsidR="00DE4B8F" w:rsidRDefault="00070DE3" w:rsidP="00DE4B8F">
            <w:pPr>
              <w:rPr>
                <w:rFonts w:eastAsia="Times New Roman"/>
                <w:lang w:eastAsia="en-GB"/>
              </w:rPr>
            </w:pPr>
            <w:r w:rsidRPr="00070DE3">
              <w:rPr>
                <w:rFonts w:eastAsia="Times New Roman"/>
                <w:lang w:eastAsia="en-GB"/>
              </w:rPr>
              <w:t>To ensure that equipment is used to promote the independence of service users within their environment, and to enable them to achieve their outcomes.</w:t>
            </w:r>
          </w:p>
          <w:p w14:paraId="2C127E75" w14:textId="6ED14824" w:rsidR="00070DE3" w:rsidRDefault="00070DE3" w:rsidP="00DE4B8F">
            <w:pPr>
              <w:rPr>
                <w:rFonts w:eastAsia="Times New Roman"/>
                <w:lang w:eastAsia="en-GB"/>
              </w:rPr>
            </w:pPr>
          </w:p>
        </w:tc>
      </w:tr>
      <w:tr w:rsidR="00DE4B8F" w14:paraId="0660FF92" w14:textId="77777777" w:rsidTr="00A4091A">
        <w:tc>
          <w:tcPr>
            <w:tcW w:w="1129" w:type="dxa"/>
          </w:tcPr>
          <w:p w14:paraId="375DB621" w14:textId="565D74D1" w:rsidR="00DE4B8F" w:rsidRPr="00070DE3" w:rsidRDefault="00DE4B8F" w:rsidP="00070DE3">
            <w:pPr>
              <w:pStyle w:val="ListParagraph"/>
              <w:numPr>
                <w:ilvl w:val="0"/>
                <w:numId w:val="12"/>
              </w:numPr>
              <w:rPr>
                <w:rFonts w:eastAsia="Times New Roman"/>
                <w:lang w:eastAsia="en-GB"/>
              </w:rPr>
            </w:pPr>
          </w:p>
        </w:tc>
        <w:tc>
          <w:tcPr>
            <w:tcW w:w="8499" w:type="dxa"/>
          </w:tcPr>
          <w:p w14:paraId="0CBEE127" w14:textId="77777777" w:rsidR="00DE4B8F" w:rsidRDefault="00070DE3" w:rsidP="00DE4B8F">
            <w:pPr>
              <w:rPr>
                <w:rFonts w:eastAsia="Times New Roman"/>
                <w:lang w:eastAsia="en-GB"/>
              </w:rPr>
            </w:pPr>
            <w:r w:rsidRPr="00070DE3">
              <w:rPr>
                <w:rFonts w:eastAsia="Times New Roman"/>
                <w:lang w:eastAsia="en-GB"/>
              </w:rPr>
              <w:t>To accurately document observations from each interaction undertaken, ensuring that the care, support, advice and information given is reflected in a clear and concise way on both electronic and paper-based recording systems.</w:t>
            </w:r>
          </w:p>
          <w:p w14:paraId="2120E795" w14:textId="0A978FBD" w:rsidR="00070DE3" w:rsidRDefault="00070DE3" w:rsidP="00DE4B8F">
            <w:pPr>
              <w:rPr>
                <w:rFonts w:eastAsia="Times New Roman"/>
                <w:lang w:eastAsia="en-GB"/>
              </w:rPr>
            </w:pPr>
          </w:p>
        </w:tc>
      </w:tr>
      <w:tr w:rsidR="00DE4B8F" w14:paraId="27EE43B5" w14:textId="77777777" w:rsidTr="00A4091A">
        <w:tc>
          <w:tcPr>
            <w:tcW w:w="1129" w:type="dxa"/>
          </w:tcPr>
          <w:p w14:paraId="52393F9B" w14:textId="61C2FD0D" w:rsidR="00DE4B8F" w:rsidRPr="00070DE3" w:rsidRDefault="00DE4B8F" w:rsidP="00070DE3">
            <w:pPr>
              <w:pStyle w:val="ListParagraph"/>
              <w:numPr>
                <w:ilvl w:val="0"/>
                <w:numId w:val="12"/>
              </w:numPr>
              <w:rPr>
                <w:rFonts w:eastAsia="Times New Roman"/>
                <w:lang w:eastAsia="en-GB"/>
              </w:rPr>
            </w:pPr>
          </w:p>
        </w:tc>
        <w:tc>
          <w:tcPr>
            <w:tcW w:w="8499" w:type="dxa"/>
          </w:tcPr>
          <w:p w14:paraId="66D903B2" w14:textId="77777777" w:rsidR="00294986" w:rsidRDefault="00F65E96" w:rsidP="00DE4B8F">
            <w:pPr>
              <w:rPr>
                <w:rFonts w:eastAsia="Times New Roman"/>
                <w:lang w:eastAsia="en-GB"/>
              </w:rPr>
            </w:pPr>
            <w:r w:rsidRPr="00F65E96">
              <w:rPr>
                <w:rFonts w:eastAsia="Times New Roman"/>
                <w:lang w:eastAsia="en-GB"/>
              </w:rPr>
              <w:t xml:space="preserve">To recognise actual or potential abuse or neglect and to ensure that any safeguarding concerns are reported in a timely way to enable effective safeguarding plans to be put in place. </w:t>
            </w:r>
          </w:p>
          <w:p w14:paraId="129202E7" w14:textId="77777777" w:rsidR="00294986" w:rsidRDefault="00294986" w:rsidP="00DE4B8F">
            <w:pPr>
              <w:rPr>
                <w:rFonts w:eastAsia="Times New Roman"/>
                <w:lang w:eastAsia="en-GB"/>
              </w:rPr>
            </w:pPr>
            <w:r>
              <w:rPr>
                <w:rFonts w:eastAsia="Times New Roman"/>
                <w:lang w:eastAsia="en-GB"/>
              </w:rPr>
              <w:t>T</w:t>
            </w:r>
            <w:r w:rsidR="00F65E96" w:rsidRPr="00F65E96">
              <w:rPr>
                <w:rFonts w:eastAsia="Times New Roman"/>
                <w:lang w:eastAsia="en-GB"/>
              </w:rPr>
              <w:t xml:space="preserve">o appropriate escalate concerns as required. </w:t>
            </w:r>
          </w:p>
          <w:p w14:paraId="22D251F7" w14:textId="3EAD1F2E" w:rsidR="00DE4B8F" w:rsidRDefault="00F65E96" w:rsidP="00DE4B8F">
            <w:pPr>
              <w:rPr>
                <w:rFonts w:eastAsia="Times New Roman"/>
                <w:lang w:eastAsia="en-GB"/>
              </w:rPr>
            </w:pPr>
            <w:r w:rsidRPr="00F65E96">
              <w:rPr>
                <w:rFonts w:eastAsia="Times New Roman"/>
                <w:lang w:eastAsia="en-GB"/>
              </w:rPr>
              <w:t>To ensure discussions and actions are well documented and appropriately</w:t>
            </w:r>
          </w:p>
          <w:p w14:paraId="794A06A8" w14:textId="0339412C" w:rsidR="00F65E96" w:rsidRDefault="00F65E96" w:rsidP="00DE4B8F">
            <w:pPr>
              <w:rPr>
                <w:rFonts w:eastAsia="Times New Roman"/>
                <w:lang w:eastAsia="en-GB"/>
              </w:rPr>
            </w:pPr>
          </w:p>
        </w:tc>
      </w:tr>
      <w:tr w:rsidR="00F65E96" w14:paraId="0F70630B" w14:textId="77777777" w:rsidTr="00A4091A">
        <w:tc>
          <w:tcPr>
            <w:tcW w:w="1129" w:type="dxa"/>
          </w:tcPr>
          <w:p w14:paraId="1CBD5236" w14:textId="77777777" w:rsidR="00F65E96" w:rsidRPr="00070DE3" w:rsidRDefault="00F65E96" w:rsidP="00070DE3">
            <w:pPr>
              <w:pStyle w:val="ListParagraph"/>
              <w:numPr>
                <w:ilvl w:val="0"/>
                <w:numId w:val="12"/>
              </w:numPr>
              <w:rPr>
                <w:rFonts w:eastAsia="Times New Roman"/>
                <w:lang w:eastAsia="en-GB"/>
              </w:rPr>
            </w:pPr>
          </w:p>
        </w:tc>
        <w:tc>
          <w:tcPr>
            <w:tcW w:w="8499" w:type="dxa"/>
          </w:tcPr>
          <w:p w14:paraId="679CB2D3" w14:textId="77777777" w:rsidR="00F65E96" w:rsidRDefault="00F65E96" w:rsidP="00DE4B8F">
            <w:pPr>
              <w:rPr>
                <w:rFonts w:eastAsia="Times New Roman"/>
                <w:lang w:eastAsia="en-GB"/>
              </w:rPr>
            </w:pPr>
            <w:r w:rsidRPr="00F65E96">
              <w:rPr>
                <w:rFonts w:eastAsia="Times New Roman"/>
                <w:lang w:eastAsia="en-GB"/>
              </w:rPr>
              <w:t>To assess a service user’s initial care needs to ensure their independence is promoted and they are enabled to meet their outcomes.</w:t>
            </w:r>
          </w:p>
          <w:p w14:paraId="7C6FE2F0" w14:textId="77777777" w:rsidR="00B06CA5" w:rsidRDefault="00B06CA5" w:rsidP="00DE4B8F">
            <w:pPr>
              <w:rPr>
                <w:rFonts w:eastAsia="Times New Roman"/>
                <w:lang w:eastAsia="en-GB"/>
              </w:rPr>
            </w:pPr>
            <w:r w:rsidRPr="00B06CA5">
              <w:rPr>
                <w:rFonts w:eastAsia="Times New Roman"/>
                <w:lang w:eastAsia="en-GB"/>
              </w:rPr>
              <w:t>To provide feedback regarding amount of support required, to ensure resources are used appropriately.</w:t>
            </w:r>
          </w:p>
          <w:p w14:paraId="2607AC79" w14:textId="6216CCDB" w:rsidR="00B06CA5" w:rsidRPr="00F65E96" w:rsidRDefault="00B06CA5" w:rsidP="00DE4B8F">
            <w:pPr>
              <w:rPr>
                <w:rFonts w:eastAsia="Times New Roman"/>
                <w:lang w:eastAsia="en-GB"/>
              </w:rPr>
            </w:pPr>
          </w:p>
        </w:tc>
      </w:tr>
      <w:tr w:rsidR="00B06CA5" w14:paraId="6B74D8A6" w14:textId="77777777" w:rsidTr="00A4091A">
        <w:tc>
          <w:tcPr>
            <w:tcW w:w="1129" w:type="dxa"/>
          </w:tcPr>
          <w:p w14:paraId="60D5A4DD" w14:textId="77777777" w:rsidR="00B06CA5" w:rsidRPr="00070DE3" w:rsidRDefault="00B06CA5" w:rsidP="00070DE3">
            <w:pPr>
              <w:pStyle w:val="ListParagraph"/>
              <w:numPr>
                <w:ilvl w:val="0"/>
                <w:numId w:val="12"/>
              </w:numPr>
              <w:rPr>
                <w:rFonts w:eastAsia="Times New Roman"/>
                <w:lang w:eastAsia="en-GB"/>
              </w:rPr>
            </w:pPr>
          </w:p>
        </w:tc>
        <w:tc>
          <w:tcPr>
            <w:tcW w:w="8499" w:type="dxa"/>
          </w:tcPr>
          <w:p w14:paraId="4029C300" w14:textId="77777777" w:rsidR="001F7387" w:rsidRDefault="00B06CA5" w:rsidP="00DE4B8F">
            <w:pPr>
              <w:rPr>
                <w:rFonts w:eastAsia="Times New Roman"/>
                <w:lang w:eastAsia="en-GB"/>
              </w:rPr>
            </w:pPr>
            <w:r w:rsidRPr="00B06CA5">
              <w:rPr>
                <w:rFonts w:eastAsia="Times New Roman"/>
                <w:lang w:eastAsia="en-GB"/>
              </w:rPr>
              <w:t xml:space="preserve">To work within potentially high-risk environments, working with colleagues to ensure that risks are minimised. </w:t>
            </w:r>
          </w:p>
          <w:p w14:paraId="09929C7F" w14:textId="77777777" w:rsidR="001F7387" w:rsidRDefault="00B06CA5" w:rsidP="00DE4B8F">
            <w:pPr>
              <w:rPr>
                <w:rFonts w:eastAsia="Times New Roman"/>
                <w:lang w:eastAsia="en-GB"/>
              </w:rPr>
            </w:pPr>
            <w:r w:rsidRPr="00B06CA5">
              <w:rPr>
                <w:rFonts w:eastAsia="Times New Roman"/>
                <w:lang w:eastAsia="en-GB"/>
              </w:rPr>
              <w:t xml:space="preserve">To lone work in the community, often as the first point of contact with new services users. </w:t>
            </w:r>
          </w:p>
          <w:p w14:paraId="521D138A" w14:textId="77777777" w:rsidR="001F7387" w:rsidRDefault="00B06CA5" w:rsidP="00DE4B8F">
            <w:pPr>
              <w:rPr>
                <w:rFonts w:eastAsia="Times New Roman"/>
                <w:lang w:eastAsia="en-GB"/>
              </w:rPr>
            </w:pPr>
            <w:r w:rsidRPr="00B06CA5">
              <w:rPr>
                <w:rFonts w:eastAsia="Times New Roman"/>
                <w:lang w:eastAsia="en-GB"/>
              </w:rPr>
              <w:t xml:space="preserve">To recognise risk and effectively discuss risk management and positive risk taking with service users, considering the capacity of the service users. </w:t>
            </w:r>
          </w:p>
          <w:p w14:paraId="107E1304" w14:textId="77777777" w:rsidR="001F7387" w:rsidRDefault="00B06CA5" w:rsidP="00DE4B8F">
            <w:pPr>
              <w:rPr>
                <w:rFonts w:eastAsia="Times New Roman"/>
                <w:lang w:eastAsia="en-GB"/>
              </w:rPr>
            </w:pPr>
            <w:r w:rsidRPr="00B06CA5">
              <w:rPr>
                <w:rFonts w:eastAsia="Times New Roman"/>
                <w:lang w:eastAsia="en-GB"/>
              </w:rPr>
              <w:t xml:space="preserve">To escalate concerns as appropriate. </w:t>
            </w:r>
          </w:p>
          <w:p w14:paraId="210AC08F" w14:textId="4083847A" w:rsidR="00B06CA5" w:rsidRDefault="00B06CA5" w:rsidP="00DE4B8F">
            <w:pPr>
              <w:rPr>
                <w:rFonts w:eastAsia="Times New Roman"/>
                <w:lang w:eastAsia="en-GB"/>
              </w:rPr>
            </w:pPr>
            <w:r w:rsidRPr="00B06CA5">
              <w:rPr>
                <w:rFonts w:eastAsia="Times New Roman"/>
                <w:lang w:eastAsia="en-GB"/>
              </w:rPr>
              <w:t>To follow lone working guidance and service user risk assessments.</w:t>
            </w:r>
          </w:p>
          <w:p w14:paraId="7F228C7F" w14:textId="6E234A38" w:rsidR="00B06CA5" w:rsidRPr="00F65E96" w:rsidRDefault="00B06CA5" w:rsidP="00DE4B8F">
            <w:pPr>
              <w:rPr>
                <w:rFonts w:eastAsia="Times New Roman"/>
                <w:lang w:eastAsia="en-GB"/>
              </w:rPr>
            </w:pPr>
          </w:p>
        </w:tc>
      </w:tr>
      <w:tr w:rsidR="00B06CA5" w14:paraId="544809C1" w14:textId="77777777" w:rsidTr="00A4091A">
        <w:tc>
          <w:tcPr>
            <w:tcW w:w="1129" w:type="dxa"/>
          </w:tcPr>
          <w:p w14:paraId="75571380" w14:textId="77777777" w:rsidR="00B06CA5" w:rsidRPr="00070DE3" w:rsidRDefault="00B06CA5" w:rsidP="00070DE3">
            <w:pPr>
              <w:pStyle w:val="ListParagraph"/>
              <w:numPr>
                <w:ilvl w:val="0"/>
                <w:numId w:val="12"/>
              </w:numPr>
              <w:rPr>
                <w:rFonts w:eastAsia="Times New Roman"/>
                <w:lang w:eastAsia="en-GB"/>
              </w:rPr>
            </w:pPr>
          </w:p>
        </w:tc>
        <w:tc>
          <w:tcPr>
            <w:tcW w:w="8499" w:type="dxa"/>
          </w:tcPr>
          <w:p w14:paraId="358096A2" w14:textId="211FA0CA" w:rsidR="00B06CA5" w:rsidRDefault="001F7387" w:rsidP="00DE4B8F">
            <w:pPr>
              <w:rPr>
                <w:rFonts w:eastAsia="Times New Roman"/>
                <w:lang w:eastAsia="en-GB"/>
              </w:rPr>
            </w:pPr>
            <w:r w:rsidRPr="001F7387">
              <w:rPr>
                <w:rFonts w:eastAsia="Times New Roman"/>
                <w:lang w:eastAsia="en-GB"/>
              </w:rPr>
              <w:t>To participate fully in essential learning, supervision, and Our Conversation processes in accordance with CCC policy</w:t>
            </w:r>
            <w:r>
              <w:rPr>
                <w:rFonts w:eastAsia="Times New Roman"/>
                <w:lang w:eastAsia="en-GB"/>
              </w:rPr>
              <w:t>.</w:t>
            </w:r>
          </w:p>
          <w:p w14:paraId="28941721" w14:textId="4F91E3D4" w:rsidR="001F7387" w:rsidRPr="00F65E96" w:rsidRDefault="001F7387" w:rsidP="00DE4B8F">
            <w:pPr>
              <w:rPr>
                <w:rFonts w:eastAsia="Times New Roman"/>
                <w:lang w:eastAsia="en-GB"/>
              </w:rPr>
            </w:pPr>
          </w:p>
        </w:tc>
      </w:tr>
      <w:tr w:rsidR="001F7387" w14:paraId="78A92C3F" w14:textId="77777777" w:rsidTr="00A4091A">
        <w:tc>
          <w:tcPr>
            <w:tcW w:w="1129" w:type="dxa"/>
          </w:tcPr>
          <w:p w14:paraId="240162BD" w14:textId="77777777" w:rsidR="001F7387" w:rsidRPr="00070DE3" w:rsidRDefault="001F7387" w:rsidP="00070DE3">
            <w:pPr>
              <w:pStyle w:val="ListParagraph"/>
              <w:numPr>
                <w:ilvl w:val="0"/>
                <w:numId w:val="12"/>
              </w:numPr>
              <w:rPr>
                <w:rFonts w:eastAsia="Times New Roman"/>
                <w:lang w:eastAsia="en-GB"/>
              </w:rPr>
            </w:pPr>
          </w:p>
        </w:tc>
        <w:tc>
          <w:tcPr>
            <w:tcW w:w="8499" w:type="dxa"/>
          </w:tcPr>
          <w:p w14:paraId="541B858A" w14:textId="77777777" w:rsidR="001F7387" w:rsidRDefault="00074FA2" w:rsidP="00DE4B8F">
            <w:pPr>
              <w:rPr>
                <w:rFonts w:eastAsia="Times New Roman"/>
                <w:lang w:eastAsia="en-GB"/>
              </w:rPr>
            </w:pPr>
            <w:r w:rsidRPr="00074FA2">
              <w:rPr>
                <w:rFonts w:eastAsia="Times New Roman"/>
                <w:lang w:eastAsia="en-GB"/>
              </w:rPr>
              <w:t>To ensure that any medication tasks undertaken, including the preparation of MAR charts is completed in line with policy and training. To administer medication, following medication policies and training and to report any concerns to ensure that safe practice is followed.</w:t>
            </w:r>
          </w:p>
          <w:p w14:paraId="6435A288" w14:textId="681A18A4" w:rsidR="00074FA2" w:rsidRPr="001F7387" w:rsidRDefault="00074FA2" w:rsidP="00DE4B8F">
            <w:pPr>
              <w:rPr>
                <w:rFonts w:eastAsia="Times New Roman"/>
                <w:lang w:eastAsia="en-GB"/>
              </w:rPr>
            </w:pPr>
          </w:p>
        </w:tc>
      </w:tr>
      <w:tr w:rsidR="001F7387" w14:paraId="033F70D0" w14:textId="77777777" w:rsidTr="00A4091A">
        <w:tc>
          <w:tcPr>
            <w:tcW w:w="1129" w:type="dxa"/>
          </w:tcPr>
          <w:p w14:paraId="3587EBF4" w14:textId="77777777" w:rsidR="001F7387" w:rsidRPr="00070DE3" w:rsidRDefault="001F7387" w:rsidP="00070DE3">
            <w:pPr>
              <w:pStyle w:val="ListParagraph"/>
              <w:numPr>
                <w:ilvl w:val="0"/>
                <w:numId w:val="12"/>
              </w:numPr>
              <w:rPr>
                <w:rFonts w:eastAsia="Times New Roman"/>
                <w:lang w:eastAsia="en-GB"/>
              </w:rPr>
            </w:pPr>
          </w:p>
        </w:tc>
        <w:tc>
          <w:tcPr>
            <w:tcW w:w="8499" w:type="dxa"/>
          </w:tcPr>
          <w:p w14:paraId="1CB6D371" w14:textId="77777777" w:rsidR="001F7387" w:rsidRDefault="00074FA2" w:rsidP="00DE4B8F">
            <w:pPr>
              <w:rPr>
                <w:rFonts w:eastAsia="Times New Roman"/>
                <w:lang w:eastAsia="en-GB"/>
              </w:rPr>
            </w:pPr>
            <w:r w:rsidRPr="00074FA2">
              <w:rPr>
                <w:rFonts w:eastAsia="Times New Roman"/>
                <w:lang w:eastAsia="en-GB"/>
              </w:rPr>
              <w:t>To ensure that any medication tasks undertaken, including the preparation of MAR charts is completed in line with policy and training. To administer medication, following medication policies and training and to report any concerns to ensure that safe practice is followed.</w:t>
            </w:r>
          </w:p>
          <w:p w14:paraId="3A73B04E" w14:textId="10E3FFF4" w:rsidR="00074FA2" w:rsidRPr="001F7387" w:rsidRDefault="00074FA2" w:rsidP="00DE4B8F">
            <w:pPr>
              <w:rPr>
                <w:rFonts w:eastAsia="Times New Roman"/>
                <w:lang w:eastAsia="en-GB"/>
              </w:rPr>
            </w:pPr>
          </w:p>
        </w:tc>
      </w:tr>
      <w:tr w:rsidR="001F7387" w14:paraId="58F72D89" w14:textId="77777777" w:rsidTr="00A4091A">
        <w:tc>
          <w:tcPr>
            <w:tcW w:w="1129" w:type="dxa"/>
          </w:tcPr>
          <w:p w14:paraId="30B1B423" w14:textId="77777777" w:rsidR="001F7387" w:rsidRPr="00070DE3" w:rsidRDefault="001F7387" w:rsidP="00070DE3">
            <w:pPr>
              <w:pStyle w:val="ListParagraph"/>
              <w:numPr>
                <w:ilvl w:val="0"/>
                <w:numId w:val="12"/>
              </w:numPr>
              <w:rPr>
                <w:rFonts w:eastAsia="Times New Roman"/>
                <w:lang w:eastAsia="en-GB"/>
              </w:rPr>
            </w:pPr>
          </w:p>
        </w:tc>
        <w:tc>
          <w:tcPr>
            <w:tcW w:w="8499" w:type="dxa"/>
          </w:tcPr>
          <w:p w14:paraId="303DE47A" w14:textId="77777777" w:rsidR="001F7387" w:rsidRDefault="00074FA2" w:rsidP="00DE4B8F">
            <w:pPr>
              <w:rPr>
                <w:rFonts w:eastAsia="Times New Roman"/>
                <w:lang w:eastAsia="en-GB"/>
              </w:rPr>
            </w:pPr>
            <w:r w:rsidRPr="00074FA2">
              <w:rPr>
                <w:rFonts w:eastAsia="Times New Roman"/>
                <w:lang w:eastAsia="en-GB"/>
              </w:rPr>
              <w:t>To provide care and support to service users at the end of their lives, working alongside other services to explore, respect and meet their identified needs.</w:t>
            </w:r>
          </w:p>
          <w:p w14:paraId="2C5877C3" w14:textId="35903A09" w:rsidR="00074FA2" w:rsidRPr="001F7387" w:rsidRDefault="00074FA2" w:rsidP="00DE4B8F">
            <w:pPr>
              <w:rPr>
                <w:rFonts w:eastAsia="Times New Roman"/>
                <w:lang w:eastAsia="en-GB"/>
              </w:rPr>
            </w:pPr>
          </w:p>
        </w:tc>
      </w:tr>
      <w:tr w:rsidR="00074FA2" w14:paraId="773272AC" w14:textId="77777777" w:rsidTr="00A4091A">
        <w:tc>
          <w:tcPr>
            <w:tcW w:w="1129" w:type="dxa"/>
          </w:tcPr>
          <w:p w14:paraId="4A53A04A" w14:textId="77777777" w:rsidR="00074FA2" w:rsidRPr="00070DE3" w:rsidRDefault="00074FA2" w:rsidP="00070DE3">
            <w:pPr>
              <w:pStyle w:val="ListParagraph"/>
              <w:numPr>
                <w:ilvl w:val="0"/>
                <w:numId w:val="12"/>
              </w:numPr>
              <w:rPr>
                <w:rFonts w:eastAsia="Times New Roman"/>
                <w:lang w:eastAsia="en-GB"/>
              </w:rPr>
            </w:pPr>
          </w:p>
        </w:tc>
        <w:tc>
          <w:tcPr>
            <w:tcW w:w="8499" w:type="dxa"/>
          </w:tcPr>
          <w:p w14:paraId="66DB980B" w14:textId="77777777" w:rsidR="000A4666" w:rsidRDefault="000A4666" w:rsidP="00DE4B8F">
            <w:pPr>
              <w:rPr>
                <w:rFonts w:eastAsia="Times New Roman"/>
                <w:lang w:eastAsia="en-GB"/>
              </w:rPr>
            </w:pPr>
            <w:r w:rsidRPr="000A4666">
              <w:rPr>
                <w:rFonts w:eastAsia="Times New Roman"/>
                <w:lang w:eastAsia="en-GB"/>
              </w:rPr>
              <w:t xml:space="preserve">To demonstrate an awareness and understanding of equality, diversity, and inclusion. </w:t>
            </w:r>
          </w:p>
          <w:p w14:paraId="63A1F3BC" w14:textId="77777777" w:rsidR="00074FA2" w:rsidRDefault="000A4666" w:rsidP="00DE4B8F">
            <w:pPr>
              <w:rPr>
                <w:rFonts w:eastAsia="Times New Roman"/>
                <w:lang w:eastAsia="en-GB"/>
              </w:rPr>
            </w:pPr>
            <w:r w:rsidRPr="000A4666">
              <w:rPr>
                <w:rFonts w:eastAsia="Times New Roman"/>
                <w:lang w:eastAsia="en-GB"/>
              </w:rPr>
              <w:t>To ensure that colleagues and service users from all backgrounds are welcomed, engaged with as an individual, and treated equally.</w:t>
            </w:r>
          </w:p>
          <w:p w14:paraId="053902F0" w14:textId="5BAF1593" w:rsidR="000A4666" w:rsidRPr="00074FA2" w:rsidRDefault="000A4666" w:rsidP="00DE4B8F">
            <w:pPr>
              <w:rPr>
                <w:rFonts w:eastAsia="Times New Roman"/>
                <w:lang w:eastAsia="en-GB"/>
              </w:rPr>
            </w:pPr>
          </w:p>
        </w:tc>
      </w:tr>
    </w:tbl>
    <w:p w14:paraId="2A8565B2" w14:textId="77777777" w:rsidR="000A4666" w:rsidRDefault="000A4666" w:rsidP="00DE4B8F">
      <w:pPr>
        <w:rPr>
          <w:rFonts w:eastAsia="Times New Roman"/>
          <w:lang w:eastAsia="en-GB"/>
        </w:rPr>
      </w:pPr>
    </w:p>
    <w:p w14:paraId="0A1908A8" w14:textId="0EECC843" w:rsidR="009D0E2E" w:rsidRPr="009D0E2E" w:rsidRDefault="000A4666">
      <w:pPr>
        <w:rPr>
          <w:rFonts w:eastAsia="Times New Roman"/>
          <w:lang w:eastAsia="en-GB"/>
        </w:rPr>
      </w:pPr>
      <w:r w:rsidRPr="00EB4760">
        <w:rPr>
          <w:rFonts w:eastAsia="Times New Roman"/>
          <w:b/>
          <w:bCs/>
          <w:lang w:eastAsia="en-GB"/>
        </w:rPr>
        <w:t>Safeguarding commitment</w:t>
      </w:r>
      <w:r w:rsidRPr="000A4666">
        <w:rPr>
          <w:rFonts w:eastAsia="Times New Roman"/>
          <w:lang w:eastAsia="en-GB"/>
        </w:rPr>
        <w:t xml:space="preserve"> </w:t>
      </w:r>
      <w:r w:rsidRPr="00EB4760">
        <w:rPr>
          <w:rFonts w:eastAsia="Times New Roman"/>
          <w:i/>
          <w:iCs/>
          <w:lang w:eastAsia="en-GB"/>
        </w:rPr>
        <w:t>(Include for roles involving work with children/vulnerable adults)</w:t>
      </w:r>
      <w:r w:rsidRPr="000A4666">
        <w:rPr>
          <w:rFonts w:eastAsia="Times New Roman"/>
          <w:lang w:eastAsia="en-GB"/>
        </w:rPr>
        <w:t xml:space="preserve"> We are committed to safeguarding and promoting the welfare of children and young people/vulnerable adults. We require you to understand and demonstrate this commitment.</w:t>
      </w:r>
    </w:p>
    <w:p w14:paraId="1C4C7A13" w14:textId="77777777" w:rsidR="00B81CA2" w:rsidRDefault="00B81CA2" w:rsidP="00D26DE3">
      <w:pPr>
        <w:jc w:val="center"/>
        <w:rPr>
          <w:rFonts w:eastAsia="Times New Roman"/>
          <w:b/>
          <w:bCs/>
          <w:color w:val="1F497D" w:themeColor="text2"/>
          <w:sz w:val="32"/>
          <w:szCs w:val="32"/>
          <w:lang w:eastAsia="en-GB"/>
        </w:rPr>
      </w:pPr>
    </w:p>
    <w:p w14:paraId="76BD51D5" w14:textId="77777777" w:rsidR="00B81CA2" w:rsidRDefault="00B81CA2" w:rsidP="00D26DE3">
      <w:pPr>
        <w:jc w:val="center"/>
        <w:rPr>
          <w:rFonts w:eastAsia="Times New Roman"/>
          <w:b/>
          <w:bCs/>
          <w:color w:val="1F497D" w:themeColor="text2"/>
          <w:sz w:val="32"/>
          <w:szCs w:val="32"/>
          <w:lang w:eastAsia="en-GB"/>
        </w:rPr>
      </w:pPr>
    </w:p>
    <w:p w14:paraId="13216561" w14:textId="77777777" w:rsidR="00B81CA2" w:rsidRDefault="00B81CA2" w:rsidP="00D26DE3">
      <w:pPr>
        <w:jc w:val="center"/>
        <w:rPr>
          <w:rFonts w:eastAsia="Times New Roman"/>
          <w:b/>
          <w:bCs/>
          <w:color w:val="1F497D" w:themeColor="text2"/>
          <w:sz w:val="32"/>
          <w:szCs w:val="32"/>
          <w:lang w:eastAsia="en-GB"/>
        </w:rPr>
      </w:pPr>
    </w:p>
    <w:p w14:paraId="090B9CA5" w14:textId="77777777" w:rsidR="00B81CA2" w:rsidRDefault="00B81CA2" w:rsidP="00D26DE3">
      <w:pPr>
        <w:jc w:val="center"/>
        <w:rPr>
          <w:rFonts w:eastAsia="Times New Roman"/>
          <w:b/>
          <w:bCs/>
          <w:color w:val="1F497D" w:themeColor="text2"/>
          <w:sz w:val="32"/>
          <w:szCs w:val="32"/>
          <w:lang w:eastAsia="en-GB"/>
        </w:rPr>
      </w:pPr>
    </w:p>
    <w:p w14:paraId="15FC28BD" w14:textId="77777777" w:rsidR="00B81CA2" w:rsidRDefault="00B81CA2" w:rsidP="00D26DE3">
      <w:pPr>
        <w:jc w:val="center"/>
        <w:rPr>
          <w:rFonts w:eastAsia="Times New Roman"/>
          <w:b/>
          <w:bCs/>
          <w:color w:val="1F497D" w:themeColor="text2"/>
          <w:sz w:val="32"/>
          <w:szCs w:val="32"/>
          <w:lang w:eastAsia="en-GB"/>
        </w:rPr>
      </w:pPr>
    </w:p>
    <w:p w14:paraId="556A8A6C" w14:textId="77777777" w:rsidR="00B81CA2" w:rsidRDefault="00B81CA2" w:rsidP="00D26DE3">
      <w:pPr>
        <w:jc w:val="center"/>
        <w:rPr>
          <w:rFonts w:eastAsia="Times New Roman"/>
          <w:b/>
          <w:bCs/>
          <w:color w:val="1F497D" w:themeColor="text2"/>
          <w:sz w:val="32"/>
          <w:szCs w:val="32"/>
          <w:lang w:eastAsia="en-GB"/>
        </w:rPr>
      </w:pPr>
    </w:p>
    <w:p w14:paraId="75A65500" w14:textId="77777777" w:rsidR="00B81CA2" w:rsidRDefault="00B81CA2" w:rsidP="00D26DE3">
      <w:pPr>
        <w:jc w:val="center"/>
        <w:rPr>
          <w:rFonts w:eastAsia="Times New Roman"/>
          <w:b/>
          <w:bCs/>
          <w:color w:val="1F497D" w:themeColor="text2"/>
          <w:sz w:val="32"/>
          <w:szCs w:val="32"/>
          <w:lang w:eastAsia="en-GB"/>
        </w:rPr>
      </w:pPr>
    </w:p>
    <w:p w14:paraId="7197F71F" w14:textId="77777777" w:rsidR="00B81CA2" w:rsidRDefault="00B81CA2" w:rsidP="00D26DE3">
      <w:pPr>
        <w:jc w:val="center"/>
        <w:rPr>
          <w:rFonts w:eastAsia="Times New Roman"/>
          <w:b/>
          <w:bCs/>
          <w:color w:val="1F497D" w:themeColor="text2"/>
          <w:sz w:val="32"/>
          <w:szCs w:val="32"/>
          <w:lang w:eastAsia="en-GB"/>
        </w:rPr>
      </w:pPr>
    </w:p>
    <w:p w14:paraId="37C03D6D" w14:textId="77777777" w:rsidR="00B81CA2" w:rsidRDefault="00B81CA2" w:rsidP="00D26DE3">
      <w:pPr>
        <w:jc w:val="center"/>
        <w:rPr>
          <w:rFonts w:eastAsia="Times New Roman"/>
          <w:b/>
          <w:bCs/>
          <w:color w:val="1F497D" w:themeColor="text2"/>
          <w:sz w:val="32"/>
          <w:szCs w:val="32"/>
          <w:lang w:eastAsia="en-GB"/>
        </w:rPr>
      </w:pPr>
    </w:p>
    <w:p w14:paraId="7F4E967F" w14:textId="77777777" w:rsidR="00B81CA2" w:rsidRDefault="00B81CA2" w:rsidP="00D26DE3">
      <w:pPr>
        <w:jc w:val="center"/>
        <w:rPr>
          <w:rFonts w:eastAsia="Times New Roman"/>
          <w:b/>
          <w:bCs/>
          <w:color w:val="1F497D" w:themeColor="text2"/>
          <w:sz w:val="32"/>
          <w:szCs w:val="32"/>
          <w:lang w:eastAsia="en-GB"/>
        </w:rPr>
      </w:pPr>
    </w:p>
    <w:p w14:paraId="0EFD708B" w14:textId="04F07050" w:rsidR="00D26DE3" w:rsidRPr="003B6F85" w:rsidRDefault="00D26DE3" w:rsidP="00D26DE3">
      <w:pPr>
        <w:jc w:val="center"/>
        <w:rPr>
          <w:rFonts w:eastAsia="Times New Roman"/>
          <w:b/>
          <w:bCs/>
          <w:color w:val="1F497D" w:themeColor="text2"/>
          <w:sz w:val="32"/>
          <w:szCs w:val="32"/>
          <w:lang w:eastAsia="en-GB"/>
        </w:rPr>
      </w:pPr>
      <w:r w:rsidRPr="003B6F85">
        <w:rPr>
          <w:rFonts w:eastAsia="Times New Roman"/>
          <w:b/>
          <w:bCs/>
          <w:color w:val="1F497D" w:themeColor="text2"/>
          <w:sz w:val="32"/>
          <w:szCs w:val="32"/>
          <w:lang w:eastAsia="en-GB"/>
        </w:rPr>
        <w:lastRenderedPageBreak/>
        <w:t>Person Specification</w:t>
      </w:r>
    </w:p>
    <w:p w14:paraId="607EC3FB" w14:textId="77777777" w:rsidR="00D26DE3" w:rsidRPr="003B6F85" w:rsidRDefault="00D26DE3" w:rsidP="00DE4B8F">
      <w:pPr>
        <w:rPr>
          <w:rFonts w:eastAsia="Times New Roman"/>
          <w:b/>
          <w:bCs/>
          <w:color w:val="1F497D" w:themeColor="text2"/>
          <w:lang w:eastAsia="en-GB"/>
        </w:rPr>
      </w:pPr>
      <w:r w:rsidRPr="003B6F85">
        <w:rPr>
          <w:rFonts w:eastAsia="Times New Roman"/>
          <w:b/>
          <w:bCs/>
          <w:color w:val="1F497D" w:themeColor="text2"/>
          <w:lang w:eastAsia="en-GB"/>
        </w:rPr>
        <w:t xml:space="preserve">Qualifications, knowledge, skills, and experience </w:t>
      </w:r>
    </w:p>
    <w:p w14:paraId="608A3E76" w14:textId="77777777" w:rsidR="007B2D98" w:rsidRDefault="00D26DE3" w:rsidP="00DE4B8F">
      <w:pPr>
        <w:rPr>
          <w:rFonts w:eastAsia="Times New Roman"/>
          <w:lang w:eastAsia="en-GB"/>
        </w:rPr>
      </w:pPr>
      <w:r w:rsidRPr="00D26DE3">
        <w:rPr>
          <w:rFonts w:eastAsia="Times New Roman"/>
          <w:lang w:eastAsia="en-GB"/>
        </w:rPr>
        <w:t>Minimum level of qualifications required for this job.</w:t>
      </w:r>
    </w:p>
    <w:tbl>
      <w:tblPr>
        <w:tblStyle w:val="TableGrid"/>
        <w:tblW w:w="0" w:type="auto"/>
        <w:tblLook w:val="04A0" w:firstRow="1" w:lastRow="0" w:firstColumn="1" w:lastColumn="0" w:noHBand="0" w:noVBand="1"/>
      </w:tblPr>
      <w:tblGrid>
        <w:gridCol w:w="4248"/>
        <w:gridCol w:w="3969"/>
        <w:gridCol w:w="1411"/>
      </w:tblGrid>
      <w:tr w:rsidR="007B2D98" w14:paraId="41B0DB76" w14:textId="77777777" w:rsidTr="00C13C9C">
        <w:tc>
          <w:tcPr>
            <w:tcW w:w="4248" w:type="dxa"/>
          </w:tcPr>
          <w:p w14:paraId="0DEEEFA3" w14:textId="1D10626C" w:rsidR="007B2D98" w:rsidRPr="007B2D98" w:rsidRDefault="007B2D98" w:rsidP="00DE4B8F">
            <w:pPr>
              <w:rPr>
                <w:rFonts w:eastAsia="Times New Roman"/>
                <w:b/>
                <w:bCs/>
                <w:lang w:eastAsia="en-GB"/>
              </w:rPr>
            </w:pPr>
            <w:bookmarkStart w:id="0" w:name="_Hlk198287593"/>
            <w:r w:rsidRPr="007B2D98">
              <w:rPr>
                <w:rFonts w:eastAsia="Times New Roman"/>
                <w:b/>
                <w:bCs/>
                <w:lang w:eastAsia="en-GB"/>
              </w:rPr>
              <w:t>Qualifications Required</w:t>
            </w:r>
          </w:p>
        </w:tc>
        <w:tc>
          <w:tcPr>
            <w:tcW w:w="3969" w:type="dxa"/>
          </w:tcPr>
          <w:p w14:paraId="226BFAD0" w14:textId="12751B8A" w:rsidR="007B2D98" w:rsidRPr="007B2D98" w:rsidRDefault="007B2D98" w:rsidP="00DE4B8F">
            <w:pPr>
              <w:rPr>
                <w:rFonts w:eastAsia="Times New Roman"/>
                <w:b/>
                <w:bCs/>
                <w:lang w:eastAsia="en-GB"/>
              </w:rPr>
            </w:pPr>
            <w:r w:rsidRPr="007B2D98">
              <w:rPr>
                <w:rFonts w:eastAsia="Times New Roman"/>
                <w:b/>
                <w:bCs/>
                <w:lang w:eastAsia="en-GB"/>
              </w:rPr>
              <w:t xml:space="preserve">Subject </w:t>
            </w:r>
          </w:p>
        </w:tc>
        <w:tc>
          <w:tcPr>
            <w:tcW w:w="1411" w:type="dxa"/>
          </w:tcPr>
          <w:p w14:paraId="2381B2B0" w14:textId="1204AACD" w:rsidR="007B2D98" w:rsidRPr="007B2D98" w:rsidRDefault="007B2D98" w:rsidP="00DE4B8F">
            <w:pPr>
              <w:rPr>
                <w:rFonts w:eastAsia="Times New Roman"/>
                <w:b/>
                <w:bCs/>
                <w:lang w:eastAsia="en-GB"/>
              </w:rPr>
            </w:pPr>
            <w:r w:rsidRPr="007B2D98">
              <w:rPr>
                <w:rFonts w:eastAsia="Times New Roman"/>
                <w:b/>
                <w:bCs/>
                <w:lang w:eastAsia="en-GB"/>
              </w:rPr>
              <w:t>Essential / Desirable</w:t>
            </w:r>
          </w:p>
        </w:tc>
      </w:tr>
      <w:tr w:rsidR="007B2D98" w14:paraId="1205F335" w14:textId="77777777" w:rsidTr="00C13C9C">
        <w:tc>
          <w:tcPr>
            <w:tcW w:w="4248" w:type="dxa"/>
          </w:tcPr>
          <w:p w14:paraId="6B0B8D10" w14:textId="77777777" w:rsidR="007B2D98" w:rsidRDefault="007B2D98" w:rsidP="00DE4B8F">
            <w:pPr>
              <w:rPr>
                <w:rFonts w:eastAsia="Times New Roman"/>
                <w:lang w:eastAsia="en-GB"/>
              </w:rPr>
            </w:pPr>
            <w:r>
              <w:rPr>
                <w:rFonts w:eastAsia="Times New Roman"/>
                <w:lang w:eastAsia="en-GB"/>
              </w:rPr>
              <w:t xml:space="preserve">A willingness to work towards NVQ Levell III or </w:t>
            </w:r>
            <w:r w:rsidR="001F6409">
              <w:rPr>
                <w:rFonts w:eastAsia="Times New Roman"/>
                <w:lang w:eastAsia="en-GB"/>
              </w:rPr>
              <w:t>equivalent training</w:t>
            </w:r>
            <w:r>
              <w:rPr>
                <w:rFonts w:eastAsia="Times New Roman"/>
                <w:lang w:eastAsia="en-GB"/>
              </w:rPr>
              <w:t xml:space="preserve"> </w:t>
            </w:r>
          </w:p>
          <w:p w14:paraId="38E00952" w14:textId="3BD13CE9" w:rsidR="005A145E" w:rsidRDefault="005A145E" w:rsidP="00DE4B8F">
            <w:pPr>
              <w:rPr>
                <w:rFonts w:eastAsia="Times New Roman"/>
                <w:lang w:eastAsia="en-GB"/>
              </w:rPr>
            </w:pPr>
          </w:p>
        </w:tc>
        <w:tc>
          <w:tcPr>
            <w:tcW w:w="3969" w:type="dxa"/>
          </w:tcPr>
          <w:p w14:paraId="05D26543" w14:textId="15D51BF2" w:rsidR="007B2D98" w:rsidRDefault="001F6409" w:rsidP="00DE4B8F">
            <w:pPr>
              <w:rPr>
                <w:rFonts w:eastAsia="Times New Roman"/>
                <w:lang w:eastAsia="en-GB"/>
              </w:rPr>
            </w:pPr>
            <w:r>
              <w:rPr>
                <w:rFonts w:eastAsia="Times New Roman"/>
                <w:lang w:eastAsia="en-GB"/>
              </w:rPr>
              <w:t>H</w:t>
            </w:r>
            <w:r w:rsidRPr="001F6409">
              <w:rPr>
                <w:rFonts w:eastAsia="Times New Roman"/>
                <w:lang w:eastAsia="en-GB"/>
              </w:rPr>
              <w:t>ealth and Social Care</w:t>
            </w:r>
          </w:p>
        </w:tc>
        <w:tc>
          <w:tcPr>
            <w:tcW w:w="1411" w:type="dxa"/>
          </w:tcPr>
          <w:p w14:paraId="73835FFA" w14:textId="2B9DD0F5" w:rsidR="007B2D98" w:rsidRDefault="001F6409" w:rsidP="00DE4B8F">
            <w:pPr>
              <w:rPr>
                <w:rFonts w:eastAsia="Times New Roman"/>
                <w:lang w:eastAsia="en-GB"/>
              </w:rPr>
            </w:pPr>
            <w:r>
              <w:rPr>
                <w:rFonts w:eastAsia="Times New Roman"/>
                <w:lang w:eastAsia="en-GB"/>
              </w:rPr>
              <w:t>E</w:t>
            </w:r>
          </w:p>
        </w:tc>
      </w:tr>
      <w:tr w:rsidR="007B2D98" w14:paraId="37614905" w14:textId="77777777" w:rsidTr="00C13C9C">
        <w:tc>
          <w:tcPr>
            <w:tcW w:w="4248" w:type="dxa"/>
          </w:tcPr>
          <w:p w14:paraId="54325C90" w14:textId="77777777" w:rsidR="007B2D98" w:rsidRDefault="005A145E" w:rsidP="00DE4B8F">
            <w:pPr>
              <w:rPr>
                <w:rFonts w:eastAsia="Times New Roman"/>
                <w:lang w:eastAsia="en-GB"/>
              </w:rPr>
            </w:pPr>
            <w:r w:rsidRPr="005A145E">
              <w:rPr>
                <w:rFonts w:eastAsia="Times New Roman"/>
                <w:lang w:eastAsia="en-GB"/>
              </w:rPr>
              <w:t>A proficient level of written and spoken English for the purposes of case recording and to enable you to work towards NVQ level 3 in Health and Social Care</w:t>
            </w:r>
          </w:p>
          <w:p w14:paraId="094FF5A0" w14:textId="6149A5FA" w:rsidR="005A145E" w:rsidRDefault="005A145E" w:rsidP="00DE4B8F">
            <w:pPr>
              <w:rPr>
                <w:rFonts w:eastAsia="Times New Roman"/>
                <w:lang w:eastAsia="en-GB"/>
              </w:rPr>
            </w:pPr>
          </w:p>
        </w:tc>
        <w:tc>
          <w:tcPr>
            <w:tcW w:w="3969" w:type="dxa"/>
          </w:tcPr>
          <w:p w14:paraId="5B8EA588" w14:textId="392483B6" w:rsidR="007B2D98" w:rsidRDefault="005A145E" w:rsidP="00DE4B8F">
            <w:pPr>
              <w:rPr>
                <w:rFonts w:eastAsia="Times New Roman"/>
                <w:lang w:eastAsia="en-GB"/>
              </w:rPr>
            </w:pPr>
            <w:r>
              <w:rPr>
                <w:rFonts w:eastAsia="Times New Roman"/>
                <w:lang w:eastAsia="en-GB"/>
              </w:rPr>
              <w:t xml:space="preserve">English </w:t>
            </w:r>
          </w:p>
        </w:tc>
        <w:tc>
          <w:tcPr>
            <w:tcW w:w="1411" w:type="dxa"/>
          </w:tcPr>
          <w:p w14:paraId="0A714B45" w14:textId="48DDB11D" w:rsidR="007B2D98" w:rsidRDefault="005A145E" w:rsidP="00DE4B8F">
            <w:pPr>
              <w:rPr>
                <w:rFonts w:eastAsia="Times New Roman"/>
                <w:lang w:eastAsia="en-GB"/>
              </w:rPr>
            </w:pPr>
            <w:r>
              <w:rPr>
                <w:rFonts w:eastAsia="Times New Roman"/>
                <w:lang w:eastAsia="en-GB"/>
              </w:rPr>
              <w:t>E</w:t>
            </w:r>
          </w:p>
        </w:tc>
      </w:tr>
      <w:tr w:rsidR="007B2D98" w14:paraId="4BD26298" w14:textId="77777777" w:rsidTr="00C13C9C">
        <w:tc>
          <w:tcPr>
            <w:tcW w:w="4248" w:type="dxa"/>
          </w:tcPr>
          <w:p w14:paraId="7C20D085" w14:textId="77777777" w:rsidR="007B2D98" w:rsidRDefault="005A145E" w:rsidP="00DE4B8F">
            <w:pPr>
              <w:rPr>
                <w:rFonts w:eastAsia="Times New Roman"/>
                <w:lang w:eastAsia="en-GB"/>
              </w:rPr>
            </w:pPr>
            <w:r w:rsidRPr="005A145E">
              <w:rPr>
                <w:rFonts w:eastAsia="Times New Roman"/>
                <w:lang w:eastAsia="en-GB"/>
              </w:rPr>
              <w:t>Other systematic or accredited health care training</w:t>
            </w:r>
          </w:p>
          <w:p w14:paraId="2A3B0C13" w14:textId="76473EE0" w:rsidR="005A145E" w:rsidRDefault="005A145E" w:rsidP="00DE4B8F">
            <w:pPr>
              <w:rPr>
                <w:rFonts w:eastAsia="Times New Roman"/>
                <w:lang w:eastAsia="en-GB"/>
              </w:rPr>
            </w:pPr>
          </w:p>
        </w:tc>
        <w:tc>
          <w:tcPr>
            <w:tcW w:w="3969" w:type="dxa"/>
          </w:tcPr>
          <w:p w14:paraId="364B04C7" w14:textId="11CC63FE" w:rsidR="007B2D98" w:rsidRDefault="00C71ABB" w:rsidP="00DE4B8F">
            <w:pPr>
              <w:rPr>
                <w:rFonts w:eastAsia="Times New Roman"/>
                <w:lang w:eastAsia="en-GB"/>
              </w:rPr>
            </w:pPr>
            <w:r>
              <w:rPr>
                <w:rFonts w:eastAsia="Times New Roman"/>
                <w:lang w:eastAsia="en-GB"/>
              </w:rPr>
              <w:t>H</w:t>
            </w:r>
            <w:r w:rsidRPr="00C71ABB">
              <w:rPr>
                <w:rFonts w:eastAsia="Times New Roman"/>
                <w:lang w:eastAsia="en-GB"/>
              </w:rPr>
              <w:t>ealth and Social Care related training</w:t>
            </w:r>
          </w:p>
        </w:tc>
        <w:tc>
          <w:tcPr>
            <w:tcW w:w="1411" w:type="dxa"/>
          </w:tcPr>
          <w:p w14:paraId="770311E5" w14:textId="7BE070C3" w:rsidR="007B2D98" w:rsidRDefault="005A145E" w:rsidP="00DE4B8F">
            <w:pPr>
              <w:rPr>
                <w:rFonts w:eastAsia="Times New Roman"/>
                <w:lang w:eastAsia="en-GB"/>
              </w:rPr>
            </w:pPr>
            <w:r>
              <w:rPr>
                <w:rFonts w:eastAsia="Times New Roman"/>
                <w:lang w:eastAsia="en-GB"/>
              </w:rPr>
              <w:t>D</w:t>
            </w:r>
          </w:p>
        </w:tc>
      </w:tr>
      <w:bookmarkEnd w:id="0"/>
    </w:tbl>
    <w:p w14:paraId="42F49436" w14:textId="77777777" w:rsidR="00C71ABB" w:rsidRDefault="00C71ABB" w:rsidP="00DE4B8F">
      <w:pPr>
        <w:rPr>
          <w:rFonts w:eastAsia="Times New Roman"/>
          <w:lang w:eastAsia="en-GB"/>
        </w:rPr>
      </w:pPr>
    </w:p>
    <w:p w14:paraId="12C8272A" w14:textId="77777777" w:rsidR="00C71ABB" w:rsidRDefault="00C71ABB" w:rsidP="00DE4B8F">
      <w:pPr>
        <w:rPr>
          <w:rFonts w:eastAsia="Times New Roman"/>
          <w:lang w:eastAsia="en-GB"/>
        </w:rPr>
      </w:pPr>
      <w:r w:rsidRPr="00C71ABB">
        <w:rPr>
          <w:rFonts w:eastAsia="Times New Roman"/>
          <w:lang w:eastAsia="en-GB"/>
        </w:rPr>
        <w:t>Minimum levels of knowledge, skills and experience required for this job</w:t>
      </w:r>
      <w:r>
        <w:rPr>
          <w:rFonts w:eastAsia="Times New Roman"/>
          <w:lang w:eastAsia="en-GB"/>
        </w:rPr>
        <w:t>.</w:t>
      </w:r>
    </w:p>
    <w:tbl>
      <w:tblPr>
        <w:tblStyle w:val="TableGrid"/>
        <w:tblW w:w="0" w:type="auto"/>
        <w:tblLook w:val="04A0" w:firstRow="1" w:lastRow="0" w:firstColumn="1" w:lastColumn="0" w:noHBand="0" w:noVBand="1"/>
      </w:tblPr>
      <w:tblGrid>
        <w:gridCol w:w="4248"/>
        <w:gridCol w:w="3969"/>
        <w:gridCol w:w="1411"/>
      </w:tblGrid>
      <w:tr w:rsidR="00C71ABB" w14:paraId="3883D3BB" w14:textId="77777777" w:rsidTr="00C13C9C">
        <w:tc>
          <w:tcPr>
            <w:tcW w:w="4248" w:type="dxa"/>
          </w:tcPr>
          <w:p w14:paraId="6BFF7D47" w14:textId="35678F5B" w:rsidR="00C71ABB" w:rsidRPr="007B2D98" w:rsidRDefault="00F423D7" w:rsidP="00F42367">
            <w:pPr>
              <w:rPr>
                <w:rFonts w:eastAsia="Times New Roman"/>
                <w:b/>
                <w:bCs/>
                <w:lang w:eastAsia="en-GB"/>
              </w:rPr>
            </w:pPr>
            <w:r>
              <w:rPr>
                <w:rFonts w:eastAsia="Times New Roman"/>
                <w:b/>
                <w:bCs/>
                <w:lang w:eastAsia="en-GB"/>
              </w:rPr>
              <w:t xml:space="preserve">Identify </w:t>
            </w:r>
          </w:p>
        </w:tc>
        <w:tc>
          <w:tcPr>
            <w:tcW w:w="3969" w:type="dxa"/>
          </w:tcPr>
          <w:p w14:paraId="4375F9F7" w14:textId="021D0E77" w:rsidR="00C71ABB" w:rsidRPr="007B2D98" w:rsidRDefault="00F423D7" w:rsidP="00F42367">
            <w:pPr>
              <w:rPr>
                <w:rFonts w:eastAsia="Times New Roman"/>
                <w:b/>
                <w:bCs/>
                <w:lang w:eastAsia="en-GB"/>
              </w:rPr>
            </w:pPr>
            <w:r>
              <w:rPr>
                <w:rFonts w:eastAsia="Times New Roman"/>
                <w:b/>
                <w:bCs/>
                <w:lang w:eastAsia="en-GB"/>
              </w:rPr>
              <w:t xml:space="preserve">Describe </w:t>
            </w:r>
          </w:p>
        </w:tc>
        <w:tc>
          <w:tcPr>
            <w:tcW w:w="1411" w:type="dxa"/>
          </w:tcPr>
          <w:p w14:paraId="2003453C" w14:textId="77777777" w:rsidR="00C71ABB" w:rsidRPr="007B2D98" w:rsidRDefault="00C71ABB" w:rsidP="00F42367">
            <w:pPr>
              <w:rPr>
                <w:rFonts w:eastAsia="Times New Roman"/>
                <w:b/>
                <w:bCs/>
                <w:lang w:eastAsia="en-GB"/>
              </w:rPr>
            </w:pPr>
            <w:r w:rsidRPr="007B2D98">
              <w:rPr>
                <w:rFonts w:eastAsia="Times New Roman"/>
                <w:b/>
                <w:bCs/>
                <w:lang w:eastAsia="en-GB"/>
              </w:rPr>
              <w:t>Essential / Desirable</w:t>
            </w:r>
          </w:p>
        </w:tc>
      </w:tr>
      <w:tr w:rsidR="00C71ABB" w14:paraId="28A91D03" w14:textId="77777777" w:rsidTr="00C13C9C">
        <w:tc>
          <w:tcPr>
            <w:tcW w:w="4248" w:type="dxa"/>
          </w:tcPr>
          <w:p w14:paraId="2A06245C" w14:textId="4296B97D" w:rsidR="00C71ABB" w:rsidRPr="00C810CD" w:rsidRDefault="00F423D7" w:rsidP="00F423D7">
            <w:pPr>
              <w:rPr>
                <w:rFonts w:eastAsia="Times New Roman"/>
                <w:b/>
                <w:bCs/>
                <w:lang w:eastAsia="en-GB"/>
              </w:rPr>
            </w:pPr>
            <w:r w:rsidRPr="00C810CD">
              <w:rPr>
                <w:rFonts w:eastAsia="Times New Roman"/>
                <w:b/>
                <w:bCs/>
                <w:lang w:eastAsia="en-GB"/>
              </w:rPr>
              <w:t xml:space="preserve">Knowledge and Experience </w:t>
            </w:r>
          </w:p>
        </w:tc>
        <w:tc>
          <w:tcPr>
            <w:tcW w:w="3969" w:type="dxa"/>
          </w:tcPr>
          <w:p w14:paraId="48ADB636" w14:textId="1D318078" w:rsidR="00C71ABB" w:rsidRDefault="00C71ABB" w:rsidP="00F42367">
            <w:pPr>
              <w:rPr>
                <w:rFonts w:eastAsia="Times New Roman"/>
                <w:lang w:eastAsia="en-GB"/>
              </w:rPr>
            </w:pPr>
          </w:p>
        </w:tc>
        <w:tc>
          <w:tcPr>
            <w:tcW w:w="1411" w:type="dxa"/>
          </w:tcPr>
          <w:p w14:paraId="4B3418D2" w14:textId="0F1A3631" w:rsidR="00C71ABB" w:rsidRDefault="00C71ABB" w:rsidP="00F42367">
            <w:pPr>
              <w:rPr>
                <w:rFonts w:eastAsia="Times New Roman"/>
                <w:lang w:eastAsia="en-GB"/>
              </w:rPr>
            </w:pPr>
          </w:p>
        </w:tc>
      </w:tr>
      <w:tr w:rsidR="00C71ABB" w14:paraId="1BA8D7DF" w14:textId="77777777" w:rsidTr="00C13C9C">
        <w:tc>
          <w:tcPr>
            <w:tcW w:w="4248" w:type="dxa"/>
          </w:tcPr>
          <w:p w14:paraId="36E8482A" w14:textId="77777777" w:rsidR="00C71ABB" w:rsidRDefault="00C810CD" w:rsidP="00F42367">
            <w:pPr>
              <w:rPr>
                <w:rFonts w:eastAsia="Times New Roman"/>
                <w:lang w:eastAsia="en-GB"/>
              </w:rPr>
            </w:pPr>
            <w:r w:rsidRPr="00C810CD">
              <w:rPr>
                <w:rFonts w:eastAsia="Times New Roman"/>
                <w:lang w:eastAsia="en-GB"/>
              </w:rPr>
              <w:t>Knowledge of working in the community and providing care in the home.</w:t>
            </w:r>
          </w:p>
          <w:p w14:paraId="4FF71A3B" w14:textId="483DAE82" w:rsidR="007B4709" w:rsidRDefault="007B4709" w:rsidP="00F42367">
            <w:pPr>
              <w:rPr>
                <w:rFonts w:eastAsia="Times New Roman"/>
                <w:lang w:eastAsia="en-GB"/>
              </w:rPr>
            </w:pPr>
          </w:p>
        </w:tc>
        <w:tc>
          <w:tcPr>
            <w:tcW w:w="3969" w:type="dxa"/>
          </w:tcPr>
          <w:p w14:paraId="55B6296A" w14:textId="60C504C3" w:rsidR="00C71ABB" w:rsidRDefault="007B4709" w:rsidP="00F42367">
            <w:pPr>
              <w:rPr>
                <w:rFonts w:eastAsia="Times New Roman"/>
                <w:lang w:eastAsia="en-GB"/>
              </w:rPr>
            </w:pPr>
            <w:r>
              <w:rPr>
                <w:rFonts w:eastAsia="Times New Roman"/>
                <w:lang w:eastAsia="en-GB"/>
              </w:rPr>
              <w:t>E</w:t>
            </w:r>
            <w:r w:rsidRPr="007B4709">
              <w:rPr>
                <w:rFonts w:eastAsia="Times New Roman"/>
                <w:lang w:eastAsia="en-GB"/>
              </w:rPr>
              <w:t>xperience in providing domiciliary care or similar work in community-based settings</w:t>
            </w:r>
            <w:r w:rsidR="00C71ABB">
              <w:rPr>
                <w:rFonts w:eastAsia="Times New Roman"/>
                <w:lang w:eastAsia="en-GB"/>
              </w:rPr>
              <w:t xml:space="preserve"> </w:t>
            </w:r>
          </w:p>
        </w:tc>
        <w:tc>
          <w:tcPr>
            <w:tcW w:w="1411" w:type="dxa"/>
          </w:tcPr>
          <w:p w14:paraId="485FBB7F" w14:textId="22E21155" w:rsidR="00C71ABB" w:rsidRDefault="007B4709" w:rsidP="00F42367">
            <w:pPr>
              <w:rPr>
                <w:rFonts w:eastAsia="Times New Roman"/>
                <w:lang w:eastAsia="en-GB"/>
              </w:rPr>
            </w:pPr>
            <w:r>
              <w:rPr>
                <w:rFonts w:eastAsia="Times New Roman"/>
                <w:lang w:eastAsia="en-GB"/>
              </w:rPr>
              <w:t>D</w:t>
            </w:r>
          </w:p>
        </w:tc>
      </w:tr>
      <w:tr w:rsidR="00C71ABB" w14:paraId="7AC90FD7" w14:textId="77777777" w:rsidTr="00C13C9C">
        <w:tc>
          <w:tcPr>
            <w:tcW w:w="4248" w:type="dxa"/>
          </w:tcPr>
          <w:p w14:paraId="47261B90" w14:textId="77777777" w:rsidR="00C71ABB" w:rsidRDefault="007B4709" w:rsidP="00F42367">
            <w:pPr>
              <w:rPr>
                <w:rFonts w:eastAsia="Times New Roman"/>
                <w:lang w:eastAsia="en-GB"/>
              </w:rPr>
            </w:pPr>
            <w:r w:rsidRPr="007B4709">
              <w:rPr>
                <w:rFonts w:eastAsia="Times New Roman"/>
                <w:lang w:eastAsia="en-GB"/>
              </w:rPr>
              <w:t>Knowledge of the community and voluntary services that will enable service users to maintain and manage their independence</w:t>
            </w:r>
            <w:r>
              <w:rPr>
                <w:rFonts w:eastAsia="Times New Roman"/>
                <w:lang w:eastAsia="en-GB"/>
              </w:rPr>
              <w:t>.</w:t>
            </w:r>
          </w:p>
          <w:p w14:paraId="1D7D411B" w14:textId="0E4B86C8" w:rsidR="007B4709" w:rsidRDefault="007B4709" w:rsidP="00F42367">
            <w:pPr>
              <w:rPr>
                <w:rFonts w:eastAsia="Times New Roman"/>
                <w:lang w:eastAsia="en-GB"/>
              </w:rPr>
            </w:pPr>
          </w:p>
        </w:tc>
        <w:tc>
          <w:tcPr>
            <w:tcW w:w="3969" w:type="dxa"/>
          </w:tcPr>
          <w:p w14:paraId="69377323" w14:textId="2AD9496B" w:rsidR="00C71ABB" w:rsidRDefault="00D34E98" w:rsidP="00F42367">
            <w:pPr>
              <w:rPr>
                <w:rFonts w:eastAsia="Times New Roman"/>
                <w:lang w:eastAsia="en-GB"/>
              </w:rPr>
            </w:pPr>
            <w:r>
              <w:rPr>
                <w:rFonts w:eastAsia="Times New Roman"/>
                <w:lang w:eastAsia="en-GB"/>
              </w:rPr>
              <w:t>D</w:t>
            </w:r>
            <w:r w:rsidRPr="00D34E98">
              <w:rPr>
                <w:rFonts w:eastAsia="Times New Roman"/>
                <w:lang w:eastAsia="en-GB"/>
              </w:rPr>
              <w:t>emonstrable knowledge of community and voluntary services</w:t>
            </w:r>
            <w:r>
              <w:rPr>
                <w:rFonts w:eastAsia="Times New Roman"/>
                <w:lang w:eastAsia="en-GB"/>
              </w:rPr>
              <w:t>.</w:t>
            </w:r>
          </w:p>
        </w:tc>
        <w:tc>
          <w:tcPr>
            <w:tcW w:w="1411" w:type="dxa"/>
          </w:tcPr>
          <w:p w14:paraId="0F48E6C0" w14:textId="77777777" w:rsidR="00C71ABB" w:rsidRDefault="00C71ABB" w:rsidP="00F42367">
            <w:pPr>
              <w:rPr>
                <w:rFonts w:eastAsia="Times New Roman"/>
                <w:lang w:eastAsia="en-GB"/>
              </w:rPr>
            </w:pPr>
            <w:r>
              <w:rPr>
                <w:rFonts w:eastAsia="Times New Roman"/>
                <w:lang w:eastAsia="en-GB"/>
              </w:rPr>
              <w:t>D</w:t>
            </w:r>
          </w:p>
        </w:tc>
      </w:tr>
      <w:tr w:rsidR="00D34E98" w14:paraId="2D5B1C87" w14:textId="77777777" w:rsidTr="00C13C9C">
        <w:tc>
          <w:tcPr>
            <w:tcW w:w="4248" w:type="dxa"/>
          </w:tcPr>
          <w:p w14:paraId="1FB35C4F" w14:textId="77777777" w:rsidR="00D34E98" w:rsidRDefault="0016636E" w:rsidP="00F42367">
            <w:pPr>
              <w:rPr>
                <w:rFonts w:eastAsia="Times New Roman"/>
                <w:lang w:eastAsia="en-GB"/>
              </w:rPr>
            </w:pPr>
            <w:r w:rsidRPr="0016636E">
              <w:rPr>
                <w:rFonts w:eastAsia="Times New Roman"/>
                <w:lang w:eastAsia="en-GB"/>
              </w:rPr>
              <w:t>Knowledge of the symptoms of stress and its impact and effect.</w:t>
            </w:r>
          </w:p>
          <w:p w14:paraId="08307CF6" w14:textId="617322E3" w:rsidR="0016636E" w:rsidRPr="007B4709" w:rsidRDefault="0016636E" w:rsidP="00F42367">
            <w:pPr>
              <w:rPr>
                <w:rFonts w:eastAsia="Times New Roman"/>
                <w:lang w:eastAsia="en-GB"/>
              </w:rPr>
            </w:pPr>
          </w:p>
        </w:tc>
        <w:tc>
          <w:tcPr>
            <w:tcW w:w="3969" w:type="dxa"/>
          </w:tcPr>
          <w:p w14:paraId="6CC8AAE6" w14:textId="77777777" w:rsidR="00D34E98" w:rsidRDefault="0016636E" w:rsidP="00F42367">
            <w:pPr>
              <w:rPr>
                <w:rFonts w:eastAsia="Times New Roman"/>
                <w:lang w:eastAsia="en-GB"/>
              </w:rPr>
            </w:pPr>
            <w:r>
              <w:rPr>
                <w:rFonts w:eastAsia="Times New Roman"/>
                <w:lang w:eastAsia="en-GB"/>
              </w:rPr>
              <w:t>A</w:t>
            </w:r>
            <w:r w:rsidRPr="0016636E">
              <w:rPr>
                <w:rFonts w:eastAsia="Times New Roman"/>
                <w:lang w:eastAsia="en-GB"/>
              </w:rPr>
              <w:t>bility to deal with anger, non</w:t>
            </w:r>
            <w:r w:rsidR="00360DA9">
              <w:rPr>
                <w:rFonts w:eastAsia="Times New Roman"/>
                <w:lang w:eastAsia="en-GB"/>
              </w:rPr>
              <w:t>-</w:t>
            </w:r>
            <w:r w:rsidRPr="0016636E">
              <w:rPr>
                <w:rFonts w:eastAsia="Times New Roman"/>
                <w:lang w:eastAsia="en-GB"/>
              </w:rPr>
              <w:t>engagement, fear, and depression</w:t>
            </w:r>
            <w:r w:rsidR="00360DA9">
              <w:rPr>
                <w:rFonts w:eastAsia="Times New Roman"/>
                <w:lang w:eastAsia="en-GB"/>
              </w:rPr>
              <w:t>.</w:t>
            </w:r>
          </w:p>
          <w:p w14:paraId="473695F3" w14:textId="39B995B9" w:rsidR="00681AF0" w:rsidRDefault="00681AF0" w:rsidP="00F42367">
            <w:pPr>
              <w:rPr>
                <w:rFonts w:eastAsia="Times New Roman"/>
                <w:lang w:eastAsia="en-GB"/>
              </w:rPr>
            </w:pPr>
          </w:p>
        </w:tc>
        <w:tc>
          <w:tcPr>
            <w:tcW w:w="1411" w:type="dxa"/>
          </w:tcPr>
          <w:p w14:paraId="1423680B" w14:textId="1FB19E2B" w:rsidR="00D34E98" w:rsidRDefault="00360DA9" w:rsidP="00F42367">
            <w:pPr>
              <w:rPr>
                <w:rFonts w:eastAsia="Times New Roman"/>
                <w:lang w:eastAsia="en-GB"/>
              </w:rPr>
            </w:pPr>
            <w:r>
              <w:rPr>
                <w:rFonts w:eastAsia="Times New Roman"/>
                <w:lang w:eastAsia="en-GB"/>
              </w:rPr>
              <w:t>E</w:t>
            </w:r>
          </w:p>
        </w:tc>
      </w:tr>
      <w:tr w:rsidR="00D34E98" w14:paraId="7533AE67" w14:textId="77777777" w:rsidTr="00C13C9C">
        <w:tc>
          <w:tcPr>
            <w:tcW w:w="4248" w:type="dxa"/>
          </w:tcPr>
          <w:p w14:paraId="339ACB14" w14:textId="77777777" w:rsidR="00D34E98" w:rsidRDefault="00681AF0" w:rsidP="00F42367">
            <w:pPr>
              <w:rPr>
                <w:rFonts w:eastAsia="Times New Roman"/>
                <w:lang w:eastAsia="en-GB"/>
              </w:rPr>
            </w:pPr>
            <w:r w:rsidRPr="00681AF0">
              <w:rPr>
                <w:rFonts w:eastAsia="Times New Roman"/>
                <w:lang w:eastAsia="en-GB"/>
              </w:rPr>
              <w:t>Understanding of medical conditions and impact</w:t>
            </w:r>
            <w:r>
              <w:rPr>
                <w:rFonts w:eastAsia="Times New Roman"/>
                <w:lang w:eastAsia="en-GB"/>
              </w:rPr>
              <w:t>.</w:t>
            </w:r>
          </w:p>
          <w:p w14:paraId="605ACB21" w14:textId="74FE57EC" w:rsidR="00681AF0" w:rsidRPr="007B4709" w:rsidRDefault="00681AF0" w:rsidP="00F42367">
            <w:pPr>
              <w:rPr>
                <w:rFonts w:eastAsia="Times New Roman"/>
                <w:lang w:eastAsia="en-GB"/>
              </w:rPr>
            </w:pPr>
          </w:p>
        </w:tc>
        <w:tc>
          <w:tcPr>
            <w:tcW w:w="3969" w:type="dxa"/>
          </w:tcPr>
          <w:p w14:paraId="65EF9937" w14:textId="77777777" w:rsidR="00D34E98" w:rsidRDefault="00681AF0" w:rsidP="00F42367">
            <w:pPr>
              <w:rPr>
                <w:rFonts w:eastAsia="Times New Roman"/>
                <w:lang w:eastAsia="en-GB"/>
              </w:rPr>
            </w:pPr>
            <w:r>
              <w:rPr>
                <w:rFonts w:eastAsia="Times New Roman"/>
                <w:lang w:eastAsia="en-GB"/>
              </w:rPr>
              <w:t>E</w:t>
            </w:r>
            <w:r w:rsidRPr="00681AF0">
              <w:rPr>
                <w:rFonts w:eastAsia="Times New Roman"/>
                <w:lang w:eastAsia="en-GB"/>
              </w:rPr>
              <w:t>xperience such as skin integrity and nutrition and understanding of the common conditions affecting the service user group, i.e., COPD, heart disease and how these might impact on a person’s ability to manage.</w:t>
            </w:r>
          </w:p>
          <w:p w14:paraId="162F8E34" w14:textId="47EF1676" w:rsidR="00681AF0" w:rsidRDefault="00681AF0" w:rsidP="00F42367">
            <w:pPr>
              <w:rPr>
                <w:rFonts w:eastAsia="Times New Roman"/>
                <w:lang w:eastAsia="en-GB"/>
              </w:rPr>
            </w:pPr>
          </w:p>
        </w:tc>
        <w:tc>
          <w:tcPr>
            <w:tcW w:w="1411" w:type="dxa"/>
          </w:tcPr>
          <w:p w14:paraId="396F12DE" w14:textId="33D5CCBD" w:rsidR="00D34E98" w:rsidRDefault="00681AF0" w:rsidP="00F42367">
            <w:pPr>
              <w:rPr>
                <w:rFonts w:eastAsia="Times New Roman"/>
                <w:lang w:eastAsia="en-GB"/>
              </w:rPr>
            </w:pPr>
            <w:r>
              <w:rPr>
                <w:rFonts w:eastAsia="Times New Roman"/>
                <w:lang w:eastAsia="en-GB"/>
              </w:rPr>
              <w:t>D</w:t>
            </w:r>
          </w:p>
        </w:tc>
      </w:tr>
      <w:tr w:rsidR="00D34E98" w14:paraId="5867B9D2" w14:textId="77777777" w:rsidTr="00C13C9C">
        <w:tc>
          <w:tcPr>
            <w:tcW w:w="4248" w:type="dxa"/>
          </w:tcPr>
          <w:p w14:paraId="71EA2E11" w14:textId="7DE1E9DF" w:rsidR="00D34E98" w:rsidRPr="00681AF0" w:rsidRDefault="00681AF0" w:rsidP="00F42367">
            <w:pPr>
              <w:rPr>
                <w:rFonts w:eastAsia="Times New Roman"/>
                <w:b/>
                <w:bCs/>
                <w:lang w:eastAsia="en-GB"/>
              </w:rPr>
            </w:pPr>
            <w:r w:rsidRPr="00681AF0">
              <w:rPr>
                <w:rFonts w:eastAsia="Times New Roman"/>
                <w:b/>
                <w:bCs/>
                <w:lang w:eastAsia="en-GB"/>
              </w:rPr>
              <w:t xml:space="preserve">Skills </w:t>
            </w:r>
          </w:p>
        </w:tc>
        <w:tc>
          <w:tcPr>
            <w:tcW w:w="3969" w:type="dxa"/>
          </w:tcPr>
          <w:p w14:paraId="3FF63F9B" w14:textId="77777777" w:rsidR="00D34E98" w:rsidRDefault="00D34E98" w:rsidP="00F42367">
            <w:pPr>
              <w:rPr>
                <w:rFonts w:eastAsia="Times New Roman"/>
                <w:lang w:eastAsia="en-GB"/>
              </w:rPr>
            </w:pPr>
          </w:p>
        </w:tc>
        <w:tc>
          <w:tcPr>
            <w:tcW w:w="1411" w:type="dxa"/>
          </w:tcPr>
          <w:p w14:paraId="64F2F9D8" w14:textId="77777777" w:rsidR="00D34E98" w:rsidRDefault="00D34E98" w:rsidP="00F42367">
            <w:pPr>
              <w:rPr>
                <w:rFonts w:eastAsia="Times New Roman"/>
                <w:lang w:eastAsia="en-GB"/>
              </w:rPr>
            </w:pPr>
          </w:p>
        </w:tc>
      </w:tr>
      <w:tr w:rsidR="00D34E98" w14:paraId="1DE8327E" w14:textId="77777777" w:rsidTr="00C13C9C">
        <w:tc>
          <w:tcPr>
            <w:tcW w:w="4248" w:type="dxa"/>
          </w:tcPr>
          <w:p w14:paraId="1841A4F4" w14:textId="77777777" w:rsidR="00D34E98" w:rsidRDefault="00CA4893" w:rsidP="00F42367">
            <w:pPr>
              <w:rPr>
                <w:rFonts w:eastAsia="Times New Roman"/>
                <w:lang w:eastAsia="en-GB"/>
              </w:rPr>
            </w:pPr>
            <w:r w:rsidRPr="00CA4893">
              <w:rPr>
                <w:rFonts w:eastAsia="Times New Roman"/>
                <w:lang w:eastAsia="en-GB"/>
              </w:rPr>
              <w:lastRenderedPageBreak/>
              <w:t>Ability to manage medicines and understand and adopt appropriate practices and processes relating to infection control, moving, and handling</w:t>
            </w:r>
            <w:r>
              <w:rPr>
                <w:rFonts w:eastAsia="Times New Roman"/>
                <w:lang w:eastAsia="en-GB"/>
              </w:rPr>
              <w:t>.</w:t>
            </w:r>
          </w:p>
          <w:p w14:paraId="185407CB" w14:textId="7904C841" w:rsidR="00CA4893" w:rsidRPr="007B4709" w:rsidRDefault="00CA4893" w:rsidP="00F42367">
            <w:pPr>
              <w:rPr>
                <w:rFonts w:eastAsia="Times New Roman"/>
                <w:lang w:eastAsia="en-GB"/>
              </w:rPr>
            </w:pPr>
          </w:p>
        </w:tc>
        <w:tc>
          <w:tcPr>
            <w:tcW w:w="3969" w:type="dxa"/>
          </w:tcPr>
          <w:p w14:paraId="39A08C02" w14:textId="77777777" w:rsidR="00D34E98" w:rsidRDefault="00CA4893" w:rsidP="00F42367">
            <w:pPr>
              <w:rPr>
                <w:rFonts w:eastAsia="Times New Roman"/>
                <w:lang w:eastAsia="en-GB"/>
              </w:rPr>
            </w:pPr>
            <w:r w:rsidRPr="00CA4893">
              <w:rPr>
                <w:rFonts w:eastAsia="Times New Roman"/>
                <w:lang w:eastAsia="en-GB"/>
              </w:rPr>
              <w:t>Demonstrate an understanding of the safe working practices that apply to this role and demonstrate a commitment to undertake developing and training in this area.</w:t>
            </w:r>
          </w:p>
          <w:p w14:paraId="6ABBB289" w14:textId="51951D3D" w:rsidR="00CA4893" w:rsidRDefault="00CA4893" w:rsidP="00F42367">
            <w:pPr>
              <w:rPr>
                <w:rFonts w:eastAsia="Times New Roman"/>
                <w:lang w:eastAsia="en-GB"/>
              </w:rPr>
            </w:pPr>
          </w:p>
        </w:tc>
        <w:tc>
          <w:tcPr>
            <w:tcW w:w="1411" w:type="dxa"/>
          </w:tcPr>
          <w:p w14:paraId="3DBD3006" w14:textId="5F2809D5" w:rsidR="00D34E98" w:rsidRDefault="00CA4893" w:rsidP="00F42367">
            <w:pPr>
              <w:rPr>
                <w:rFonts w:eastAsia="Times New Roman"/>
                <w:lang w:eastAsia="en-GB"/>
              </w:rPr>
            </w:pPr>
            <w:r>
              <w:rPr>
                <w:rFonts w:eastAsia="Times New Roman"/>
                <w:lang w:eastAsia="en-GB"/>
              </w:rPr>
              <w:t>E</w:t>
            </w:r>
          </w:p>
        </w:tc>
      </w:tr>
      <w:tr w:rsidR="00D34E98" w14:paraId="7E94A203" w14:textId="77777777" w:rsidTr="00C13C9C">
        <w:tc>
          <w:tcPr>
            <w:tcW w:w="4248" w:type="dxa"/>
          </w:tcPr>
          <w:p w14:paraId="773400CD" w14:textId="77777777" w:rsidR="00462CF0" w:rsidRDefault="00462CF0" w:rsidP="00F42367">
            <w:pPr>
              <w:rPr>
                <w:rFonts w:eastAsia="Times New Roman"/>
                <w:lang w:eastAsia="en-GB"/>
              </w:rPr>
            </w:pPr>
            <w:r w:rsidRPr="00462CF0">
              <w:rPr>
                <w:rFonts w:eastAsia="Times New Roman"/>
                <w:lang w:eastAsia="en-GB"/>
              </w:rPr>
              <w:t>Good written and verbal communication skills and the ability to communicate effectively with other professionals and stakeholders</w:t>
            </w:r>
            <w:r>
              <w:rPr>
                <w:rFonts w:eastAsia="Times New Roman"/>
                <w:lang w:eastAsia="en-GB"/>
              </w:rPr>
              <w:t>.</w:t>
            </w:r>
          </w:p>
          <w:p w14:paraId="4C1708B3" w14:textId="363806BC" w:rsidR="00462CF0" w:rsidRPr="007B4709" w:rsidRDefault="00462CF0" w:rsidP="00F42367">
            <w:pPr>
              <w:rPr>
                <w:rFonts w:eastAsia="Times New Roman"/>
                <w:lang w:eastAsia="en-GB"/>
              </w:rPr>
            </w:pPr>
          </w:p>
        </w:tc>
        <w:tc>
          <w:tcPr>
            <w:tcW w:w="3969" w:type="dxa"/>
          </w:tcPr>
          <w:p w14:paraId="67BBA5A5" w14:textId="77777777" w:rsidR="00462CF0" w:rsidRDefault="00462CF0" w:rsidP="00F42367">
            <w:pPr>
              <w:rPr>
                <w:rFonts w:eastAsia="Times New Roman"/>
                <w:lang w:eastAsia="en-GB"/>
              </w:rPr>
            </w:pPr>
            <w:r>
              <w:rPr>
                <w:rFonts w:eastAsia="Times New Roman"/>
                <w:lang w:eastAsia="en-GB"/>
              </w:rPr>
              <w:t>t</w:t>
            </w:r>
            <w:r w:rsidRPr="00462CF0">
              <w:rPr>
                <w:rFonts w:eastAsia="Times New Roman"/>
                <w:lang w:eastAsia="en-GB"/>
              </w:rPr>
              <w:t>he ability to talk with service users and their families about the care they receive. To present professionally and be able to demonstrate empathy, understanding, compassion, dignity, and respect</w:t>
            </w:r>
            <w:r>
              <w:rPr>
                <w:rFonts w:eastAsia="Times New Roman"/>
                <w:lang w:eastAsia="en-GB"/>
              </w:rPr>
              <w:t>.</w:t>
            </w:r>
          </w:p>
          <w:p w14:paraId="2AB58954" w14:textId="5650E139" w:rsidR="006C4C34" w:rsidRDefault="006C4C34" w:rsidP="00F42367">
            <w:pPr>
              <w:rPr>
                <w:rFonts w:eastAsia="Times New Roman"/>
                <w:lang w:eastAsia="en-GB"/>
              </w:rPr>
            </w:pPr>
          </w:p>
        </w:tc>
        <w:tc>
          <w:tcPr>
            <w:tcW w:w="1411" w:type="dxa"/>
          </w:tcPr>
          <w:p w14:paraId="11622E3D" w14:textId="77DD31F4" w:rsidR="00D34E98" w:rsidRDefault="00462CF0" w:rsidP="00F42367">
            <w:pPr>
              <w:rPr>
                <w:rFonts w:eastAsia="Times New Roman"/>
                <w:lang w:eastAsia="en-GB"/>
              </w:rPr>
            </w:pPr>
            <w:r>
              <w:rPr>
                <w:rFonts w:eastAsia="Times New Roman"/>
                <w:lang w:eastAsia="en-GB"/>
              </w:rPr>
              <w:t>E</w:t>
            </w:r>
          </w:p>
        </w:tc>
      </w:tr>
      <w:tr w:rsidR="006C4C34" w14:paraId="539A9AF1" w14:textId="77777777" w:rsidTr="00C13C9C">
        <w:tc>
          <w:tcPr>
            <w:tcW w:w="4248" w:type="dxa"/>
          </w:tcPr>
          <w:p w14:paraId="01638EBA" w14:textId="77777777" w:rsidR="006C4C34" w:rsidRDefault="00F45B9E" w:rsidP="00F42367">
            <w:pPr>
              <w:rPr>
                <w:rFonts w:eastAsia="Times New Roman"/>
                <w:lang w:eastAsia="en-GB"/>
              </w:rPr>
            </w:pPr>
            <w:r w:rsidRPr="00F45B9E">
              <w:rPr>
                <w:rFonts w:eastAsia="Times New Roman"/>
                <w:lang w:eastAsia="en-GB"/>
              </w:rPr>
              <w:t>Ability to understand and complete risk assessments.</w:t>
            </w:r>
          </w:p>
          <w:p w14:paraId="2C387FAE" w14:textId="5C89FBE4" w:rsidR="00F45B9E" w:rsidRPr="00462CF0" w:rsidRDefault="00F45B9E" w:rsidP="00F42367">
            <w:pPr>
              <w:rPr>
                <w:rFonts w:eastAsia="Times New Roman"/>
                <w:lang w:eastAsia="en-GB"/>
              </w:rPr>
            </w:pPr>
          </w:p>
        </w:tc>
        <w:tc>
          <w:tcPr>
            <w:tcW w:w="3969" w:type="dxa"/>
          </w:tcPr>
          <w:p w14:paraId="56972A3C" w14:textId="77777777" w:rsidR="006C4C34" w:rsidRDefault="00F45B9E" w:rsidP="00F42367">
            <w:pPr>
              <w:rPr>
                <w:rFonts w:eastAsia="Times New Roman"/>
                <w:lang w:eastAsia="en-GB"/>
              </w:rPr>
            </w:pPr>
            <w:r>
              <w:rPr>
                <w:rFonts w:eastAsia="Times New Roman"/>
                <w:lang w:eastAsia="en-GB"/>
              </w:rPr>
              <w:t>T</w:t>
            </w:r>
            <w:r w:rsidRPr="00F45B9E">
              <w:rPr>
                <w:rFonts w:eastAsia="Times New Roman"/>
                <w:lang w:eastAsia="en-GB"/>
              </w:rPr>
              <w:t>o talk and communicate openly with the service user and their families with the ability</w:t>
            </w:r>
            <w:r w:rsidR="002E23E3" w:rsidRPr="002E23E3">
              <w:t xml:space="preserve"> </w:t>
            </w:r>
            <w:r w:rsidR="002E23E3" w:rsidRPr="002E23E3">
              <w:rPr>
                <w:rFonts w:eastAsia="Times New Roman"/>
                <w:lang w:eastAsia="en-GB"/>
              </w:rPr>
              <w:t>to understand how a person’s circumstances might affect their behaviours and their capacity to manage and making the decision to escalate whenever appropriate</w:t>
            </w:r>
            <w:r w:rsidR="002E23E3">
              <w:rPr>
                <w:rFonts w:eastAsia="Times New Roman"/>
                <w:lang w:eastAsia="en-GB"/>
              </w:rPr>
              <w:t>.</w:t>
            </w:r>
          </w:p>
          <w:p w14:paraId="0E86F2AE" w14:textId="52D61FA7" w:rsidR="002E23E3" w:rsidRDefault="002E23E3" w:rsidP="00F42367">
            <w:pPr>
              <w:rPr>
                <w:rFonts w:eastAsia="Times New Roman"/>
                <w:lang w:eastAsia="en-GB"/>
              </w:rPr>
            </w:pPr>
          </w:p>
        </w:tc>
        <w:tc>
          <w:tcPr>
            <w:tcW w:w="1411" w:type="dxa"/>
          </w:tcPr>
          <w:p w14:paraId="6A18C717" w14:textId="003C2361" w:rsidR="006C4C34" w:rsidRDefault="002E23E3" w:rsidP="00F42367">
            <w:pPr>
              <w:rPr>
                <w:rFonts w:eastAsia="Times New Roman"/>
                <w:lang w:eastAsia="en-GB"/>
              </w:rPr>
            </w:pPr>
            <w:r>
              <w:rPr>
                <w:rFonts w:eastAsia="Times New Roman"/>
                <w:lang w:eastAsia="en-GB"/>
              </w:rPr>
              <w:t>E</w:t>
            </w:r>
          </w:p>
        </w:tc>
      </w:tr>
      <w:tr w:rsidR="006C4C34" w14:paraId="3843F03C" w14:textId="77777777" w:rsidTr="00C13C9C">
        <w:tc>
          <w:tcPr>
            <w:tcW w:w="4248" w:type="dxa"/>
          </w:tcPr>
          <w:p w14:paraId="479AA83D" w14:textId="77777777" w:rsidR="006C4C34" w:rsidRDefault="002E23E3" w:rsidP="00F42367">
            <w:pPr>
              <w:rPr>
                <w:rFonts w:eastAsia="Times New Roman"/>
                <w:lang w:eastAsia="en-GB"/>
              </w:rPr>
            </w:pPr>
            <w:r w:rsidRPr="002E23E3">
              <w:rPr>
                <w:rFonts w:eastAsia="Times New Roman"/>
                <w:lang w:eastAsia="en-GB"/>
              </w:rPr>
              <w:t>Good IT skills with the ability to use a computer and/or a digital device to document and record information electronically and securely.</w:t>
            </w:r>
          </w:p>
          <w:p w14:paraId="0F0BCCEB" w14:textId="121986BF" w:rsidR="002E23E3" w:rsidRPr="00462CF0" w:rsidRDefault="002E23E3" w:rsidP="00F42367">
            <w:pPr>
              <w:rPr>
                <w:rFonts w:eastAsia="Times New Roman"/>
                <w:lang w:eastAsia="en-GB"/>
              </w:rPr>
            </w:pPr>
          </w:p>
        </w:tc>
        <w:tc>
          <w:tcPr>
            <w:tcW w:w="3969" w:type="dxa"/>
          </w:tcPr>
          <w:p w14:paraId="52C10160" w14:textId="77FEECEF" w:rsidR="006C4C34" w:rsidRDefault="0088377C" w:rsidP="00F42367">
            <w:pPr>
              <w:rPr>
                <w:rFonts w:eastAsia="Times New Roman"/>
                <w:lang w:eastAsia="en-GB"/>
              </w:rPr>
            </w:pPr>
            <w:r>
              <w:rPr>
                <w:rFonts w:eastAsia="Times New Roman"/>
                <w:lang w:eastAsia="en-GB"/>
              </w:rPr>
              <w:t>D</w:t>
            </w:r>
            <w:r w:rsidRPr="0088377C">
              <w:rPr>
                <w:rFonts w:eastAsia="Times New Roman"/>
                <w:lang w:eastAsia="en-GB"/>
              </w:rPr>
              <w:t>emonstrate an understanding of the safe working practices and that apply to this role including confidentiality and GDPR</w:t>
            </w:r>
            <w:r>
              <w:rPr>
                <w:rFonts w:eastAsia="Times New Roman"/>
                <w:lang w:eastAsia="en-GB"/>
              </w:rPr>
              <w:t>.</w:t>
            </w:r>
          </w:p>
        </w:tc>
        <w:tc>
          <w:tcPr>
            <w:tcW w:w="1411" w:type="dxa"/>
          </w:tcPr>
          <w:p w14:paraId="515EADF2" w14:textId="09D48011" w:rsidR="006C4C34" w:rsidRDefault="0088377C" w:rsidP="00F42367">
            <w:pPr>
              <w:rPr>
                <w:rFonts w:eastAsia="Times New Roman"/>
                <w:lang w:eastAsia="en-GB"/>
              </w:rPr>
            </w:pPr>
            <w:r>
              <w:rPr>
                <w:rFonts w:eastAsia="Times New Roman"/>
                <w:lang w:eastAsia="en-GB"/>
              </w:rPr>
              <w:t>E</w:t>
            </w:r>
          </w:p>
        </w:tc>
      </w:tr>
      <w:tr w:rsidR="006C4C34" w14:paraId="37D815E0" w14:textId="77777777" w:rsidTr="00C13C9C">
        <w:tc>
          <w:tcPr>
            <w:tcW w:w="4248" w:type="dxa"/>
          </w:tcPr>
          <w:p w14:paraId="780F3829" w14:textId="46AE8F83" w:rsidR="006C4C34" w:rsidRPr="0088377C" w:rsidRDefault="0088377C" w:rsidP="00F42367">
            <w:pPr>
              <w:rPr>
                <w:rFonts w:eastAsia="Times New Roman"/>
                <w:b/>
                <w:bCs/>
                <w:lang w:eastAsia="en-GB"/>
              </w:rPr>
            </w:pPr>
            <w:r w:rsidRPr="0088377C">
              <w:rPr>
                <w:rFonts w:eastAsia="Times New Roman"/>
                <w:b/>
                <w:bCs/>
                <w:lang w:eastAsia="en-GB"/>
              </w:rPr>
              <w:t xml:space="preserve">Other Requirements </w:t>
            </w:r>
          </w:p>
        </w:tc>
        <w:tc>
          <w:tcPr>
            <w:tcW w:w="3969" w:type="dxa"/>
          </w:tcPr>
          <w:p w14:paraId="7AEA64D1" w14:textId="77777777" w:rsidR="006C4C34" w:rsidRDefault="006C4C34" w:rsidP="00F42367">
            <w:pPr>
              <w:rPr>
                <w:rFonts w:eastAsia="Times New Roman"/>
                <w:lang w:eastAsia="en-GB"/>
              </w:rPr>
            </w:pPr>
          </w:p>
        </w:tc>
        <w:tc>
          <w:tcPr>
            <w:tcW w:w="1411" w:type="dxa"/>
          </w:tcPr>
          <w:p w14:paraId="0D2AA3BC" w14:textId="77777777" w:rsidR="006C4C34" w:rsidRDefault="006C4C34" w:rsidP="00F42367">
            <w:pPr>
              <w:rPr>
                <w:rFonts w:eastAsia="Times New Roman"/>
                <w:lang w:eastAsia="en-GB"/>
              </w:rPr>
            </w:pPr>
          </w:p>
        </w:tc>
      </w:tr>
      <w:tr w:rsidR="0088377C" w14:paraId="330D1C99" w14:textId="77777777" w:rsidTr="00C13C9C">
        <w:tc>
          <w:tcPr>
            <w:tcW w:w="4248" w:type="dxa"/>
          </w:tcPr>
          <w:p w14:paraId="6C9B2328" w14:textId="43971957" w:rsidR="0088377C" w:rsidRPr="00B23496" w:rsidRDefault="00B23496" w:rsidP="00F42367">
            <w:pPr>
              <w:rPr>
                <w:rFonts w:eastAsia="Times New Roman"/>
                <w:lang w:eastAsia="en-GB"/>
              </w:rPr>
            </w:pPr>
            <w:r w:rsidRPr="00B23496">
              <w:rPr>
                <w:rFonts w:eastAsia="Times New Roman"/>
                <w:lang w:eastAsia="en-GB"/>
              </w:rPr>
              <w:t>Ability to travel the County and/or their designated located area(s).</w:t>
            </w:r>
          </w:p>
        </w:tc>
        <w:tc>
          <w:tcPr>
            <w:tcW w:w="3969" w:type="dxa"/>
          </w:tcPr>
          <w:p w14:paraId="18A596D5" w14:textId="77777777" w:rsidR="0088377C" w:rsidRDefault="00B23496" w:rsidP="00F42367">
            <w:pPr>
              <w:rPr>
                <w:rFonts w:eastAsia="Times New Roman"/>
                <w:lang w:eastAsia="en-GB"/>
              </w:rPr>
            </w:pPr>
            <w:r>
              <w:rPr>
                <w:rFonts w:eastAsia="Times New Roman"/>
                <w:lang w:eastAsia="en-GB"/>
              </w:rPr>
              <w:t xml:space="preserve">A </w:t>
            </w:r>
            <w:r w:rsidRPr="00B23496">
              <w:rPr>
                <w:rFonts w:eastAsia="Times New Roman"/>
                <w:lang w:eastAsia="en-GB"/>
              </w:rPr>
              <w:t>full UK driving licence and access to a suitable and maintained vehicle or ability to travel effectively between locations that are difficult to reach by public transport.</w:t>
            </w:r>
          </w:p>
          <w:p w14:paraId="16A0A88D" w14:textId="180973FA" w:rsidR="00B23496" w:rsidRDefault="00B23496" w:rsidP="00F42367">
            <w:pPr>
              <w:rPr>
                <w:rFonts w:eastAsia="Times New Roman"/>
                <w:lang w:eastAsia="en-GB"/>
              </w:rPr>
            </w:pPr>
          </w:p>
        </w:tc>
        <w:tc>
          <w:tcPr>
            <w:tcW w:w="1411" w:type="dxa"/>
          </w:tcPr>
          <w:p w14:paraId="2C6ED5CE" w14:textId="239818D0" w:rsidR="0088377C" w:rsidRDefault="00B23496" w:rsidP="00F42367">
            <w:pPr>
              <w:rPr>
                <w:rFonts w:eastAsia="Times New Roman"/>
                <w:lang w:eastAsia="en-GB"/>
              </w:rPr>
            </w:pPr>
            <w:r>
              <w:rPr>
                <w:rFonts w:eastAsia="Times New Roman"/>
                <w:lang w:eastAsia="en-GB"/>
              </w:rPr>
              <w:t>E</w:t>
            </w:r>
          </w:p>
        </w:tc>
      </w:tr>
      <w:tr w:rsidR="0088377C" w14:paraId="131F53CE" w14:textId="77777777" w:rsidTr="00C13C9C">
        <w:tc>
          <w:tcPr>
            <w:tcW w:w="4248" w:type="dxa"/>
          </w:tcPr>
          <w:p w14:paraId="59FBAF67" w14:textId="40F2E367" w:rsidR="0088377C" w:rsidRPr="00750C76" w:rsidRDefault="00750C76" w:rsidP="00F42367">
            <w:pPr>
              <w:rPr>
                <w:rFonts w:eastAsia="Times New Roman"/>
                <w:lang w:eastAsia="en-GB"/>
              </w:rPr>
            </w:pPr>
            <w:r w:rsidRPr="00750C76">
              <w:rPr>
                <w:rFonts w:eastAsia="Times New Roman"/>
                <w:lang w:eastAsia="en-GB"/>
              </w:rPr>
              <w:t>Flexible working week.</w:t>
            </w:r>
          </w:p>
        </w:tc>
        <w:tc>
          <w:tcPr>
            <w:tcW w:w="3969" w:type="dxa"/>
          </w:tcPr>
          <w:p w14:paraId="22E9085A" w14:textId="77777777" w:rsidR="0088377C" w:rsidRDefault="00750C76" w:rsidP="00F42367">
            <w:pPr>
              <w:rPr>
                <w:rFonts w:eastAsia="Times New Roman"/>
                <w:lang w:eastAsia="en-GB"/>
              </w:rPr>
            </w:pPr>
            <w:r w:rsidRPr="00750C76">
              <w:rPr>
                <w:rFonts w:eastAsia="Times New Roman"/>
                <w:lang w:eastAsia="en-GB"/>
              </w:rPr>
              <w:t>Demonstrate the ability to work flexibly over 7 days and unsocial hours</w:t>
            </w:r>
            <w:r>
              <w:rPr>
                <w:rFonts w:eastAsia="Times New Roman"/>
                <w:lang w:eastAsia="en-GB"/>
              </w:rPr>
              <w:t>.</w:t>
            </w:r>
          </w:p>
          <w:p w14:paraId="2784D763" w14:textId="36733EBC" w:rsidR="00750C76" w:rsidRDefault="00750C76" w:rsidP="00F42367">
            <w:pPr>
              <w:rPr>
                <w:rFonts w:eastAsia="Times New Roman"/>
                <w:lang w:eastAsia="en-GB"/>
              </w:rPr>
            </w:pPr>
          </w:p>
        </w:tc>
        <w:tc>
          <w:tcPr>
            <w:tcW w:w="1411" w:type="dxa"/>
          </w:tcPr>
          <w:p w14:paraId="2E47CA0E" w14:textId="60F21A91" w:rsidR="0088377C" w:rsidRDefault="00750C76" w:rsidP="00F42367">
            <w:pPr>
              <w:rPr>
                <w:rFonts w:eastAsia="Times New Roman"/>
                <w:lang w:eastAsia="en-GB"/>
              </w:rPr>
            </w:pPr>
            <w:r>
              <w:rPr>
                <w:rFonts w:eastAsia="Times New Roman"/>
                <w:lang w:eastAsia="en-GB"/>
              </w:rPr>
              <w:t>E</w:t>
            </w:r>
          </w:p>
        </w:tc>
      </w:tr>
      <w:tr w:rsidR="00750C76" w14:paraId="07375A8F" w14:textId="77777777" w:rsidTr="00C13C9C">
        <w:tc>
          <w:tcPr>
            <w:tcW w:w="4248" w:type="dxa"/>
          </w:tcPr>
          <w:p w14:paraId="3D4EAA6E" w14:textId="35067E4C" w:rsidR="00750C76" w:rsidRPr="00750C76" w:rsidRDefault="00F169BE" w:rsidP="00F42367">
            <w:pPr>
              <w:rPr>
                <w:rFonts w:eastAsia="Times New Roman"/>
                <w:lang w:eastAsia="en-GB"/>
              </w:rPr>
            </w:pPr>
            <w:r w:rsidRPr="00F169BE">
              <w:rPr>
                <w:rFonts w:eastAsia="Times New Roman"/>
                <w:lang w:eastAsia="en-GB"/>
              </w:rPr>
              <w:t>Development and training.</w:t>
            </w:r>
          </w:p>
        </w:tc>
        <w:tc>
          <w:tcPr>
            <w:tcW w:w="3969" w:type="dxa"/>
          </w:tcPr>
          <w:p w14:paraId="1E40ABC1" w14:textId="77777777" w:rsidR="00750C76" w:rsidRDefault="00F169BE" w:rsidP="00F42367">
            <w:pPr>
              <w:rPr>
                <w:rFonts w:eastAsia="Times New Roman"/>
                <w:lang w:eastAsia="en-GB"/>
              </w:rPr>
            </w:pPr>
            <w:r w:rsidRPr="00F169BE">
              <w:rPr>
                <w:rFonts w:eastAsia="Times New Roman"/>
                <w:lang w:eastAsia="en-GB"/>
              </w:rPr>
              <w:t>Demonstrate a commitment to continued development willingness to undertake additional and mandatory training.</w:t>
            </w:r>
          </w:p>
          <w:p w14:paraId="0DED02C0" w14:textId="45AAAF37" w:rsidR="00F169BE" w:rsidRPr="00750C76" w:rsidRDefault="00F169BE" w:rsidP="00F42367">
            <w:pPr>
              <w:rPr>
                <w:rFonts w:eastAsia="Times New Roman"/>
                <w:lang w:eastAsia="en-GB"/>
              </w:rPr>
            </w:pPr>
          </w:p>
        </w:tc>
        <w:tc>
          <w:tcPr>
            <w:tcW w:w="1411" w:type="dxa"/>
          </w:tcPr>
          <w:p w14:paraId="588F297C" w14:textId="3209CF39" w:rsidR="00750C76" w:rsidRDefault="00F169BE" w:rsidP="00F42367">
            <w:pPr>
              <w:rPr>
                <w:rFonts w:eastAsia="Times New Roman"/>
                <w:lang w:eastAsia="en-GB"/>
              </w:rPr>
            </w:pPr>
            <w:r>
              <w:rPr>
                <w:rFonts w:eastAsia="Times New Roman"/>
                <w:lang w:eastAsia="en-GB"/>
              </w:rPr>
              <w:t>E</w:t>
            </w:r>
          </w:p>
        </w:tc>
      </w:tr>
      <w:tr w:rsidR="006414A3" w14:paraId="7691E8EB" w14:textId="77777777" w:rsidTr="00C13C9C">
        <w:tc>
          <w:tcPr>
            <w:tcW w:w="4248" w:type="dxa"/>
          </w:tcPr>
          <w:p w14:paraId="4B10BF9B" w14:textId="364D1732" w:rsidR="006414A3" w:rsidRPr="00750C76" w:rsidRDefault="006414A3" w:rsidP="00F42367">
            <w:pPr>
              <w:rPr>
                <w:rFonts w:eastAsia="Times New Roman"/>
                <w:lang w:eastAsia="en-GB"/>
              </w:rPr>
            </w:pPr>
            <w:r w:rsidRPr="00F169BE">
              <w:rPr>
                <w:rFonts w:eastAsia="Times New Roman"/>
                <w:lang w:eastAsia="en-GB"/>
              </w:rPr>
              <w:t>Equality, Diversity, and Inclusion (applies to all roles</w:t>
            </w:r>
            <w:r>
              <w:rPr>
                <w:rFonts w:eastAsia="Times New Roman"/>
                <w:lang w:eastAsia="en-GB"/>
              </w:rPr>
              <w:t>)</w:t>
            </w:r>
          </w:p>
        </w:tc>
        <w:tc>
          <w:tcPr>
            <w:tcW w:w="5380" w:type="dxa"/>
            <w:gridSpan w:val="2"/>
          </w:tcPr>
          <w:p w14:paraId="5E8F4709" w14:textId="77777777" w:rsidR="006414A3" w:rsidRDefault="00C13C9C" w:rsidP="00F42367">
            <w:pPr>
              <w:rPr>
                <w:rFonts w:eastAsia="Times New Roman"/>
                <w:lang w:eastAsia="en-GB"/>
              </w:rPr>
            </w:pPr>
            <w:r>
              <w:rPr>
                <w:rFonts w:eastAsia="Times New Roman"/>
                <w:lang w:eastAsia="en-GB"/>
              </w:rPr>
              <w:t>A</w:t>
            </w:r>
            <w:r w:rsidRPr="00C13C9C">
              <w:rPr>
                <w:rFonts w:eastAsia="Times New Roman"/>
                <w:lang w:eastAsia="en-GB"/>
              </w:rPr>
              <w:t>bility to demonstrate awareness and understanding of equality, diversity, and inclusion and how this applies to this role.</w:t>
            </w:r>
          </w:p>
          <w:p w14:paraId="1E211791" w14:textId="3D7AEF4B" w:rsidR="00C13C9C" w:rsidRDefault="00C13C9C" w:rsidP="00F42367">
            <w:pPr>
              <w:rPr>
                <w:rFonts w:eastAsia="Times New Roman"/>
                <w:lang w:eastAsia="en-GB"/>
              </w:rPr>
            </w:pPr>
          </w:p>
        </w:tc>
      </w:tr>
      <w:tr w:rsidR="0046123C" w14:paraId="463BA3D0" w14:textId="77777777" w:rsidTr="00986A9C">
        <w:tc>
          <w:tcPr>
            <w:tcW w:w="4248" w:type="dxa"/>
          </w:tcPr>
          <w:p w14:paraId="329A535B" w14:textId="77777777" w:rsidR="0046123C" w:rsidRPr="005A1273" w:rsidRDefault="0046123C" w:rsidP="00F42367">
            <w:pPr>
              <w:rPr>
                <w:rFonts w:eastAsia="Times New Roman"/>
                <w:i/>
                <w:iCs/>
                <w:lang w:eastAsia="en-GB"/>
              </w:rPr>
            </w:pPr>
            <w:r w:rsidRPr="005A1273">
              <w:rPr>
                <w:rFonts w:eastAsia="Times New Roman"/>
                <w:b/>
                <w:bCs/>
                <w:lang w:eastAsia="en-GB"/>
              </w:rPr>
              <w:lastRenderedPageBreak/>
              <w:t>Safeguarding</w:t>
            </w:r>
            <w:r w:rsidRPr="005A1273">
              <w:rPr>
                <w:rFonts w:eastAsia="Times New Roman"/>
                <w:lang w:eastAsia="en-GB"/>
              </w:rPr>
              <w:t xml:space="preserve"> </w:t>
            </w:r>
            <w:r w:rsidRPr="005A1273">
              <w:rPr>
                <w:rFonts w:eastAsia="Times New Roman"/>
                <w:i/>
                <w:iCs/>
                <w:lang w:eastAsia="en-GB"/>
              </w:rPr>
              <w:t>(include for roles working with children/vulnerable adults)</w:t>
            </w:r>
          </w:p>
          <w:p w14:paraId="4C99C0C6" w14:textId="20BA0EAC" w:rsidR="0046123C" w:rsidRPr="00750C76" w:rsidRDefault="0046123C" w:rsidP="00F42367">
            <w:pPr>
              <w:rPr>
                <w:rFonts w:eastAsia="Times New Roman"/>
                <w:lang w:eastAsia="en-GB"/>
              </w:rPr>
            </w:pPr>
          </w:p>
        </w:tc>
        <w:tc>
          <w:tcPr>
            <w:tcW w:w="5380" w:type="dxa"/>
            <w:gridSpan w:val="2"/>
          </w:tcPr>
          <w:p w14:paraId="30624D49" w14:textId="673EE37C" w:rsidR="0046123C" w:rsidRDefault="0046123C" w:rsidP="00F42367">
            <w:pPr>
              <w:rPr>
                <w:rFonts w:eastAsia="Times New Roman"/>
                <w:lang w:eastAsia="en-GB"/>
              </w:rPr>
            </w:pPr>
            <w:r w:rsidRPr="0046123C">
              <w:rPr>
                <w:rFonts w:eastAsia="Times New Roman"/>
                <w:lang w:eastAsia="en-GB"/>
              </w:rPr>
              <w:t>Demonstrate an understanding of the safe working practices that apply to this role. Ability to work in a way that promotes the safety and well-being of children and young people/vulnerable adults.</w:t>
            </w:r>
          </w:p>
        </w:tc>
      </w:tr>
    </w:tbl>
    <w:p w14:paraId="608F5923" w14:textId="3C60A8FE" w:rsidR="00C71ABB" w:rsidRDefault="00C71ABB" w:rsidP="00DE4B8F">
      <w:pPr>
        <w:rPr>
          <w:rFonts w:eastAsia="Times New Roman"/>
          <w:lang w:eastAsia="en-GB"/>
        </w:rPr>
      </w:pPr>
    </w:p>
    <w:p w14:paraId="01F3B949" w14:textId="77777777" w:rsidR="000B37F7" w:rsidRDefault="000B37F7" w:rsidP="00DE4B8F">
      <w:pPr>
        <w:rPr>
          <w:rFonts w:eastAsia="Times New Roman"/>
          <w:b/>
          <w:bCs/>
          <w:szCs w:val="24"/>
          <w:lang w:eastAsia="en-GB"/>
        </w:rPr>
      </w:pPr>
      <w:r w:rsidRPr="000B37F7">
        <w:rPr>
          <w:rFonts w:eastAsia="Times New Roman"/>
          <w:b/>
          <w:bCs/>
          <w:color w:val="1F497D" w:themeColor="text2"/>
          <w:szCs w:val="24"/>
          <w:lang w:eastAsia="en-GB"/>
        </w:rPr>
        <w:t>Disclosure level</w:t>
      </w:r>
    </w:p>
    <w:tbl>
      <w:tblPr>
        <w:tblStyle w:val="TableGrid"/>
        <w:tblW w:w="0" w:type="auto"/>
        <w:tblLook w:val="04A0" w:firstRow="1" w:lastRow="0" w:firstColumn="1" w:lastColumn="0" w:noHBand="0" w:noVBand="1"/>
      </w:tblPr>
      <w:tblGrid>
        <w:gridCol w:w="4248"/>
        <w:gridCol w:w="2693"/>
        <w:gridCol w:w="2687"/>
      </w:tblGrid>
      <w:tr w:rsidR="00CC5192" w14:paraId="2CCC5FDD" w14:textId="77777777" w:rsidTr="009C2CD3">
        <w:tc>
          <w:tcPr>
            <w:tcW w:w="4248" w:type="dxa"/>
            <w:vMerge w:val="restart"/>
          </w:tcPr>
          <w:p w14:paraId="1CA3EFF5" w14:textId="77777777" w:rsidR="00CC5192" w:rsidRPr="009C2CD3" w:rsidRDefault="009C2CD3" w:rsidP="00DE4B8F">
            <w:pPr>
              <w:rPr>
                <w:rFonts w:eastAsia="Times New Roman"/>
                <w:szCs w:val="24"/>
                <w:lang w:eastAsia="en-GB"/>
              </w:rPr>
            </w:pPr>
            <w:r w:rsidRPr="009C2CD3">
              <w:rPr>
                <w:rFonts w:eastAsia="Times New Roman"/>
                <w:szCs w:val="24"/>
                <w:lang w:eastAsia="en-GB"/>
              </w:rPr>
              <w:t>What disclosure level is required for this post?</w:t>
            </w:r>
          </w:p>
          <w:p w14:paraId="3AE4AE58" w14:textId="46DFFEC3" w:rsidR="009C2CD3" w:rsidRDefault="009C2CD3" w:rsidP="00DE4B8F">
            <w:pPr>
              <w:rPr>
                <w:rFonts w:eastAsia="Times New Roman"/>
                <w:b/>
                <w:bCs/>
                <w:szCs w:val="24"/>
                <w:lang w:eastAsia="en-GB"/>
              </w:rPr>
            </w:pPr>
          </w:p>
        </w:tc>
        <w:tc>
          <w:tcPr>
            <w:tcW w:w="2693" w:type="dxa"/>
          </w:tcPr>
          <w:p w14:paraId="16D79565" w14:textId="77777777" w:rsidR="00CC5192" w:rsidRPr="00BF1A90" w:rsidRDefault="009C2CD3" w:rsidP="00DE4B8F">
            <w:pPr>
              <w:rPr>
                <w:rFonts w:eastAsia="Times New Roman"/>
                <w:szCs w:val="24"/>
                <w:lang w:eastAsia="en-GB"/>
              </w:rPr>
            </w:pPr>
            <w:r w:rsidRPr="00BF1A90">
              <w:rPr>
                <w:rFonts w:eastAsia="Times New Roman"/>
                <w:szCs w:val="24"/>
                <w:lang w:eastAsia="en-GB"/>
              </w:rPr>
              <w:t>None</w:t>
            </w:r>
          </w:p>
          <w:p w14:paraId="72012DAC" w14:textId="3D519EFA" w:rsidR="00BF1A90" w:rsidRPr="00BF1A90" w:rsidRDefault="00BF1A90" w:rsidP="00DE4B8F">
            <w:pPr>
              <w:rPr>
                <w:rFonts w:eastAsia="Times New Roman"/>
                <w:szCs w:val="24"/>
                <w:lang w:eastAsia="en-GB"/>
              </w:rPr>
            </w:pPr>
          </w:p>
        </w:tc>
        <w:tc>
          <w:tcPr>
            <w:tcW w:w="2687" w:type="dxa"/>
          </w:tcPr>
          <w:p w14:paraId="3242192B" w14:textId="590362F9" w:rsidR="00CC5192" w:rsidRPr="00BF1A90" w:rsidRDefault="009C2CD3" w:rsidP="00DE4B8F">
            <w:pPr>
              <w:rPr>
                <w:rFonts w:eastAsia="Times New Roman"/>
                <w:szCs w:val="24"/>
                <w:lang w:eastAsia="en-GB"/>
              </w:rPr>
            </w:pPr>
            <w:r w:rsidRPr="00BF1A90">
              <w:rPr>
                <w:rFonts w:eastAsia="Times New Roman"/>
                <w:szCs w:val="24"/>
                <w:lang w:eastAsia="en-GB"/>
              </w:rPr>
              <w:t xml:space="preserve">Standard </w:t>
            </w:r>
          </w:p>
        </w:tc>
      </w:tr>
      <w:tr w:rsidR="00CC5192" w14:paraId="12B7CE16" w14:textId="77777777" w:rsidTr="009C2CD3">
        <w:tc>
          <w:tcPr>
            <w:tcW w:w="4248" w:type="dxa"/>
            <w:vMerge/>
          </w:tcPr>
          <w:p w14:paraId="37866193" w14:textId="77777777" w:rsidR="00CC5192" w:rsidRDefault="00CC5192" w:rsidP="00DE4B8F">
            <w:pPr>
              <w:rPr>
                <w:rFonts w:eastAsia="Times New Roman"/>
                <w:b/>
                <w:bCs/>
                <w:szCs w:val="24"/>
                <w:lang w:eastAsia="en-GB"/>
              </w:rPr>
            </w:pPr>
          </w:p>
        </w:tc>
        <w:tc>
          <w:tcPr>
            <w:tcW w:w="2693" w:type="dxa"/>
          </w:tcPr>
          <w:p w14:paraId="57EB8D4B" w14:textId="77777777" w:rsidR="00CC5192" w:rsidRPr="00BF1A90" w:rsidRDefault="00BF1A90" w:rsidP="00DE4B8F">
            <w:pPr>
              <w:rPr>
                <w:rFonts w:eastAsia="Times New Roman"/>
                <w:szCs w:val="24"/>
                <w:lang w:eastAsia="en-GB"/>
              </w:rPr>
            </w:pPr>
            <w:r w:rsidRPr="00BF1A90">
              <w:rPr>
                <w:rFonts w:eastAsia="Times New Roman"/>
                <w:szCs w:val="24"/>
                <w:lang w:eastAsia="en-GB"/>
              </w:rPr>
              <w:t>Enhanced</w:t>
            </w:r>
          </w:p>
          <w:p w14:paraId="395A1866" w14:textId="58501DC0" w:rsidR="00BF1A90" w:rsidRDefault="00BF1A90" w:rsidP="00DE4B8F">
            <w:pPr>
              <w:rPr>
                <w:rFonts w:eastAsia="Times New Roman"/>
                <w:b/>
                <w:bCs/>
                <w:szCs w:val="24"/>
                <w:lang w:eastAsia="en-GB"/>
              </w:rPr>
            </w:pPr>
          </w:p>
        </w:tc>
        <w:tc>
          <w:tcPr>
            <w:tcW w:w="2687" w:type="dxa"/>
          </w:tcPr>
          <w:p w14:paraId="77CB9743" w14:textId="77777777" w:rsidR="00CC5192" w:rsidRDefault="00BF1A90" w:rsidP="00DE4B8F">
            <w:pPr>
              <w:rPr>
                <w:rFonts w:eastAsia="Times New Roman"/>
                <w:b/>
                <w:bCs/>
                <w:szCs w:val="24"/>
                <w:lang w:eastAsia="en-GB"/>
              </w:rPr>
            </w:pPr>
            <w:r w:rsidRPr="00BF1A90">
              <w:rPr>
                <w:rFonts w:eastAsia="Times New Roman"/>
                <w:b/>
                <w:bCs/>
                <w:szCs w:val="24"/>
                <w:lang w:eastAsia="en-GB"/>
              </w:rPr>
              <w:t>Enhanced DBS, adult workforce, including adult barred list</w:t>
            </w:r>
            <w:r>
              <w:rPr>
                <w:rFonts w:eastAsia="Times New Roman"/>
                <w:b/>
                <w:bCs/>
                <w:szCs w:val="24"/>
                <w:lang w:eastAsia="en-GB"/>
              </w:rPr>
              <w:t>.</w:t>
            </w:r>
          </w:p>
          <w:p w14:paraId="5066CC48" w14:textId="5E2AF18D" w:rsidR="00BF1A90" w:rsidRDefault="00BF1A90" w:rsidP="00DE4B8F">
            <w:pPr>
              <w:rPr>
                <w:rFonts w:eastAsia="Times New Roman"/>
                <w:b/>
                <w:bCs/>
                <w:szCs w:val="24"/>
                <w:lang w:eastAsia="en-GB"/>
              </w:rPr>
            </w:pPr>
          </w:p>
        </w:tc>
      </w:tr>
    </w:tbl>
    <w:p w14:paraId="61E6D2F9" w14:textId="77777777" w:rsidR="00BF1A90" w:rsidRDefault="00BF1A90" w:rsidP="00DE4B8F">
      <w:pPr>
        <w:rPr>
          <w:rFonts w:eastAsia="Times New Roman"/>
          <w:b/>
          <w:bCs/>
          <w:szCs w:val="24"/>
          <w:lang w:eastAsia="en-GB"/>
        </w:rPr>
      </w:pPr>
    </w:p>
    <w:p w14:paraId="6FC87773" w14:textId="77777777" w:rsidR="00BF1A90" w:rsidRPr="00BF1A90" w:rsidRDefault="00BF1A90" w:rsidP="00DE4B8F">
      <w:pPr>
        <w:rPr>
          <w:rFonts w:eastAsia="Times New Roman"/>
          <w:b/>
          <w:bCs/>
          <w:color w:val="1F497D" w:themeColor="text2"/>
          <w:szCs w:val="24"/>
          <w:lang w:eastAsia="en-GB"/>
        </w:rPr>
      </w:pPr>
      <w:r w:rsidRPr="00BF1A90">
        <w:rPr>
          <w:rFonts w:eastAsia="Times New Roman"/>
          <w:b/>
          <w:bCs/>
          <w:color w:val="1F497D" w:themeColor="text2"/>
          <w:szCs w:val="24"/>
          <w:lang w:eastAsia="en-GB"/>
        </w:rPr>
        <w:t xml:space="preserve">Work type </w:t>
      </w:r>
    </w:p>
    <w:tbl>
      <w:tblPr>
        <w:tblStyle w:val="TableGrid"/>
        <w:tblW w:w="0" w:type="auto"/>
        <w:tblLook w:val="04A0" w:firstRow="1" w:lastRow="0" w:firstColumn="1" w:lastColumn="0" w:noHBand="0" w:noVBand="1"/>
      </w:tblPr>
      <w:tblGrid>
        <w:gridCol w:w="4655"/>
        <w:gridCol w:w="987"/>
        <w:gridCol w:w="991"/>
        <w:gridCol w:w="973"/>
        <w:gridCol w:w="1045"/>
        <w:gridCol w:w="977"/>
      </w:tblGrid>
      <w:tr w:rsidR="00A36CCC" w14:paraId="08B05F2E" w14:textId="4063FCB8" w:rsidTr="00A36CCC">
        <w:tc>
          <w:tcPr>
            <w:tcW w:w="4715" w:type="dxa"/>
          </w:tcPr>
          <w:p w14:paraId="315BE3C3" w14:textId="77777777" w:rsidR="00A36CCC" w:rsidRDefault="00B366FF" w:rsidP="00DE4B8F">
            <w:pPr>
              <w:rPr>
                <w:rFonts w:eastAsia="Times New Roman"/>
                <w:szCs w:val="24"/>
                <w:lang w:eastAsia="en-GB"/>
              </w:rPr>
            </w:pPr>
            <w:r w:rsidRPr="00B366FF">
              <w:rPr>
                <w:rFonts w:eastAsia="Times New Roman"/>
                <w:szCs w:val="24"/>
                <w:lang w:eastAsia="en-GB"/>
              </w:rPr>
              <w:t>What work type does this role fit into? (tick one box that reflects the main work type, the default work type is hybrid)</w:t>
            </w:r>
          </w:p>
          <w:p w14:paraId="566BECB6" w14:textId="609FA091" w:rsidR="00B366FF" w:rsidRPr="00B366FF" w:rsidRDefault="00B366FF" w:rsidP="00DE4B8F">
            <w:pPr>
              <w:rPr>
                <w:rFonts w:eastAsia="Times New Roman"/>
                <w:szCs w:val="24"/>
                <w:lang w:eastAsia="en-GB"/>
              </w:rPr>
            </w:pPr>
          </w:p>
        </w:tc>
        <w:tc>
          <w:tcPr>
            <w:tcW w:w="990" w:type="dxa"/>
          </w:tcPr>
          <w:p w14:paraId="0564D79D" w14:textId="6EC4AC98" w:rsidR="00A36CCC" w:rsidRPr="00B366FF" w:rsidRDefault="00A36CCC" w:rsidP="00DE4B8F">
            <w:pPr>
              <w:rPr>
                <w:rFonts w:eastAsia="Times New Roman"/>
                <w:szCs w:val="24"/>
                <w:lang w:eastAsia="en-GB"/>
              </w:rPr>
            </w:pPr>
            <w:r w:rsidRPr="00B366FF">
              <w:rPr>
                <w:rFonts w:eastAsia="Times New Roman"/>
                <w:szCs w:val="24"/>
                <w:lang w:eastAsia="en-GB"/>
              </w:rPr>
              <w:t xml:space="preserve">Fixed </w:t>
            </w:r>
          </w:p>
        </w:tc>
        <w:tc>
          <w:tcPr>
            <w:tcW w:w="992" w:type="dxa"/>
          </w:tcPr>
          <w:p w14:paraId="4EFB2865" w14:textId="2E9BDF56" w:rsidR="00A36CCC" w:rsidRPr="00B366FF" w:rsidRDefault="00A36CCC" w:rsidP="00DE4B8F">
            <w:pPr>
              <w:rPr>
                <w:rFonts w:eastAsia="Times New Roman"/>
                <w:szCs w:val="24"/>
                <w:lang w:eastAsia="en-GB"/>
              </w:rPr>
            </w:pPr>
            <w:r w:rsidRPr="00B366FF">
              <w:rPr>
                <w:rFonts w:eastAsia="Times New Roman"/>
                <w:szCs w:val="24"/>
                <w:lang w:eastAsia="en-GB"/>
              </w:rPr>
              <w:t>Hybrid</w:t>
            </w:r>
          </w:p>
        </w:tc>
        <w:tc>
          <w:tcPr>
            <w:tcW w:w="977" w:type="dxa"/>
          </w:tcPr>
          <w:p w14:paraId="561D68DD" w14:textId="19831924" w:rsidR="00A36CCC" w:rsidRPr="00B366FF" w:rsidRDefault="00A36CCC" w:rsidP="00DE4B8F">
            <w:pPr>
              <w:rPr>
                <w:rFonts w:eastAsia="Times New Roman"/>
                <w:szCs w:val="24"/>
                <w:lang w:eastAsia="en-GB"/>
              </w:rPr>
            </w:pPr>
            <w:r w:rsidRPr="00B366FF">
              <w:rPr>
                <w:rFonts w:eastAsia="Times New Roman"/>
                <w:szCs w:val="24"/>
                <w:lang w:eastAsia="en-GB"/>
              </w:rPr>
              <w:t>Field</w:t>
            </w:r>
          </w:p>
        </w:tc>
        <w:tc>
          <w:tcPr>
            <w:tcW w:w="977" w:type="dxa"/>
          </w:tcPr>
          <w:p w14:paraId="36C8E956" w14:textId="045B67D1" w:rsidR="00A36CCC" w:rsidRPr="00A36CCC" w:rsidRDefault="00A36CCC" w:rsidP="00DE4B8F">
            <w:pPr>
              <w:rPr>
                <w:rFonts w:eastAsia="Times New Roman"/>
                <w:szCs w:val="24"/>
                <w:lang w:eastAsia="en-GB"/>
              </w:rPr>
            </w:pPr>
            <w:r>
              <w:rPr>
                <w:rFonts w:eastAsia="Times New Roman"/>
                <w:szCs w:val="24"/>
                <w:lang w:eastAsia="en-GB"/>
              </w:rPr>
              <w:t>Remote</w:t>
            </w:r>
          </w:p>
        </w:tc>
        <w:tc>
          <w:tcPr>
            <w:tcW w:w="977" w:type="dxa"/>
          </w:tcPr>
          <w:p w14:paraId="56E300DA" w14:textId="44F2EB80" w:rsidR="00A36CCC" w:rsidRDefault="00A36CCC" w:rsidP="00DE4B8F">
            <w:pPr>
              <w:rPr>
                <w:rFonts w:eastAsia="Times New Roman"/>
                <w:b/>
                <w:bCs/>
                <w:szCs w:val="24"/>
                <w:lang w:eastAsia="en-GB"/>
              </w:rPr>
            </w:pPr>
            <w:r>
              <w:rPr>
                <w:rFonts w:eastAsia="Times New Roman"/>
                <w:b/>
                <w:bCs/>
                <w:szCs w:val="24"/>
                <w:lang w:eastAsia="en-GB"/>
              </w:rPr>
              <w:t>Mobile</w:t>
            </w:r>
          </w:p>
        </w:tc>
      </w:tr>
    </w:tbl>
    <w:p w14:paraId="28A3487F" w14:textId="110A954F" w:rsidR="00B366FF" w:rsidRDefault="00B366FF" w:rsidP="00DE4B8F">
      <w:pPr>
        <w:rPr>
          <w:rFonts w:eastAsia="Times New Roman"/>
          <w:b/>
          <w:bCs/>
          <w:szCs w:val="24"/>
          <w:lang w:eastAsia="en-GB"/>
        </w:rPr>
      </w:pPr>
    </w:p>
    <w:sectPr w:rsidR="00B366FF" w:rsidSect="008057AB">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756A" w14:textId="77777777" w:rsidR="00F13EEA" w:rsidRDefault="00F13EEA" w:rsidP="00EF7C1F">
      <w:pPr>
        <w:spacing w:after="0" w:line="240" w:lineRule="auto"/>
      </w:pPr>
      <w:r>
        <w:separator/>
      </w:r>
    </w:p>
  </w:endnote>
  <w:endnote w:type="continuationSeparator" w:id="0">
    <w:p w14:paraId="0F4F6087" w14:textId="77777777" w:rsidR="00F13EEA" w:rsidRDefault="00F13EEA" w:rsidP="00EF7C1F">
      <w:pPr>
        <w:spacing w:after="0" w:line="240" w:lineRule="auto"/>
      </w:pPr>
      <w:r>
        <w:continuationSeparator/>
      </w:r>
    </w:p>
  </w:endnote>
  <w:endnote w:type="continuationNotice" w:id="1">
    <w:p w14:paraId="17EB5E02" w14:textId="77777777" w:rsidR="00F13EEA" w:rsidRDefault="00F13E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F1B1" w14:textId="77777777" w:rsidR="00DD4D42" w:rsidRDefault="00DD4D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7E0B" w14:textId="77777777" w:rsidR="004635D0" w:rsidRPr="00761B96" w:rsidRDefault="004635D0" w:rsidP="004635D0">
    <w:pPr>
      <w:pStyle w:val="Footer"/>
      <w:jc w:val="right"/>
      <w:rPr>
        <w:sz w:val="20"/>
      </w:rPr>
    </w:pPr>
    <w:r>
      <w:rPr>
        <w:sz w:val="20"/>
      </w:rPr>
      <w:t>P&amp;EI_Version_2025 May</w:t>
    </w:r>
  </w:p>
  <w:p w14:paraId="399C66C0" w14:textId="1D355A69" w:rsidR="00514088" w:rsidRDefault="008057AB" w:rsidP="00495910">
    <w:pPr>
      <w:pStyle w:val="Footer"/>
      <w:jc w:val="right"/>
    </w:pPr>
    <w:r>
      <w:rPr>
        <w:noProof/>
      </w:rPr>
      <w:drawing>
        <wp:anchor distT="0" distB="0" distL="114300" distR="114300" simplePos="0" relativeHeight="251658242" behindDoc="1" locked="0" layoutInCell="1" allowOverlap="1" wp14:anchorId="61F6E42C" wp14:editId="579C5B07">
          <wp:simplePos x="0" y="0"/>
          <wp:positionH relativeFrom="column">
            <wp:posOffset>4591050</wp:posOffset>
          </wp:positionH>
          <wp:positionV relativeFrom="paragraph">
            <wp:posOffset>66775</wp:posOffset>
          </wp:positionV>
          <wp:extent cx="2246400" cy="356400"/>
          <wp:effectExtent l="0" t="0" r="1905" b="0"/>
          <wp:wrapNone/>
          <wp:docPr id="17607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2246" name="Picture 176072246"/>
                  <pic:cNvPicPr/>
                </pic:nvPicPr>
                <pic:blipFill>
                  <a:blip r:embed="rId1">
                    <a:extLst>
                      <a:ext uri="{28A0092B-C50C-407E-A947-70E740481C1C}">
                        <a14:useLocalDpi xmlns:a14="http://schemas.microsoft.com/office/drawing/2010/main" val="0"/>
                      </a:ext>
                    </a:extLst>
                  </a:blip>
                  <a:stretch>
                    <a:fillRect/>
                  </a:stretch>
                </pic:blipFill>
                <pic:spPr>
                  <a:xfrm>
                    <a:off x="0" y="0"/>
                    <a:ext cx="2246400" cy="356400"/>
                  </a:xfrm>
                  <a:prstGeom prst="rect">
                    <a:avLst/>
                  </a:prstGeom>
                </pic:spPr>
              </pic:pic>
            </a:graphicData>
          </a:graphic>
          <wp14:sizeRelH relativeFrom="margin">
            <wp14:pctWidth>0</wp14:pctWidth>
          </wp14:sizeRelH>
          <wp14:sizeRelV relativeFrom="margin">
            <wp14:pctHeight>0</wp14:pctHeight>
          </wp14:sizeRelV>
        </wp:anchor>
      </w:drawing>
    </w:r>
  </w:p>
  <w:p w14:paraId="51F6237A" w14:textId="77777777" w:rsidR="00C1644A" w:rsidRDefault="00C164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C2AE" w14:textId="423FB4AB" w:rsidR="00761B96" w:rsidRPr="00761B96" w:rsidRDefault="004635D0" w:rsidP="00495910">
    <w:pPr>
      <w:pStyle w:val="Footer"/>
      <w:jc w:val="right"/>
      <w:rPr>
        <w:sz w:val="20"/>
      </w:rPr>
    </w:pPr>
    <w:r>
      <w:rPr>
        <w:sz w:val="20"/>
      </w:rPr>
      <w:t>P&amp;EI_Version_2025 May</w:t>
    </w:r>
  </w:p>
  <w:p w14:paraId="48CC7379" w14:textId="77777777" w:rsidR="008057AB" w:rsidRPr="00761B96" w:rsidRDefault="008057AB" w:rsidP="00495910">
    <w:pPr>
      <w:pStyle w:val="Footer"/>
      <w:rPr>
        <w:sz w:val="20"/>
      </w:rPr>
    </w:pPr>
    <w:r w:rsidRPr="00761B96">
      <w:rPr>
        <w:noProof/>
        <w:sz w:val="20"/>
      </w:rPr>
      <w:drawing>
        <wp:anchor distT="0" distB="0" distL="114300" distR="114300" simplePos="0" relativeHeight="251658241" behindDoc="1" locked="0" layoutInCell="1" allowOverlap="1" wp14:anchorId="390D1A1B" wp14:editId="46AF4A63">
          <wp:simplePos x="0" y="0"/>
          <wp:positionH relativeFrom="column">
            <wp:posOffset>-503555</wp:posOffset>
          </wp:positionH>
          <wp:positionV relativeFrom="paragraph">
            <wp:posOffset>69215</wp:posOffset>
          </wp:positionV>
          <wp:extent cx="7336790" cy="359410"/>
          <wp:effectExtent l="0" t="0" r="3810" b="0"/>
          <wp:wrapNone/>
          <wp:docPr id="1766118235" name="Picture 176611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91729" name="Picture 973591729"/>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a:graphicData>
          </a:graphic>
          <wp14:sizeRelH relativeFrom="margin">
            <wp14:pctWidth>0</wp14:pctWidth>
          </wp14:sizeRelH>
          <wp14:sizeRelV relativeFrom="margin">
            <wp14:pctHeight>0</wp14:pctHeight>
          </wp14:sizeRelV>
        </wp:anchor>
      </w:drawing>
    </w:r>
    <w:r w:rsidRPr="00761B96">
      <w:rPr>
        <w:noProof/>
        <w:sz w:val="20"/>
      </w:rPr>
      <mc:AlternateContent>
        <mc:Choice Requires="wps">
          <w:drawing>
            <wp:anchor distT="0" distB="0" distL="114300" distR="114300" simplePos="0" relativeHeight="251658240" behindDoc="0" locked="0" layoutInCell="1" allowOverlap="1" wp14:anchorId="4DC583DE" wp14:editId="2D60B590">
              <wp:simplePos x="0" y="0"/>
              <wp:positionH relativeFrom="column">
                <wp:posOffset>215967</wp:posOffset>
              </wp:positionH>
              <wp:positionV relativeFrom="paragraph">
                <wp:posOffset>116339</wp:posOffset>
              </wp:positionV>
              <wp:extent cx="6723380" cy="337185"/>
              <wp:effectExtent l="0" t="0" r="0" b="0"/>
              <wp:wrapNone/>
              <wp:docPr id="1425698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2338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777F" w14:textId="20A19248" w:rsidR="008057AB" w:rsidRPr="009C2E51" w:rsidRDefault="008057AB" w:rsidP="008057AB">
                          <w:pPr>
                            <w:rPr>
                              <w:color w:val="FFFFFF"/>
                            </w:rPr>
                          </w:pPr>
                          <w:r w:rsidRPr="009C2E51">
                            <w:rPr>
                              <w:color w:val="FFFFFF"/>
                            </w:rPr>
                            <w:t xml:space="preserve">  </w:t>
                          </w:r>
                          <w:r>
                            <w:rPr>
                              <w:color w:val="FFFFFF"/>
                            </w:rPr>
                            <w:t xml:space="preserve">               </w:t>
                          </w:r>
                          <w:r w:rsidRPr="009C2E51">
                            <w:rPr>
                              <w:color w:val="FFFFFF"/>
                            </w:rPr>
                            <w:t xml:space="preserve">                         </w:t>
                          </w:r>
                          <w:r>
                            <w:rPr>
                              <w:color w:val="FFFFFF"/>
                            </w:rPr>
                            <w:t xml:space="preserve">     </w:t>
                          </w:r>
                          <w:r w:rsidR="00337A62">
                            <w:rPr>
                              <w:b/>
                              <w:bCs/>
                              <w:color w:val="FFFFFF"/>
                            </w:rPr>
                            <w:t xml:space="preserve">     </w:t>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337A62">
                            <w:rPr>
                              <w:b/>
                              <w:bCs/>
                              <w:color w:val="FFFFFF"/>
                            </w:rPr>
                            <w:t xml:space="preserve">  </w:t>
                          </w:r>
                          <w:r w:rsidRPr="002510E4">
                            <w:rPr>
                              <w:b/>
                              <w:bCs/>
                              <w:color w:val="FFFFFF"/>
                            </w:rPr>
                            <w:t>cambridgeshire.gov.uk</w:t>
                          </w:r>
                          <w:r w:rsidRPr="009C2E51">
                            <w:rPr>
                              <w:color w:val="FFFFFF"/>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C583DE" id="_x0000_t202" coordsize="21600,21600" o:spt="202" path="m,l,21600r21600,l21600,xe">
              <v:stroke joinstyle="miter"/>
              <v:path gradientshapeok="t" o:connecttype="rect"/>
            </v:shapetype>
            <v:shape id="Text Box 2" o:spid="_x0000_s1026" type="#_x0000_t202" style="position:absolute;margin-left:17pt;margin-top:9.15pt;width:529.4pt;height:2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" filled="f" stroked="f">
              <v:path arrowok="t"/>
              <v:textbox>
                <w:txbxContent>
                  <w:p w14:paraId="1B3D777F" w14:textId="20A19248" w:rsidR="008057AB" w:rsidRPr="009C2E51" w:rsidRDefault="008057AB" w:rsidP="008057AB">
                    <w:pPr>
                      <w:rPr>
                        <w:color w:val="FFFFFF"/>
                      </w:rPr>
                    </w:pPr>
                    <w:r w:rsidRPr="009C2E51">
                      <w:rPr>
                        <w:color w:val="FFFFFF"/>
                      </w:rPr>
                      <w:t xml:space="preserve">  </w:t>
                    </w:r>
                    <w:r>
                      <w:rPr>
                        <w:color w:val="FFFFFF"/>
                      </w:rPr>
                      <w:t xml:space="preserve">               </w:t>
                    </w:r>
                    <w:r w:rsidRPr="009C2E51">
                      <w:rPr>
                        <w:color w:val="FFFFFF"/>
                      </w:rPr>
                      <w:t xml:space="preserve">                         </w:t>
                    </w:r>
                    <w:r>
                      <w:rPr>
                        <w:color w:val="FFFFFF"/>
                      </w:rPr>
                      <w:t xml:space="preserve">     </w:t>
                    </w:r>
                    <w:r w:rsidR="00337A62">
                      <w:rPr>
                        <w:b/>
                        <w:bCs/>
                        <w:color w:val="FFFFFF"/>
                      </w:rPr>
                      <w:t xml:space="preserve">     </w:t>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337A62">
                      <w:rPr>
                        <w:b/>
                        <w:bCs/>
                        <w:color w:val="FFFFFF"/>
                      </w:rPr>
                      <w:t xml:space="preserve">  </w:t>
                    </w:r>
                    <w:r w:rsidRPr="002510E4">
                      <w:rPr>
                        <w:b/>
                        <w:bCs/>
                        <w:color w:val="FFFFFF"/>
                      </w:rPr>
                      <w:t>cambridgeshire.gov.uk</w:t>
                    </w:r>
                    <w:r w:rsidRPr="009C2E51">
                      <w:rPr>
                        <w:color w:val="FFFFFF"/>
                      </w:rPr>
                      <w:t xml:space="preserve">                                                                              </w:t>
                    </w:r>
                  </w:p>
                </w:txbxContent>
              </v:textbox>
            </v:shape>
          </w:pict>
        </mc:Fallback>
      </mc:AlternateContent>
    </w:r>
  </w:p>
  <w:p w14:paraId="6676C292" w14:textId="77777777" w:rsidR="00C1644A" w:rsidRDefault="00C1644A"/>
  <w:p w14:paraId="3358B7FE" w14:textId="75133E2B" w:rsidR="008057AB" w:rsidRPr="00761B96" w:rsidRDefault="008057AB" w:rsidP="00495910">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DE079" w14:textId="77777777" w:rsidR="00F13EEA" w:rsidRDefault="00F13EEA" w:rsidP="00EF7C1F">
      <w:pPr>
        <w:spacing w:after="0" w:line="240" w:lineRule="auto"/>
      </w:pPr>
      <w:r>
        <w:separator/>
      </w:r>
    </w:p>
  </w:footnote>
  <w:footnote w:type="continuationSeparator" w:id="0">
    <w:p w14:paraId="655A3BD5" w14:textId="77777777" w:rsidR="00F13EEA" w:rsidRDefault="00F13EEA" w:rsidP="00EF7C1F">
      <w:pPr>
        <w:spacing w:after="0" w:line="240" w:lineRule="auto"/>
      </w:pPr>
      <w:r>
        <w:continuationSeparator/>
      </w:r>
    </w:p>
  </w:footnote>
  <w:footnote w:type="continuationNotice" w:id="1">
    <w:p w14:paraId="58E97864" w14:textId="77777777" w:rsidR="00F13EEA" w:rsidRDefault="00F13E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850B" w14:textId="77777777" w:rsidR="00DD4D42" w:rsidRDefault="00DD4D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ED6A" w14:textId="06ADFDDF" w:rsidR="00EF7C1F" w:rsidRPr="00DD4D42" w:rsidRDefault="00F94144" w:rsidP="00F94144">
    <w:pPr>
      <w:pStyle w:val="Header"/>
      <w:rPr>
        <w:sz w:val="32"/>
        <w:szCs w:val="32"/>
      </w:rPr>
    </w:pPr>
    <w:r w:rsidRPr="00DD4D42">
      <w:rPr>
        <w:b/>
        <w:bCs/>
        <w:sz w:val="32"/>
        <w:szCs w:val="32"/>
      </w:rPr>
      <w:t>Support Worker - Prevention and Early Intervention Service: Job Description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7F8D" w14:textId="6522464B" w:rsidR="009D0E2E" w:rsidRPr="009D0E2E" w:rsidRDefault="009D0E2E" w:rsidP="00495910">
    <w:pPr>
      <w:pStyle w:val="Header"/>
      <w:rPr>
        <w:b/>
        <w:bCs/>
        <w:sz w:val="32"/>
        <w:szCs w:val="32"/>
      </w:rPr>
    </w:pPr>
    <w:r w:rsidRPr="009D0E2E">
      <w:rPr>
        <w:noProof/>
        <w:sz w:val="20"/>
        <w:szCs w:val="16"/>
      </w:rPr>
      <w:drawing>
        <wp:anchor distT="0" distB="0" distL="114300" distR="114300" simplePos="0" relativeHeight="251658243" behindDoc="0" locked="0" layoutInCell="1" allowOverlap="1" wp14:anchorId="14543422" wp14:editId="7EA43B67">
          <wp:simplePos x="0" y="0"/>
          <wp:positionH relativeFrom="column">
            <wp:posOffset>4346575</wp:posOffset>
          </wp:positionH>
          <wp:positionV relativeFrom="paragraph">
            <wp:posOffset>40005</wp:posOffset>
          </wp:positionV>
          <wp:extent cx="1871345" cy="451301"/>
          <wp:effectExtent l="0" t="0" r="0" b="6350"/>
          <wp:wrapNone/>
          <wp:docPr id="105938697" name="Picture 1059386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8697" name="Picture 105938697" descr="A close-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513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0E2E">
      <w:rPr>
        <w:b/>
        <w:bCs/>
        <w:sz w:val="32"/>
        <w:szCs w:val="32"/>
      </w:rPr>
      <w:t>Support Worker</w:t>
    </w:r>
  </w:p>
  <w:p w14:paraId="7B7D0D5A" w14:textId="77777777" w:rsidR="009D0E2E" w:rsidRPr="009D0E2E" w:rsidRDefault="009D0E2E" w:rsidP="00495910">
    <w:pPr>
      <w:pStyle w:val="Header"/>
      <w:rPr>
        <w:b/>
        <w:bCs/>
        <w:sz w:val="32"/>
        <w:szCs w:val="32"/>
      </w:rPr>
    </w:pPr>
    <w:r w:rsidRPr="009D0E2E">
      <w:rPr>
        <w:b/>
        <w:bCs/>
        <w:sz w:val="32"/>
        <w:szCs w:val="32"/>
      </w:rPr>
      <w:t xml:space="preserve">Prevention and Early Intervention Service </w:t>
    </w:r>
  </w:p>
  <w:p w14:paraId="7235DFB3" w14:textId="6EEFAAEC" w:rsidR="008057AB" w:rsidRPr="009D0E2E" w:rsidRDefault="00132B14" w:rsidP="00495910">
    <w:pPr>
      <w:pStyle w:val="Header"/>
      <w:rPr>
        <w:b/>
        <w:bCs/>
        <w:sz w:val="32"/>
        <w:szCs w:val="32"/>
      </w:rPr>
    </w:pPr>
    <w:r w:rsidRPr="009D0E2E">
      <w:rPr>
        <w:b/>
        <w:bCs/>
        <w:sz w:val="32"/>
        <w:szCs w:val="32"/>
      </w:rPr>
      <w:t xml:space="preserve">Job Description </w:t>
    </w:r>
  </w:p>
  <w:p w14:paraId="01FAFD76" w14:textId="77777777" w:rsidR="00761B96" w:rsidRDefault="00761B96" w:rsidP="00495910">
    <w:pPr>
      <w:pStyle w:val="Header"/>
    </w:pPr>
  </w:p>
  <w:p w14:paraId="4ACA516C" w14:textId="77777777" w:rsidR="00495910" w:rsidRDefault="00495910" w:rsidP="00495910">
    <w:pPr>
      <w:pStyle w:val="Header"/>
    </w:pPr>
  </w:p>
  <w:p w14:paraId="266106CC" w14:textId="77777777" w:rsidR="00C1644A" w:rsidRDefault="00C164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F574"/>
    <w:multiLevelType w:val="hybridMultilevel"/>
    <w:tmpl w:val="C34E3786"/>
    <w:lvl w:ilvl="0" w:tplc="91749DFA">
      <w:start w:val="1"/>
      <w:numFmt w:val="bullet"/>
      <w:lvlText w:val=""/>
      <w:lvlJc w:val="left"/>
      <w:pPr>
        <w:ind w:left="720" w:hanging="360"/>
      </w:pPr>
      <w:rPr>
        <w:rFonts w:ascii="Symbol" w:hAnsi="Symbol" w:hint="default"/>
      </w:rPr>
    </w:lvl>
    <w:lvl w:ilvl="1" w:tplc="0C4E8A88">
      <w:start w:val="1"/>
      <w:numFmt w:val="bullet"/>
      <w:lvlText w:val="o"/>
      <w:lvlJc w:val="left"/>
      <w:pPr>
        <w:ind w:left="1440" w:hanging="360"/>
      </w:pPr>
      <w:rPr>
        <w:rFonts w:ascii="Courier New" w:hAnsi="Courier New" w:hint="default"/>
      </w:rPr>
    </w:lvl>
    <w:lvl w:ilvl="2" w:tplc="FF60A9C6">
      <w:start w:val="1"/>
      <w:numFmt w:val="bullet"/>
      <w:lvlText w:val=""/>
      <w:lvlJc w:val="left"/>
      <w:pPr>
        <w:ind w:left="2160" w:hanging="360"/>
      </w:pPr>
      <w:rPr>
        <w:rFonts w:ascii="Wingdings" w:hAnsi="Wingdings" w:hint="default"/>
      </w:rPr>
    </w:lvl>
    <w:lvl w:ilvl="3" w:tplc="BF386894">
      <w:start w:val="1"/>
      <w:numFmt w:val="bullet"/>
      <w:lvlText w:val=""/>
      <w:lvlJc w:val="left"/>
      <w:pPr>
        <w:ind w:left="2880" w:hanging="360"/>
      </w:pPr>
      <w:rPr>
        <w:rFonts w:ascii="Symbol" w:hAnsi="Symbol" w:hint="default"/>
      </w:rPr>
    </w:lvl>
    <w:lvl w:ilvl="4" w:tplc="77E07208">
      <w:start w:val="1"/>
      <w:numFmt w:val="bullet"/>
      <w:lvlText w:val="o"/>
      <w:lvlJc w:val="left"/>
      <w:pPr>
        <w:ind w:left="3600" w:hanging="360"/>
      </w:pPr>
      <w:rPr>
        <w:rFonts w:ascii="Courier New" w:hAnsi="Courier New" w:hint="default"/>
      </w:rPr>
    </w:lvl>
    <w:lvl w:ilvl="5" w:tplc="2AD6D878">
      <w:start w:val="1"/>
      <w:numFmt w:val="bullet"/>
      <w:lvlText w:val=""/>
      <w:lvlJc w:val="left"/>
      <w:pPr>
        <w:ind w:left="4320" w:hanging="360"/>
      </w:pPr>
      <w:rPr>
        <w:rFonts w:ascii="Wingdings" w:hAnsi="Wingdings" w:hint="default"/>
      </w:rPr>
    </w:lvl>
    <w:lvl w:ilvl="6" w:tplc="061E1BEA">
      <w:start w:val="1"/>
      <w:numFmt w:val="bullet"/>
      <w:lvlText w:val=""/>
      <w:lvlJc w:val="left"/>
      <w:pPr>
        <w:ind w:left="5040" w:hanging="360"/>
      </w:pPr>
      <w:rPr>
        <w:rFonts w:ascii="Symbol" w:hAnsi="Symbol" w:hint="default"/>
      </w:rPr>
    </w:lvl>
    <w:lvl w:ilvl="7" w:tplc="40EE6F18">
      <w:start w:val="1"/>
      <w:numFmt w:val="bullet"/>
      <w:lvlText w:val="o"/>
      <w:lvlJc w:val="left"/>
      <w:pPr>
        <w:ind w:left="5760" w:hanging="360"/>
      </w:pPr>
      <w:rPr>
        <w:rFonts w:ascii="Courier New" w:hAnsi="Courier New" w:hint="default"/>
      </w:rPr>
    </w:lvl>
    <w:lvl w:ilvl="8" w:tplc="523639CE">
      <w:start w:val="1"/>
      <w:numFmt w:val="bullet"/>
      <w:lvlText w:val=""/>
      <w:lvlJc w:val="left"/>
      <w:pPr>
        <w:ind w:left="6480" w:hanging="360"/>
      </w:pPr>
      <w:rPr>
        <w:rFonts w:ascii="Wingdings" w:hAnsi="Wingdings" w:hint="default"/>
      </w:rPr>
    </w:lvl>
  </w:abstractNum>
  <w:abstractNum w:abstractNumId="1" w15:restartNumberingAfterBreak="0">
    <w:nsid w:val="1E303287"/>
    <w:multiLevelType w:val="hybridMultilevel"/>
    <w:tmpl w:val="990E3694"/>
    <w:lvl w:ilvl="0" w:tplc="188299CC">
      <w:start w:val="1"/>
      <w:numFmt w:val="bullet"/>
      <w:lvlText w:val=""/>
      <w:lvlJc w:val="left"/>
      <w:pPr>
        <w:ind w:left="720" w:hanging="360"/>
      </w:pPr>
      <w:rPr>
        <w:rFonts w:ascii="Symbol" w:hAnsi="Symbol" w:hint="default"/>
      </w:rPr>
    </w:lvl>
    <w:lvl w:ilvl="1" w:tplc="D708F120">
      <w:start w:val="1"/>
      <w:numFmt w:val="bullet"/>
      <w:lvlText w:val="o"/>
      <w:lvlJc w:val="left"/>
      <w:pPr>
        <w:ind w:left="1440" w:hanging="360"/>
      </w:pPr>
      <w:rPr>
        <w:rFonts w:ascii="Courier New" w:hAnsi="Courier New" w:hint="default"/>
      </w:rPr>
    </w:lvl>
    <w:lvl w:ilvl="2" w:tplc="FEF81838">
      <w:start w:val="1"/>
      <w:numFmt w:val="bullet"/>
      <w:lvlText w:val=""/>
      <w:lvlJc w:val="left"/>
      <w:pPr>
        <w:ind w:left="2160" w:hanging="360"/>
      </w:pPr>
      <w:rPr>
        <w:rFonts w:ascii="Wingdings" w:hAnsi="Wingdings" w:hint="default"/>
      </w:rPr>
    </w:lvl>
    <w:lvl w:ilvl="3" w:tplc="5FC09E78">
      <w:start w:val="1"/>
      <w:numFmt w:val="bullet"/>
      <w:lvlText w:val=""/>
      <w:lvlJc w:val="left"/>
      <w:pPr>
        <w:ind w:left="2880" w:hanging="360"/>
      </w:pPr>
      <w:rPr>
        <w:rFonts w:ascii="Symbol" w:hAnsi="Symbol" w:hint="default"/>
      </w:rPr>
    </w:lvl>
    <w:lvl w:ilvl="4" w:tplc="E6D2CAAC">
      <w:start w:val="1"/>
      <w:numFmt w:val="bullet"/>
      <w:lvlText w:val="o"/>
      <w:lvlJc w:val="left"/>
      <w:pPr>
        <w:ind w:left="3600" w:hanging="360"/>
      </w:pPr>
      <w:rPr>
        <w:rFonts w:ascii="Courier New" w:hAnsi="Courier New" w:hint="default"/>
      </w:rPr>
    </w:lvl>
    <w:lvl w:ilvl="5" w:tplc="E7403214">
      <w:start w:val="1"/>
      <w:numFmt w:val="bullet"/>
      <w:lvlText w:val=""/>
      <w:lvlJc w:val="left"/>
      <w:pPr>
        <w:ind w:left="4320" w:hanging="360"/>
      </w:pPr>
      <w:rPr>
        <w:rFonts w:ascii="Wingdings" w:hAnsi="Wingdings" w:hint="default"/>
      </w:rPr>
    </w:lvl>
    <w:lvl w:ilvl="6" w:tplc="AF0832BA">
      <w:start w:val="1"/>
      <w:numFmt w:val="bullet"/>
      <w:lvlText w:val=""/>
      <w:lvlJc w:val="left"/>
      <w:pPr>
        <w:ind w:left="5040" w:hanging="360"/>
      </w:pPr>
      <w:rPr>
        <w:rFonts w:ascii="Symbol" w:hAnsi="Symbol" w:hint="default"/>
      </w:rPr>
    </w:lvl>
    <w:lvl w:ilvl="7" w:tplc="854C4E78">
      <w:start w:val="1"/>
      <w:numFmt w:val="bullet"/>
      <w:lvlText w:val="o"/>
      <w:lvlJc w:val="left"/>
      <w:pPr>
        <w:ind w:left="5760" w:hanging="360"/>
      </w:pPr>
      <w:rPr>
        <w:rFonts w:ascii="Courier New" w:hAnsi="Courier New" w:hint="default"/>
      </w:rPr>
    </w:lvl>
    <w:lvl w:ilvl="8" w:tplc="B1C44696">
      <w:start w:val="1"/>
      <w:numFmt w:val="bullet"/>
      <w:lvlText w:val=""/>
      <w:lvlJc w:val="left"/>
      <w:pPr>
        <w:ind w:left="6480" w:hanging="360"/>
      </w:pPr>
      <w:rPr>
        <w:rFonts w:ascii="Wingdings" w:hAnsi="Wingdings" w:hint="default"/>
      </w:rPr>
    </w:lvl>
  </w:abstractNum>
  <w:abstractNum w:abstractNumId="2" w15:restartNumberingAfterBreak="0">
    <w:nsid w:val="2F0490C9"/>
    <w:multiLevelType w:val="hybridMultilevel"/>
    <w:tmpl w:val="25C8C46E"/>
    <w:lvl w:ilvl="0" w:tplc="241E173C">
      <w:start w:val="1"/>
      <w:numFmt w:val="bullet"/>
      <w:lvlText w:val=""/>
      <w:lvlJc w:val="left"/>
      <w:pPr>
        <w:ind w:left="720" w:hanging="360"/>
      </w:pPr>
      <w:rPr>
        <w:rFonts w:ascii="Symbol" w:hAnsi="Symbol" w:hint="default"/>
      </w:rPr>
    </w:lvl>
    <w:lvl w:ilvl="1" w:tplc="DD4E845A">
      <w:start w:val="1"/>
      <w:numFmt w:val="bullet"/>
      <w:lvlText w:val="o"/>
      <w:lvlJc w:val="left"/>
      <w:pPr>
        <w:ind w:left="1440" w:hanging="360"/>
      </w:pPr>
      <w:rPr>
        <w:rFonts w:ascii="Courier New" w:hAnsi="Courier New" w:hint="default"/>
      </w:rPr>
    </w:lvl>
    <w:lvl w:ilvl="2" w:tplc="FC38BDDA">
      <w:start w:val="1"/>
      <w:numFmt w:val="bullet"/>
      <w:lvlText w:val=""/>
      <w:lvlJc w:val="left"/>
      <w:pPr>
        <w:ind w:left="2160" w:hanging="360"/>
      </w:pPr>
      <w:rPr>
        <w:rFonts w:ascii="Wingdings" w:hAnsi="Wingdings" w:hint="default"/>
      </w:rPr>
    </w:lvl>
    <w:lvl w:ilvl="3" w:tplc="E45C40B4">
      <w:start w:val="1"/>
      <w:numFmt w:val="bullet"/>
      <w:lvlText w:val=""/>
      <w:lvlJc w:val="left"/>
      <w:pPr>
        <w:ind w:left="2880" w:hanging="360"/>
      </w:pPr>
      <w:rPr>
        <w:rFonts w:ascii="Symbol" w:hAnsi="Symbol" w:hint="default"/>
      </w:rPr>
    </w:lvl>
    <w:lvl w:ilvl="4" w:tplc="8CDA2084">
      <w:start w:val="1"/>
      <w:numFmt w:val="bullet"/>
      <w:lvlText w:val="o"/>
      <w:lvlJc w:val="left"/>
      <w:pPr>
        <w:ind w:left="3600" w:hanging="360"/>
      </w:pPr>
      <w:rPr>
        <w:rFonts w:ascii="Courier New" w:hAnsi="Courier New" w:hint="default"/>
      </w:rPr>
    </w:lvl>
    <w:lvl w:ilvl="5" w:tplc="F1B419BE">
      <w:start w:val="1"/>
      <w:numFmt w:val="bullet"/>
      <w:lvlText w:val=""/>
      <w:lvlJc w:val="left"/>
      <w:pPr>
        <w:ind w:left="4320" w:hanging="360"/>
      </w:pPr>
      <w:rPr>
        <w:rFonts w:ascii="Wingdings" w:hAnsi="Wingdings" w:hint="default"/>
      </w:rPr>
    </w:lvl>
    <w:lvl w:ilvl="6" w:tplc="13645104">
      <w:start w:val="1"/>
      <w:numFmt w:val="bullet"/>
      <w:lvlText w:val=""/>
      <w:lvlJc w:val="left"/>
      <w:pPr>
        <w:ind w:left="5040" w:hanging="360"/>
      </w:pPr>
      <w:rPr>
        <w:rFonts w:ascii="Symbol" w:hAnsi="Symbol" w:hint="default"/>
      </w:rPr>
    </w:lvl>
    <w:lvl w:ilvl="7" w:tplc="82AA1FDE">
      <w:start w:val="1"/>
      <w:numFmt w:val="bullet"/>
      <w:lvlText w:val="o"/>
      <w:lvlJc w:val="left"/>
      <w:pPr>
        <w:ind w:left="5760" w:hanging="360"/>
      </w:pPr>
      <w:rPr>
        <w:rFonts w:ascii="Courier New" w:hAnsi="Courier New" w:hint="default"/>
      </w:rPr>
    </w:lvl>
    <w:lvl w:ilvl="8" w:tplc="E9285C7C">
      <w:start w:val="1"/>
      <w:numFmt w:val="bullet"/>
      <w:lvlText w:val=""/>
      <w:lvlJc w:val="left"/>
      <w:pPr>
        <w:ind w:left="6480" w:hanging="360"/>
      </w:pPr>
      <w:rPr>
        <w:rFonts w:ascii="Wingdings" w:hAnsi="Wingdings" w:hint="default"/>
      </w:rPr>
    </w:lvl>
  </w:abstractNum>
  <w:abstractNum w:abstractNumId="3" w15:restartNumberingAfterBreak="0">
    <w:nsid w:val="2FCC55C9"/>
    <w:multiLevelType w:val="hybridMultilevel"/>
    <w:tmpl w:val="43AA1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21893C"/>
    <w:multiLevelType w:val="hybridMultilevel"/>
    <w:tmpl w:val="DA8A66B2"/>
    <w:lvl w:ilvl="0" w:tplc="1A580A18">
      <w:start w:val="1"/>
      <w:numFmt w:val="bullet"/>
      <w:lvlText w:val=""/>
      <w:lvlJc w:val="left"/>
      <w:pPr>
        <w:ind w:left="720" w:hanging="360"/>
      </w:pPr>
      <w:rPr>
        <w:rFonts w:ascii="Symbol" w:hAnsi="Symbol" w:hint="default"/>
      </w:rPr>
    </w:lvl>
    <w:lvl w:ilvl="1" w:tplc="83443940">
      <w:start w:val="1"/>
      <w:numFmt w:val="bullet"/>
      <w:lvlText w:val="o"/>
      <w:lvlJc w:val="left"/>
      <w:pPr>
        <w:ind w:left="1440" w:hanging="360"/>
      </w:pPr>
      <w:rPr>
        <w:rFonts w:ascii="Symbol" w:hAnsi="Symbol" w:hint="default"/>
      </w:rPr>
    </w:lvl>
    <w:lvl w:ilvl="2" w:tplc="A4EA56C4">
      <w:start w:val="1"/>
      <w:numFmt w:val="bullet"/>
      <w:lvlText w:val=""/>
      <w:lvlJc w:val="left"/>
      <w:pPr>
        <w:ind w:left="2160" w:hanging="360"/>
      </w:pPr>
      <w:rPr>
        <w:rFonts w:ascii="Wingdings" w:hAnsi="Wingdings" w:hint="default"/>
      </w:rPr>
    </w:lvl>
    <w:lvl w:ilvl="3" w:tplc="2228AE18">
      <w:start w:val="1"/>
      <w:numFmt w:val="bullet"/>
      <w:lvlText w:val=""/>
      <w:lvlJc w:val="left"/>
      <w:pPr>
        <w:ind w:left="2880" w:hanging="360"/>
      </w:pPr>
      <w:rPr>
        <w:rFonts w:ascii="Symbol" w:hAnsi="Symbol" w:hint="default"/>
      </w:rPr>
    </w:lvl>
    <w:lvl w:ilvl="4" w:tplc="5FACE7FC">
      <w:start w:val="1"/>
      <w:numFmt w:val="bullet"/>
      <w:lvlText w:val="o"/>
      <w:lvlJc w:val="left"/>
      <w:pPr>
        <w:ind w:left="3600" w:hanging="360"/>
      </w:pPr>
      <w:rPr>
        <w:rFonts w:ascii="Courier New" w:hAnsi="Courier New" w:hint="default"/>
      </w:rPr>
    </w:lvl>
    <w:lvl w:ilvl="5" w:tplc="3E021C2E">
      <w:start w:val="1"/>
      <w:numFmt w:val="bullet"/>
      <w:lvlText w:val=""/>
      <w:lvlJc w:val="left"/>
      <w:pPr>
        <w:ind w:left="4320" w:hanging="360"/>
      </w:pPr>
      <w:rPr>
        <w:rFonts w:ascii="Wingdings" w:hAnsi="Wingdings" w:hint="default"/>
      </w:rPr>
    </w:lvl>
    <w:lvl w:ilvl="6" w:tplc="6CA8FCCE">
      <w:start w:val="1"/>
      <w:numFmt w:val="bullet"/>
      <w:lvlText w:val=""/>
      <w:lvlJc w:val="left"/>
      <w:pPr>
        <w:ind w:left="5040" w:hanging="360"/>
      </w:pPr>
      <w:rPr>
        <w:rFonts w:ascii="Symbol" w:hAnsi="Symbol" w:hint="default"/>
      </w:rPr>
    </w:lvl>
    <w:lvl w:ilvl="7" w:tplc="F9DE5D54">
      <w:start w:val="1"/>
      <w:numFmt w:val="bullet"/>
      <w:lvlText w:val="o"/>
      <w:lvlJc w:val="left"/>
      <w:pPr>
        <w:ind w:left="5760" w:hanging="360"/>
      </w:pPr>
      <w:rPr>
        <w:rFonts w:ascii="Courier New" w:hAnsi="Courier New" w:hint="default"/>
      </w:rPr>
    </w:lvl>
    <w:lvl w:ilvl="8" w:tplc="F6F00712">
      <w:start w:val="1"/>
      <w:numFmt w:val="bullet"/>
      <w:lvlText w:val=""/>
      <w:lvlJc w:val="left"/>
      <w:pPr>
        <w:ind w:left="6480" w:hanging="360"/>
      </w:pPr>
      <w:rPr>
        <w:rFonts w:ascii="Wingdings" w:hAnsi="Wingdings" w:hint="default"/>
      </w:rPr>
    </w:lvl>
  </w:abstractNum>
  <w:abstractNum w:abstractNumId="5" w15:restartNumberingAfterBreak="0">
    <w:nsid w:val="3F902A14"/>
    <w:multiLevelType w:val="hybridMultilevel"/>
    <w:tmpl w:val="E79E4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A7A0B8"/>
    <w:multiLevelType w:val="hybridMultilevel"/>
    <w:tmpl w:val="5254C640"/>
    <w:lvl w:ilvl="0" w:tplc="40D6D1FE">
      <w:start w:val="1"/>
      <w:numFmt w:val="bullet"/>
      <w:lvlText w:val=""/>
      <w:lvlJc w:val="left"/>
      <w:pPr>
        <w:ind w:left="720" w:hanging="360"/>
      </w:pPr>
      <w:rPr>
        <w:rFonts w:ascii="Symbol" w:hAnsi="Symbol" w:hint="default"/>
      </w:rPr>
    </w:lvl>
    <w:lvl w:ilvl="1" w:tplc="7D50EB06">
      <w:start w:val="1"/>
      <w:numFmt w:val="bullet"/>
      <w:lvlText w:val="o"/>
      <w:lvlJc w:val="left"/>
      <w:pPr>
        <w:ind w:left="1440" w:hanging="360"/>
      </w:pPr>
      <w:rPr>
        <w:rFonts w:ascii="Courier New" w:hAnsi="Courier New" w:hint="default"/>
      </w:rPr>
    </w:lvl>
    <w:lvl w:ilvl="2" w:tplc="D30C2B3E">
      <w:start w:val="1"/>
      <w:numFmt w:val="bullet"/>
      <w:lvlText w:val=""/>
      <w:lvlJc w:val="left"/>
      <w:pPr>
        <w:ind w:left="2160" w:hanging="360"/>
      </w:pPr>
      <w:rPr>
        <w:rFonts w:ascii="Wingdings" w:hAnsi="Wingdings" w:hint="default"/>
      </w:rPr>
    </w:lvl>
    <w:lvl w:ilvl="3" w:tplc="5828818C">
      <w:start w:val="1"/>
      <w:numFmt w:val="bullet"/>
      <w:lvlText w:val=""/>
      <w:lvlJc w:val="left"/>
      <w:pPr>
        <w:ind w:left="2880" w:hanging="360"/>
      </w:pPr>
      <w:rPr>
        <w:rFonts w:ascii="Symbol" w:hAnsi="Symbol" w:hint="default"/>
      </w:rPr>
    </w:lvl>
    <w:lvl w:ilvl="4" w:tplc="5CA2227C">
      <w:start w:val="1"/>
      <w:numFmt w:val="bullet"/>
      <w:lvlText w:val="o"/>
      <w:lvlJc w:val="left"/>
      <w:pPr>
        <w:ind w:left="3600" w:hanging="360"/>
      </w:pPr>
      <w:rPr>
        <w:rFonts w:ascii="Courier New" w:hAnsi="Courier New" w:hint="default"/>
      </w:rPr>
    </w:lvl>
    <w:lvl w:ilvl="5" w:tplc="6BC8710E">
      <w:start w:val="1"/>
      <w:numFmt w:val="bullet"/>
      <w:lvlText w:val=""/>
      <w:lvlJc w:val="left"/>
      <w:pPr>
        <w:ind w:left="4320" w:hanging="360"/>
      </w:pPr>
      <w:rPr>
        <w:rFonts w:ascii="Wingdings" w:hAnsi="Wingdings" w:hint="default"/>
      </w:rPr>
    </w:lvl>
    <w:lvl w:ilvl="6" w:tplc="980EDCC4">
      <w:start w:val="1"/>
      <w:numFmt w:val="bullet"/>
      <w:lvlText w:val=""/>
      <w:lvlJc w:val="left"/>
      <w:pPr>
        <w:ind w:left="5040" w:hanging="360"/>
      </w:pPr>
      <w:rPr>
        <w:rFonts w:ascii="Symbol" w:hAnsi="Symbol" w:hint="default"/>
      </w:rPr>
    </w:lvl>
    <w:lvl w:ilvl="7" w:tplc="E202E0B2">
      <w:start w:val="1"/>
      <w:numFmt w:val="bullet"/>
      <w:lvlText w:val="o"/>
      <w:lvlJc w:val="left"/>
      <w:pPr>
        <w:ind w:left="5760" w:hanging="360"/>
      </w:pPr>
      <w:rPr>
        <w:rFonts w:ascii="Courier New" w:hAnsi="Courier New" w:hint="default"/>
      </w:rPr>
    </w:lvl>
    <w:lvl w:ilvl="8" w:tplc="A9B04DA0">
      <w:start w:val="1"/>
      <w:numFmt w:val="bullet"/>
      <w:lvlText w:val=""/>
      <w:lvlJc w:val="left"/>
      <w:pPr>
        <w:ind w:left="6480" w:hanging="360"/>
      </w:pPr>
      <w:rPr>
        <w:rFonts w:ascii="Wingdings" w:hAnsi="Wingdings" w:hint="default"/>
      </w:rPr>
    </w:lvl>
  </w:abstractNum>
  <w:abstractNum w:abstractNumId="7" w15:restartNumberingAfterBreak="0">
    <w:nsid w:val="48E23DB1"/>
    <w:multiLevelType w:val="hybridMultilevel"/>
    <w:tmpl w:val="D166AE7C"/>
    <w:lvl w:ilvl="0" w:tplc="47E6AE0C">
      <w:start w:val="1"/>
      <w:numFmt w:val="bullet"/>
      <w:lvlText w:val=""/>
      <w:lvlJc w:val="left"/>
      <w:pPr>
        <w:ind w:left="720" w:hanging="360"/>
      </w:pPr>
      <w:rPr>
        <w:rFonts w:ascii="Symbol" w:hAnsi="Symbol" w:hint="default"/>
      </w:rPr>
    </w:lvl>
    <w:lvl w:ilvl="1" w:tplc="9C0CFEAA">
      <w:start w:val="1"/>
      <w:numFmt w:val="bullet"/>
      <w:lvlText w:val="o"/>
      <w:lvlJc w:val="left"/>
      <w:pPr>
        <w:ind w:left="1440" w:hanging="360"/>
      </w:pPr>
      <w:rPr>
        <w:rFonts w:ascii="Courier New" w:hAnsi="Courier New" w:hint="default"/>
      </w:rPr>
    </w:lvl>
    <w:lvl w:ilvl="2" w:tplc="7FA8EB66">
      <w:start w:val="1"/>
      <w:numFmt w:val="bullet"/>
      <w:lvlText w:val=""/>
      <w:lvlJc w:val="left"/>
      <w:pPr>
        <w:ind w:left="2160" w:hanging="360"/>
      </w:pPr>
      <w:rPr>
        <w:rFonts w:ascii="Wingdings" w:hAnsi="Wingdings" w:hint="default"/>
      </w:rPr>
    </w:lvl>
    <w:lvl w:ilvl="3" w:tplc="3C7E14EE">
      <w:start w:val="1"/>
      <w:numFmt w:val="bullet"/>
      <w:lvlText w:val=""/>
      <w:lvlJc w:val="left"/>
      <w:pPr>
        <w:ind w:left="2880" w:hanging="360"/>
      </w:pPr>
      <w:rPr>
        <w:rFonts w:ascii="Symbol" w:hAnsi="Symbol" w:hint="default"/>
      </w:rPr>
    </w:lvl>
    <w:lvl w:ilvl="4" w:tplc="3716B09C">
      <w:start w:val="1"/>
      <w:numFmt w:val="bullet"/>
      <w:lvlText w:val="o"/>
      <w:lvlJc w:val="left"/>
      <w:pPr>
        <w:ind w:left="3600" w:hanging="360"/>
      </w:pPr>
      <w:rPr>
        <w:rFonts w:ascii="Courier New" w:hAnsi="Courier New" w:hint="default"/>
      </w:rPr>
    </w:lvl>
    <w:lvl w:ilvl="5" w:tplc="BFDA86B4">
      <w:start w:val="1"/>
      <w:numFmt w:val="bullet"/>
      <w:lvlText w:val=""/>
      <w:lvlJc w:val="left"/>
      <w:pPr>
        <w:ind w:left="4320" w:hanging="360"/>
      </w:pPr>
      <w:rPr>
        <w:rFonts w:ascii="Wingdings" w:hAnsi="Wingdings" w:hint="default"/>
      </w:rPr>
    </w:lvl>
    <w:lvl w:ilvl="6" w:tplc="46C2F2C4">
      <w:start w:val="1"/>
      <w:numFmt w:val="bullet"/>
      <w:lvlText w:val=""/>
      <w:lvlJc w:val="left"/>
      <w:pPr>
        <w:ind w:left="5040" w:hanging="360"/>
      </w:pPr>
      <w:rPr>
        <w:rFonts w:ascii="Symbol" w:hAnsi="Symbol" w:hint="default"/>
      </w:rPr>
    </w:lvl>
    <w:lvl w:ilvl="7" w:tplc="E4CAC378">
      <w:start w:val="1"/>
      <w:numFmt w:val="bullet"/>
      <w:lvlText w:val="o"/>
      <w:lvlJc w:val="left"/>
      <w:pPr>
        <w:ind w:left="5760" w:hanging="360"/>
      </w:pPr>
      <w:rPr>
        <w:rFonts w:ascii="Courier New" w:hAnsi="Courier New" w:hint="default"/>
      </w:rPr>
    </w:lvl>
    <w:lvl w:ilvl="8" w:tplc="64B83CE6">
      <w:start w:val="1"/>
      <w:numFmt w:val="bullet"/>
      <w:lvlText w:val=""/>
      <w:lvlJc w:val="left"/>
      <w:pPr>
        <w:ind w:left="6480" w:hanging="360"/>
      </w:pPr>
      <w:rPr>
        <w:rFonts w:ascii="Wingdings" w:hAnsi="Wingdings" w:hint="default"/>
      </w:rPr>
    </w:lvl>
  </w:abstractNum>
  <w:abstractNum w:abstractNumId="8" w15:restartNumberingAfterBreak="0">
    <w:nsid w:val="54697792"/>
    <w:multiLevelType w:val="hybridMultilevel"/>
    <w:tmpl w:val="06AA2494"/>
    <w:lvl w:ilvl="0" w:tplc="CF569DB4">
      <w:start w:val="1"/>
      <w:numFmt w:val="bullet"/>
      <w:lvlText w:val=""/>
      <w:lvlJc w:val="left"/>
      <w:pPr>
        <w:ind w:left="720" w:hanging="360"/>
      </w:pPr>
      <w:rPr>
        <w:rFonts w:ascii="Symbol" w:hAnsi="Symbol" w:hint="default"/>
      </w:rPr>
    </w:lvl>
    <w:lvl w:ilvl="1" w:tplc="7506CC24">
      <w:start w:val="1"/>
      <w:numFmt w:val="bullet"/>
      <w:lvlText w:val="o"/>
      <w:lvlJc w:val="left"/>
      <w:pPr>
        <w:ind w:left="1440" w:hanging="360"/>
      </w:pPr>
      <w:rPr>
        <w:rFonts w:ascii="Courier New" w:hAnsi="Courier New" w:hint="default"/>
      </w:rPr>
    </w:lvl>
    <w:lvl w:ilvl="2" w:tplc="2DDA8AB8">
      <w:start w:val="1"/>
      <w:numFmt w:val="bullet"/>
      <w:lvlText w:val=""/>
      <w:lvlJc w:val="left"/>
      <w:pPr>
        <w:ind w:left="2160" w:hanging="360"/>
      </w:pPr>
      <w:rPr>
        <w:rFonts w:ascii="Wingdings" w:hAnsi="Wingdings" w:hint="default"/>
      </w:rPr>
    </w:lvl>
    <w:lvl w:ilvl="3" w:tplc="1F7C2D9C">
      <w:start w:val="1"/>
      <w:numFmt w:val="bullet"/>
      <w:lvlText w:val=""/>
      <w:lvlJc w:val="left"/>
      <w:pPr>
        <w:ind w:left="2880" w:hanging="360"/>
      </w:pPr>
      <w:rPr>
        <w:rFonts w:ascii="Symbol" w:hAnsi="Symbol" w:hint="default"/>
      </w:rPr>
    </w:lvl>
    <w:lvl w:ilvl="4" w:tplc="4322BAE4">
      <w:start w:val="1"/>
      <w:numFmt w:val="bullet"/>
      <w:lvlText w:val="o"/>
      <w:lvlJc w:val="left"/>
      <w:pPr>
        <w:ind w:left="3600" w:hanging="360"/>
      </w:pPr>
      <w:rPr>
        <w:rFonts w:ascii="Courier New" w:hAnsi="Courier New" w:hint="default"/>
      </w:rPr>
    </w:lvl>
    <w:lvl w:ilvl="5" w:tplc="40740740">
      <w:start w:val="1"/>
      <w:numFmt w:val="bullet"/>
      <w:lvlText w:val=""/>
      <w:lvlJc w:val="left"/>
      <w:pPr>
        <w:ind w:left="4320" w:hanging="360"/>
      </w:pPr>
      <w:rPr>
        <w:rFonts w:ascii="Wingdings" w:hAnsi="Wingdings" w:hint="default"/>
      </w:rPr>
    </w:lvl>
    <w:lvl w:ilvl="6" w:tplc="7F00AA00">
      <w:start w:val="1"/>
      <w:numFmt w:val="bullet"/>
      <w:lvlText w:val=""/>
      <w:lvlJc w:val="left"/>
      <w:pPr>
        <w:ind w:left="5040" w:hanging="360"/>
      </w:pPr>
      <w:rPr>
        <w:rFonts w:ascii="Symbol" w:hAnsi="Symbol" w:hint="default"/>
      </w:rPr>
    </w:lvl>
    <w:lvl w:ilvl="7" w:tplc="48344FB0">
      <w:start w:val="1"/>
      <w:numFmt w:val="bullet"/>
      <w:lvlText w:val="o"/>
      <w:lvlJc w:val="left"/>
      <w:pPr>
        <w:ind w:left="5760" w:hanging="360"/>
      </w:pPr>
      <w:rPr>
        <w:rFonts w:ascii="Courier New" w:hAnsi="Courier New" w:hint="default"/>
      </w:rPr>
    </w:lvl>
    <w:lvl w:ilvl="8" w:tplc="7804A6F0">
      <w:start w:val="1"/>
      <w:numFmt w:val="bullet"/>
      <w:lvlText w:val=""/>
      <w:lvlJc w:val="left"/>
      <w:pPr>
        <w:ind w:left="6480" w:hanging="360"/>
      </w:pPr>
      <w:rPr>
        <w:rFonts w:ascii="Wingdings" w:hAnsi="Wingdings" w:hint="default"/>
      </w:rPr>
    </w:lvl>
  </w:abstractNum>
  <w:abstractNum w:abstractNumId="9" w15:restartNumberingAfterBreak="0">
    <w:nsid w:val="60F552EF"/>
    <w:multiLevelType w:val="hybridMultilevel"/>
    <w:tmpl w:val="D7CA1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4243DA"/>
    <w:multiLevelType w:val="hybridMultilevel"/>
    <w:tmpl w:val="2DAC8236"/>
    <w:lvl w:ilvl="0" w:tplc="B3044050">
      <w:start w:val="1"/>
      <w:numFmt w:val="bullet"/>
      <w:lvlText w:val=""/>
      <w:lvlJc w:val="left"/>
      <w:pPr>
        <w:ind w:left="720" w:hanging="360"/>
      </w:pPr>
      <w:rPr>
        <w:rFonts w:ascii="Symbol" w:hAnsi="Symbol" w:hint="default"/>
      </w:rPr>
    </w:lvl>
    <w:lvl w:ilvl="1" w:tplc="9AE01CE4">
      <w:start w:val="1"/>
      <w:numFmt w:val="bullet"/>
      <w:lvlText w:val="o"/>
      <w:lvlJc w:val="left"/>
      <w:pPr>
        <w:ind w:left="1440" w:hanging="360"/>
      </w:pPr>
      <w:rPr>
        <w:rFonts w:ascii="Courier New" w:hAnsi="Courier New" w:hint="default"/>
      </w:rPr>
    </w:lvl>
    <w:lvl w:ilvl="2" w:tplc="BE322100">
      <w:start w:val="1"/>
      <w:numFmt w:val="bullet"/>
      <w:lvlText w:val=""/>
      <w:lvlJc w:val="left"/>
      <w:pPr>
        <w:ind w:left="2160" w:hanging="360"/>
      </w:pPr>
      <w:rPr>
        <w:rFonts w:ascii="Wingdings" w:hAnsi="Wingdings" w:hint="default"/>
      </w:rPr>
    </w:lvl>
    <w:lvl w:ilvl="3" w:tplc="53BA82E6">
      <w:start w:val="1"/>
      <w:numFmt w:val="bullet"/>
      <w:lvlText w:val=""/>
      <w:lvlJc w:val="left"/>
      <w:pPr>
        <w:ind w:left="2880" w:hanging="360"/>
      </w:pPr>
      <w:rPr>
        <w:rFonts w:ascii="Symbol" w:hAnsi="Symbol" w:hint="default"/>
      </w:rPr>
    </w:lvl>
    <w:lvl w:ilvl="4" w:tplc="49968722">
      <w:start w:val="1"/>
      <w:numFmt w:val="bullet"/>
      <w:lvlText w:val="o"/>
      <w:lvlJc w:val="left"/>
      <w:pPr>
        <w:ind w:left="3600" w:hanging="360"/>
      </w:pPr>
      <w:rPr>
        <w:rFonts w:ascii="Courier New" w:hAnsi="Courier New" w:hint="default"/>
      </w:rPr>
    </w:lvl>
    <w:lvl w:ilvl="5" w:tplc="B3C4D54E">
      <w:start w:val="1"/>
      <w:numFmt w:val="bullet"/>
      <w:lvlText w:val=""/>
      <w:lvlJc w:val="left"/>
      <w:pPr>
        <w:ind w:left="4320" w:hanging="360"/>
      </w:pPr>
      <w:rPr>
        <w:rFonts w:ascii="Wingdings" w:hAnsi="Wingdings" w:hint="default"/>
      </w:rPr>
    </w:lvl>
    <w:lvl w:ilvl="6" w:tplc="AD0EA22A">
      <w:start w:val="1"/>
      <w:numFmt w:val="bullet"/>
      <w:lvlText w:val=""/>
      <w:lvlJc w:val="left"/>
      <w:pPr>
        <w:ind w:left="5040" w:hanging="360"/>
      </w:pPr>
      <w:rPr>
        <w:rFonts w:ascii="Symbol" w:hAnsi="Symbol" w:hint="default"/>
      </w:rPr>
    </w:lvl>
    <w:lvl w:ilvl="7" w:tplc="AF922714">
      <w:start w:val="1"/>
      <w:numFmt w:val="bullet"/>
      <w:lvlText w:val="o"/>
      <w:lvlJc w:val="left"/>
      <w:pPr>
        <w:ind w:left="5760" w:hanging="360"/>
      </w:pPr>
      <w:rPr>
        <w:rFonts w:ascii="Courier New" w:hAnsi="Courier New" w:hint="default"/>
      </w:rPr>
    </w:lvl>
    <w:lvl w:ilvl="8" w:tplc="774AB666">
      <w:start w:val="1"/>
      <w:numFmt w:val="bullet"/>
      <w:lvlText w:val=""/>
      <w:lvlJc w:val="left"/>
      <w:pPr>
        <w:ind w:left="6480" w:hanging="360"/>
      </w:pPr>
      <w:rPr>
        <w:rFonts w:ascii="Wingdings" w:hAnsi="Wingdings" w:hint="default"/>
      </w:rPr>
    </w:lvl>
  </w:abstractNum>
  <w:abstractNum w:abstractNumId="11" w15:restartNumberingAfterBreak="0">
    <w:nsid w:val="73DDDFCD"/>
    <w:multiLevelType w:val="hybridMultilevel"/>
    <w:tmpl w:val="E3EEC1A0"/>
    <w:lvl w:ilvl="0" w:tplc="C8B8B1FE">
      <w:start w:val="1"/>
      <w:numFmt w:val="bullet"/>
      <w:lvlText w:val=""/>
      <w:lvlJc w:val="left"/>
      <w:pPr>
        <w:ind w:left="720" w:hanging="360"/>
      </w:pPr>
      <w:rPr>
        <w:rFonts w:ascii="Symbol" w:hAnsi="Symbol" w:hint="default"/>
      </w:rPr>
    </w:lvl>
    <w:lvl w:ilvl="1" w:tplc="FA4A819E">
      <w:start w:val="1"/>
      <w:numFmt w:val="bullet"/>
      <w:lvlText w:val="o"/>
      <w:lvlJc w:val="left"/>
      <w:pPr>
        <w:ind w:left="1440" w:hanging="360"/>
      </w:pPr>
      <w:rPr>
        <w:rFonts w:ascii="Courier New" w:hAnsi="Courier New" w:hint="default"/>
      </w:rPr>
    </w:lvl>
    <w:lvl w:ilvl="2" w:tplc="EF1EE7C2">
      <w:start w:val="1"/>
      <w:numFmt w:val="bullet"/>
      <w:lvlText w:val=""/>
      <w:lvlJc w:val="left"/>
      <w:pPr>
        <w:ind w:left="2160" w:hanging="360"/>
      </w:pPr>
      <w:rPr>
        <w:rFonts w:ascii="Wingdings" w:hAnsi="Wingdings" w:hint="default"/>
      </w:rPr>
    </w:lvl>
    <w:lvl w:ilvl="3" w:tplc="7C0C3B3C">
      <w:start w:val="1"/>
      <w:numFmt w:val="bullet"/>
      <w:lvlText w:val=""/>
      <w:lvlJc w:val="left"/>
      <w:pPr>
        <w:ind w:left="2880" w:hanging="360"/>
      </w:pPr>
      <w:rPr>
        <w:rFonts w:ascii="Symbol" w:hAnsi="Symbol" w:hint="default"/>
      </w:rPr>
    </w:lvl>
    <w:lvl w:ilvl="4" w:tplc="B7DE3F8C">
      <w:start w:val="1"/>
      <w:numFmt w:val="bullet"/>
      <w:lvlText w:val="o"/>
      <w:lvlJc w:val="left"/>
      <w:pPr>
        <w:ind w:left="3600" w:hanging="360"/>
      </w:pPr>
      <w:rPr>
        <w:rFonts w:ascii="Courier New" w:hAnsi="Courier New" w:hint="default"/>
      </w:rPr>
    </w:lvl>
    <w:lvl w:ilvl="5" w:tplc="3ACE3924">
      <w:start w:val="1"/>
      <w:numFmt w:val="bullet"/>
      <w:lvlText w:val=""/>
      <w:lvlJc w:val="left"/>
      <w:pPr>
        <w:ind w:left="4320" w:hanging="360"/>
      </w:pPr>
      <w:rPr>
        <w:rFonts w:ascii="Wingdings" w:hAnsi="Wingdings" w:hint="default"/>
      </w:rPr>
    </w:lvl>
    <w:lvl w:ilvl="6" w:tplc="7122BF5C">
      <w:start w:val="1"/>
      <w:numFmt w:val="bullet"/>
      <w:lvlText w:val=""/>
      <w:lvlJc w:val="left"/>
      <w:pPr>
        <w:ind w:left="5040" w:hanging="360"/>
      </w:pPr>
      <w:rPr>
        <w:rFonts w:ascii="Symbol" w:hAnsi="Symbol" w:hint="default"/>
      </w:rPr>
    </w:lvl>
    <w:lvl w:ilvl="7" w:tplc="E82A2F44">
      <w:start w:val="1"/>
      <w:numFmt w:val="bullet"/>
      <w:lvlText w:val="o"/>
      <w:lvlJc w:val="left"/>
      <w:pPr>
        <w:ind w:left="5760" w:hanging="360"/>
      </w:pPr>
      <w:rPr>
        <w:rFonts w:ascii="Courier New" w:hAnsi="Courier New" w:hint="default"/>
      </w:rPr>
    </w:lvl>
    <w:lvl w:ilvl="8" w:tplc="B8AC1330">
      <w:start w:val="1"/>
      <w:numFmt w:val="bullet"/>
      <w:lvlText w:val=""/>
      <w:lvlJc w:val="left"/>
      <w:pPr>
        <w:ind w:left="6480" w:hanging="360"/>
      </w:pPr>
      <w:rPr>
        <w:rFonts w:ascii="Wingdings" w:hAnsi="Wingdings" w:hint="default"/>
      </w:rPr>
    </w:lvl>
  </w:abstractNum>
  <w:abstractNum w:abstractNumId="12" w15:restartNumberingAfterBreak="0">
    <w:nsid w:val="78692446"/>
    <w:multiLevelType w:val="hybridMultilevel"/>
    <w:tmpl w:val="70F04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454772"/>
    <w:multiLevelType w:val="hybridMultilevel"/>
    <w:tmpl w:val="B3A450BA"/>
    <w:lvl w:ilvl="0" w:tplc="80A47048">
      <w:start w:val="1"/>
      <w:numFmt w:val="bullet"/>
      <w:lvlText w:val=""/>
      <w:lvlJc w:val="left"/>
      <w:pPr>
        <w:ind w:left="720" w:hanging="360"/>
      </w:pPr>
      <w:rPr>
        <w:rFonts w:ascii="Symbol" w:hAnsi="Symbol" w:hint="default"/>
      </w:rPr>
    </w:lvl>
    <w:lvl w:ilvl="1" w:tplc="F3C2121C">
      <w:start w:val="1"/>
      <w:numFmt w:val="bullet"/>
      <w:lvlText w:val="o"/>
      <w:lvlJc w:val="left"/>
      <w:pPr>
        <w:ind w:left="1440" w:hanging="360"/>
      </w:pPr>
      <w:rPr>
        <w:rFonts w:ascii="Symbol" w:hAnsi="Symbol" w:hint="default"/>
      </w:rPr>
    </w:lvl>
    <w:lvl w:ilvl="2" w:tplc="14F2DCF6">
      <w:start w:val="1"/>
      <w:numFmt w:val="bullet"/>
      <w:lvlText w:val=""/>
      <w:lvlJc w:val="left"/>
      <w:pPr>
        <w:ind w:left="2160" w:hanging="360"/>
      </w:pPr>
      <w:rPr>
        <w:rFonts w:ascii="Wingdings" w:hAnsi="Wingdings" w:hint="default"/>
      </w:rPr>
    </w:lvl>
    <w:lvl w:ilvl="3" w:tplc="484E55EC">
      <w:start w:val="1"/>
      <w:numFmt w:val="bullet"/>
      <w:lvlText w:val=""/>
      <w:lvlJc w:val="left"/>
      <w:pPr>
        <w:ind w:left="2880" w:hanging="360"/>
      </w:pPr>
      <w:rPr>
        <w:rFonts w:ascii="Symbol" w:hAnsi="Symbol" w:hint="default"/>
      </w:rPr>
    </w:lvl>
    <w:lvl w:ilvl="4" w:tplc="D89C95E2">
      <w:start w:val="1"/>
      <w:numFmt w:val="bullet"/>
      <w:lvlText w:val="o"/>
      <w:lvlJc w:val="left"/>
      <w:pPr>
        <w:ind w:left="3600" w:hanging="360"/>
      </w:pPr>
      <w:rPr>
        <w:rFonts w:ascii="Courier New" w:hAnsi="Courier New" w:hint="default"/>
      </w:rPr>
    </w:lvl>
    <w:lvl w:ilvl="5" w:tplc="6FAEE402">
      <w:start w:val="1"/>
      <w:numFmt w:val="bullet"/>
      <w:lvlText w:val=""/>
      <w:lvlJc w:val="left"/>
      <w:pPr>
        <w:ind w:left="4320" w:hanging="360"/>
      </w:pPr>
      <w:rPr>
        <w:rFonts w:ascii="Wingdings" w:hAnsi="Wingdings" w:hint="default"/>
      </w:rPr>
    </w:lvl>
    <w:lvl w:ilvl="6" w:tplc="C4265AC8">
      <w:start w:val="1"/>
      <w:numFmt w:val="bullet"/>
      <w:lvlText w:val=""/>
      <w:lvlJc w:val="left"/>
      <w:pPr>
        <w:ind w:left="5040" w:hanging="360"/>
      </w:pPr>
      <w:rPr>
        <w:rFonts w:ascii="Symbol" w:hAnsi="Symbol" w:hint="default"/>
      </w:rPr>
    </w:lvl>
    <w:lvl w:ilvl="7" w:tplc="0E80A2C2">
      <w:start w:val="1"/>
      <w:numFmt w:val="bullet"/>
      <w:lvlText w:val="o"/>
      <w:lvlJc w:val="left"/>
      <w:pPr>
        <w:ind w:left="5760" w:hanging="360"/>
      </w:pPr>
      <w:rPr>
        <w:rFonts w:ascii="Courier New" w:hAnsi="Courier New" w:hint="default"/>
      </w:rPr>
    </w:lvl>
    <w:lvl w:ilvl="8" w:tplc="8C96E1E8">
      <w:start w:val="1"/>
      <w:numFmt w:val="bullet"/>
      <w:lvlText w:val=""/>
      <w:lvlJc w:val="left"/>
      <w:pPr>
        <w:ind w:left="6480" w:hanging="360"/>
      </w:pPr>
      <w:rPr>
        <w:rFonts w:ascii="Wingdings" w:hAnsi="Wingdings" w:hint="default"/>
      </w:rPr>
    </w:lvl>
  </w:abstractNum>
  <w:num w:numId="1" w16cid:durableId="1842112923">
    <w:abstractNumId w:val="11"/>
  </w:num>
  <w:num w:numId="2" w16cid:durableId="538132333">
    <w:abstractNumId w:val="8"/>
  </w:num>
  <w:num w:numId="3" w16cid:durableId="238708336">
    <w:abstractNumId w:val="7"/>
  </w:num>
  <w:num w:numId="4" w16cid:durableId="1984308172">
    <w:abstractNumId w:val="10"/>
  </w:num>
  <w:num w:numId="5" w16cid:durableId="1329282442">
    <w:abstractNumId w:val="2"/>
  </w:num>
  <w:num w:numId="6" w16cid:durableId="511843348">
    <w:abstractNumId w:val="1"/>
  </w:num>
  <w:num w:numId="7" w16cid:durableId="62072075">
    <w:abstractNumId w:val="13"/>
  </w:num>
  <w:num w:numId="8" w16cid:durableId="1483155100">
    <w:abstractNumId w:val="6"/>
  </w:num>
  <w:num w:numId="9" w16cid:durableId="597912998">
    <w:abstractNumId w:val="4"/>
  </w:num>
  <w:num w:numId="10" w16cid:durableId="1612399419">
    <w:abstractNumId w:val="0"/>
  </w:num>
  <w:num w:numId="11" w16cid:durableId="1148285365">
    <w:abstractNumId w:val="5"/>
  </w:num>
  <w:num w:numId="12" w16cid:durableId="430050892">
    <w:abstractNumId w:val="3"/>
  </w:num>
  <w:num w:numId="13" w16cid:durableId="1875463596">
    <w:abstractNumId w:val="12"/>
  </w:num>
  <w:num w:numId="14" w16cid:durableId="327179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6B"/>
    <w:rsid w:val="00000BDA"/>
    <w:rsid w:val="00040C5D"/>
    <w:rsid w:val="0004204F"/>
    <w:rsid w:val="000612A1"/>
    <w:rsid w:val="00070DE3"/>
    <w:rsid w:val="00074FA2"/>
    <w:rsid w:val="00084506"/>
    <w:rsid w:val="00086203"/>
    <w:rsid w:val="000A0EBA"/>
    <w:rsid w:val="000A3052"/>
    <w:rsid w:val="000A4666"/>
    <w:rsid w:val="000B37F7"/>
    <w:rsid w:val="000B4844"/>
    <w:rsid w:val="000C1270"/>
    <w:rsid w:val="000D2715"/>
    <w:rsid w:val="001012B5"/>
    <w:rsid w:val="00131BFF"/>
    <w:rsid w:val="00132B14"/>
    <w:rsid w:val="00132ED7"/>
    <w:rsid w:val="00137920"/>
    <w:rsid w:val="0016636E"/>
    <w:rsid w:val="0019186B"/>
    <w:rsid w:val="001E7B1A"/>
    <w:rsid w:val="001F6409"/>
    <w:rsid w:val="001F7387"/>
    <w:rsid w:val="00212CA5"/>
    <w:rsid w:val="00227E0E"/>
    <w:rsid w:val="00241D80"/>
    <w:rsid w:val="002510E4"/>
    <w:rsid w:val="0026490C"/>
    <w:rsid w:val="00294986"/>
    <w:rsid w:val="002D795F"/>
    <w:rsid w:val="002E23E3"/>
    <w:rsid w:val="0032466F"/>
    <w:rsid w:val="00331400"/>
    <w:rsid w:val="00337A62"/>
    <w:rsid w:val="00360DA9"/>
    <w:rsid w:val="003A4F60"/>
    <w:rsid w:val="003B6F85"/>
    <w:rsid w:val="003D7AFA"/>
    <w:rsid w:val="003E26B3"/>
    <w:rsid w:val="00422E26"/>
    <w:rsid w:val="004279CB"/>
    <w:rsid w:val="00435804"/>
    <w:rsid w:val="004358A0"/>
    <w:rsid w:val="00440158"/>
    <w:rsid w:val="00447F3A"/>
    <w:rsid w:val="00451F99"/>
    <w:rsid w:val="0046123C"/>
    <w:rsid w:val="00462CF0"/>
    <w:rsid w:val="004635D0"/>
    <w:rsid w:val="00474566"/>
    <w:rsid w:val="00493DE5"/>
    <w:rsid w:val="00495910"/>
    <w:rsid w:val="004A11E8"/>
    <w:rsid w:val="004A486A"/>
    <w:rsid w:val="00506C41"/>
    <w:rsid w:val="00514088"/>
    <w:rsid w:val="00515C79"/>
    <w:rsid w:val="005244E6"/>
    <w:rsid w:val="005524C5"/>
    <w:rsid w:val="00575F18"/>
    <w:rsid w:val="005A1273"/>
    <w:rsid w:val="005A145E"/>
    <w:rsid w:val="005A5EEC"/>
    <w:rsid w:val="005E5D33"/>
    <w:rsid w:val="00620A75"/>
    <w:rsid w:val="006228E7"/>
    <w:rsid w:val="00626388"/>
    <w:rsid w:val="006414A3"/>
    <w:rsid w:val="00656B11"/>
    <w:rsid w:val="00674D9B"/>
    <w:rsid w:val="00681AF0"/>
    <w:rsid w:val="006B0354"/>
    <w:rsid w:val="006B3214"/>
    <w:rsid w:val="006C0BD7"/>
    <w:rsid w:val="006C4A4A"/>
    <w:rsid w:val="006C4C34"/>
    <w:rsid w:val="006D3751"/>
    <w:rsid w:val="0072039D"/>
    <w:rsid w:val="0072491D"/>
    <w:rsid w:val="00750C76"/>
    <w:rsid w:val="00761B96"/>
    <w:rsid w:val="00767BE8"/>
    <w:rsid w:val="007B2D98"/>
    <w:rsid w:val="007B4709"/>
    <w:rsid w:val="007D53D0"/>
    <w:rsid w:val="007F662A"/>
    <w:rsid w:val="008057AB"/>
    <w:rsid w:val="00807E62"/>
    <w:rsid w:val="00840B0E"/>
    <w:rsid w:val="00851816"/>
    <w:rsid w:val="00874DF4"/>
    <w:rsid w:val="0088377C"/>
    <w:rsid w:val="00883972"/>
    <w:rsid w:val="008849A0"/>
    <w:rsid w:val="00893E80"/>
    <w:rsid w:val="008A2DC3"/>
    <w:rsid w:val="008B220A"/>
    <w:rsid w:val="008B471A"/>
    <w:rsid w:val="008C7D0F"/>
    <w:rsid w:val="008E065E"/>
    <w:rsid w:val="00970CE1"/>
    <w:rsid w:val="009B0C41"/>
    <w:rsid w:val="009C192E"/>
    <w:rsid w:val="009C2CD3"/>
    <w:rsid w:val="009D0E2E"/>
    <w:rsid w:val="00A043CE"/>
    <w:rsid w:val="00A3381D"/>
    <w:rsid w:val="00A36CCC"/>
    <w:rsid w:val="00A4091A"/>
    <w:rsid w:val="00AB5D2F"/>
    <w:rsid w:val="00AF1A52"/>
    <w:rsid w:val="00B017CC"/>
    <w:rsid w:val="00B06CA5"/>
    <w:rsid w:val="00B23496"/>
    <w:rsid w:val="00B3131D"/>
    <w:rsid w:val="00B3148B"/>
    <w:rsid w:val="00B366FF"/>
    <w:rsid w:val="00B4347D"/>
    <w:rsid w:val="00B56D61"/>
    <w:rsid w:val="00B57CF8"/>
    <w:rsid w:val="00B71463"/>
    <w:rsid w:val="00B74DE2"/>
    <w:rsid w:val="00B81CA2"/>
    <w:rsid w:val="00BA4DC8"/>
    <w:rsid w:val="00BD0470"/>
    <w:rsid w:val="00BE08CE"/>
    <w:rsid w:val="00BE1ABB"/>
    <w:rsid w:val="00BF10F9"/>
    <w:rsid w:val="00BF1A90"/>
    <w:rsid w:val="00BF1BBC"/>
    <w:rsid w:val="00C01606"/>
    <w:rsid w:val="00C13C9C"/>
    <w:rsid w:val="00C1644A"/>
    <w:rsid w:val="00C22136"/>
    <w:rsid w:val="00C452F6"/>
    <w:rsid w:val="00C71ABB"/>
    <w:rsid w:val="00C810CD"/>
    <w:rsid w:val="00C97E2E"/>
    <w:rsid w:val="00CA4893"/>
    <w:rsid w:val="00CB723B"/>
    <w:rsid w:val="00CC5192"/>
    <w:rsid w:val="00CC62A4"/>
    <w:rsid w:val="00D21D1B"/>
    <w:rsid w:val="00D26DE3"/>
    <w:rsid w:val="00D34E98"/>
    <w:rsid w:val="00D400BC"/>
    <w:rsid w:val="00D47996"/>
    <w:rsid w:val="00D545C5"/>
    <w:rsid w:val="00D64D91"/>
    <w:rsid w:val="00D7645C"/>
    <w:rsid w:val="00D76BB8"/>
    <w:rsid w:val="00D8282B"/>
    <w:rsid w:val="00DD4D42"/>
    <w:rsid w:val="00DE2EE6"/>
    <w:rsid w:val="00DE4B8F"/>
    <w:rsid w:val="00DF19AF"/>
    <w:rsid w:val="00E1376A"/>
    <w:rsid w:val="00E80639"/>
    <w:rsid w:val="00EB0703"/>
    <w:rsid w:val="00EB231B"/>
    <w:rsid w:val="00EB4760"/>
    <w:rsid w:val="00EC3282"/>
    <w:rsid w:val="00EC5CB5"/>
    <w:rsid w:val="00EC727C"/>
    <w:rsid w:val="00EF7C1F"/>
    <w:rsid w:val="00F10DC4"/>
    <w:rsid w:val="00F13EEA"/>
    <w:rsid w:val="00F169BE"/>
    <w:rsid w:val="00F171F4"/>
    <w:rsid w:val="00F20D53"/>
    <w:rsid w:val="00F35BFF"/>
    <w:rsid w:val="00F423D7"/>
    <w:rsid w:val="00F45B9E"/>
    <w:rsid w:val="00F632C0"/>
    <w:rsid w:val="00F640A7"/>
    <w:rsid w:val="00F65E96"/>
    <w:rsid w:val="00F73388"/>
    <w:rsid w:val="00F81099"/>
    <w:rsid w:val="00F84121"/>
    <w:rsid w:val="00F94144"/>
    <w:rsid w:val="00FB6DD7"/>
    <w:rsid w:val="00FD16CE"/>
    <w:rsid w:val="00FD24C4"/>
    <w:rsid w:val="00FD5A7F"/>
    <w:rsid w:val="00FF7B95"/>
    <w:rsid w:val="060D6370"/>
    <w:rsid w:val="067A0113"/>
    <w:rsid w:val="08407BEA"/>
    <w:rsid w:val="08DB7C13"/>
    <w:rsid w:val="09350373"/>
    <w:rsid w:val="0A512977"/>
    <w:rsid w:val="0A58C9EE"/>
    <w:rsid w:val="11069E73"/>
    <w:rsid w:val="16341ABF"/>
    <w:rsid w:val="1B47011E"/>
    <w:rsid w:val="1B72118F"/>
    <w:rsid w:val="1C843F69"/>
    <w:rsid w:val="1FE47B3C"/>
    <w:rsid w:val="24E72D84"/>
    <w:rsid w:val="25457058"/>
    <w:rsid w:val="2622871E"/>
    <w:rsid w:val="27017964"/>
    <w:rsid w:val="2E4C181F"/>
    <w:rsid w:val="3301B113"/>
    <w:rsid w:val="33208192"/>
    <w:rsid w:val="35385C18"/>
    <w:rsid w:val="3E642F5F"/>
    <w:rsid w:val="42101C7A"/>
    <w:rsid w:val="468EBB3E"/>
    <w:rsid w:val="48A6A669"/>
    <w:rsid w:val="4DD73FCD"/>
    <w:rsid w:val="4FF1912B"/>
    <w:rsid w:val="55E4C238"/>
    <w:rsid w:val="56CA93E8"/>
    <w:rsid w:val="58FE291C"/>
    <w:rsid w:val="61367B31"/>
    <w:rsid w:val="64CCC504"/>
    <w:rsid w:val="6A336BCF"/>
    <w:rsid w:val="6A8E47FD"/>
    <w:rsid w:val="6D233C6F"/>
    <w:rsid w:val="7411A064"/>
    <w:rsid w:val="757D5DD7"/>
    <w:rsid w:val="77FD8052"/>
    <w:rsid w:val="7831361F"/>
    <w:rsid w:val="7B5ABE48"/>
    <w:rsid w:val="7B826336"/>
    <w:rsid w:val="7E26B62C"/>
    <w:rsid w:val="7E5BA7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BE6FE"/>
  <w15:chartTrackingRefBased/>
  <w15:docId w15:val="{5A71BAD8-A4CF-43A8-910C-FE58CF21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2"/>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ABB"/>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C1F"/>
  </w:style>
  <w:style w:type="paragraph" w:styleId="Footer">
    <w:name w:val="footer"/>
    <w:basedOn w:val="Normal"/>
    <w:link w:val="FooterChar"/>
    <w:uiPriority w:val="99"/>
    <w:unhideWhenUsed/>
    <w:rsid w:val="00EF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C1F"/>
  </w:style>
  <w:style w:type="paragraph" w:customStyle="1" w:styleId="TableParagraph">
    <w:name w:val="Table Paragraph"/>
    <w:basedOn w:val="Normal"/>
    <w:uiPriority w:val="1"/>
    <w:qFormat/>
    <w:rsid w:val="00B74DE2"/>
    <w:pPr>
      <w:widowControl w:val="0"/>
      <w:autoSpaceDE w:val="0"/>
      <w:autoSpaceDN w:val="0"/>
      <w:adjustRightInd w:val="0"/>
      <w:spacing w:after="0" w:line="240" w:lineRule="auto"/>
    </w:pPr>
    <w:rPr>
      <w:rFonts w:eastAsia="Times New Roman"/>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DE4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288585">
      <w:bodyDiv w:val="1"/>
      <w:marLeft w:val="0"/>
      <w:marRight w:val="0"/>
      <w:marTop w:val="0"/>
      <w:marBottom w:val="0"/>
      <w:divBdr>
        <w:top w:val="none" w:sz="0" w:space="0" w:color="auto"/>
        <w:left w:val="none" w:sz="0" w:space="0" w:color="auto"/>
        <w:bottom w:val="none" w:sz="0" w:space="0" w:color="auto"/>
        <w:right w:val="none" w:sz="0" w:space="0" w:color="auto"/>
      </w:divBdr>
      <w:divsChild>
        <w:div w:id="15455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120\AppData\Local\Microsoft\Windows\INetCache\Content.Outlook\22CWO82N\CCC%20letterhead%20draft%20v3%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768c23-3ffe-4853-8de8-de4035defbf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440CCF8CBACD46B0F360F055D30BE8" ma:contentTypeVersion="14" ma:contentTypeDescription="Create a new document." ma:contentTypeScope="" ma:versionID="1abce8352ae9f67c4b64411898d366e5">
  <xsd:schema xmlns:xsd="http://www.w3.org/2001/XMLSchema" xmlns:xs="http://www.w3.org/2001/XMLSchema" xmlns:p="http://schemas.microsoft.com/office/2006/metadata/properties" xmlns:ns2="de768c23-3ffe-4853-8de8-de4035defbfc" xmlns:ns3="761d4613-48ab-48bb-b087-1e7cde578417" targetNamespace="http://schemas.microsoft.com/office/2006/metadata/properties" ma:root="true" ma:fieldsID="ab03522b4f118c72695af9dd5817d5d8" ns2:_="" ns3:_="">
    <xsd:import namespace="de768c23-3ffe-4853-8de8-de4035defbfc"/>
    <xsd:import namespace="761d4613-48ab-48bb-b087-1e7cde5784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68c23-3ffe-4853-8de8-de4035def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d4613-48ab-48bb-b087-1e7cde5784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E3A73-E553-4F81-828B-53790ABB5F5C}">
  <ds:schemaRefs>
    <ds:schemaRef ds:uri="http://schemas.microsoft.com/office/2006/metadata/properties"/>
    <ds:schemaRef ds:uri="http://purl.org/dc/elements/1.1/"/>
    <ds:schemaRef ds:uri="http://schemas.microsoft.com/office/2006/documentManagement/types"/>
    <ds:schemaRef ds:uri="http://purl.org/dc/terms/"/>
    <ds:schemaRef ds:uri="http://www.w3.org/XML/1998/namespace"/>
    <ds:schemaRef ds:uri="de768c23-3ffe-4853-8de8-de4035defbfc"/>
    <ds:schemaRef ds:uri="http://schemas.microsoft.com/office/infopath/2007/PartnerControls"/>
    <ds:schemaRef ds:uri="http://schemas.openxmlformats.org/package/2006/metadata/core-properties"/>
    <ds:schemaRef ds:uri="761d4613-48ab-48bb-b087-1e7cde578417"/>
    <ds:schemaRef ds:uri="http://purl.org/dc/dcmitype/"/>
  </ds:schemaRefs>
</ds:datastoreItem>
</file>

<file path=customXml/itemProps2.xml><?xml version="1.0" encoding="utf-8"?>
<ds:datastoreItem xmlns:ds="http://schemas.openxmlformats.org/officeDocument/2006/customXml" ds:itemID="{4C1C456C-9996-4C9E-8EB7-FBF3B1A086BE}">
  <ds:schemaRefs>
    <ds:schemaRef ds:uri="http://schemas.openxmlformats.org/officeDocument/2006/bibliography"/>
  </ds:schemaRefs>
</ds:datastoreItem>
</file>

<file path=customXml/itemProps3.xml><?xml version="1.0" encoding="utf-8"?>
<ds:datastoreItem xmlns:ds="http://schemas.openxmlformats.org/officeDocument/2006/customXml" ds:itemID="{1E869495-9852-4A62-BD91-F03899C38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68c23-3ffe-4853-8de8-de4035defbfc"/>
    <ds:schemaRef ds:uri="761d4613-48ab-48bb-b087-1e7cde578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7EF34A-9286-42C2-96F2-9AD43BBE6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CCC letterhead draft v3 (002)</Template>
  <TotalTime>2</TotalTime>
  <Pages>6</Pages>
  <Words>1298</Words>
  <Characters>7403</Characters>
  <Application>Microsoft Office Word</Application>
  <DocSecurity>2</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Rollo</dc:creator>
  <cp:keywords/>
  <dc:description/>
  <cp:lastModifiedBy>Robyn Bensley</cp:lastModifiedBy>
  <cp:revision>3</cp:revision>
  <dcterms:created xsi:type="dcterms:W3CDTF">2025-06-23T15:47:00Z</dcterms:created>
  <dcterms:modified xsi:type="dcterms:W3CDTF">2025-06-23T15:47:00Z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0x0101009F440CCF8CBACD46B0F360F055D30BE8</vt:lpwstr>
  </property>
  <property fmtid="{D5CDD505-2E9C-101B-9397-08002B2CF9AE}" pid="3" name="MediaServiceImageTags">
    <vt:lpwstr/>
  </property>
</Properties>
</file>