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AC4DE" w14:textId="0C6CAAF1" w:rsidR="00060FFE" w:rsidRDefault="00060FFE" w:rsidP="00754E0D">
      <w:pPr>
        <w:pStyle w:val="Heading1"/>
      </w:pPr>
      <w:r>
        <w:rPr>
          <w:noProof/>
        </w:rPr>
        <w:drawing>
          <wp:inline distT="0" distB="0" distL="0" distR="0" wp14:anchorId="4B0F7304" wp14:editId="55DE4D05">
            <wp:extent cx="3195955" cy="811033"/>
            <wp:effectExtent l="0" t="0" r="4445" b="8255"/>
            <wp:docPr id="15" name="Picture 15" descr="Image of North Northamptonshire Council logo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mage of North Northamptonshire Council logo ">
                      <a:extLst>
                        <a:ext uri="{C183D7F6-B498-43B3-948B-1728B52AA6E4}">
                          <adec:decorative xmlns:adec="http://schemas.microsoft.com/office/drawing/2017/decorative" val="0"/>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95955" cy="811033"/>
                    </a:xfrm>
                    <a:prstGeom prst="rect">
                      <a:avLst/>
                    </a:prstGeom>
                    <a:noFill/>
                    <a:ln>
                      <a:noFill/>
                    </a:ln>
                  </pic:spPr>
                </pic:pic>
              </a:graphicData>
            </a:graphic>
          </wp:inline>
        </w:drawing>
      </w:r>
    </w:p>
    <w:p w14:paraId="3FE68517" w14:textId="77777777" w:rsidR="00060FFE" w:rsidRPr="00060FFE" w:rsidRDefault="00060FFE" w:rsidP="00060FFE"/>
    <w:p w14:paraId="3CD4EB1A" w14:textId="258644D1" w:rsidR="005937AE" w:rsidRDefault="000478C0" w:rsidP="00754E0D">
      <w:pPr>
        <w:pStyle w:val="Heading1"/>
      </w:pPr>
      <w:r>
        <w:t>Job Description</w:t>
      </w:r>
      <w:r w:rsidR="000277A9">
        <w:t xml:space="preserve"> and Person Specification</w:t>
      </w:r>
    </w:p>
    <w:p w14:paraId="72EB571B" w14:textId="10D33E6D" w:rsidR="00FF52D2" w:rsidRDefault="00B14AE2" w:rsidP="008F720E">
      <w:pPr>
        <w:pStyle w:val="Heading2"/>
      </w:pPr>
      <w:r>
        <w:t>J</w:t>
      </w:r>
      <w:r w:rsidR="000478C0">
        <w:t xml:space="preserve">ob </w:t>
      </w:r>
      <w:r w:rsidR="008D5D92">
        <w:t>d</w:t>
      </w:r>
      <w:r w:rsidR="000478C0">
        <w:t>etails</w:t>
      </w:r>
    </w:p>
    <w:p w14:paraId="1349F63F" w14:textId="7E225AB5" w:rsidR="000478C0" w:rsidRPr="00787881" w:rsidRDefault="000478C0" w:rsidP="00A94E74">
      <w:pPr>
        <w:spacing w:before="240"/>
      </w:pPr>
      <w:r w:rsidRPr="00787881">
        <w:t xml:space="preserve">Job </w:t>
      </w:r>
      <w:r w:rsidR="00641029" w:rsidRPr="00787881">
        <w:t>t</w:t>
      </w:r>
      <w:r w:rsidRPr="00787881">
        <w:t>itle:</w:t>
      </w:r>
      <w:r w:rsidR="00B22430">
        <w:t xml:space="preserve"> </w:t>
      </w:r>
      <w:r w:rsidR="00E572DC">
        <w:t xml:space="preserve">Senior </w:t>
      </w:r>
      <w:r w:rsidR="00B22430">
        <w:t xml:space="preserve">Housing Options Advisor </w:t>
      </w:r>
      <w:r w:rsidR="00DD056F">
        <w:t>(Single Homelessness Service /</w:t>
      </w:r>
      <w:r w:rsidR="00DD056F" w:rsidRPr="00F219A0">
        <w:t xml:space="preserve"> </w:t>
      </w:r>
      <w:r w:rsidR="00DD056F">
        <w:t>Housing Advice and Options)</w:t>
      </w:r>
    </w:p>
    <w:p w14:paraId="36C8856A" w14:textId="2C7375F6" w:rsidR="000478C0" w:rsidRPr="00787881" w:rsidRDefault="000478C0" w:rsidP="000478C0">
      <w:r w:rsidRPr="00787881">
        <w:t>Grade:</w:t>
      </w:r>
      <w:r w:rsidR="00B22430">
        <w:t xml:space="preserve"> Band </w:t>
      </w:r>
      <w:r w:rsidR="00E572DC">
        <w:t>6</w:t>
      </w:r>
      <w:r w:rsidR="00B22430">
        <w:t xml:space="preserve"> </w:t>
      </w:r>
    </w:p>
    <w:p w14:paraId="3D3641A2" w14:textId="79986C70" w:rsidR="000478C0" w:rsidRPr="00787881" w:rsidRDefault="000478C0" w:rsidP="000478C0">
      <w:r w:rsidRPr="00787881">
        <w:t>Reports to:</w:t>
      </w:r>
      <w:r w:rsidR="00B22430">
        <w:t xml:space="preserve"> Team Leader </w:t>
      </w:r>
      <w:r w:rsidR="00162E28">
        <w:t>(Single Homelessness Service /</w:t>
      </w:r>
      <w:r w:rsidR="00162E28" w:rsidRPr="00F219A0">
        <w:t xml:space="preserve"> </w:t>
      </w:r>
      <w:r w:rsidR="00162E28">
        <w:t>Housing Advice and Options)</w:t>
      </w:r>
    </w:p>
    <w:p w14:paraId="6A8DE227" w14:textId="19FE8BA8" w:rsidR="00C044FA" w:rsidRPr="00787881" w:rsidRDefault="00C044FA" w:rsidP="000478C0">
      <w:r w:rsidRPr="00787881">
        <w:t>Responsible for:</w:t>
      </w:r>
      <w:r w:rsidR="00B22430">
        <w:t xml:space="preserve"> </w:t>
      </w:r>
      <w:r w:rsidR="00DD056F">
        <w:t>Housing Options Advisors</w:t>
      </w:r>
      <w:r w:rsidR="00642F95">
        <w:t xml:space="preserve"> x6-8</w:t>
      </w:r>
    </w:p>
    <w:p w14:paraId="535B3D4D" w14:textId="51761A54" w:rsidR="000478C0" w:rsidRDefault="00C044FA" w:rsidP="000478C0">
      <w:r w:rsidRPr="00787881">
        <w:t xml:space="preserve">Directorate </w:t>
      </w:r>
      <w:r w:rsidR="004843D2" w:rsidRPr="00787881">
        <w:t>and</w:t>
      </w:r>
      <w:r w:rsidRPr="00787881">
        <w:t xml:space="preserve"> </w:t>
      </w:r>
      <w:r w:rsidR="000478C0" w:rsidRPr="00787881">
        <w:t>Service area:</w:t>
      </w:r>
      <w:r w:rsidR="007F7647">
        <w:t xml:space="preserve"> </w:t>
      </w:r>
      <w:r w:rsidR="00642F95">
        <w:t>Place</w:t>
      </w:r>
    </w:p>
    <w:p w14:paraId="3293468E" w14:textId="27151F99" w:rsidR="00B14AE2" w:rsidRPr="008F720E" w:rsidRDefault="00FB4876" w:rsidP="008F720E">
      <w:pPr>
        <w:pStyle w:val="Heading2"/>
      </w:pPr>
      <w:r>
        <w:t xml:space="preserve"> </w:t>
      </w:r>
      <w:r w:rsidR="000478C0" w:rsidRPr="008F720E">
        <w:t xml:space="preserve">Purpose of </w:t>
      </w:r>
      <w:r w:rsidR="008D5D92" w:rsidRPr="008F720E">
        <w:t xml:space="preserve">the </w:t>
      </w:r>
      <w:r w:rsidR="000478C0" w:rsidRPr="008F720E">
        <w:t>job</w:t>
      </w:r>
      <w:r w:rsidR="00BA0820" w:rsidRPr="008F720E">
        <w:t xml:space="preserve"> </w:t>
      </w:r>
    </w:p>
    <w:p w14:paraId="7BC782E2" w14:textId="77777777" w:rsidR="000E1670" w:rsidRPr="00E47666" w:rsidRDefault="000E1670" w:rsidP="00B22430">
      <w:pPr>
        <w:rPr>
          <w:color w:val="FF0000"/>
        </w:rPr>
      </w:pPr>
    </w:p>
    <w:p w14:paraId="7A56CEA4" w14:textId="019564D0" w:rsidR="00DD056F" w:rsidRDefault="00FB4876" w:rsidP="00FB4876">
      <w:r>
        <w:t xml:space="preserve">To work with the other </w:t>
      </w:r>
      <w:r w:rsidR="00AE2FD3">
        <w:t>five</w:t>
      </w:r>
      <w:r>
        <w:t xml:space="preserve"> Senior </w:t>
      </w:r>
      <w:r w:rsidR="00DD056F">
        <w:t xml:space="preserve">Housing Options Advisers to supervise and manage small teams of Housing Options Advisers delivering </w:t>
      </w:r>
      <w:r>
        <w:t xml:space="preserve">specialist housing advice and case work within the </w:t>
      </w:r>
      <w:r w:rsidR="00DD056F">
        <w:t>H</w:t>
      </w:r>
      <w:r>
        <w:t xml:space="preserve">ousing </w:t>
      </w:r>
      <w:r w:rsidR="00DD056F">
        <w:t>A</w:t>
      </w:r>
      <w:r>
        <w:t xml:space="preserve">dvice </w:t>
      </w:r>
      <w:r w:rsidR="00DD056F">
        <w:t>and Options</w:t>
      </w:r>
      <w:r>
        <w:t xml:space="preserve"> and </w:t>
      </w:r>
      <w:r w:rsidR="00DD056F">
        <w:t>S</w:t>
      </w:r>
      <w:r>
        <w:t xml:space="preserve">ingle </w:t>
      </w:r>
      <w:r w:rsidR="00DD056F">
        <w:t>H</w:t>
      </w:r>
      <w:r>
        <w:t xml:space="preserve">omelessness </w:t>
      </w:r>
      <w:r w:rsidR="00DD056F">
        <w:t>S</w:t>
      </w:r>
      <w:r>
        <w:t xml:space="preserve">ervices </w:t>
      </w:r>
      <w:r w:rsidR="009C13D0">
        <w:t>(this includes a triage function, and casework services for families and certain priority groups, and single people and childless couples), e</w:t>
      </w:r>
      <w:r w:rsidR="009C13D0" w:rsidRPr="000B3E2C">
        <w:t xml:space="preserve">nsuring the delivery of high-quality, </w:t>
      </w:r>
      <w:r w:rsidR="009C13D0">
        <w:t xml:space="preserve">and </w:t>
      </w:r>
      <w:r w:rsidR="009C13D0" w:rsidRPr="000B3E2C">
        <w:t>customer-focused s</w:t>
      </w:r>
      <w:r w:rsidR="009C13D0">
        <w:t>upport that is compliant with statutory requirements.</w:t>
      </w:r>
    </w:p>
    <w:p w14:paraId="201A0CF7" w14:textId="77777777" w:rsidR="009C13D0" w:rsidRDefault="009C13D0" w:rsidP="00FB4876"/>
    <w:p w14:paraId="372DF100" w14:textId="002DA6DD" w:rsidR="009C13D0" w:rsidRDefault="009C13D0" w:rsidP="009C13D0">
      <w:r w:rsidRPr="0048147E">
        <w:t>To</w:t>
      </w:r>
      <w:r>
        <w:t xml:space="preserve"> </w:t>
      </w:r>
      <w:r w:rsidRPr="0048147E">
        <w:t>support and promote an inclusive, multi-agency problem-solving approach to tackling, preventing and reducing homelessness to increase efficiency, deliver better outcomes for people who are homeless or threatened with homelessness and improve value for money.  </w:t>
      </w:r>
    </w:p>
    <w:p w14:paraId="0A20667D" w14:textId="77777777" w:rsidR="009C13D0" w:rsidRDefault="009C13D0" w:rsidP="009C13D0"/>
    <w:p w14:paraId="74BEE12B" w14:textId="77A9A5B4" w:rsidR="009C13D0" w:rsidRDefault="009C13D0" w:rsidP="009C13D0">
      <w:r>
        <w:t xml:space="preserve">To support the Housing Options Advisors in </w:t>
      </w:r>
      <w:r w:rsidRPr="000B3E2C">
        <w:t xml:space="preserve">the provision of housing advice, homelessness </w:t>
      </w:r>
      <w:r>
        <w:t>assessment, preventing and relieving homelessness in accordance with legislation, case law, guidance and policy</w:t>
      </w:r>
      <w:r w:rsidR="00B65260">
        <w:t>, and hold a personal caseload of complex cases.</w:t>
      </w:r>
    </w:p>
    <w:p w14:paraId="1B96C96F" w14:textId="77777777" w:rsidR="009C13D0" w:rsidRDefault="009C13D0" w:rsidP="00FB4876"/>
    <w:p w14:paraId="1929A7E6" w14:textId="58B3F4E2" w:rsidR="009C13D0" w:rsidRDefault="002A5F00" w:rsidP="009C13D0">
      <w:r>
        <w:t>Assist</w:t>
      </w:r>
      <w:r w:rsidR="009C13D0">
        <w:t xml:space="preserve"> the Team Leaders with the </w:t>
      </w:r>
      <w:r w:rsidR="009C13D0" w:rsidRPr="0048147E">
        <w:t>development, co-ordination, delivery and performance of a highly effective homelessness prevention, assessment and advice service for people who are homeless or threatened with homelessness</w:t>
      </w:r>
      <w:r w:rsidR="009C13D0">
        <w:t xml:space="preserve"> (through robust and effective delivery of triage and casework functions), and</w:t>
      </w:r>
      <w:r w:rsidR="009C13D0" w:rsidRPr="0048147E">
        <w:t xml:space="preserve"> contribute positively to the development of new working practices and initiatives, and the improvement of existing practices,</w:t>
      </w:r>
      <w:r w:rsidR="009C13D0">
        <w:t xml:space="preserve"> </w:t>
      </w:r>
      <w:r w:rsidR="009C13D0" w:rsidRPr="0048147E">
        <w:t xml:space="preserve">with the ultimate </w:t>
      </w:r>
      <w:r w:rsidR="009C13D0">
        <w:t xml:space="preserve">aim of upstream prevention, </w:t>
      </w:r>
      <w:r w:rsidR="009C13D0" w:rsidRPr="0048147E">
        <w:t>reducing homelessness</w:t>
      </w:r>
      <w:r w:rsidR="009C13D0">
        <w:t>, providing settled housing solutions</w:t>
      </w:r>
      <w:r w:rsidR="009C13D0" w:rsidRPr="0048147E">
        <w:t xml:space="preserve"> </w:t>
      </w:r>
      <w:r w:rsidR="009C13D0">
        <w:t>and reducing the cost and use of temporary accommodation.</w:t>
      </w:r>
    </w:p>
    <w:p w14:paraId="3380CDEB" w14:textId="03C0A0A1" w:rsidR="00961E86" w:rsidRPr="0048147E" w:rsidRDefault="00961E86" w:rsidP="00961E86">
      <w:r w:rsidRPr="0048147E">
        <w:t>     </w:t>
      </w:r>
    </w:p>
    <w:p w14:paraId="0AAFE436" w14:textId="77777777" w:rsidR="0059171E" w:rsidRDefault="0059171E" w:rsidP="0059171E">
      <w:r w:rsidRPr="0048147E">
        <w:t xml:space="preserve">The role </w:t>
      </w:r>
      <w:r>
        <w:t xml:space="preserve">is full </w:t>
      </w:r>
      <w:proofErr w:type="gramStart"/>
      <w:r>
        <w:t>time,</w:t>
      </w:r>
      <w:proofErr w:type="gramEnd"/>
      <w:r>
        <w:t xml:space="preserve"> office based and will operate across multiple bases across North Northamptonshire.</w:t>
      </w:r>
    </w:p>
    <w:p w14:paraId="3A5C594F" w14:textId="77777777" w:rsidR="0099413A" w:rsidRDefault="0099413A" w:rsidP="00E531E5">
      <w:pPr>
        <w:rPr>
          <w:b/>
          <w:bCs/>
          <w:sz w:val="26"/>
          <w:szCs w:val="26"/>
        </w:rPr>
      </w:pPr>
    </w:p>
    <w:p w14:paraId="36CB2467" w14:textId="00182BFE" w:rsidR="00E02CFC" w:rsidRPr="002857C5" w:rsidRDefault="00E02CFC" w:rsidP="00E531E5">
      <w:pPr>
        <w:rPr>
          <w:b/>
          <w:bCs/>
          <w:sz w:val="26"/>
          <w:szCs w:val="26"/>
        </w:rPr>
      </w:pPr>
      <w:r w:rsidRPr="002857C5">
        <w:rPr>
          <w:b/>
          <w:bCs/>
          <w:sz w:val="26"/>
          <w:szCs w:val="26"/>
        </w:rPr>
        <w:t xml:space="preserve">Principal Responsibilities </w:t>
      </w:r>
    </w:p>
    <w:p w14:paraId="2468D21A" w14:textId="77777777" w:rsidR="00964C79" w:rsidRPr="002857C5" w:rsidRDefault="00964C79" w:rsidP="00E531E5">
      <w:pPr>
        <w:rPr>
          <w:b/>
          <w:bCs/>
          <w:sz w:val="26"/>
          <w:szCs w:val="26"/>
        </w:rPr>
      </w:pPr>
    </w:p>
    <w:p w14:paraId="1EC2D7EF" w14:textId="0CB3C814" w:rsidR="002857C5" w:rsidRDefault="00964C79" w:rsidP="00964C79">
      <w:pPr>
        <w:pStyle w:val="ListParagraph"/>
        <w:numPr>
          <w:ilvl w:val="0"/>
          <w:numId w:val="19"/>
        </w:numPr>
        <w:rPr>
          <w:szCs w:val="22"/>
        </w:rPr>
      </w:pPr>
      <w:r w:rsidRPr="002857C5">
        <w:rPr>
          <w:szCs w:val="22"/>
        </w:rPr>
        <w:t xml:space="preserve">Responsible for the operational day to day management of </w:t>
      </w:r>
      <w:r w:rsidR="0048581B">
        <w:rPr>
          <w:szCs w:val="22"/>
        </w:rPr>
        <w:t>the triage or casework functions</w:t>
      </w:r>
      <w:r w:rsidR="001F4784">
        <w:rPr>
          <w:szCs w:val="22"/>
        </w:rPr>
        <w:t xml:space="preserve"> </w:t>
      </w:r>
      <w:r w:rsidR="001F4784">
        <w:t>(providing cover for the other Senior Housing Options Advisors)</w:t>
      </w:r>
      <w:r w:rsidR="001F4784">
        <w:rPr>
          <w:szCs w:val="22"/>
        </w:rPr>
        <w:t xml:space="preserve"> </w:t>
      </w:r>
      <w:r w:rsidR="001F4784">
        <w:t>ensuring the team provides high-quality housing advice, crisis management, and homelessness prevention services in line with statutory requirements, legislation, guidance, and local strategies.</w:t>
      </w:r>
      <w:r w:rsidR="002A5F00">
        <w:t xml:space="preserve"> </w:t>
      </w:r>
    </w:p>
    <w:p w14:paraId="4C61750E" w14:textId="77777777" w:rsidR="0099413A" w:rsidRPr="0099413A" w:rsidRDefault="0099413A" w:rsidP="0099413A">
      <w:pPr>
        <w:rPr>
          <w:szCs w:val="22"/>
        </w:rPr>
      </w:pPr>
    </w:p>
    <w:p w14:paraId="69290808" w14:textId="30C37A35" w:rsidR="002857C5" w:rsidRDefault="00DF2350" w:rsidP="00964C79">
      <w:pPr>
        <w:pStyle w:val="ListParagraph"/>
        <w:numPr>
          <w:ilvl w:val="0"/>
          <w:numId w:val="19"/>
        </w:numPr>
        <w:rPr>
          <w:szCs w:val="22"/>
        </w:rPr>
      </w:pPr>
      <w:r>
        <w:rPr>
          <w:szCs w:val="22"/>
        </w:rPr>
        <w:t>Responsible for the l</w:t>
      </w:r>
      <w:r w:rsidR="002857C5" w:rsidRPr="002857C5">
        <w:rPr>
          <w:szCs w:val="22"/>
        </w:rPr>
        <w:t>ine management</w:t>
      </w:r>
      <w:r>
        <w:rPr>
          <w:szCs w:val="22"/>
        </w:rPr>
        <w:t>, supervision and performance</w:t>
      </w:r>
      <w:r w:rsidR="0044301E">
        <w:rPr>
          <w:szCs w:val="22"/>
        </w:rPr>
        <w:t xml:space="preserve"> of a team of Housing Options Advisors</w:t>
      </w:r>
      <w:r w:rsidR="00964C79" w:rsidRPr="002857C5">
        <w:rPr>
          <w:szCs w:val="22"/>
        </w:rPr>
        <w:t xml:space="preserve">, </w:t>
      </w:r>
      <w:r w:rsidR="002857C5" w:rsidRPr="002857C5">
        <w:rPr>
          <w:szCs w:val="22"/>
        </w:rPr>
        <w:t xml:space="preserve">providing </w:t>
      </w:r>
      <w:r w:rsidR="0044301E">
        <w:rPr>
          <w:szCs w:val="22"/>
        </w:rPr>
        <w:t xml:space="preserve">them with advice and </w:t>
      </w:r>
      <w:r w:rsidR="00964C79" w:rsidRPr="002857C5">
        <w:rPr>
          <w:szCs w:val="22"/>
        </w:rPr>
        <w:t>guidance</w:t>
      </w:r>
      <w:r w:rsidR="0044301E">
        <w:rPr>
          <w:szCs w:val="22"/>
        </w:rPr>
        <w:t xml:space="preserve"> </w:t>
      </w:r>
      <w:r w:rsidR="0044301E" w:rsidRPr="002857C5">
        <w:rPr>
          <w:szCs w:val="22"/>
        </w:rPr>
        <w:t>on complex or challenging cases</w:t>
      </w:r>
      <w:r w:rsidR="00964C79" w:rsidRPr="002857C5">
        <w:rPr>
          <w:szCs w:val="22"/>
        </w:rPr>
        <w:t>, and operational support</w:t>
      </w:r>
      <w:r w:rsidR="0044301E">
        <w:rPr>
          <w:szCs w:val="22"/>
        </w:rPr>
        <w:t xml:space="preserve"> where required. Ensure</w:t>
      </w:r>
      <w:r w:rsidR="00B65260">
        <w:rPr>
          <w:szCs w:val="22"/>
        </w:rPr>
        <w:t xml:space="preserve"> </w:t>
      </w:r>
      <w:r w:rsidR="00964C79" w:rsidRPr="002857C5">
        <w:rPr>
          <w:szCs w:val="22"/>
        </w:rPr>
        <w:t xml:space="preserve">staff </w:t>
      </w:r>
      <w:r w:rsidR="0044301E">
        <w:rPr>
          <w:szCs w:val="22"/>
        </w:rPr>
        <w:t xml:space="preserve">follow policies and procedures, make timely and robust decisions, and deliver </w:t>
      </w:r>
      <w:r w:rsidR="00964C79" w:rsidRPr="002857C5">
        <w:rPr>
          <w:szCs w:val="22"/>
        </w:rPr>
        <w:t>consistent, customer-focused, and legally compliant services</w:t>
      </w:r>
      <w:r w:rsidR="0044301E">
        <w:rPr>
          <w:szCs w:val="22"/>
        </w:rPr>
        <w:t>.</w:t>
      </w:r>
    </w:p>
    <w:p w14:paraId="3847BAC6" w14:textId="77777777" w:rsidR="0099413A" w:rsidRPr="002857C5" w:rsidRDefault="0099413A" w:rsidP="0099413A">
      <w:pPr>
        <w:pStyle w:val="ListParagraph"/>
        <w:rPr>
          <w:szCs w:val="22"/>
        </w:rPr>
      </w:pPr>
    </w:p>
    <w:p w14:paraId="42E09AD5" w14:textId="57CA27E9" w:rsidR="0099413A" w:rsidRDefault="00964C79" w:rsidP="0099413A">
      <w:pPr>
        <w:pStyle w:val="ListParagraph"/>
        <w:numPr>
          <w:ilvl w:val="0"/>
          <w:numId w:val="19"/>
        </w:numPr>
        <w:rPr>
          <w:szCs w:val="22"/>
        </w:rPr>
      </w:pPr>
      <w:r w:rsidRPr="002857C5">
        <w:rPr>
          <w:szCs w:val="22"/>
        </w:rPr>
        <w:lastRenderedPageBreak/>
        <w:t>Oversee the allocation of cases to team members, ensuring workloads are balanced and cases are handled effectively and efficiently. Monitor progress and outcomes, intervening where necessary to resolve issues or provide additional support.</w:t>
      </w:r>
    </w:p>
    <w:p w14:paraId="774BF102" w14:textId="77777777" w:rsidR="00B65260" w:rsidRPr="00B65260" w:rsidRDefault="00B65260" w:rsidP="00B65260">
      <w:pPr>
        <w:pStyle w:val="ListParagraph"/>
        <w:rPr>
          <w:szCs w:val="22"/>
        </w:rPr>
      </w:pPr>
    </w:p>
    <w:p w14:paraId="47BEA1A4" w14:textId="020855DE" w:rsidR="00B65260" w:rsidRPr="00B65260" w:rsidRDefault="00B65260" w:rsidP="00B65260">
      <w:pPr>
        <w:pStyle w:val="ListParagraph"/>
        <w:numPr>
          <w:ilvl w:val="0"/>
          <w:numId w:val="19"/>
        </w:numPr>
        <w:rPr>
          <w:szCs w:val="22"/>
        </w:rPr>
      </w:pPr>
      <w:r w:rsidRPr="002857C5">
        <w:rPr>
          <w:szCs w:val="22"/>
        </w:rPr>
        <w:t xml:space="preserve">Hold and manage a </w:t>
      </w:r>
      <w:r>
        <w:rPr>
          <w:szCs w:val="22"/>
        </w:rPr>
        <w:t xml:space="preserve">small </w:t>
      </w:r>
      <w:r w:rsidRPr="002857C5">
        <w:rPr>
          <w:szCs w:val="22"/>
        </w:rPr>
        <w:t xml:space="preserve">personal caseload of complex homelessness cases, </w:t>
      </w:r>
      <w:r>
        <w:rPr>
          <w:szCs w:val="22"/>
        </w:rPr>
        <w:t>that may require multi agency interventions and/or safeguarding measures, freeing up Housing Options Advisors to provide timely support to others who may be less complex in nature to assist.</w:t>
      </w:r>
    </w:p>
    <w:p w14:paraId="342C7A8B" w14:textId="77777777" w:rsidR="0099413A" w:rsidRPr="0044301E" w:rsidRDefault="0099413A" w:rsidP="0044301E">
      <w:pPr>
        <w:rPr>
          <w:szCs w:val="22"/>
        </w:rPr>
      </w:pPr>
    </w:p>
    <w:p w14:paraId="234085BC" w14:textId="49333466" w:rsidR="002857C5" w:rsidRDefault="002857C5" w:rsidP="002857C5">
      <w:pPr>
        <w:pStyle w:val="ListParagraph"/>
        <w:numPr>
          <w:ilvl w:val="0"/>
          <w:numId w:val="19"/>
        </w:numPr>
        <w:rPr>
          <w:szCs w:val="22"/>
        </w:rPr>
      </w:pPr>
      <w:r w:rsidRPr="002857C5">
        <w:rPr>
          <w:szCs w:val="22"/>
        </w:rPr>
        <w:t>Support the training, mentoring, and professional development of Housing Options Advisors to ensure consistent service delivery and adherence to statutory and policy requirements. Identify training needs and contribute to team learning initiatives</w:t>
      </w:r>
      <w:r w:rsidR="0099413A">
        <w:rPr>
          <w:szCs w:val="22"/>
        </w:rPr>
        <w:t>.</w:t>
      </w:r>
    </w:p>
    <w:p w14:paraId="3181AE18" w14:textId="77777777" w:rsidR="0099413A" w:rsidRPr="0099413A" w:rsidRDefault="0099413A" w:rsidP="0099413A">
      <w:pPr>
        <w:rPr>
          <w:szCs w:val="22"/>
        </w:rPr>
      </w:pPr>
    </w:p>
    <w:p w14:paraId="2DB624F6" w14:textId="5C4D6146" w:rsidR="002857C5" w:rsidRDefault="00964C79" w:rsidP="00964C79">
      <w:pPr>
        <w:pStyle w:val="ListParagraph"/>
        <w:numPr>
          <w:ilvl w:val="0"/>
          <w:numId w:val="19"/>
        </w:numPr>
        <w:rPr>
          <w:szCs w:val="22"/>
        </w:rPr>
      </w:pPr>
      <w:r w:rsidRPr="002857C5">
        <w:rPr>
          <w:szCs w:val="22"/>
        </w:rPr>
        <w:t>Ensure that the triage process is responsive</w:t>
      </w:r>
      <w:r w:rsidR="002A5F00">
        <w:rPr>
          <w:szCs w:val="22"/>
        </w:rPr>
        <w:t xml:space="preserve"> to </w:t>
      </w:r>
      <w:proofErr w:type="spellStart"/>
      <w:r w:rsidR="002A5F00">
        <w:rPr>
          <w:szCs w:val="22"/>
        </w:rPr>
        <w:t>customers</w:t>
      </w:r>
      <w:proofErr w:type="spellEnd"/>
      <w:r w:rsidR="002A5F00">
        <w:rPr>
          <w:szCs w:val="22"/>
        </w:rPr>
        <w:t xml:space="preserve"> needs</w:t>
      </w:r>
      <w:r w:rsidRPr="002857C5">
        <w:rPr>
          <w:szCs w:val="22"/>
        </w:rPr>
        <w:t xml:space="preserve">, </w:t>
      </w:r>
      <w:r w:rsidR="00B65260">
        <w:rPr>
          <w:szCs w:val="22"/>
        </w:rPr>
        <w:t xml:space="preserve">effective </w:t>
      </w:r>
      <w:r w:rsidRPr="002857C5">
        <w:rPr>
          <w:szCs w:val="22"/>
        </w:rPr>
        <w:t>and prioriti</w:t>
      </w:r>
      <w:r w:rsidR="002857C5" w:rsidRPr="002857C5">
        <w:rPr>
          <w:szCs w:val="22"/>
        </w:rPr>
        <w:t>s</w:t>
      </w:r>
      <w:r w:rsidRPr="002857C5">
        <w:rPr>
          <w:szCs w:val="22"/>
        </w:rPr>
        <w:t xml:space="preserve">es </w:t>
      </w:r>
      <w:r w:rsidR="00B65260">
        <w:rPr>
          <w:szCs w:val="22"/>
        </w:rPr>
        <w:t xml:space="preserve">crisis management and homelessness </w:t>
      </w:r>
      <w:r w:rsidRPr="002857C5">
        <w:rPr>
          <w:szCs w:val="22"/>
        </w:rPr>
        <w:t>prevention. Support team members in identifying and delivering appropriate homelessness prevention measures and solutions for customers</w:t>
      </w:r>
      <w:r w:rsidR="00CF12E7">
        <w:rPr>
          <w:szCs w:val="22"/>
        </w:rPr>
        <w:t xml:space="preserve"> including access to the private rented sector.</w:t>
      </w:r>
    </w:p>
    <w:p w14:paraId="32829E1A" w14:textId="77777777" w:rsidR="0099413A" w:rsidRPr="002857C5" w:rsidRDefault="0099413A" w:rsidP="0099413A">
      <w:pPr>
        <w:pStyle w:val="ListParagraph"/>
        <w:rPr>
          <w:szCs w:val="22"/>
        </w:rPr>
      </w:pPr>
    </w:p>
    <w:p w14:paraId="77471B1B" w14:textId="3C4CA88D" w:rsidR="0099413A" w:rsidRPr="005D12BE" w:rsidRDefault="00964C79" w:rsidP="005D12BE">
      <w:pPr>
        <w:pStyle w:val="ListParagraph"/>
        <w:numPr>
          <w:ilvl w:val="0"/>
          <w:numId w:val="19"/>
        </w:numPr>
        <w:rPr>
          <w:szCs w:val="22"/>
        </w:rPr>
      </w:pPr>
      <w:r w:rsidRPr="002857C5">
        <w:rPr>
          <w:szCs w:val="22"/>
        </w:rPr>
        <w:t xml:space="preserve">Assist in monitoring </w:t>
      </w:r>
      <w:r w:rsidR="00B65260">
        <w:rPr>
          <w:szCs w:val="22"/>
        </w:rPr>
        <w:t xml:space="preserve">individual and </w:t>
      </w:r>
      <w:r w:rsidRPr="002857C5">
        <w:rPr>
          <w:szCs w:val="22"/>
        </w:rPr>
        <w:t>team performance against key performance indicators (KPIs) and service targets. Contribute to the preparation of performance reports and ensure accurate case recording and data entry</w:t>
      </w:r>
      <w:r w:rsidR="00B65260">
        <w:rPr>
          <w:szCs w:val="22"/>
        </w:rPr>
        <w:t xml:space="preserve"> in all cases</w:t>
      </w:r>
      <w:r w:rsidRPr="002857C5">
        <w:rPr>
          <w:szCs w:val="22"/>
        </w:rPr>
        <w:t>.</w:t>
      </w:r>
    </w:p>
    <w:p w14:paraId="3554709B" w14:textId="77777777" w:rsidR="005D12BE" w:rsidRPr="005D12BE" w:rsidRDefault="005D12BE" w:rsidP="005D12BE">
      <w:pPr>
        <w:rPr>
          <w:szCs w:val="22"/>
        </w:rPr>
      </w:pPr>
    </w:p>
    <w:p w14:paraId="3093D287" w14:textId="2FE6FD92" w:rsidR="002857C5" w:rsidRDefault="00964C79" w:rsidP="00964C79">
      <w:pPr>
        <w:pStyle w:val="ListParagraph"/>
        <w:numPr>
          <w:ilvl w:val="0"/>
          <w:numId w:val="19"/>
        </w:numPr>
        <w:rPr>
          <w:szCs w:val="22"/>
        </w:rPr>
      </w:pPr>
      <w:r w:rsidRPr="002857C5">
        <w:rPr>
          <w:szCs w:val="22"/>
        </w:rPr>
        <w:t>Work collaboratively</w:t>
      </w:r>
      <w:r w:rsidR="002A5F00">
        <w:rPr>
          <w:szCs w:val="22"/>
        </w:rPr>
        <w:t xml:space="preserve"> and proactively</w:t>
      </w:r>
      <w:r w:rsidRPr="002857C5">
        <w:rPr>
          <w:szCs w:val="22"/>
        </w:rPr>
        <w:t xml:space="preserve"> with internal and external partners, attending multi-agency meetings as required, to support the prevention and relief of homelessness and </w:t>
      </w:r>
      <w:r w:rsidR="0044301E">
        <w:rPr>
          <w:szCs w:val="22"/>
        </w:rPr>
        <w:t>safeguarding vulnerable people.</w:t>
      </w:r>
    </w:p>
    <w:p w14:paraId="3B7B8B3D" w14:textId="77777777" w:rsidR="00DF1F63" w:rsidRPr="00DF1F63" w:rsidRDefault="00DF1F63" w:rsidP="00DF1F63">
      <w:pPr>
        <w:pStyle w:val="ListParagraph"/>
        <w:rPr>
          <w:szCs w:val="22"/>
        </w:rPr>
      </w:pPr>
    </w:p>
    <w:p w14:paraId="1C992DB7" w14:textId="3DCC5EC5" w:rsidR="00DF1F63" w:rsidRPr="00DF1F63" w:rsidRDefault="00DF1F63" w:rsidP="00DF1F63">
      <w:pPr>
        <w:pStyle w:val="ListParagraph"/>
        <w:numPr>
          <w:ilvl w:val="0"/>
          <w:numId w:val="19"/>
        </w:numPr>
        <w:rPr>
          <w:szCs w:val="22"/>
        </w:rPr>
      </w:pPr>
      <w:r>
        <w:rPr>
          <w:szCs w:val="22"/>
        </w:rPr>
        <w:t>Assist with budget management by keeping detailed records of, and monitoring, all expenditure relating to the service.</w:t>
      </w:r>
    </w:p>
    <w:p w14:paraId="7B932786" w14:textId="77777777" w:rsidR="005D12BE" w:rsidRPr="005D12BE" w:rsidRDefault="005D12BE" w:rsidP="005D12BE">
      <w:pPr>
        <w:rPr>
          <w:szCs w:val="22"/>
        </w:rPr>
      </w:pPr>
    </w:p>
    <w:p w14:paraId="03942AD0" w14:textId="734F8643" w:rsidR="002857C5" w:rsidRDefault="00964C79" w:rsidP="00964C79">
      <w:pPr>
        <w:pStyle w:val="ListParagraph"/>
        <w:numPr>
          <w:ilvl w:val="0"/>
          <w:numId w:val="19"/>
        </w:numPr>
        <w:rPr>
          <w:szCs w:val="22"/>
        </w:rPr>
      </w:pPr>
      <w:r w:rsidRPr="002857C5">
        <w:rPr>
          <w:szCs w:val="22"/>
        </w:rPr>
        <w:t>Identify opportunities for service improvement</w:t>
      </w:r>
      <w:r w:rsidR="0044301E">
        <w:rPr>
          <w:szCs w:val="22"/>
        </w:rPr>
        <w:t xml:space="preserve"> and best practise</w:t>
      </w:r>
      <w:r w:rsidRPr="002857C5">
        <w:rPr>
          <w:szCs w:val="22"/>
        </w:rPr>
        <w:t xml:space="preserve"> and contribute to the implementation of changes to enhance the efficiency and effectiveness of the service</w:t>
      </w:r>
      <w:r w:rsidR="0044301E">
        <w:rPr>
          <w:szCs w:val="22"/>
        </w:rPr>
        <w:t>, and to the development of processes, procedures, policies and strategies.</w:t>
      </w:r>
    </w:p>
    <w:p w14:paraId="4FB44FB1" w14:textId="77777777" w:rsidR="002A5F00" w:rsidRPr="002A5F00" w:rsidRDefault="002A5F00" w:rsidP="002A5F00">
      <w:pPr>
        <w:rPr>
          <w:szCs w:val="22"/>
        </w:rPr>
      </w:pPr>
    </w:p>
    <w:p w14:paraId="1C6A5ADF" w14:textId="2E03F58A" w:rsidR="002A5F00" w:rsidRPr="002B6CA7" w:rsidRDefault="002A5F00" w:rsidP="002A5F00">
      <w:pPr>
        <w:pStyle w:val="ListParagraph"/>
        <w:numPr>
          <w:ilvl w:val="0"/>
          <w:numId w:val="19"/>
        </w:numPr>
        <w:rPr>
          <w:szCs w:val="22"/>
        </w:rPr>
      </w:pPr>
      <w:r w:rsidRPr="004540FD">
        <w:rPr>
          <w:szCs w:val="22"/>
        </w:rPr>
        <w:t xml:space="preserve">Work closely with and provide cover for the other Senior </w:t>
      </w:r>
      <w:r>
        <w:rPr>
          <w:szCs w:val="22"/>
        </w:rPr>
        <w:t>Housing Options Advisors</w:t>
      </w:r>
      <w:r w:rsidRPr="004540FD">
        <w:rPr>
          <w:szCs w:val="22"/>
        </w:rPr>
        <w:t xml:space="preserve"> as required and deputise for the Team Leader</w:t>
      </w:r>
      <w:r>
        <w:rPr>
          <w:szCs w:val="22"/>
        </w:rPr>
        <w:t>s</w:t>
      </w:r>
      <w:r w:rsidRPr="004540FD">
        <w:rPr>
          <w:szCs w:val="22"/>
        </w:rPr>
        <w:t xml:space="preserve"> including chairing team meetings and allocating actions for the team along with undertaking any other reasonable duties relating to the role as requested. </w:t>
      </w:r>
    </w:p>
    <w:p w14:paraId="1CD91982" w14:textId="77777777" w:rsidR="002A5F00" w:rsidRPr="002A5F00" w:rsidRDefault="002A5F00" w:rsidP="002A5F00">
      <w:pPr>
        <w:ind w:left="360"/>
        <w:rPr>
          <w:szCs w:val="22"/>
        </w:rPr>
      </w:pPr>
    </w:p>
    <w:p w14:paraId="12DB28D1" w14:textId="47FE5D8A" w:rsidR="008D5D92" w:rsidRPr="002857C5" w:rsidRDefault="008F525E" w:rsidP="008F720E">
      <w:pPr>
        <w:pStyle w:val="Heading2"/>
      </w:pPr>
      <w:r w:rsidRPr="002857C5">
        <w:t>G</w:t>
      </w:r>
      <w:r w:rsidR="008D5D92" w:rsidRPr="002857C5">
        <w:t>eneral responsibilities</w:t>
      </w:r>
      <w:r w:rsidR="006D232C" w:rsidRPr="002857C5">
        <w:t xml:space="preserve"> applicable to all jobs</w:t>
      </w:r>
    </w:p>
    <w:p w14:paraId="779A6142" w14:textId="77777777" w:rsidR="008D5D92" w:rsidRPr="00964C79" w:rsidRDefault="008D5D92" w:rsidP="008C6DC4">
      <w:pPr>
        <w:pStyle w:val="ListParagraph"/>
        <w:numPr>
          <w:ilvl w:val="0"/>
          <w:numId w:val="11"/>
        </w:numPr>
        <w:spacing w:before="240" w:after="120"/>
      </w:pPr>
      <w:bookmarkStart w:id="0" w:name="_Hlk188949958"/>
      <w:r w:rsidRPr="00964C79">
        <w:t>Demonstrate awareness/understanding of equal opportunities and other people’s behavioural, physical, social and welfare needs.</w:t>
      </w:r>
    </w:p>
    <w:p w14:paraId="789208E6" w14:textId="31DA7B9A" w:rsidR="008D5D92" w:rsidRPr="00964C79" w:rsidRDefault="008D5D92" w:rsidP="008C6DC4">
      <w:pPr>
        <w:pStyle w:val="ListParagraph"/>
        <w:numPr>
          <w:ilvl w:val="0"/>
          <w:numId w:val="11"/>
        </w:numPr>
      </w:pPr>
      <w:r w:rsidRPr="00964C79">
        <w:t>Comply with the Council’s policies and procedures</w:t>
      </w:r>
      <w:r w:rsidRPr="00964C79">
        <w:rPr>
          <w:rFonts w:cs="Arial"/>
          <w:noProof/>
        </w:rPr>
        <w:t xml:space="preserve"> including (but not limited to) safeguarding, financial regulations, promotion of equalities, customer care, agreed audit actions and health and safety (ensuring that reasonable care is taken at all times for the health, safety and welfare of yourself and other persons).</w:t>
      </w:r>
    </w:p>
    <w:p w14:paraId="25C48FE6" w14:textId="336CAA25" w:rsidR="00B14AE2" w:rsidRPr="00964C79" w:rsidRDefault="00B14AE2" w:rsidP="008C6DC4">
      <w:pPr>
        <w:pStyle w:val="ListParagraph"/>
        <w:numPr>
          <w:ilvl w:val="0"/>
          <w:numId w:val="11"/>
        </w:numPr>
      </w:pPr>
      <w:r w:rsidRPr="00964C79">
        <w:rPr>
          <w:rFonts w:cs="Arial"/>
          <w:noProof/>
        </w:rPr>
        <w:t xml:space="preserve">Understand the councils committment to Corporate Parenting and take responsibility  to support this commitment. Enable the council to be </w:t>
      </w:r>
      <w:r w:rsidRPr="00964C79">
        <w:t xml:space="preserve">the best corporate parents possible to children and young people in our current and previous care. </w:t>
      </w:r>
    </w:p>
    <w:p w14:paraId="156C5D5D" w14:textId="5800D1F6" w:rsidR="008D5D92" w:rsidRPr="00964C79" w:rsidRDefault="008D5D92" w:rsidP="00144F4A">
      <w:pPr>
        <w:pStyle w:val="ListParagraph"/>
        <w:numPr>
          <w:ilvl w:val="0"/>
          <w:numId w:val="11"/>
        </w:numPr>
        <w:rPr>
          <w:rFonts w:cs="Arial"/>
        </w:rPr>
      </w:pPr>
      <w:r w:rsidRPr="00964C79">
        <w:t xml:space="preserve">Carry </w:t>
      </w:r>
      <w:r w:rsidRPr="00964C79">
        <w:rPr>
          <w:rFonts w:cs="Arial"/>
        </w:rPr>
        <w:t>out any other duties which fall within the broad spirit, scope and purpose of this job description and which are commensurate with the grade of the post.</w:t>
      </w:r>
    </w:p>
    <w:bookmarkEnd w:id="0"/>
    <w:p w14:paraId="5D9D4A00" w14:textId="46746DC3" w:rsidR="005A29E6" w:rsidRPr="00964C79" w:rsidRDefault="005A29E6" w:rsidP="00A94E74">
      <w:pPr>
        <w:spacing w:before="240" w:after="960"/>
      </w:pPr>
      <w:r w:rsidRPr="00964C79">
        <w:t>This job description reflects the major tasks to be carried out by the post holder and identifies a level of responsibility at which they will be required to work.  In the interests of effective working, the major tasks may be reviewed from time to time to reflect changing needs and circumstances. Such reviews and any consequential changes will be carried out in consultation with the post holder.</w:t>
      </w:r>
    </w:p>
    <w:p w14:paraId="1EF1CEE7" w14:textId="3D9B3867" w:rsidR="00D913E6" w:rsidRPr="00964C79" w:rsidRDefault="00D913E6" w:rsidP="008F720E">
      <w:pPr>
        <w:pStyle w:val="Heading2"/>
      </w:pPr>
      <w:r w:rsidRPr="00964C79">
        <w:lastRenderedPageBreak/>
        <w:t>Special features of the post</w:t>
      </w:r>
    </w:p>
    <w:p w14:paraId="23CA5DA4" w14:textId="77777777" w:rsidR="008F525E" w:rsidRPr="00964C79" w:rsidRDefault="008F525E" w:rsidP="00DE40F7">
      <w:pPr>
        <w:rPr>
          <w:rFonts w:cs="Arial"/>
          <w:b/>
          <w:bCs/>
          <w:szCs w:val="22"/>
        </w:rPr>
      </w:pPr>
    </w:p>
    <w:p w14:paraId="624AA5C0" w14:textId="04574A4F" w:rsidR="00DE40F7" w:rsidRPr="00964C79" w:rsidRDefault="00DE40F7" w:rsidP="00DE40F7">
      <w:pPr>
        <w:rPr>
          <w:rFonts w:cs="Arial"/>
          <w:iCs/>
          <w:szCs w:val="22"/>
        </w:rPr>
      </w:pPr>
      <w:r w:rsidRPr="00964C79">
        <w:rPr>
          <w:rFonts w:cs="Arial"/>
          <w:iCs/>
          <w:szCs w:val="22"/>
        </w:rPr>
        <w:t>This post requires satisfactory clearance of a Disclosure and Barring Service disclosure.</w:t>
      </w:r>
    </w:p>
    <w:p w14:paraId="24966C3D" w14:textId="77777777" w:rsidR="008F525E" w:rsidRPr="00E47666" w:rsidRDefault="008F525E" w:rsidP="00A94E74">
      <w:pPr>
        <w:spacing w:before="240"/>
        <w:rPr>
          <w:b/>
          <w:bCs/>
          <w:color w:val="FF0000"/>
        </w:rPr>
      </w:pPr>
    </w:p>
    <w:p w14:paraId="0FB7B925" w14:textId="77777777" w:rsidR="008F525E" w:rsidRPr="00E47666" w:rsidRDefault="008F525E" w:rsidP="00A94E74">
      <w:pPr>
        <w:spacing w:before="240"/>
        <w:rPr>
          <w:b/>
          <w:bCs/>
          <w:color w:val="FF0000"/>
        </w:rPr>
      </w:pPr>
    </w:p>
    <w:p w14:paraId="26D15BF1" w14:textId="77777777" w:rsidR="008F525E" w:rsidRPr="00E47666" w:rsidRDefault="008F525E" w:rsidP="00A94E74">
      <w:pPr>
        <w:spacing w:before="240"/>
        <w:rPr>
          <w:b/>
          <w:bCs/>
          <w:color w:val="FF0000"/>
        </w:rPr>
      </w:pPr>
    </w:p>
    <w:p w14:paraId="2F614489" w14:textId="77777777" w:rsidR="008F525E" w:rsidRPr="00E47666" w:rsidRDefault="008F525E" w:rsidP="00A94E74">
      <w:pPr>
        <w:spacing w:before="240"/>
        <w:rPr>
          <w:b/>
          <w:bCs/>
          <w:color w:val="FF0000"/>
        </w:rPr>
      </w:pPr>
    </w:p>
    <w:p w14:paraId="29AFCE2C" w14:textId="77777777" w:rsidR="008F525E" w:rsidRPr="00E47666" w:rsidRDefault="008F525E" w:rsidP="00A94E74">
      <w:pPr>
        <w:spacing w:before="240"/>
        <w:rPr>
          <w:b/>
          <w:bCs/>
          <w:color w:val="FF0000"/>
        </w:rPr>
      </w:pPr>
    </w:p>
    <w:p w14:paraId="0A5B0FC3" w14:textId="77777777" w:rsidR="008F525E" w:rsidRPr="00E47666" w:rsidRDefault="008F525E" w:rsidP="00A94E74">
      <w:pPr>
        <w:spacing w:before="240"/>
        <w:rPr>
          <w:b/>
          <w:bCs/>
          <w:color w:val="FF0000"/>
        </w:rPr>
      </w:pPr>
    </w:p>
    <w:p w14:paraId="3EB3FAAF" w14:textId="77777777" w:rsidR="008F525E" w:rsidRPr="00E47666" w:rsidRDefault="008F525E" w:rsidP="00A94E74">
      <w:pPr>
        <w:spacing w:before="240"/>
        <w:rPr>
          <w:b/>
          <w:bCs/>
          <w:color w:val="FF0000"/>
        </w:rPr>
      </w:pPr>
    </w:p>
    <w:p w14:paraId="66CB1C20" w14:textId="77777777" w:rsidR="008F525E" w:rsidRPr="00E47666" w:rsidRDefault="008F525E" w:rsidP="00A94E74">
      <w:pPr>
        <w:spacing w:before="240"/>
        <w:rPr>
          <w:b/>
          <w:bCs/>
          <w:color w:val="FF0000"/>
        </w:rPr>
      </w:pPr>
    </w:p>
    <w:p w14:paraId="1EDC74DE" w14:textId="77777777" w:rsidR="008F525E" w:rsidRPr="00E47666" w:rsidRDefault="008F525E" w:rsidP="00A94E74">
      <w:pPr>
        <w:spacing w:before="240"/>
        <w:rPr>
          <w:b/>
          <w:bCs/>
          <w:color w:val="FF0000"/>
        </w:rPr>
      </w:pPr>
    </w:p>
    <w:p w14:paraId="57807B96" w14:textId="77777777" w:rsidR="008F525E" w:rsidRPr="00E47666" w:rsidRDefault="008F525E" w:rsidP="00A94E74">
      <w:pPr>
        <w:spacing w:before="240"/>
        <w:rPr>
          <w:b/>
          <w:bCs/>
          <w:color w:val="FF0000"/>
        </w:rPr>
      </w:pPr>
    </w:p>
    <w:p w14:paraId="0C8BFDB9" w14:textId="77777777" w:rsidR="008F525E" w:rsidRPr="00E47666" w:rsidRDefault="008F525E" w:rsidP="00A94E74">
      <w:pPr>
        <w:spacing w:before="240"/>
        <w:rPr>
          <w:b/>
          <w:bCs/>
          <w:color w:val="FF0000"/>
        </w:rPr>
      </w:pPr>
    </w:p>
    <w:p w14:paraId="6F06F273" w14:textId="77777777" w:rsidR="008F525E" w:rsidRPr="00E47666" w:rsidRDefault="008F525E" w:rsidP="00A94E74">
      <w:pPr>
        <w:spacing w:before="240"/>
        <w:rPr>
          <w:b/>
          <w:bCs/>
          <w:color w:val="FF0000"/>
        </w:rPr>
      </w:pPr>
    </w:p>
    <w:p w14:paraId="4DE8561A" w14:textId="77777777" w:rsidR="008F525E" w:rsidRPr="00E47666" w:rsidRDefault="008F525E" w:rsidP="00A94E74">
      <w:pPr>
        <w:spacing w:before="240"/>
        <w:rPr>
          <w:b/>
          <w:bCs/>
          <w:color w:val="FF0000"/>
        </w:rPr>
      </w:pPr>
    </w:p>
    <w:p w14:paraId="3B83C5E1" w14:textId="67EFBC6C" w:rsidR="008F525E" w:rsidRPr="00A94E74" w:rsidRDefault="008F525E" w:rsidP="00A94E74">
      <w:pPr>
        <w:spacing w:before="240"/>
        <w:rPr>
          <w:b/>
          <w:bCs/>
        </w:rPr>
        <w:sectPr w:rsidR="008F525E" w:rsidRPr="00A94E74" w:rsidSect="00060FFE">
          <w:headerReference w:type="default" r:id="rId12"/>
          <w:pgSz w:w="11906" w:h="16838"/>
          <w:pgMar w:top="720" w:right="720" w:bottom="720" w:left="720" w:header="0" w:footer="1293" w:gutter="0"/>
          <w:cols w:space="708"/>
          <w:titlePg/>
          <w:docGrid w:linePitch="360"/>
        </w:sectPr>
      </w:pPr>
    </w:p>
    <w:p w14:paraId="21048E79" w14:textId="1A798C05" w:rsidR="006B5DCE" w:rsidRDefault="006B5DCE" w:rsidP="00754E0D">
      <w:pPr>
        <w:pStyle w:val="Heading1"/>
      </w:pPr>
      <w:r>
        <w:lastRenderedPageBreak/>
        <w:t>Person Specification</w:t>
      </w:r>
    </w:p>
    <w:p w14:paraId="683A381D" w14:textId="01C8A102" w:rsidR="006B5DCE" w:rsidRDefault="006B5DCE" w:rsidP="006B5DCE"/>
    <w:tbl>
      <w:tblPr>
        <w:tblStyle w:val="TableGrid"/>
        <w:tblW w:w="14000" w:type="dxa"/>
        <w:tblLook w:val="06A0" w:firstRow="1" w:lastRow="0" w:firstColumn="1" w:lastColumn="0" w:noHBand="1" w:noVBand="1"/>
        <w:tblCaption w:val="Table of essential and additional criteria required of the post holder"/>
        <w:tblDescription w:val="This table is 3 columns wide and 5 rows deep. Column 1 confirms the type attributes needed for the person spec. Column 2 is the space provided for you to write the Essential Criteria for that type of attribute. Column 3 is the space provided for you to write the Desirable Criteria for that type of attribute."/>
      </w:tblPr>
      <w:tblGrid>
        <w:gridCol w:w="2405"/>
        <w:gridCol w:w="5812"/>
        <w:gridCol w:w="5783"/>
      </w:tblGrid>
      <w:tr w:rsidR="008C6DC4" w:rsidRPr="0042795E" w14:paraId="1CAC2450" w14:textId="77777777" w:rsidTr="00754E0D">
        <w:trPr>
          <w:tblHeader/>
        </w:trPr>
        <w:tc>
          <w:tcPr>
            <w:tcW w:w="2405" w:type="dxa"/>
          </w:tcPr>
          <w:p w14:paraId="668511E7" w14:textId="6CEB9F15" w:rsidR="00EC1210" w:rsidRPr="0042795E" w:rsidRDefault="00EC1210" w:rsidP="00EC1210">
            <w:pPr>
              <w:rPr>
                <w:rFonts w:cs="Arial"/>
                <w:b/>
                <w:bCs/>
                <w:szCs w:val="22"/>
              </w:rPr>
            </w:pPr>
            <w:r w:rsidRPr="0042795E">
              <w:rPr>
                <w:rFonts w:cs="Arial"/>
                <w:b/>
                <w:bCs/>
                <w:szCs w:val="22"/>
              </w:rPr>
              <w:t>Attributes</w:t>
            </w:r>
          </w:p>
        </w:tc>
        <w:tc>
          <w:tcPr>
            <w:tcW w:w="5812" w:type="dxa"/>
          </w:tcPr>
          <w:p w14:paraId="1A0CB312" w14:textId="331DDDEE" w:rsidR="00EC1210" w:rsidRPr="0042795E" w:rsidRDefault="00EC1210" w:rsidP="00EC1210">
            <w:pPr>
              <w:rPr>
                <w:rFonts w:cs="Arial"/>
                <w:b/>
                <w:bCs/>
                <w:szCs w:val="22"/>
              </w:rPr>
            </w:pPr>
            <w:r w:rsidRPr="0042795E">
              <w:rPr>
                <w:rFonts w:cs="Arial"/>
                <w:b/>
                <w:bCs/>
                <w:szCs w:val="22"/>
              </w:rPr>
              <w:t xml:space="preserve">Essential </w:t>
            </w:r>
            <w:r w:rsidR="00DE40F7" w:rsidRPr="0042795E">
              <w:rPr>
                <w:rFonts w:cs="Arial"/>
                <w:b/>
                <w:bCs/>
                <w:szCs w:val="22"/>
              </w:rPr>
              <w:t>c</w:t>
            </w:r>
            <w:r w:rsidRPr="0042795E">
              <w:rPr>
                <w:rFonts w:cs="Arial"/>
                <w:b/>
                <w:bCs/>
                <w:szCs w:val="22"/>
              </w:rPr>
              <w:t>riteria</w:t>
            </w:r>
          </w:p>
        </w:tc>
        <w:tc>
          <w:tcPr>
            <w:tcW w:w="5783" w:type="dxa"/>
          </w:tcPr>
          <w:p w14:paraId="743E7F72" w14:textId="394CE98E" w:rsidR="00EC1210" w:rsidRPr="0042795E" w:rsidRDefault="00DE40F7" w:rsidP="00EC1210">
            <w:pPr>
              <w:rPr>
                <w:rFonts w:cs="Arial"/>
                <w:b/>
                <w:bCs/>
                <w:szCs w:val="22"/>
              </w:rPr>
            </w:pPr>
            <w:r w:rsidRPr="0042795E">
              <w:rPr>
                <w:rFonts w:cs="Arial"/>
                <w:b/>
                <w:bCs/>
                <w:szCs w:val="22"/>
              </w:rPr>
              <w:t>Desirable</w:t>
            </w:r>
            <w:r w:rsidR="00EC1210" w:rsidRPr="0042795E">
              <w:rPr>
                <w:rFonts w:cs="Arial"/>
                <w:b/>
                <w:bCs/>
                <w:szCs w:val="22"/>
              </w:rPr>
              <w:t xml:space="preserve"> </w:t>
            </w:r>
            <w:r w:rsidR="00CE0A98" w:rsidRPr="0042795E">
              <w:rPr>
                <w:rFonts w:cs="Arial"/>
                <w:b/>
                <w:bCs/>
                <w:szCs w:val="22"/>
              </w:rPr>
              <w:t>c</w:t>
            </w:r>
            <w:r w:rsidR="00EC1210" w:rsidRPr="0042795E">
              <w:rPr>
                <w:rFonts w:cs="Arial"/>
                <w:b/>
                <w:bCs/>
                <w:szCs w:val="22"/>
              </w:rPr>
              <w:t>riteria</w:t>
            </w:r>
          </w:p>
        </w:tc>
      </w:tr>
      <w:tr w:rsidR="00E47666" w:rsidRPr="0042795E" w14:paraId="02321CB2" w14:textId="77777777" w:rsidTr="00754E0D">
        <w:tc>
          <w:tcPr>
            <w:tcW w:w="2405" w:type="dxa"/>
          </w:tcPr>
          <w:p w14:paraId="12F9DA1F" w14:textId="62A3997C" w:rsidR="00E47666" w:rsidRPr="0042795E" w:rsidRDefault="00E47666" w:rsidP="00E47666">
            <w:pPr>
              <w:spacing w:after="240"/>
              <w:rPr>
                <w:rFonts w:cs="Arial"/>
                <w:szCs w:val="22"/>
              </w:rPr>
            </w:pPr>
            <w:r w:rsidRPr="0042795E">
              <w:rPr>
                <w:rFonts w:cs="Arial"/>
                <w:szCs w:val="22"/>
              </w:rPr>
              <w:t>Education, Qualifications and Training</w:t>
            </w:r>
          </w:p>
        </w:tc>
        <w:tc>
          <w:tcPr>
            <w:tcW w:w="5812" w:type="dxa"/>
          </w:tcPr>
          <w:p w14:paraId="578BF4D8" w14:textId="6DB02BD0" w:rsidR="00D87E95" w:rsidRPr="0042795E" w:rsidRDefault="00DF1F63" w:rsidP="00D87E95">
            <w:pPr>
              <w:rPr>
                <w:rFonts w:cs="Arial"/>
                <w:szCs w:val="22"/>
              </w:rPr>
            </w:pPr>
            <w:bookmarkStart w:id="1" w:name="_Hlk190261330"/>
            <w:r w:rsidRPr="0042795E">
              <w:rPr>
                <w:rFonts w:cs="Arial"/>
                <w:szCs w:val="22"/>
                <w:lang w:eastAsia="en-GB"/>
              </w:rPr>
              <w:t>Hold a minimum of 5 GCSE’s grade A-C</w:t>
            </w:r>
            <w:r w:rsidR="00D87E95">
              <w:rPr>
                <w:rFonts w:cs="Arial"/>
                <w:szCs w:val="22"/>
                <w:lang w:eastAsia="en-GB"/>
              </w:rPr>
              <w:t xml:space="preserve">, </w:t>
            </w:r>
            <w:r w:rsidR="00D87E95" w:rsidRPr="0042795E">
              <w:rPr>
                <w:rFonts w:cs="Arial"/>
                <w:szCs w:val="22"/>
              </w:rPr>
              <w:t>a relevant housing qualification (CIH Level 4 Diploma or equivalent) or show an equivalent capability</w:t>
            </w:r>
            <w:r w:rsidR="00D87E95">
              <w:rPr>
                <w:rFonts w:cs="Arial"/>
                <w:szCs w:val="22"/>
              </w:rPr>
              <w:t>.</w:t>
            </w:r>
          </w:p>
          <w:bookmarkEnd w:id="1"/>
          <w:p w14:paraId="16318E90" w14:textId="7D26A704" w:rsidR="00E47666" w:rsidRPr="0042795E" w:rsidRDefault="00E47666" w:rsidP="00D87E95">
            <w:pPr>
              <w:rPr>
                <w:rFonts w:cs="Arial"/>
                <w:szCs w:val="22"/>
              </w:rPr>
            </w:pPr>
          </w:p>
        </w:tc>
        <w:tc>
          <w:tcPr>
            <w:tcW w:w="5783" w:type="dxa"/>
          </w:tcPr>
          <w:p w14:paraId="741B6995" w14:textId="77777777" w:rsidR="00DF1F63" w:rsidRPr="0042795E" w:rsidRDefault="00DF1F63" w:rsidP="00DF1F63">
            <w:pPr>
              <w:rPr>
                <w:rFonts w:cs="Arial"/>
                <w:szCs w:val="22"/>
              </w:rPr>
            </w:pPr>
            <w:r w:rsidRPr="0042795E">
              <w:rPr>
                <w:rFonts w:cs="Arial"/>
                <w:szCs w:val="22"/>
              </w:rPr>
              <w:t>Evidence of continuous professional development</w:t>
            </w:r>
          </w:p>
          <w:p w14:paraId="0636DFBD" w14:textId="6A5F6D57" w:rsidR="00945074" w:rsidRPr="0042795E" w:rsidRDefault="00945074" w:rsidP="00E47666">
            <w:pPr>
              <w:rPr>
                <w:rFonts w:cs="Arial"/>
                <w:szCs w:val="22"/>
              </w:rPr>
            </w:pPr>
          </w:p>
        </w:tc>
      </w:tr>
      <w:tr w:rsidR="00E47666" w:rsidRPr="0042795E" w14:paraId="5028E4E0" w14:textId="77777777" w:rsidTr="00754E0D">
        <w:tc>
          <w:tcPr>
            <w:tcW w:w="2405" w:type="dxa"/>
          </w:tcPr>
          <w:p w14:paraId="578393A2" w14:textId="5FDCC003" w:rsidR="00E47666" w:rsidRPr="0042795E" w:rsidRDefault="00E47666" w:rsidP="00E47666">
            <w:pPr>
              <w:spacing w:after="1200"/>
              <w:rPr>
                <w:rFonts w:cs="Arial"/>
                <w:szCs w:val="22"/>
              </w:rPr>
            </w:pPr>
            <w:r w:rsidRPr="0042795E">
              <w:rPr>
                <w:rFonts w:cs="Arial"/>
                <w:szCs w:val="22"/>
              </w:rPr>
              <w:t>Experience and Knowledge</w:t>
            </w:r>
          </w:p>
        </w:tc>
        <w:tc>
          <w:tcPr>
            <w:tcW w:w="5812" w:type="dxa"/>
          </w:tcPr>
          <w:p w14:paraId="0FF453CF" w14:textId="77777777" w:rsidR="00DF1F63" w:rsidRPr="0042795E" w:rsidRDefault="00DF1F63" w:rsidP="00DF1F63">
            <w:pPr>
              <w:rPr>
                <w:rFonts w:cs="Arial"/>
                <w:szCs w:val="22"/>
              </w:rPr>
            </w:pPr>
            <w:r w:rsidRPr="0042795E">
              <w:rPr>
                <w:rFonts w:cs="Arial"/>
                <w:szCs w:val="22"/>
              </w:rPr>
              <w:t>Demonstratable experience at a senior officer level (or similar) within a local authority, housing association or voluntary organisation</w:t>
            </w:r>
          </w:p>
          <w:p w14:paraId="7AC24A4B" w14:textId="77777777" w:rsidR="00945074" w:rsidRPr="0042795E" w:rsidRDefault="00945074" w:rsidP="00945074">
            <w:pPr>
              <w:rPr>
                <w:rFonts w:cs="Arial"/>
                <w:szCs w:val="22"/>
              </w:rPr>
            </w:pPr>
          </w:p>
          <w:p w14:paraId="5CE5320B" w14:textId="4A50B1D7" w:rsidR="00945074" w:rsidRPr="0042795E" w:rsidRDefault="00945074" w:rsidP="00945074">
            <w:pPr>
              <w:rPr>
                <w:rFonts w:cs="Arial"/>
                <w:szCs w:val="22"/>
              </w:rPr>
            </w:pPr>
            <w:r w:rsidRPr="0042795E">
              <w:rPr>
                <w:rFonts w:cs="Arial"/>
                <w:szCs w:val="22"/>
              </w:rPr>
              <w:t xml:space="preserve">Extensive knowledge of </w:t>
            </w:r>
            <w:r w:rsidR="00DF1F63" w:rsidRPr="0042795E">
              <w:rPr>
                <w:rFonts w:cs="Arial"/>
                <w:szCs w:val="22"/>
              </w:rPr>
              <w:t xml:space="preserve">Part 7 Housing Act 1996 (as amended) and Homelessness Reduction Act 2017, and </w:t>
            </w:r>
            <w:r w:rsidRPr="0042795E">
              <w:rPr>
                <w:rFonts w:cs="Arial"/>
                <w:szCs w:val="22"/>
              </w:rPr>
              <w:t>related legislation</w:t>
            </w:r>
            <w:r w:rsidR="00DF1F63" w:rsidRPr="0042795E">
              <w:rPr>
                <w:rFonts w:cs="Arial"/>
                <w:szCs w:val="22"/>
              </w:rPr>
              <w:t>, guidance</w:t>
            </w:r>
            <w:r w:rsidRPr="0042795E">
              <w:rPr>
                <w:rFonts w:cs="Arial"/>
                <w:szCs w:val="22"/>
              </w:rPr>
              <w:t xml:space="preserve"> and caselaw.</w:t>
            </w:r>
          </w:p>
          <w:p w14:paraId="39027017" w14:textId="77777777" w:rsidR="008744AD" w:rsidRPr="0042795E" w:rsidRDefault="008744AD" w:rsidP="00945074">
            <w:pPr>
              <w:rPr>
                <w:rFonts w:cs="Arial"/>
                <w:szCs w:val="22"/>
              </w:rPr>
            </w:pPr>
          </w:p>
          <w:p w14:paraId="7C5A6AE4" w14:textId="7408D9D3" w:rsidR="008744AD" w:rsidRPr="0042795E" w:rsidRDefault="008744AD" w:rsidP="00945074">
            <w:pPr>
              <w:rPr>
                <w:rFonts w:cs="Arial"/>
                <w:szCs w:val="22"/>
              </w:rPr>
            </w:pPr>
            <w:r w:rsidRPr="0042795E">
              <w:rPr>
                <w:rFonts w:cs="Arial"/>
                <w:szCs w:val="22"/>
              </w:rPr>
              <w:t>Experience of working in a housing options / homelessness service</w:t>
            </w:r>
          </w:p>
          <w:p w14:paraId="449CD05D" w14:textId="77777777" w:rsidR="00041132" w:rsidRPr="0042795E" w:rsidRDefault="00041132" w:rsidP="00945074">
            <w:pPr>
              <w:rPr>
                <w:rFonts w:cs="Arial"/>
                <w:szCs w:val="22"/>
              </w:rPr>
            </w:pPr>
          </w:p>
          <w:p w14:paraId="4E236765" w14:textId="1FE86013" w:rsidR="00041132" w:rsidRPr="0042795E" w:rsidRDefault="00041132" w:rsidP="00041132">
            <w:pPr>
              <w:rPr>
                <w:rFonts w:cs="Arial"/>
                <w:szCs w:val="22"/>
              </w:rPr>
            </w:pPr>
            <w:r w:rsidRPr="0042795E">
              <w:rPr>
                <w:rFonts w:cs="Arial"/>
                <w:szCs w:val="22"/>
              </w:rPr>
              <w:t xml:space="preserve">Experience of handling complex cases and providing </w:t>
            </w:r>
            <w:r w:rsidR="008744AD" w:rsidRPr="0042795E">
              <w:rPr>
                <w:rFonts w:cs="Arial"/>
                <w:szCs w:val="22"/>
              </w:rPr>
              <w:t xml:space="preserve">creative housing </w:t>
            </w:r>
            <w:r w:rsidRPr="0042795E">
              <w:rPr>
                <w:rFonts w:cs="Arial"/>
                <w:szCs w:val="22"/>
              </w:rPr>
              <w:t>solutions for vulnerable individuals and families.</w:t>
            </w:r>
          </w:p>
          <w:p w14:paraId="17FB5A2C" w14:textId="77777777" w:rsidR="008744AD" w:rsidRPr="0042795E" w:rsidRDefault="008744AD" w:rsidP="00041132">
            <w:pPr>
              <w:rPr>
                <w:rFonts w:cs="Arial"/>
                <w:szCs w:val="22"/>
              </w:rPr>
            </w:pPr>
          </w:p>
          <w:p w14:paraId="598A2F7D" w14:textId="7B3205AF" w:rsidR="008744AD" w:rsidRPr="0042795E" w:rsidRDefault="008744AD" w:rsidP="00041132">
            <w:pPr>
              <w:rPr>
                <w:rFonts w:cs="Arial"/>
                <w:szCs w:val="22"/>
              </w:rPr>
            </w:pPr>
            <w:r w:rsidRPr="0042795E">
              <w:rPr>
                <w:rFonts w:cs="Arial"/>
                <w:szCs w:val="22"/>
              </w:rPr>
              <w:t>A good understanding and knowledge of the main causes of homelessness and rough sleeping, and the barriers that people face when trying to access accommodation and support services</w:t>
            </w:r>
          </w:p>
          <w:p w14:paraId="6DC385D1" w14:textId="0F433469" w:rsidR="00E47666" w:rsidRPr="0042795E" w:rsidRDefault="00E47666" w:rsidP="00945074">
            <w:pPr>
              <w:rPr>
                <w:rFonts w:cs="Arial"/>
                <w:szCs w:val="22"/>
              </w:rPr>
            </w:pPr>
          </w:p>
        </w:tc>
        <w:tc>
          <w:tcPr>
            <w:tcW w:w="5783" w:type="dxa"/>
          </w:tcPr>
          <w:p w14:paraId="5402C19F" w14:textId="77777777" w:rsidR="008744AD" w:rsidRPr="0042795E" w:rsidRDefault="008744AD" w:rsidP="008744AD">
            <w:pPr>
              <w:rPr>
                <w:rFonts w:cs="Arial"/>
                <w:szCs w:val="22"/>
              </w:rPr>
            </w:pPr>
            <w:r w:rsidRPr="0042795E">
              <w:rPr>
                <w:rFonts w:cs="Arial"/>
                <w:szCs w:val="22"/>
              </w:rPr>
              <w:t>Demonstratable experience of staff management including service and performance improvement</w:t>
            </w:r>
          </w:p>
          <w:p w14:paraId="16263D1A" w14:textId="77777777" w:rsidR="008744AD" w:rsidRPr="0042795E" w:rsidRDefault="008744AD" w:rsidP="00041132">
            <w:pPr>
              <w:rPr>
                <w:rFonts w:cs="Arial"/>
                <w:szCs w:val="22"/>
              </w:rPr>
            </w:pPr>
          </w:p>
          <w:p w14:paraId="46CCA756" w14:textId="37BFD416" w:rsidR="00041132" w:rsidRPr="0042795E" w:rsidRDefault="00041132" w:rsidP="00041132">
            <w:pPr>
              <w:rPr>
                <w:rFonts w:cs="Arial"/>
                <w:szCs w:val="22"/>
              </w:rPr>
            </w:pPr>
            <w:r w:rsidRPr="0042795E">
              <w:rPr>
                <w:rFonts w:cs="Arial"/>
                <w:szCs w:val="22"/>
              </w:rPr>
              <w:t>Knowledge of housing allocation policies, welfare benefits, and tenancy law</w:t>
            </w:r>
          </w:p>
          <w:p w14:paraId="343C5EA2" w14:textId="77777777" w:rsidR="00041132" w:rsidRPr="0042795E" w:rsidRDefault="00041132" w:rsidP="00041132">
            <w:pPr>
              <w:rPr>
                <w:rFonts w:cs="Arial"/>
                <w:szCs w:val="22"/>
              </w:rPr>
            </w:pPr>
          </w:p>
          <w:p w14:paraId="65BEA2B9" w14:textId="77777777" w:rsidR="0042795E" w:rsidRPr="0042795E" w:rsidRDefault="0042795E" w:rsidP="0042795E">
            <w:pPr>
              <w:rPr>
                <w:rFonts w:cs="Arial"/>
                <w:szCs w:val="22"/>
              </w:rPr>
            </w:pPr>
            <w:r w:rsidRPr="0042795E">
              <w:rPr>
                <w:rFonts w:cs="Arial"/>
                <w:szCs w:val="22"/>
              </w:rPr>
              <w:t>Experience of working effectively in partnership with and liaising with a range of stakeholders</w:t>
            </w:r>
          </w:p>
          <w:p w14:paraId="50D7936B" w14:textId="77777777" w:rsidR="00E47666" w:rsidRPr="0042795E" w:rsidRDefault="00E47666" w:rsidP="00E47666">
            <w:pPr>
              <w:rPr>
                <w:rFonts w:cs="Arial"/>
                <w:szCs w:val="22"/>
              </w:rPr>
            </w:pPr>
          </w:p>
          <w:p w14:paraId="66C0A104" w14:textId="77777777" w:rsidR="008744AD" w:rsidRPr="0042795E" w:rsidRDefault="008744AD" w:rsidP="008744AD">
            <w:pPr>
              <w:rPr>
                <w:rFonts w:cs="Arial"/>
                <w:szCs w:val="22"/>
              </w:rPr>
            </w:pPr>
            <w:r w:rsidRPr="0042795E">
              <w:rPr>
                <w:rFonts w:cs="Arial"/>
                <w:szCs w:val="22"/>
              </w:rPr>
              <w:t>Experience of working with and advocating for vulnerable and socially excluded adults and knowledge of the procedures relating to safeguarding adults and children.</w:t>
            </w:r>
          </w:p>
          <w:p w14:paraId="13ABDF74" w14:textId="77777777" w:rsidR="00563E24" w:rsidRPr="0042795E" w:rsidRDefault="00563E24" w:rsidP="00563E24">
            <w:pPr>
              <w:rPr>
                <w:rFonts w:cs="Arial"/>
                <w:szCs w:val="22"/>
              </w:rPr>
            </w:pPr>
          </w:p>
          <w:p w14:paraId="00F19D37" w14:textId="53ACCE37" w:rsidR="00563E24" w:rsidRPr="0042795E" w:rsidRDefault="00563E24" w:rsidP="00E47666">
            <w:pPr>
              <w:rPr>
                <w:rFonts w:cs="Arial"/>
                <w:szCs w:val="22"/>
              </w:rPr>
            </w:pPr>
          </w:p>
        </w:tc>
      </w:tr>
      <w:tr w:rsidR="00E47666" w:rsidRPr="0042795E" w14:paraId="02D0DA39" w14:textId="77777777" w:rsidTr="00754E0D">
        <w:tc>
          <w:tcPr>
            <w:tcW w:w="2405" w:type="dxa"/>
          </w:tcPr>
          <w:p w14:paraId="4BE1516C" w14:textId="14FA5DB5" w:rsidR="00E47666" w:rsidRPr="0042795E" w:rsidRDefault="00E47666" w:rsidP="00E47666">
            <w:pPr>
              <w:rPr>
                <w:rFonts w:cs="Arial"/>
                <w:szCs w:val="22"/>
              </w:rPr>
            </w:pPr>
            <w:r w:rsidRPr="0042795E">
              <w:rPr>
                <w:rFonts w:cs="Arial"/>
                <w:szCs w:val="22"/>
              </w:rPr>
              <w:t>Ability and Skills</w:t>
            </w:r>
          </w:p>
        </w:tc>
        <w:tc>
          <w:tcPr>
            <w:tcW w:w="5812" w:type="dxa"/>
          </w:tcPr>
          <w:p w14:paraId="790EA1B2" w14:textId="77777777" w:rsidR="00563E24" w:rsidRPr="0042795E" w:rsidRDefault="00563E24" w:rsidP="00563E24">
            <w:pPr>
              <w:pStyle w:val="BodyText"/>
              <w:rPr>
                <w:rFonts w:cs="Arial"/>
                <w:bCs/>
                <w:color w:val="000000" w:themeColor="text1"/>
                <w:szCs w:val="22"/>
              </w:rPr>
            </w:pPr>
            <w:r w:rsidRPr="0042795E">
              <w:rPr>
                <w:rFonts w:cs="Arial"/>
                <w:bCs/>
                <w:color w:val="000000" w:themeColor="text1"/>
                <w:szCs w:val="22"/>
              </w:rPr>
              <w:t>Spoken and written English fluency</w:t>
            </w:r>
          </w:p>
          <w:p w14:paraId="2EAB43E5" w14:textId="77777777" w:rsidR="00563E24" w:rsidRPr="0042795E" w:rsidRDefault="00563E24" w:rsidP="00563E24">
            <w:pPr>
              <w:pStyle w:val="BodyText"/>
              <w:rPr>
                <w:rFonts w:cs="Arial"/>
                <w:bCs/>
                <w:color w:val="000000" w:themeColor="text1"/>
                <w:szCs w:val="22"/>
              </w:rPr>
            </w:pPr>
          </w:p>
          <w:p w14:paraId="50666494" w14:textId="77777777" w:rsidR="00563E24" w:rsidRPr="0042795E" w:rsidRDefault="00563E24" w:rsidP="00563E24">
            <w:pPr>
              <w:pStyle w:val="BodyText"/>
              <w:rPr>
                <w:rFonts w:cs="Arial"/>
                <w:bCs/>
                <w:color w:val="000000" w:themeColor="text1"/>
                <w:szCs w:val="22"/>
              </w:rPr>
            </w:pPr>
            <w:r w:rsidRPr="0042795E">
              <w:rPr>
                <w:rFonts w:cs="Arial"/>
                <w:bCs/>
                <w:color w:val="000000" w:themeColor="text1"/>
                <w:szCs w:val="22"/>
              </w:rPr>
              <w:t>Ability to form and develop professional and effective working relationships with colleagues, partners and service users and work effectively and enthusiastically as part of a team</w:t>
            </w:r>
          </w:p>
          <w:p w14:paraId="6193AADC" w14:textId="77777777" w:rsidR="00563E24" w:rsidRPr="0042795E" w:rsidRDefault="00563E24" w:rsidP="009F6A33">
            <w:pPr>
              <w:pStyle w:val="BodyText"/>
              <w:rPr>
                <w:rFonts w:cs="Arial"/>
                <w:bCs/>
                <w:color w:val="000000" w:themeColor="text1"/>
                <w:szCs w:val="22"/>
              </w:rPr>
            </w:pPr>
          </w:p>
          <w:p w14:paraId="649E389A" w14:textId="6DA1579A" w:rsidR="008F720E" w:rsidRPr="0042795E" w:rsidRDefault="008F720E" w:rsidP="00041132">
            <w:pPr>
              <w:rPr>
                <w:rFonts w:cs="Arial"/>
                <w:color w:val="FF0000"/>
                <w:szCs w:val="22"/>
              </w:rPr>
            </w:pPr>
            <w:r w:rsidRPr="0042795E">
              <w:rPr>
                <w:rFonts w:cs="Arial"/>
                <w:color w:val="000000" w:themeColor="text1"/>
                <w:szCs w:val="22"/>
              </w:rPr>
              <w:lastRenderedPageBreak/>
              <w:t>Ability to manage a varied, complex caseload</w:t>
            </w:r>
            <w:r w:rsidR="008744AD" w:rsidRPr="0042795E">
              <w:rPr>
                <w:rFonts w:cs="Arial"/>
                <w:color w:val="000000" w:themeColor="text1"/>
                <w:szCs w:val="22"/>
              </w:rPr>
              <w:t>, and remain focussed on performance and outcomes</w:t>
            </w:r>
          </w:p>
          <w:p w14:paraId="000D44D2" w14:textId="77777777" w:rsidR="00180843" w:rsidRPr="0042795E" w:rsidRDefault="00180843" w:rsidP="009F6A33">
            <w:pPr>
              <w:pStyle w:val="BodyText3"/>
              <w:spacing w:before="0" w:after="0"/>
              <w:rPr>
                <w:bCs/>
                <w:color w:val="FF0000"/>
                <w:sz w:val="22"/>
                <w:szCs w:val="22"/>
              </w:rPr>
            </w:pPr>
          </w:p>
          <w:p w14:paraId="66972188" w14:textId="45D44CBA" w:rsidR="00E47666" w:rsidRPr="0042795E" w:rsidRDefault="00E47666" w:rsidP="009F6A33">
            <w:pPr>
              <w:rPr>
                <w:rFonts w:cs="Arial"/>
                <w:bCs/>
                <w:color w:val="000000" w:themeColor="text1"/>
                <w:szCs w:val="22"/>
              </w:rPr>
            </w:pPr>
            <w:r w:rsidRPr="0042795E">
              <w:rPr>
                <w:rFonts w:cs="Arial"/>
                <w:bCs/>
                <w:color w:val="000000" w:themeColor="text1"/>
                <w:szCs w:val="22"/>
              </w:rPr>
              <w:t>Able to produce clear, concise and persuasive written reports on complex issues.</w:t>
            </w:r>
          </w:p>
          <w:p w14:paraId="21C52E99" w14:textId="77777777" w:rsidR="00180843" w:rsidRPr="0042795E" w:rsidRDefault="00180843" w:rsidP="009F6A33">
            <w:pPr>
              <w:rPr>
                <w:rFonts w:cs="Arial"/>
                <w:bCs/>
                <w:color w:val="000000" w:themeColor="text1"/>
                <w:szCs w:val="22"/>
              </w:rPr>
            </w:pPr>
          </w:p>
          <w:p w14:paraId="2AC4D0C1" w14:textId="3AD4E841" w:rsidR="00563E24" w:rsidRPr="0042795E" w:rsidRDefault="00563E24" w:rsidP="00563E24">
            <w:pPr>
              <w:pStyle w:val="BodyText"/>
              <w:rPr>
                <w:rFonts w:cs="Arial"/>
                <w:bCs/>
                <w:color w:val="000000" w:themeColor="text1"/>
                <w:szCs w:val="22"/>
              </w:rPr>
            </w:pPr>
            <w:r w:rsidRPr="0042795E">
              <w:rPr>
                <w:rFonts w:cs="Arial"/>
                <w:bCs/>
                <w:color w:val="000000" w:themeColor="text1"/>
                <w:szCs w:val="22"/>
              </w:rPr>
              <w:t xml:space="preserve">Excellent written and verbal communication skills to communicate </w:t>
            </w:r>
          </w:p>
          <w:p w14:paraId="5B894CE2" w14:textId="77777777" w:rsidR="00563E24" w:rsidRPr="0042795E" w:rsidRDefault="00563E24" w:rsidP="00563E24">
            <w:pPr>
              <w:pStyle w:val="BodyText"/>
              <w:rPr>
                <w:rFonts w:cs="Arial"/>
                <w:bCs/>
                <w:color w:val="000000" w:themeColor="text1"/>
                <w:szCs w:val="22"/>
              </w:rPr>
            </w:pPr>
          </w:p>
          <w:p w14:paraId="3D5772F6" w14:textId="77777777" w:rsidR="00563E24" w:rsidRPr="0042795E" w:rsidRDefault="00563E24" w:rsidP="00563E24">
            <w:pPr>
              <w:pStyle w:val="BodyText"/>
              <w:rPr>
                <w:rFonts w:cs="Arial"/>
                <w:bCs/>
                <w:color w:val="000000" w:themeColor="text1"/>
                <w:szCs w:val="22"/>
              </w:rPr>
            </w:pPr>
            <w:r w:rsidRPr="0042795E">
              <w:rPr>
                <w:rFonts w:cs="Arial"/>
                <w:bCs/>
                <w:color w:val="000000" w:themeColor="text1"/>
                <w:szCs w:val="22"/>
              </w:rPr>
              <w:t>Good analytical skills and ability to produce and interpret statistical information</w:t>
            </w:r>
          </w:p>
          <w:p w14:paraId="5EE220AE" w14:textId="77777777" w:rsidR="00563E24" w:rsidRPr="0042795E" w:rsidRDefault="00563E24" w:rsidP="00563E24">
            <w:pPr>
              <w:pStyle w:val="BodyText"/>
              <w:rPr>
                <w:rFonts w:cs="Arial"/>
                <w:bCs/>
                <w:color w:val="000000" w:themeColor="text1"/>
                <w:szCs w:val="22"/>
              </w:rPr>
            </w:pPr>
          </w:p>
          <w:p w14:paraId="240CA0D5" w14:textId="77777777" w:rsidR="00563E24" w:rsidRPr="0042795E" w:rsidRDefault="00563E24" w:rsidP="00563E24">
            <w:pPr>
              <w:pStyle w:val="BodyText"/>
              <w:rPr>
                <w:rFonts w:cs="Arial"/>
                <w:bCs/>
                <w:color w:val="000000" w:themeColor="text1"/>
                <w:szCs w:val="22"/>
              </w:rPr>
            </w:pPr>
            <w:r w:rsidRPr="0042795E">
              <w:rPr>
                <w:rFonts w:cs="Arial"/>
                <w:bCs/>
                <w:color w:val="000000" w:themeColor="text1"/>
                <w:szCs w:val="22"/>
              </w:rPr>
              <w:t>Excellent interpersonal skills and the emotional resilience to deal effectively with complex circumstances surrounding vulnerable people</w:t>
            </w:r>
          </w:p>
          <w:p w14:paraId="1382DB41" w14:textId="77777777" w:rsidR="00563E24" w:rsidRPr="0042795E" w:rsidRDefault="00563E24" w:rsidP="00563E24">
            <w:pPr>
              <w:pStyle w:val="BodyText"/>
              <w:rPr>
                <w:rFonts w:cs="Arial"/>
                <w:bCs/>
                <w:color w:val="000000" w:themeColor="text1"/>
                <w:szCs w:val="22"/>
              </w:rPr>
            </w:pPr>
          </w:p>
          <w:p w14:paraId="1E221838" w14:textId="77777777" w:rsidR="00563E24" w:rsidRPr="0042795E" w:rsidRDefault="00563E24" w:rsidP="00563E24">
            <w:pPr>
              <w:pStyle w:val="BodyText"/>
              <w:rPr>
                <w:rFonts w:cs="Arial"/>
                <w:bCs/>
                <w:color w:val="000000" w:themeColor="text1"/>
                <w:szCs w:val="22"/>
              </w:rPr>
            </w:pPr>
            <w:r w:rsidRPr="0042795E">
              <w:rPr>
                <w:rFonts w:cs="Arial"/>
                <w:bCs/>
                <w:color w:val="000000" w:themeColor="text1"/>
                <w:szCs w:val="22"/>
              </w:rPr>
              <w:t>Excellent listening and interviewing skills, with a proven ability to inspire and motivate people to improve themselves and/or others</w:t>
            </w:r>
          </w:p>
          <w:p w14:paraId="1D07DA63" w14:textId="77777777" w:rsidR="00563E24" w:rsidRPr="0042795E" w:rsidRDefault="00563E24" w:rsidP="00563E24">
            <w:pPr>
              <w:pStyle w:val="BodyText"/>
              <w:rPr>
                <w:rFonts w:cs="Arial"/>
                <w:bCs/>
                <w:color w:val="000000" w:themeColor="text1"/>
                <w:szCs w:val="22"/>
              </w:rPr>
            </w:pPr>
          </w:p>
          <w:p w14:paraId="5151CABA" w14:textId="4BFC2120" w:rsidR="00563E24" w:rsidRPr="0042795E" w:rsidRDefault="00563E24" w:rsidP="00563E24">
            <w:pPr>
              <w:pStyle w:val="BodyText"/>
              <w:rPr>
                <w:rFonts w:cs="Arial"/>
                <w:color w:val="000000" w:themeColor="text1"/>
                <w:szCs w:val="22"/>
              </w:rPr>
            </w:pPr>
            <w:r w:rsidRPr="0042795E">
              <w:rPr>
                <w:rFonts w:cs="Arial"/>
                <w:bCs/>
                <w:color w:val="000000" w:themeColor="text1"/>
                <w:szCs w:val="22"/>
              </w:rPr>
              <w:t xml:space="preserve">A skilled problem-solver and negotiator </w:t>
            </w:r>
            <w:r w:rsidRPr="0042795E">
              <w:rPr>
                <w:rFonts w:cs="Arial"/>
                <w:color w:val="000000" w:themeColor="text1"/>
                <w:szCs w:val="22"/>
              </w:rPr>
              <w:t>with the ability to develop practical and creative housing solutions with</w:t>
            </w:r>
            <w:r w:rsidRPr="0042795E">
              <w:rPr>
                <w:rFonts w:cs="Arial"/>
                <w:bCs/>
                <w:color w:val="000000" w:themeColor="text1"/>
                <w:szCs w:val="22"/>
              </w:rPr>
              <w:t xml:space="preserve"> an organised and imaginative approach to work and the ability to manage difficult and sensitive situations</w:t>
            </w:r>
          </w:p>
          <w:p w14:paraId="49DB1557" w14:textId="77777777" w:rsidR="00563E24" w:rsidRPr="0042795E" w:rsidRDefault="00563E24" w:rsidP="00563E24">
            <w:pPr>
              <w:pStyle w:val="BodyText"/>
              <w:rPr>
                <w:rFonts w:cs="Arial"/>
                <w:bCs/>
                <w:color w:val="000000" w:themeColor="text1"/>
                <w:szCs w:val="22"/>
              </w:rPr>
            </w:pPr>
          </w:p>
          <w:p w14:paraId="74CE874A" w14:textId="77777777" w:rsidR="00563E24" w:rsidRPr="0042795E" w:rsidRDefault="00563E24" w:rsidP="00563E24">
            <w:pPr>
              <w:pStyle w:val="BodyText"/>
              <w:rPr>
                <w:rFonts w:cs="Arial"/>
                <w:bCs/>
                <w:color w:val="000000" w:themeColor="text1"/>
                <w:szCs w:val="22"/>
              </w:rPr>
            </w:pPr>
            <w:r w:rsidRPr="0042795E">
              <w:rPr>
                <w:rFonts w:cs="Arial"/>
                <w:bCs/>
                <w:color w:val="000000" w:themeColor="text1"/>
                <w:szCs w:val="22"/>
              </w:rPr>
              <w:t>Ability to work well under pressure, on own initiative, and manage and prioritise own workload and team members when needed</w:t>
            </w:r>
          </w:p>
          <w:p w14:paraId="3229162C" w14:textId="77777777" w:rsidR="00563E24" w:rsidRPr="0042795E" w:rsidRDefault="00563E24" w:rsidP="00563E24">
            <w:pPr>
              <w:pStyle w:val="BodyText"/>
              <w:rPr>
                <w:rFonts w:cs="Arial"/>
                <w:bCs/>
                <w:color w:val="000000" w:themeColor="text1"/>
                <w:szCs w:val="22"/>
              </w:rPr>
            </w:pPr>
          </w:p>
          <w:p w14:paraId="6D446C39" w14:textId="77777777" w:rsidR="00563E24" w:rsidRPr="0042795E" w:rsidRDefault="00563E24" w:rsidP="00563E24">
            <w:pPr>
              <w:pStyle w:val="BodyText"/>
              <w:rPr>
                <w:rFonts w:cs="Arial"/>
                <w:bCs/>
                <w:color w:val="000000" w:themeColor="text1"/>
                <w:szCs w:val="22"/>
              </w:rPr>
            </w:pPr>
            <w:r w:rsidRPr="0042795E">
              <w:rPr>
                <w:rFonts w:cs="Arial"/>
                <w:bCs/>
                <w:color w:val="000000" w:themeColor="text1"/>
                <w:szCs w:val="22"/>
              </w:rPr>
              <w:t>Effectively work with others to achieve a positive outcome by being proactive and solution focused</w:t>
            </w:r>
          </w:p>
          <w:p w14:paraId="74F8C987" w14:textId="77777777" w:rsidR="00563E24" w:rsidRPr="0042795E" w:rsidRDefault="00563E24" w:rsidP="00563E24">
            <w:pPr>
              <w:pStyle w:val="BodyText"/>
              <w:rPr>
                <w:rFonts w:cs="Arial"/>
                <w:bCs/>
                <w:color w:val="000000" w:themeColor="text1"/>
                <w:szCs w:val="22"/>
              </w:rPr>
            </w:pPr>
          </w:p>
          <w:p w14:paraId="075845F2" w14:textId="77777777" w:rsidR="00563E24" w:rsidRPr="0042795E" w:rsidRDefault="00563E24" w:rsidP="00563E24">
            <w:pPr>
              <w:pStyle w:val="BodyText"/>
              <w:rPr>
                <w:rFonts w:cs="Arial"/>
                <w:bCs/>
                <w:color w:val="000000" w:themeColor="text1"/>
                <w:szCs w:val="22"/>
              </w:rPr>
            </w:pPr>
            <w:r w:rsidRPr="0042795E">
              <w:rPr>
                <w:rFonts w:cs="Arial"/>
                <w:bCs/>
                <w:color w:val="000000" w:themeColor="text1"/>
                <w:szCs w:val="22"/>
              </w:rPr>
              <w:lastRenderedPageBreak/>
              <w:t>IT and keyboard skills, including the ability to use Microsoft Office and maintain accurate records and case files.</w:t>
            </w:r>
          </w:p>
          <w:p w14:paraId="1DFD7EB1" w14:textId="363BA398" w:rsidR="00563E24" w:rsidRPr="0042795E" w:rsidRDefault="00563E24" w:rsidP="009F6A33">
            <w:pPr>
              <w:rPr>
                <w:rFonts w:cs="Arial"/>
                <w:bCs/>
                <w:szCs w:val="22"/>
              </w:rPr>
            </w:pPr>
          </w:p>
        </w:tc>
        <w:tc>
          <w:tcPr>
            <w:tcW w:w="5783" w:type="dxa"/>
          </w:tcPr>
          <w:p w14:paraId="0CF52140" w14:textId="77777777" w:rsidR="009F6A33" w:rsidRPr="0042795E" w:rsidRDefault="009F6A33" w:rsidP="00E47666">
            <w:pPr>
              <w:rPr>
                <w:rFonts w:cs="Arial"/>
                <w:szCs w:val="22"/>
              </w:rPr>
            </w:pPr>
          </w:p>
          <w:p w14:paraId="15F09055" w14:textId="77777777" w:rsidR="00563E24" w:rsidRPr="0042795E" w:rsidRDefault="00563E24" w:rsidP="00563E24">
            <w:pPr>
              <w:pStyle w:val="BodyText"/>
              <w:rPr>
                <w:rFonts w:cs="Arial"/>
                <w:bCs/>
                <w:color w:val="000000" w:themeColor="text1"/>
                <w:szCs w:val="22"/>
              </w:rPr>
            </w:pPr>
            <w:r w:rsidRPr="0042795E">
              <w:rPr>
                <w:rFonts w:cs="Arial"/>
                <w:bCs/>
                <w:color w:val="000000" w:themeColor="text1"/>
                <w:szCs w:val="22"/>
              </w:rPr>
              <w:t>The ability to work with vulnerable people in difficult situations and handle challenging behaviour</w:t>
            </w:r>
          </w:p>
          <w:p w14:paraId="59FFFD2D" w14:textId="77777777" w:rsidR="008744AD" w:rsidRPr="0042795E" w:rsidRDefault="008744AD" w:rsidP="008744AD">
            <w:pPr>
              <w:rPr>
                <w:rFonts w:cs="Arial"/>
                <w:szCs w:val="22"/>
              </w:rPr>
            </w:pPr>
          </w:p>
          <w:p w14:paraId="38154AE7" w14:textId="20C11C1B" w:rsidR="008744AD" w:rsidRPr="0042795E" w:rsidRDefault="008744AD" w:rsidP="008744AD">
            <w:pPr>
              <w:rPr>
                <w:rFonts w:cs="Arial"/>
                <w:szCs w:val="22"/>
              </w:rPr>
            </w:pPr>
            <w:r w:rsidRPr="0042795E">
              <w:rPr>
                <w:rFonts w:cs="Arial"/>
                <w:szCs w:val="22"/>
              </w:rPr>
              <w:t>Excellent numerical skills and ability to use spreadsheets and systems to monitor expenditure against budgets</w:t>
            </w:r>
          </w:p>
          <w:p w14:paraId="23E76419" w14:textId="77777777" w:rsidR="008744AD" w:rsidRPr="0042795E" w:rsidRDefault="008744AD" w:rsidP="008744AD">
            <w:pPr>
              <w:rPr>
                <w:rFonts w:cs="Arial"/>
                <w:szCs w:val="22"/>
              </w:rPr>
            </w:pPr>
          </w:p>
          <w:p w14:paraId="7EF7E74C" w14:textId="77777777" w:rsidR="008744AD" w:rsidRPr="0042795E" w:rsidRDefault="008744AD" w:rsidP="008744AD">
            <w:pPr>
              <w:rPr>
                <w:rFonts w:cs="Arial"/>
                <w:szCs w:val="22"/>
              </w:rPr>
            </w:pPr>
            <w:r w:rsidRPr="0042795E">
              <w:rPr>
                <w:rFonts w:cs="Arial"/>
                <w:szCs w:val="22"/>
              </w:rPr>
              <w:lastRenderedPageBreak/>
              <w:t>Ability to coordinate and lead on multi-agency responses to complex cases to achieve a positive outcome</w:t>
            </w:r>
          </w:p>
          <w:p w14:paraId="0F367AE5" w14:textId="77777777" w:rsidR="008744AD" w:rsidRPr="0042795E" w:rsidRDefault="008744AD" w:rsidP="00563E24">
            <w:pPr>
              <w:pStyle w:val="BodyText"/>
              <w:rPr>
                <w:rFonts w:cs="Arial"/>
                <w:bCs/>
                <w:color w:val="000000" w:themeColor="text1"/>
                <w:szCs w:val="22"/>
              </w:rPr>
            </w:pPr>
          </w:p>
          <w:p w14:paraId="0930984B" w14:textId="77777777" w:rsidR="009F6A33" w:rsidRPr="0042795E" w:rsidRDefault="009F6A33" w:rsidP="00E47666">
            <w:pPr>
              <w:rPr>
                <w:rFonts w:cs="Arial"/>
                <w:szCs w:val="22"/>
              </w:rPr>
            </w:pPr>
          </w:p>
          <w:p w14:paraId="445B3335" w14:textId="77777777" w:rsidR="00041132" w:rsidRPr="0042795E" w:rsidRDefault="00041132" w:rsidP="00041132">
            <w:pPr>
              <w:rPr>
                <w:rFonts w:cs="Arial"/>
                <w:szCs w:val="22"/>
              </w:rPr>
            </w:pPr>
          </w:p>
          <w:p w14:paraId="13E2C154" w14:textId="77777777" w:rsidR="00041132" w:rsidRPr="0042795E" w:rsidRDefault="00041132" w:rsidP="00041132">
            <w:pPr>
              <w:rPr>
                <w:rFonts w:cs="Arial"/>
                <w:szCs w:val="22"/>
              </w:rPr>
            </w:pPr>
          </w:p>
          <w:p w14:paraId="37380189" w14:textId="77777777" w:rsidR="00041132" w:rsidRPr="0042795E" w:rsidRDefault="00041132" w:rsidP="00041132">
            <w:pPr>
              <w:rPr>
                <w:rFonts w:cs="Arial"/>
                <w:szCs w:val="22"/>
              </w:rPr>
            </w:pPr>
          </w:p>
          <w:p w14:paraId="5B15D2BA" w14:textId="77777777" w:rsidR="00041132" w:rsidRPr="0042795E" w:rsidRDefault="00041132" w:rsidP="00041132">
            <w:pPr>
              <w:rPr>
                <w:rFonts w:cs="Arial"/>
                <w:szCs w:val="22"/>
              </w:rPr>
            </w:pPr>
          </w:p>
          <w:p w14:paraId="51FFAB06" w14:textId="77777777" w:rsidR="00041132" w:rsidRPr="0042795E" w:rsidRDefault="00041132" w:rsidP="00041132">
            <w:pPr>
              <w:rPr>
                <w:rFonts w:cs="Arial"/>
                <w:szCs w:val="22"/>
              </w:rPr>
            </w:pPr>
          </w:p>
          <w:p w14:paraId="7DAD9420" w14:textId="77777777" w:rsidR="009F6A33" w:rsidRPr="0042795E" w:rsidRDefault="009F6A33" w:rsidP="009F6A33">
            <w:pPr>
              <w:rPr>
                <w:rFonts w:cs="Arial"/>
                <w:szCs w:val="22"/>
              </w:rPr>
            </w:pPr>
          </w:p>
          <w:p w14:paraId="562CDFE3" w14:textId="77777777" w:rsidR="009F6A33" w:rsidRPr="0042795E" w:rsidRDefault="009F6A33" w:rsidP="009F6A33">
            <w:pPr>
              <w:rPr>
                <w:rFonts w:cs="Arial"/>
                <w:szCs w:val="22"/>
              </w:rPr>
            </w:pPr>
          </w:p>
          <w:p w14:paraId="1C4D0F5D" w14:textId="77777777" w:rsidR="009F6A33" w:rsidRPr="0042795E" w:rsidRDefault="009F6A33" w:rsidP="009F6A33">
            <w:pPr>
              <w:rPr>
                <w:rFonts w:cs="Arial"/>
                <w:szCs w:val="22"/>
              </w:rPr>
            </w:pPr>
          </w:p>
          <w:p w14:paraId="357B7AA9" w14:textId="77777777" w:rsidR="009F6A33" w:rsidRPr="0042795E" w:rsidRDefault="009F6A33" w:rsidP="009F6A33">
            <w:pPr>
              <w:rPr>
                <w:rFonts w:cs="Arial"/>
                <w:szCs w:val="22"/>
              </w:rPr>
            </w:pPr>
          </w:p>
          <w:p w14:paraId="20F219B4" w14:textId="731C23F7" w:rsidR="009F6A33" w:rsidRPr="0042795E" w:rsidRDefault="009F6A33" w:rsidP="00180843">
            <w:pPr>
              <w:rPr>
                <w:rFonts w:cs="Arial"/>
                <w:szCs w:val="22"/>
              </w:rPr>
            </w:pPr>
          </w:p>
        </w:tc>
      </w:tr>
      <w:tr w:rsidR="00E47666" w:rsidRPr="0042795E" w14:paraId="5326CA29" w14:textId="77777777" w:rsidTr="00754E0D">
        <w:tc>
          <w:tcPr>
            <w:tcW w:w="2405" w:type="dxa"/>
          </w:tcPr>
          <w:p w14:paraId="2150694B" w14:textId="4586991D" w:rsidR="00E47666" w:rsidRPr="0042795E" w:rsidRDefault="00E47666" w:rsidP="00E47666">
            <w:pPr>
              <w:rPr>
                <w:rFonts w:cs="Arial"/>
                <w:szCs w:val="22"/>
              </w:rPr>
            </w:pPr>
            <w:r w:rsidRPr="0042795E">
              <w:rPr>
                <w:rFonts w:cs="Arial"/>
                <w:szCs w:val="22"/>
              </w:rPr>
              <w:lastRenderedPageBreak/>
              <w:t>Equal Opportunities</w:t>
            </w:r>
          </w:p>
        </w:tc>
        <w:tc>
          <w:tcPr>
            <w:tcW w:w="5812" w:type="dxa"/>
          </w:tcPr>
          <w:p w14:paraId="24E418A6" w14:textId="249956C3" w:rsidR="00E47666" w:rsidRPr="0042795E" w:rsidRDefault="00E47666" w:rsidP="009F6A33">
            <w:pPr>
              <w:rPr>
                <w:rFonts w:cs="Arial"/>
                <w:szCs w:val="22"/>
              </w:rPr>
            </w:pPr>
            <w:r w:rsidRPr="0042795E">
              <w:rPr>
                <w:rFonts w:cs="Arial"/>
                <w:szCs w:val="22"/>
              </w:rPr>
              <w:t>Ability to demonstrate awareness/understanding of equal opportunities and other people’s behaviour, physical, social and welfare needs.</w:t>
            </w:r>
          </w:p>
        </w:tc>
        <w:tc>
          <w:tcPr>
            <w:tcW w:w="5783" w:type="dxa"/>
          </w:tcPr>
          <w:p w14:paraId="5D925DD6" w14:textId="77777777" w:rsidR="00E47666" w:rsidRPr="0042795E" w:rsidRDefault="00E47666" w:rsidP="00E47666">
            <w:pPr>
              <w:rPr>
                <w:rFonts w:cs="Arial"/>
                <w:szCs w:val="22"/>
              </w:rPr>
            </w:pPr>
          </w:p>
        </w:tc>
      </w:tr>
      <w:tr w:rsidR="00E47666" w:rsidRPr="0042795E" w14:paraId="3116E396" w14:textId="77777777" w:rsidTr="00754E0D">
        <w:tc>
          <w:tcPr>
            <w:tcW w:w="2405" w:type="dxa"/>
          </w:tcPr>
          <w:p w14:paraId="2D5640C8" w14:textId="104A2A6E" w:rsidR="00E47666" w:rsidRPr="0042795E" w:rsidRDefault="00E47666" w:rsidP="00E47666">
            <w:pPr>
              <w:spacing w:after="1200"/>
              <w:rPr>
                <w:rFonts w:cs="Arial"/>
                <w:szCs w:val="22"/>
              </w:rPr>
            </w:pPr>
            <w:r w:rsidRPr="0042795E">
              <w:rPr>
                <w:rFonts w:cs="Arial"/>
                <w:szCs w:val="22"/>
              </w:rPr>
              <w:t>Additional Factors</w:t>
            </w:r>
          </w:p>
        </w:tc>
        <w:tc>
          <w:tcPr>
            <w:tcW w:w="5812" w:type="dxa"/>
          </w:tcPr>
          <w:p w14:paraId="232C499E" w14:textId="77777777" w:rsidR="00FC4A55" w:rsidRPr="0042795E" w:rsidRDefault="00FC4A55" w:rsidP="00FC4A55">
            <w:pPr>
              <w:rPr>
                <w:rFonts w:cs="Arial"/>
                <w:szCs w:val="22"/>
              </w:rPr>
            </w:pPr>
            <w:r w:rsidRPr="0042795E">
              <w:rPr>
                <w:rFonts w:cs="Arial"/>
                <w:szCs w:val="22"/>
              </w:rPr>
              <w:t>Full driving licence and access to own transport for work purposes</w:t>
            </w:r>
          </w:p>
          <w:p w14:paraId="7510FBC0" w14:textId="77777777" w:rsidR="00FC4A55" w:rsidRPr="0042795E" w:rsidRDefault="00FC4A55" w:rsidP="00FC4A55">
            <w:pPr>
              <w:rPr>
                <w:rFonts w:cs="Arial"/>
                <w:szCs w:val="22"/>
              </w:rPr>
            </w:pPr>
          </w:p>
          <w:p w14:paraId="2796EE49" w14:textId="77777777" w:rsidR="00FC4A55" w:rsidRPr="0042795E" w:rsidRDefault="00FC4A55" w:rsidP="00FC4A55">
            <w:pPr>
              <w:rPr>
                <w:rFonts w:cs="Arial"/>
                <w:szCs w:val="22"/>
              </w:rPr>
            </w:pPr>
            <w:r w:rsidRPr="0042795E">
              <w:rPr>
                <w:rFonts w:cs="Arial"/>
                <w:szCs w:val="22"/>
              </w:rPr>
              <w:t>Willing to work outside normal office hours as necessary</w:t>
            </w:r>
          </w:p>
          <w:p w14:paraId="644031F8" w14:textId="77777777" w:rsidR="00FC4A55" w:rsidRPr="0042795E" w:rsidRDefault="00FC4A55" w:rsidP="00FC4A55">
            <w:pPr>
              <w:rPr>
                <w:rFonts w:cs="Arial"/>
                <w:szCs w:val="22"/>
              </w:rPr>
            </w:pPr>
          </w:p>
          <w:p w14:paraId="0DC9F3ED" w14:textId="77777777" w:rsidR="00FC4A55" w:rsidRPr="0042795E" w:rsidRDefault="00FC4A55" w:rsidP="00FC4A55">
            <w:pPr>
              <w:rPr>
                <w:rFonts w:cs="Arial"/>
                <w:szCs w:val="22"/>
              </w:rPr>
            </w:pPr>
            <w:r w:rsidRPr="0042795E">
              <w:rPr>
                <w:rFonts w:cs="Arial"/>
                <w:szCs w:val="22"/>
              </w:rPr>
              <w:t>This post will be subject to a Disclosure and Barring Service check</w:t>
            </w:r>
          </w:p>
          <w:p w14:paraId="179F961B" w14:textId="77777777" w:rsidR="00FC4A55" w:rsidRPr="0042795E" w:rsidRDefault="00FC4A55" w:rsidP="00FC4A55">
            <w:pPr>
              <w:rPr>
                <w:rFonts w:cs="Arial"/>
                <w:szCs w:val="22"/>
              </w:rPr>
            </w:pPr>
          </w:p>
          <w:p w14:paraId="610008E7" w14:textId="7F979CF5" w:rsidR="00E47666" w:rsidRPr="0042795E" w:rsidRDefault="00FC4A55" w:rsidP="00E47666">
            <w:pPr>
              <w:rPr>
                <w:rFonts w:cs="Arial"/>
                <w:szCs w:val="22"/>
              </w:rPr>
            </w:pPr>
            <w:r w:rsidRPr="0042795E">
              <w:rPr>
                <w:rFonts w:cs="Arial"/>
                <w:szCs w:val="22"/>
              </w:rPr>
              <w:t>This post is office based</w:t>
            </w:r>
          </w:p>
        </w:tc>
        <w:tc>
          <w:tcPr>
            <w:tcW w:w="5783" w:type="dxa"/>
          </w:tcPr>
          <w:p w14:paraId="5962745C" w14:textId="77777777" w:rsidR="00E47666" w:rsidRPr="0042795E" w:rsidRDefault="00E47666" w:rsidP="00E47666">
            <w:pPr>
              <w:rPr>
                <w:rFonts w:cs="Arial"/>
                <w:szCs w:val="22"/>
              </w:rPr>
            </w:pPr>
          </w:p>
        </w:tc>
      </w:tr>
    </w:tbl>
    <w:p w14:paraId="1EEE4710" w14:textId="77777777" w:rsidR="00EC1210" w:rsidRDefault="00EC1210" w:rsidP="00275547"/>
    <w:sectPr w:rsidR="00EC1210" w:rsidSect="00EC1210">
      <w:pgSz w:w="16838" w:h="11906" w:orient="landscape"/>
      <w:pgMar w:top="1418" w:right="2466" w:bottom="1418" w:left="1440" w:header="709" w:footer="12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1F7AB" w14:textId="77777777" w:rsidR="002C4C56" w:rsidRDefault="002C4C56">
      <w:r>
        <w:separator/>
      </w:r>
    </w:p>
  </w:endnote>
  <w:endnote w:type="continuationSeparator" w:id="0">
    <w:p w14:paraId="0ACCA07E" w14:textId="77777777" w:rsidR="002C4C56" w:rsidRDefault="002C4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1485A" w14:textId="77777777" w:rsidR="002C4C56" w:rsidRDefault="002C4C56">
      <w:r>
        <w:separator/>
      </w:r>
    </w:p>
  </w:footnote>
  <w:footnote w:type="continuationSeparator" w:id="0">
    <w:p w14:paraId="5C4DCC80" w14:textId="77777777" w:rsidR="002C4C56" w:rsidRDefault="002C4C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E5A96" w14:textId="77777777" w:rsidR="00946B95" w:rsidRPr="00946B95" w:rsidRDefault="00946B95" w:rsidP="00946B95">
    <w:pPr>
      <w:pStyle w:val="Header"/>
      <w:jc w:val="righ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2320C"/>
    <w:multiLevelType w:val="hybridMultilevel"/>
    <w:tmpl w:val="FEC472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E13AC1"/>
    <w:multiLevelType w:val="hybridMultilevel"/>
    <w:tmpl w:val="FA10FF52"/>
    <w:lvl w:ilvl="0" w:tplc="08090001">
      <w:start w:val="168"/>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A3658D"/>
    <w:multiLevelType w:val="hybridMultilevel"/>
    <w:tmpl w:val="5C0814F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4E66980"/>
    <w:multiLevelType w:val="hybridMultilevel"/>
    <w:tmpl w:val="D9648F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F70BDA"/>
    <w:multiLevelType w:val="hybridMultilevel"/>
    <w:tmpl w:val="9454C5B6"/>
    <w:lvl w:ilvl="0" w:tplc="04090001">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9F0863"/>
    <w:multiLevelType w:val="hybridMultilevel"/>
    <w:tmpl w:val="EC946F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224FDF"/>
    <w:multiLevelType w:val="hybridMultilevel"/>
    <w:tmpl w:val="D45AFD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4D2641"/>
    <w:multiLevelType w:val="hybridMultilevel"/>
    <w:tmpl w:val="E270A7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714B16"/>
    <w:multiLevelType w:val="hybridMultilevel"/>
    <w:tmpl w:val="21E0F8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62666A1"/>
    <w:multiLevelType w:val="hybridMultilevel"/>
    <w:tmpl w:val="D5BAC2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97E18A8"/>
    <w:multiLevelType w:val="hybridMultilevel"/>
    <w:tmpl w:val="CD8E50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224776C"/>
    <w:multiLevelType w:val="hybridMultilevel"/>
    <w:tmpl w:val="7700C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7EC500B"/>
    <w:multiLevelType w:val="hybridMultilevel"/>
    <w:tmpl w:val="C4209D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B9B15D8"/>
    <w:multiLevelType w:val="hybridMultilevel"/>
    <w:tmpl w:val="E3364678"/>
    <w:lvl w:ilvl="0" w:tplc="CBC618B0">
      <w:start w:val="1"/>
      <w:numFmt w:val="decimal"/>
      <w:lvlText w:val="%1."/>
      <w:lvlJc w:val="left"/>
      <w:pPr>
        <w:ind w:left="360" w:hanging="360"/>
      </w:pPr>
      <w:rPr>
        <w:rFonts w:cs="Times New Roman"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5746829"/>
    <w:multiLevelType w:val="hybridMultilevel"/>
    <w:tmpl w:val="5862443C"/>
    <w:lvl w:ilvl="0" w:tplc="171AA39A">
      <w:start w:val="1"/>
      <w:numFmt w:val="decimal"/>
      <w:lvlText w:val="%1."/>
      <w:lvlJc w:val="left"/>
      <w:pPr>
        <w:tabs>
          <w:tab w:val="num" w:pos="567"/>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6663327C"/>
    <w:multiLevelType w:val="hybridMultilevel"/>
    <w:tmpl w:val="4C7232FE"/>
    <w:lvl w:ilvl="0" w:tplc="5C361132">
      <w:numFmt w:val="bullet"/>
      <w:lvlText w:val=""/>
      <w:lvlJc w:val="left"/>
      <w:pPr>
        <w:tabs>
          <w:tab w:val="num" w:pos="720"/>
        </w:tabs>
        <w:ind w:left="720" w:hanging="720"/>
      </w:pPr>
      <w:rPr>
        <w:rFonts w:ascii="Symbol" w:eastAsia="Times New Roman" w:hAnsi="Symbol" w:cs="Tahoma" w:hint="default"/>
      </w:rPr>
    </w:lvl>
    <w:lvl w:ilvl="1" w:tplc="08090003">
      <w:start w:val="1"/>
      <w:numFmt w:val="bullet"/>
      <w:lvlText w:val="o"/>
      <w:lvlJc w:val="left"/>
      <w:pPr>
        <w:tabs>
          <w:tab w:val="num" w:pos="1791"/>
        </w:tabs>
        <w:ind w:left="1791" w:hanging="360"/>
      </w:pPr>
      <w:rPr>
        <w:rFonts w:ascii="Courier New" w:hAnsi="Courier New" w:cs="Courier New" w:hint="default"/>
      </w:rPr>
    </w:lvl>
    <w:lvl w:ilvl="2" w:tplc="04090005">
      <w:start w:val="1"/>
      <w:numFmt w:val="bullet"/>
      <w:lvlText w:val=""/>
      <w:lvlJc w:val="left"/>
      <w:pPr>
        <w:tabs>
          <w:tab w:val="num" w:pos="2511"/>
        </w:tabs>
        <w:ind w:left="2511" w:hanging="360"/>
      </w:pPr>
      <w:rPr>
        <w:rFonts w:ascii="Wingdings" w:hAnsi="Wingdings" w:hint="default"/>
      </w:rPr>
    </w:lvl>
    <w:lvl w:ilvl="3" w:tplc="04090001" w:tentative="1">
      <w:start w:val="1"/>
      <w:numFmt w:val="bullet"/>
      <w:lvlText w:val=""/>
      <w:lvlJc w:val="left"/>
      <w:pPr>
        <w:tabs>
          <w:tab w:val="num" w:pos="3231"/>
        </w:tabs>
        <w:ind w:left="3231" w:hanging="360"/>
      </w:pPr>
      <w:rPr>
        <w:rFonts w:ascii="Symbol" w:hAnsi="Symbol" w:hint="default"/>
      </w:rPr>
    </w:lvl>
    <w:lvl w:ilvl="4" w:tplc="04090003" w:tentative="1">
      <w:start w:val="1"/>
      <w:numFmt w:val="bullet"/>
      <w:lvlText w:val="o"/>
      <w:lvlJc w:val="left"/>
      <w:pPr>
        <w:tabs>
          <w:tab w:val="num" w:pos="3951"/>
        </w:tabs>
        <w:ind w:left="3951" w:hanging="360"/>
      </w:pPr>
      <w:rPr>
        <w:rFonts w:ascii="Courier New" w:hAnsi="Courier New" w:hint="default"/>
      </w:rPr>
    </w:lvl>
    <w:lvl w:ilvl="5" w:tplc="04090005" w:tentative="1">
      <w:start w:val="1"/>
      <w:numFmt w:val="bullet"/>
      <w:lvlText w:val=""/>
      <w:lvlJc w:val="left"/>
      <w:pPr>
        <w:tabs>
          <w:tab w:val="num" w:pos="4671"/>
        </w:tabs>
        <w:ind w:left="4671" w:hanging="360"/>
      </w:pPr>
      <w:rPr>
        <w:rFonts w:ascii="Wingdings" w:hAnsi="Wingdings" w:hint="default"/>
      </w:rPr>
    </w:lvl>
    <w:lvl w:ilvl="6" w:tplc="04090001" w:tentative="1">
      <w:start w:val="1"/>
      <w:numFmt w:val="bullet"/>
      <w:lvlText w:val=""/>
      <w:lvlJc w:val="left"/>
      <w:pPr>
        <w:tabs>
          <w:tab w:val="num" w:pos="5391"/>
        </w:tabs>
        <w:ind w:left="5391" w:hanging="360"/>
      </w:pPr>
      <w:rPr>
        <w:rFonts w:ascii="Symbol" w:hAnsi="Symbol" w:hint="default"/>
      </w:rPr>
    </w:lvl>
    <w:lvl w:ilvl="7" w:tplc="04090003" w:tentative="1">
      <w:start w:val="1"/>
      <w:numFmt w:val="bullet"/>
      <w:lvlText w:val="o"/>
      <w:lvlJc w:val="left"/>
      <w:pPr>
        <w:tabs>
          <w:tab w:val="num" w:pos="6111"/>
        </w:tabs>
        <w:ind w:left="6111" w:hanging="360"/>
      </w:pPr>
      <w:rPr>
        <w:rFonts w:ascii="Courier New" w:hAnsi="Courier New" w:hint="default"/>
      </w:rPr>
    </w:lvl>
    <w:lvl w:ilvl="8" w:tplc="04090005" w:tentative="1">
      <w:start w:val="1"/>
      <w:numFmt w:val="bullet"/>
      <w:lvlText w:val=""/>
      <w:lvlJc w:val="left"/>
      <w:pPr>
        <w:tabs>
          <w:tab w:val="num" w:pos="6831"/>
        </w:tabs>
        <w:ind w:left="6831" w:hanging="360"/>
      </w:pPr>
      <w:rPr>
        <w:rFonts w:ascii="Wingdings" w:hAnsi="Wingdings" w:hint="default"/>
      </w:rPr>
    </w:lvl>
  </w:abstractNum>
  <w:abstractNum w:abstractNumId="16" w15:restartNumberingAfterBreak="0">
    <w:nsid w:val="6C8172BD"/>
    <w:multiLevelType w:val="hybridMultilevel"/>
    <w:tmpl w:val="83747E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60D2965"/>
    <w:multiLevelType w:val="hybridMultilevel"/>
    <w:tmpl w:val="24507198"/>
    <w:lvl w:ilvl="0" w:tplc="44C6D2D0">
      <w:start w:val="1"/>
      <w:numFmt w:val="decimal"/>
      <w:lvlText w:val="%1."/>
      <w:lvlJc w:val="left"/>
      <w:pPr>
        <w:tabs>
          <w:tab w:val="num" w:pos="720"/>
        </w:tabs>
        <w:ind w:left="720" w:hanging="720"/>
      </w:pPr>
      <w:rPr>
        <w:rFonts w:ascii="Arial" w:eastAsia="Times New Roman" w:hAnsi="Arial" w:cs="Times New Roman"/>
      </w:rPr>
    </w:lvl>
    <w:lvl w:ilvl="1" w:tplc="04090003">
      <w:start w:val="1"/>
      <w:numFmt w:val="bullet"/>
      <w:lvlText w:val="o"/>
      <w:lvlJc w:val="left"/>
      <w:pPr>
        <w:tabs>
          <w:tab w:val="num" w:pos="1791"/>
        </w:tabs>
        <w:ind w:left="1791" w:hanging="360"/>
      </w:pPr>
      <w:rPr>
        <w:rFonts w:ascii="Courier New" w:hAnsi="Courier New" w:hint="default"/>
      </w:rPr>
    </w:lvl>
    <w:lvl w:ilvl="2" w:tplc="04090005" w:tentative="1">
      <w:start w:val="1"/>
      <w:numFmt w:val="bullet"/>
      <w:lvlText w:val=""/>
      <w:lvlJc w:val="left"/>
      <w:pPr>
        <w:tabs>
          <w:tab w:val="num" w:pos="2511"/>
        </w:tabs>
        <w:ind w:left="2511" w:hanging="360"/>
      </w:pPr>
      <w:rPr>
        <w:rFonts w:ascii="Wingdings" w:hAnsi="Wingdings" w:hint="default"/>
      </w:rPr>
    </w:lvl>
    <w:lvl w:ilvl="3" w:tplc="04090001" w:tentative="1">
      <w:start w:val="1"/>
      <w:numFmt w:val="bullet"/>
      <w:lvlText w:val=""/>
      <w:lvlJc w:val="left"/>
      <w:pPr>
        <w:tabs>
          <w:tab w:val="num" w:pos="3231"/>
        </w:tabs>
        <w:ind w:left="3231" w:hanging="360"/>
      </w:pPr>
      <w:rPr>
        <w:rFonts w:ascii="Symbol" w:hAnsi="Symbol" w:hint="default"/>
      </w:rPr>
    </w:lvl>
    <w:lvl w:ilvl="4" w:tplc="04090003" w:tentative="1">
      <w:start w:val="1"/>
      <w:numFmt w:val="bullet"/>
      <w:lvlText w:val="o"/>
      <w:lvlJc w:val="left"/>
      <w:pPr>
        <w:tabs>
          <w:tab w:val="num" w:pos="3951"/>
        </w:tabs>
        <w:ind w:left="3951" w:hanging="360"/>
      </w:pPr>
      <w:rPr>
        <w:rFonts w:ascii="Courier New" w:hAnsi="Courier New" w:hint="default"/>
      </w:rPr>
    </w:lvl>
    <w:lvl w:ilvl="5" w:tplc="04090005" w:tentative="1">
      <w:start w:val="1"/>
      <w:numFmt w:val="bullet"/>
      <w:lvlText w:val=""/>
      <w:lvlJc w:val="left"/>
      <w:pPr>
        <w:tabs>
          <w:tab w:val="num" w:pos="4671"/>
        </w:tabs>
        <w:ind w:left="4671" w:hanging="360"/>
      </w:pPr>
      <w:rPr>
        <w:rFonts w:ascii="Wingdings" w:hAnsi="Wingdings" w:hint="default"/>
      </w:rPr>
    </w:lvl>
    <w:lvl w:ilvl="6" w:tplc="04090001" w:tentative="1">
      <w:start w:val="1"/>
      <w:numFmt w:val="bullet"/>
      <w:lvlText w:val=""/>
      <w:lvlJc w:val="left"/>
      <w:pPr>
        <w:tabs>
          <w:tab w:val="num" w:pos="5391"/>
        </w:tabs>
        <w:ind w:left="5391" w:hanging="360"/>
      </w:pPr>
      <w:rPr>
        <w:rFonts w:ascii="Symbol" w:hAnsi="Symbol" w:hint="default"/>
      </w:rPr>
    </w:lvl>
    <w:lvl w:ilvl="7" w:tplc="04090003" w:tentative="1">
      <w:start w:val="1"/>
      <w:numFmt w:val="bullet"/>
      <w:lvlText w:val="o"/>
      <w:lvlJc w:val="left"/>
      <w:pPr>
        <w:tabs>
          <w:tab w:val="num" w:pos="6111"/>
        </w:tabs>
        <w:ind w:left="6111" w:hanging="360"/>
      </w:pPr>
      <w:rPr>
        <w:rFonts w:ascii="Courier New" w:hAnsi="Courier New" w:hint="default"/>
      </w:rPr>
    </w:lvl>
    <w:lvl w:ilvl="8" w:tplc="04090005" w:tentative="1">
      <w:start w:val="1"/>
      <w:numFmt w:val="bullet"/>
      <w:lvlText w:val=""/>
      <w:lvlJc w:val="left"/>
      <w:pPr>
        <w:tabs>
          <w:tab w:val="num" w:pos="6831"/>
        </w:tabs>
        <w:ind w:left="6831" w:hanging="360"/>
      </w:pPr>
      <w:rPr>
        <w:rFonts w:ascii="Wingdings" w:hAnsi="Wingdings" w:hint="default"/>
      </w:rPr>
    </w:lvl>
  </w:abstractNum>
  <w:abstractNum w:abstractNumId="18" w15:restartNumberingAfterBreak="0">
    <w:nsid w:val="787C111F"/>
    <w:multiLevelType w:val="hybridMultilevel"/>
    <w:tmpl w:val="2C5C10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A6B2CB5"/>
    <w:multiLevelType w:val="hybridMultilevel"/>
    <w:tmpl w:val="BDDC1824"/>
    <w:lvl w:ilvl="0" w:tplc="370E68A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52617169">
    <w:abstractNumId w:val="2"/>
  </w:num>
  <w:num w:numId="2" w16cid:durableId="450321691">
    <w:abstractNumId w:val="10"/>
  </w:num>
  <w:num w:numId="3" w16cid:durableId="11496595">
    <w:abstractNumId w:val="3"/>
  </w:num>
  <w:num w:numId="4" w16cid:durableId="921716550">
    <w:abstractNumId w:val="8"/>
  </w:num>
  <w:num w:numId="5" w16cid:durableId="344287930">
    <w:abstractNumId w:val="14"/>
  </w:num>
  <w:num w:numId="6" w16cid:durableId="1021515769">
    <w:abstractNumId w:val="11"/>
  </w:num>
  <w:num w:numId="7" w16cid:durableId="1945769773">
    <w:abstractNumId w:val="0"/>
  </w:num>
  <w:num w:numId="8" w16cid:durableId="1922986142">
    <w:abstractNumId w:val="9"/>
  </w:num>
  <w:num w:numId="9" w16cid:durableId="1402413429">
    <w:abstractNumId w:val="5"/>
  </w:num>
  <w:num w:numId="10" w16cid:durableId="1824275299">
    <w:abstractNumId w:val="19"/>
  </w:num>
  <w:num w:numId="11" w16cid:durableId="1766223078">
    <w:abstractNumId w:val="6"/>
  </w:num>
  <w:num w:numId="12" w16cid:durableId="1826974227">
    <w:abstractNumId w:val="16"/>
  </w:num>
  <w:num w:numId="13" w16cid:durableId="1248810773">
    <w:abstractNumId w:val="7"/>
  </w:num>
  <w:num w:numId="14" w16cid:durableId="964501720">
    <w:abstractNumId w:val="4"/>
  </w:num>
  <w:num w:numId="15" w16cid:durableId="828787041">
    <w:abstractNumId w:val="17"/>
  </w:num>
  <w:num w:numId="16" w16cid:durableId="1954166986">
    <w:abstractNumId w:val="15"/>
  </w:num>
  <w:num w:numId="17" w16cid:durableId="1060983035">
    <w:abstractNumId w:val="1"/>
  </w:num>
  <w:num w:numId="18" w16cid:durableId="500006887">
    <w:abstractNumId w:val="18"/>
  </w:num>
  <w:num w:numId="19" w16cid:durableId="1196579387">
    <w:abstractNumId w:val="12"/>
  </w:num>
  <w:num w:numId="20" w16cid:durableId="12682719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97F"/>
    <w:rsid w:val="000053EE"/>
    <w:rsid w:val="000277A9"/>
    <w:rsid w:val="000342D9"/>
    <w:rsid w:val="00041132"/>
    <w:rsid w:val="000411A3"/>
    <w:rsid w:val="0004659E"/>
    <w:rsid w:val="000478C0"/>
    <w:rsid w:val="00060FFE"/>
    <w:rsid w:val="00077B60"/>
    <w:rsid w:val="00096B66"/>
    <w:rsid w:val="000A7C3E"/>
    <w:rsid w:val="000B0A8F"/>
    <w:rsid w:val="000B71A7"/>
    <w:rsid w:val="000C095F"/>
    <w:rsid w:val="000C5D34"/>
    <w:rsid w:val="000C77CC"/>
    <w:rsid w:val="000D2B0C"/>
    <w:rsid w:val="000E1670"/>
    <w:rsid w:val="00123D47"/>
    <w:rsid w:val="00144F4A"/>
    <w:rsid w:val="00162E28"/>
    <w:rsid w:val="00180843"/>
    <w:rsid w:val="00197B17"/>
    <w:rsid w:val="001A0B6E"/>
    <w:rsid w:val="001A4C37"/>
    <w:rsid w:val="001B4C46"/>
    <w:rsid w:val="001C35BB"/>
    <w:rsid w:val="001C665D"/>
    <w:rsid w:val="001D3D4E"/>
    <w:rsid w:val="001D4202"/>
    <w:rsid w:val="001E019D"/>
    <w:rsid w:val="001F1AD3"/>
    <w:rsid w:val="001F4784"/>
    <w:rsid w:val="00204430"/>
    <w:rsid w:val="00210B6B"/>
    <w:rsid w:val="00230E78"/>
    <w:rsid w:val="00242B6D"/>
    <w:rsid w:val="00244D89"/>
    <w:rsid w:val="002501F8"/>
    <w:rsid w:val="00260399"/>
    <w:rsid w:val="00275547"/>
    <w:rsid w:val="002857C5"/>
    <w:rsid w:val="00286D23"/>
    <w:rsid w:val="0029539B"/>
    <w:rsid w:val="002A5F00"/>
    <w:rsid w:val="002B6CC3"/>
    <w:rsid w:val="002C4C56"/>
    <w:rsid w:val="002D6D05"/>
    <w:rsid w:val="002F24E0"/>
    <w:rsid w:val="00300BB7"/>
    <w:rsid w:val="0030234B"/>
    <w:rsid w:val="003039E1"/>
    <w:rsid w:val="00317C27"/>
    <w:rsid w:val="003369C6"/>
    <w:rsid w:val="00371532"/>
    <w:rsid w:val="00380358"/>
    <w:rsid w:val="003A5FD2"/>
    <w:rsid w:val="003B16F3"/>
    <w:rsid w:val="003B33DB"/>
    <w:rsid w:val="003F1506"/>
    <w:rsid w:val="003F2B77"/>
    <w:rsid w:val="0040304A"/>
    <w:rsid w:val="004110AA"/>
    <w:rsid w:val="004136A8"/>
    <w:rsid w:val="004254B3"/>
    <w:rsid w:val="0042795E"/>
    <w:rsid w:val="00431371"/>
    <w:rsid w:val="00432D3B"/>
    <w:rsid w:val="0043758F"/>
    <w:rsid w:val="0044126D"/>
    <w:rsid w:val="0044301E"/>
    <w:rsid w:val="00462675"/>
    <w:rsid w:val="0046414B"/>
    <w:rsid w:val="0047693C"/>
    <w:rsid w:val="004843D2"/>
    <w:rsid w:val="0048581B"/>
    <w:rsid w:val="004A2CE6"/>
    <w:rsid w:val="004B51DB"/>
    <w:rsid w:val="004E7FEE"/>
    <w:rsid w:val="005059D9"/>
    <w:rsid w:val="00521952"/>
    <w:rsid w:val="005310B2"/>
    <w:rsid w:val="0054323C"/>
    <w:rsid w:val="00553197"/>
    <w:rsid w:val="00562A7F"/>
    <w:rsid w:val="00563E24"/>
    <w:rsid w:val="0056538A"/>
    <w:rsid w:val="005820DF"/>
    <w:rsid w:val="005842EF"/>
    <w:rsid w:val="0059171E"/>
    <w:rsid w:val="005937AE"/>
    <w:rsid w:val="005A29E6"/>
    <w:rsid w:val="005B1DFB"/>
    <w:rsid w:val="005D12BE"/>
    <w:rsid w:val="005E1583"/>
    <w:rsid w:val="005E2DA8"/>
    <w:rsid w:val="0060189E"/>
    <w:rsid w:val="00610C14"/>
    <w:rsid w:val="0062106C"/>
    <w:rsid w:val="00621E0D"/>
    <w:rsid w:val="006227F3"/>
    <w:rsid w:val="00627B72"/>
    <w:rsid w:val="0063497F"/>
    <w:rsid w:val="00641029"/>
    <w:rsid w:val="00642F95"/>
    <w:rsid w:val="006A5C51"/>
    <w:rsid w:val="006B23A0"/>
    <w:rsid w:val="006B5DCE"/>
    <w:rsid w:val="006B6105"/>
    <w:rsid w:val="006B6D41"/>
    <w:rsid w:val="006D232C"/>
    <w:rsid w:val="00711AFE"/>
    <w:rsid w:val="007409C2"/>
    <w:rsid w:val="0074659B"/>
    <w:rsid w:val="007511CD"/>
    <w:rsid w:val="00751589"/>
    <w:rsid w:val="00754E0D"/>
    <w:rsid w:val="00756596"/>
    <w:rsid w:val="00756E6E"/>
    <w:rsid w:val="0076369F"/>
    <w:rsid w:val="00780C11"/>
    <w:rsid w:val="00785805"/>
    <w:rsid w:val="00787881"/>
    <w:rsid w:val="00790375"/>
    <w:rsid w:val="007A41B3"/>
    <w:rsid w:val="007B6D05"/>
    <w:rsid w:val="007C13C7"/>
    <w:rsid w:val="007D1A19"/>
    <w:rsid w:val="007E305D"/>
    <w:rsid w:val="007E7511"/>
    <w:rsid w:val="007F7647"/>
    <w:rsid w:val="00862003"/>
    <w:rsid w:val="00864195"/>
    <w:rsid w:val="008744AD"/>
    <w:rsid w:val="0087743A"/>
    <w:rsid w:val="00881637"/>
    <w:rsid w:val="00882564"/>
    <w:rsid w:val="008912EF"/>
    <w:rsid w:val="00897809"/>
    <w:rsid w:val="008A3F9A"/>
    <w:rsid w:val="008B1CE2"/>
    <w:rsid w:val="008B668C"/>
    <w:rsid w:val="008C56F8"/>
    <w:rsid w:val="008C6DC4"/>
    <w:rsid w:val="008D2B39"/>
    <w:rsid w:val="008D42C0"/>
    <w:rsid w:val="008D5D92"/>
    <w:rsid w:val="008F525E"/>
    <w:rsid w:val="008F720E"/>
    <w:rsid w:val="00912BDA"/>
    <w:rsid w:val="0091777F"/>
    <w:rsid w:val="00945074"/>
    <w:rsid w:val="00946B95"/>
    <w:rsid w:val="00960783"/>
    <w:rsid w:val="00961E86"/>
    <w:rsid w:val="00964C79"/>
    <w:rsid w:val="00967461"/>
    <w:rsid w:val="00993771"/>
    <w:rsid w:val="0099413A"/>
    <w:rsid w:val="00994B13"/>
    <w:rsid w:val="009C13D0"/>
    <w:rsid w:val="009F6A33"/>
    <w:rsid w:val="00A02A2D"/>
    <w:rsid w:val="00A14028"/>
    <w:rsid w:val="00A32998"/>
    <w:rsid w:val="00A37CC3"/>
    <w:rsid w:val="00A44190"/>
    <w:rsid w:val="00A44360"/>
    <w:rsid w:val="00A65840"/>
    <w:rsid w:val="00A800DB"/>
    <w:rsid w:val="00A94E74"/>
    <w:rsid w:val="00A96277"/>
    <w:rsid w:val="00AB012A"/>
    <w:rsid w:val="00AB3B47"/>
    <w:rsid w:val="00AB550C"/>
    <w:rsid w:val="00AB5EC7"/>
    <w:rsid w:val="00AB6EAE"/>
    <w:rsid w:val="00AC2EF1"/>
    <w:rsid w:val="00AD1A57"/>
    <w:rsid w:val="00AE2FD3"/>
    <w:rsid w:val="00B14AE2"/>
    <w:rsid w:val="00B1645D"/>
    <w:rsid w:val="00B2200B"/>
    <w:rsid w:val="00B22430"/>
    <w:rsid w:val="00B42741"/>
    <w:rsid w:val="00B55784"/>
    <w:rsid w:val="00B60AE7"/>
    <w:rsid w:val="00B62905"/>
    <w:rsid w:val="00B65260"/>
    <w:rsid w:val="00B82090"/>
    <w:rsid w:val="00B9254B"/>
    <w:rsid w:val="00B94151"/>
    <w:rsid w:val="00BA0820"/>
    <w:rsid w:val="00BB408D"/>
    <w:rsid w:val="00BC214C"/>
    <w:rsid w:val="00BD46DB"/>
    <w:rsid w:val="00BD4B98"/>
    <w:rsid w:val="00BE6BA4"/>
    <w:rsid w:val="00BF35BE"/>
    <w:rsid w:val="00BF61A2"/>
    <w:rsid w:val="00C044FA"/>
    <w:rsid w:val="00C212A3"/>
    <w:rsid w:val="00C44291"/>
    <w:rsid w:val="00C66DCF"/>
    <w:rsid w:val="00C76DF9"/>
    <w:rsid w:val="00C84223"/>
    <w:rsid w:val="00C86D2E"/>
    <w:rsid w:val="00C948C6"/>
    <w:rsid w:val="00C97AA2"/>
    <w:rsid w:val="00CA0A14"/>
    <w:rsid w:val="00CC1087"/>
    <w:rsid w:val="00CC59E6"/>
    <w:rsid w:val="00CE0A98"/>
    <w:rsid w:val="00CF12E7"/>
    <w:rsid w:val="00CF26DD"/>
    <w:rsid w:val="00CF3399"/>
    <w:rsid w:val="00CF40FD"/>
    <w:rsid w:val="00CF41E8"/>
    <w:rsid w:val="00D147B6"/>
    <w:rsid w:val="00D250C9"/>
    <w:rsid w:val="00D34AD2"/>
    <w:rsid w:val="00D45FAC"/>
    <w:rsid w:val="00D54D0B"/>
    <w:rsid w:val="00D723DB"/>
    <w:rsid w:val="00D86594"/>
    <w:rsid w:val="00D87E95"/>
    <w:rsid w:val="00D913E6"/>
    <w:rsid w:val="00D9419B"/>
    <w:rsid w:val="00DA6385"/>
    <w:rsid w:val="00DB070C"/>
    <w:rsid w:val="00DD056F"/>
    <w:rsid w:val="00DD0587"/>
    <w:rsid w:val="00DE40F7"/>
    <w:rsid w:val="00DF1F63"/>
    <w:rsid w:val="00DF2350"/>
    <w:rsid w:val="00DF3833"/>
    <w:rsid w:val="00E025E6"/>
    <w:rsid w:val="00E02CFC"/>
    <w:rsid w:val="00E07FC8"/>
    <w:rsid w:val="00E129CF"/>
    <w:rsid w:val="00E33E6C"/>
    <w:rsid w:val="00E46043"/>
    <w:rsid w:val="00E47295"/>
    <w:rsid w:val="00E47666"/>
    <w:rsid w:val="00E51C1B"/>
    <w:rsid w:val="00E531E5"/>
    <w:rsid w:val="00E572DC"/>
    <w:rsid w:val="00E943F8"/>
    <w:rsid w:val="00E94A9C"/>
    <w:rsid w:val="00EB5173"/>
    <w:rsid w:val="00EB6B52"/>
    <w:rsid w:val="00EC1210"/>
    <w:rsid w:val="00EE3FBF"/>
    <w:rsid w:val="00F10B2E"/>
    <w:rsid w:val="00F1173A"/>
    <w:rsid w:val="00F25166"/>
    <w:rsid w:val="00F26798"/>
    <w:rsid w:val="00F26A15"/>
    <w:rsid w:val="00F43F9F"/>
    <w:rsid w:val="00F553D8"/>
    <w:rsid w:val="00F60433"/>
    <w:rsid w:val="00F807D2"/>
    <w:rsid w:val="00FA3BA6"/>
    <w:rsid w:val="00FB4876"/>
    <w:rsid w:val="00FB62AC"/>
    <w:rsid w:val="00FC4A55"/>
    <w:rsid w:val="00FD086D"/>
    <w:rsid w:val="00FE2FC0"/>
    <w:rsid w:val="00FE42E9"/>
    <w:rsid w:val="00FE5D7F"/>
    <w:rsid w:val="00FE6C54"/>
    <w:rsid w:val="00FF52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459997"/>
  <w15:chartTrackingRefBased/>
  <w15:docId w15:val="{437EC8BF-1DFA-443B-A1A8-934B54BCC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78C0"/>
    <w:rPr>
      <w:rFonts w:ascii="Arial" w:hAnsi="Arial"/>
      <w:sz w:val="22"/>
      <w:lang w:eastAsia="en-US"/>
    </w:rPr>
  </w:style>
  <w:style w:type="paragraph" w:styleId="Heading1">
    <w:name w:val="heading 1"/>
    <w:basedOn w:val="Normal"/>
    <w:next w:val="Normal"/>
    <w:autoRedefine/>
    <w:qFormat/>
    <w:rsid w:val="00754E0D"/>
    <w:pPr>
      <w:keepNext/>
      <w:spacing w:before="240"/>
      <w:outlineLvl w:val="0"/>
    </w:pPr>
    <w:rPr>
      <w:b/>
      <w:bCs/>
      <w:sz w:val="32"/>
      <w:szCs w:val="24"/>
    </w:rPr>
  </w:style>
  <w:style w:type="paragraph" w:styleId="Heading2">
    <w:name w:val="heading 2"/>
    <w:basedOn w:val="Normal"/>
    <w:next w:val="Normal"/>
    <w:link w:val="Heading2Char"/>
    <w:autoRedefine/>
    <w:unhideWhenUsed/>
    <w:qFormat/>
    <w:rsid w:val="008F720E"/>
    <w:pPr>
      <w:keepNext/>
      <w:keepLines/>
      <w:spacing w:before="480"/>
      <w:outlineLvl w:val="1"/>
    </w:pPr>
    <w:rPr>
      <w:rFonts w:eastAsiaTheme="majorEastAsia" w:cstheme="majorBidi"/>
      <w:b/>
      <w:color w:val="000000" w:themeColor="text1"/>
      <w:sz w:val="26"/>
      <w:szCs w:val="26"/>
    </w:rPr>
  </w:style>
  <w:style w:type="paragraph" w:styleId="Heading3">
    <w:name w:val="heading 3"/>
    <w:basedOn w:val="Normal"/>
    <w:next w:val="Normal"/>
    <w:link w:val="Heading3Char"/>
    <w:unhideWhenUsed/>
    <w:qFormat/>
    <w:rsid w:val="000478C0"/>
    <w:pPr>
      <w:keepNext/>
      <w:keepLines/>
      <w:spacing w:before="40"/>
      <w:outlineLvl w:val="2"/>
    </w:pPr>
    <w:rPr>
      <w:rFonts w:eastAsiaTheme="majorEastAsia" w:cstheme="majorBidi"/>
      <w:b/>
      <w:sz w:val="24"/>
      <w:szCs w:val="24"/>
    </w:rPr>
  </w:style>
  <w:style w:type="paragraph" w:styleId="Heading6">
    <w:name w:val="heading 6"/>
    <w:basedOn w:val="Normal"/>
    <w:next w:val="Normal"/>
    <w:link w:val="Heading6Char"/>
    <w:semiHidden/>
    <w:unhideWhenUsed/>
    <w:qFormat/>
    <w:rsid w:val="00E94A9C"/>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21952"/>
    <w:pPr>
      <w:tabs>
        <w:tab w:val="center" w:pos="4153"/>
        <w:tab w:val="right" w:pos="8306"/>
      </w:tabs>
    </w:pPr>
  </w:style>
  <w:style w:type="paragraph" w:styleId="Footer">
    <w:name w:val="footer"/>
    <w:basedOn w:val="Normal"/>
    <w:rsid w:val="00521952"/>
    <w:pPr>
      <w:tabs>
        <w:tab w:val="center" w:pos="4153"/>
        <w:tab w:val="right" w:pos="8306"/>
      </w:tabs>
    </w:pPr>
  </w:style>
  <w:style w:type="character" w:styleId="Hyperlink">
    <w:name w:val="Hyperlink"/>
    <w:rsid w:val="000C5D34"/>
    <w:rPr>
      <w:color w:val="0000FF"/>
      <w:u w:val="single"/>
    </w:rPr>
  </w:style>
  <w:style w:type="paragraph" w:styleId="BalloonText">
    <w:name w:val="Balloon Text"/>
    <w:basedOn w:val="Normal"/>
    <w:link w:val="BalloonTextChar"/>
    <w:rsid w:val="00F10B2E"/>
    <w:rPr>
      <w:rFonts w:ascii="Segoe UI" w:hAnsi="Segoe UI" w:cs="Segoe UI"/>
      <w:sz w:val="18"/>
      <w:szCs w:val="18"/>
    </w:rPr>
  </w:style>
  <w:style w:type="character" w:customStyle="1" w:styleId="BalloonTextChar">
    <w:name w:val="Balloon Text Char"/>
    <w:link w:val="BalloonText"/>
    <w:rsid w:val="00F10B2E"/>
    <w:rPr>
      <w:rFonts w:ascii="Segoe UI" w:hAnsi="Segoe UI" w:cs="Segoe UI"/>
      <w:sz w:val="18"/>
      <w:szCs w:val="18"/>
      <w:lang w:eastAsia="en-US"/>
    </w:rPr>
  </w:style>
  <w:style w:type="paragraph" w:styleId="NormalWeb">
    <w:name w:val="Normal (Web)"/>
    <w:basedOn w:val="Normal"/>
    <w:uiPriority w:val="99"/>
    <w:unhideWhenUsed/>
    <w:rsid w:val="00197B17"/>
    <w:pPr>
      <w:spacing w:before="100" w:beforeAutospacing="1" w:after="100" w:afterAutospacing="1"/>
    </w:pPr>
    <w:rPr>
      <w:rFonts w:ascii="Times New Roman" w:eastAsia="Calibri" w:hAnsi="Times New Roman"/>
      <w:sz w:val="24"/>
      <w:szCs w:val="24"/>
      <w:lang w:eastAsia="en-GB"/>
    </w:rPr>
  </w:style>
  <w:style w:type="character" w:customStyle="1" w:styleId="HeaderChar">
    <w:name w:val="Header Char"/>
    <w:basedOn w:val="DefaultParagraphFont"/>
    <w:link w:val="Header"/>
    <w:uiPriority w:val="99"/>
    <w:rsid w:val="00AB5EC7"/>
    <w:rPr>
      <w:rFonts w:ascii="Arial" w:hAnsi="Arial"/>
      <w:sz w:val="22"/>
      <w:lang w:eastAsia="en-US"/>
    </w:rPr>
  </w:style>
  <w:style w:type="character" w:styleId="UnresolvedMention">
    <w:name w:val="Unresolved Mention"/>
    <w:basedOn w:val="DefaultParagraphFont"/>
    <w:uiPriority w:val="99"/>
    <w:semiHidden/>
    <w:unhideWhenUsed/>
    <w:rsid w:val="00946B95"/>
    <w:rPr>
      <w:color w:val="605E5C"/>
      <w:shd w:val="clear" w:color="auto" w:fill="E1DFDD"/>
    </w:rPr>
  </w:style>
  <w:style w:type="character" w:customStyle="1" w:styleId="Heading2Char">
    <w:name w:val="Heading 2 Char"/>
    <w:basedOn w:val="DefaultParagraphFont"/>
    <w:link w:val="Heading2"/>
    <w:rsid w:val="008F720E"/>
    <w:rPr>
      <w:rFonts w:ascii="Arial" w:eastAsiaTheme="majorEastAsia" w:hAnsi="Arial" w:cstheme="majorBidi"/>
      <w:b/>
      <w:color w:val="000000" w:themeColor="text1"/>
      <w:sz w:val="26"/>
      <w:szCs w:val="26"/>
      <w:lang w:eastAsia="en-US"/>
    </w:rPr>
  </w:style>
  <w:style w:type="character" w:customStyle="1" w:styleId="Heading3Char">
    <w:name w:val="Heading 3 Char"/>
    <w:basedOn w:val="DefaultParagraphFont"/>
    <w:link w:val="Heading3"/>
    <w:rsid w:val="000478C0"/>
    <w:rPr>
      <w:rFonts w:ascii="Arial" w:eastAsiaTheme="majorEastAsia" w:hAnsi="Arial" w:cstheme="majorBidi"/>
      <w:b/>
      <w:sz w:val="24"/>
      <w:szCs w:val="24"/>
      <w:lang w:eastAsia="en-US"/>
    </w:rPr>
  </w:style>
  <w:style w:type="paragraph" w:styleId="ListParagraph">
    <w:name w:val="List Paragraph"/>
    <w:basedOn w:val="Normal"/>
    <w:uiPriority w:val="34"/>
    <w:qFormat/>
    <w:rsid w:val="008C6DC4"/>
    <w:pPr>
      <w:ind w:left="720"/>
      <w:contextualSpacing/>
    </w:pPr>
  </w:style>
  <w:style w:type="paragraph" w:styleId="BodyText">
    <w:name w:val="Body Text"/>
    <w:basedOn w:val="Normal"/>
    <w:link w:val="BodyTextChar"/>
    <w:rsid w:val="005A29E6"/>
    <w:pPr>
      <w:tabs>
        <w:tab w:val="left" w:pos="720"/>
        <w:tab w:val="left" w:pos="1080"/>
      </w:tabs>
    </w:pPr>
    <w:rPr>
      <w:lang w:val="x-none"/>
    </w:rPr>
  </w:style>
  <w:style w:type="character" w:customStyle="1" w:styleId="BodyTextChar">
    <w:name w:val="Body Text Char"/>
    <w:basedOn w:val="DefaultParagraphFont"/>
    <w:link w:val="BodyText"/>
    <w:rsid w:val="005A29E6"/>
    <w:rPr>
      <w:rFonts w:ascii="Arial" w:hAnsi="Arial"/>
      <w:sz w:val="22"/>
      <w:lang w:val="x-none" w:eastAsia="en-US"/>
    </w:rPr>
  </w:style>
  <w:style w:type="table" w:styleId="TableGrid">
    <w:name w:val="Table Grid"/>
    <w:basedOn w:val="TableNormal"/>
    <w:rsid w:val="00EC1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D147B6"/>
    <w:rPr>
      <w:sz w:val="16"/>
      <w:szCs w:val="16"/>
    </w:rPr>
  </w:style>
  <w:style w:type="paragraph" w:styleId="CommentText">
    <w:name w:val="annotation text"/>
    <w:basedOn w:val="Normal"/>
    <w:link w:val="CommentTextChar"/>
    <w:rsid w:val="00D147B6"/>
    <w:rPr>
      <w:sz w:val="20"/>
    </w:rPr>
  </w:style>
  <w:style w:type="character" w:customStyle="1" w:styleId="CommentTextChar">
    <w:name w:val="Comment Text Char"/>
    <w:basedOn w:val="DefaultParagraphFont"/>
    <w:link w:val="CommentText"/>
    <w:rsid w:val="00D147B6"/>
    <w:rPr>
      <w:rFonts w:ascii="Arial" w:hAnsi="Arial"/>
      <w:lang w:eastAsia="en-US"/>
    </w:rPr>
  </w:style>
  <w:style w:type="paragraph" w:styleId="CommentSubject">
    <w:name w:val="annotation subject"/>
    <w:basedOn w:val="CommentText"/>
    <w:next w:val="CommentText"/>
    <w:link w:val="CommentSubjectChar"/>
    <w:unhideWhenUsed/>
    <w:rsid w:val="00D147B6"/>
    <w:rPr>
      <w:b/>
      <w:bCs/>
    </w:rPr>
  </w:style>
  <w:style w:type="character" w:customStyle="1" w:styleId="CommentSubjectChar">
    <w:name w:val="Comment Subject Char"/>
    <w:basedOn w:val="CommentTextChar"/>
    <w:link w:val="CommentSubject"/>
    <w:rsid w:val="00D147B6"/>
    <w:rPr>
      <w:rFonts w:ascii="Arial" w:hAnsi="Arial"/>
      <w:b/>
      <w:bCs/>
      <w:lang w:eastAsia="en-US"/>
    </w:rPr>
  </w:style>
  <w:style w:type="character" w:customStyle="1" w:styleId="Heading6Char">
    <w:name w:val="Heading 6 Char"/>
    <w:basedOn w:val="DefaultParagraphFont"/>
    <w:link w:val="Heading6"/>
    <w:semiHidden/>
    <w:rsid w:val="00E94A9C"/>
    <w:rPr>
      <w:rFonts w:asciiTheme="majorHAnsi" w:eastAsiaTheme="majorEastAsia" w:hAnsiTheme="majorHAnsi" w:cstheme="majorBidi"/>
      <w:color w:val="1F4D78" w:themeColor="accent1" w:themeShade="7F"/>
      <w:sz w:val="22"/>
      <w:lang w:eastAsia="en-US"/>
    </w:rPr>
  </w:style>
  <w:style w:type="paragraph" w:styleId="BodyText2">
    <w:name w:val="Body Text 2"/>
    <w:basedOn w:val="Normal"/>
    <w:link w:val="BodyText2Char"/>
    <w:rsid w:val="00E47666"/>
    <w:rPr>
      <w:rFonts w:cs="Arial"/>
      <w:szCs w:val="24"/>
    </w:rPr>
  </w:style>
  <w:style w:type="character" w:customStyle="1" w:styleId="BodyText2Char">
    <w:name w:val="Body Text 2 Char"/>
    <w:basedOn w:val="DefaultParagraphFont"/>
    <w:link w:val="BodyText2"/>
    <w:rsid w:val="00E47666"/>
    <w:rPr>
      <w:rFonts w:ascii="Arial" w:hAnsi="Arial" w:cs="Arial"/>
      <w:sz w:val="22"/>
      <w:szCs w:val="24"/>
      <w:lang w:eastAsia="en-US"/>
    </w:rPr>
  </w:style>
  <w:style w:type="paragraph" w:styleId="BodyText3">
    <w:name w:val="Body Text 3"/>
    <w:basedOn w:val="Normal"/>
    <w:link w:val="BodyText3Char"/>
    <w:rsid w:val="00E47666"/>
    <w:pPr>
      <w:spacing w:before="120" w:after="120"/>
    </w:pPr>
    <w:rPr>
      <w:rFonts w:cs="Arial"/>
      <w:sz w:val="20"/>
      <w:szCs w:val="24"/>
    </w:rPr>
  </w:style>
  <w:style w:type="character" w:customStyle="1" w:styleId="BodyText3Char">
    <w:name w:val="Body Text 3 Char"/>
    <w:basedOn w:val="DefaultParagraphFont"/>
    <w:link w:val="BodyText3"/>
    <w:rsid w:val="00E47666"/>
    <w:rPr>
      <w:rFonts w:ascii="Arial" w:hAnsi="Arial" w:cs="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82065">
      <w:bodyDiv w:val="1"/>
      <w:marLeft w:val="0"/>
      <w:marRight w:val="0"/>
      <w:marTop w:val="0"/>
      <w:marBottom w:val="0"/>
      <w:divBdr>
        <w:top w:val="none" w:sz="0" w:space="0" w:color="auto"/>
        <w:left w:val="none" w:sz="0" w:space="0" w:color="auto"/>
        <w:bottom w:val="none" w:sz="0" w:space="0" w:color="auto"/>
        <w:right w:val="none" w:sz="0" w:space="0" w:color="auto"/>
      </w:divBdr>
    </w:div>
    <w:div w:id="224799530">
      <w:bodyDiv w:val="1"/>
      <w:marLeft w:val="0"/>
      <w:marRight w:val="0"/>
      <w:marTop w:val="0"/>
      <w:marBottom w:val="0"/>
      <w:divBdr>
        <w:top w:val="none" w:sz="0" w:space="0" w:color="auto"/>
        <w:left w:val="none" w:sz="0" w:space="0" w:color="auto"/>
        <w:bottom w:val="none" w:sz="0" w:space="0" w:color="auto"/>
        <w:right w:val="none" w:sz="0" w:space="0" w:color="auto"/>
      </w:divBdr>
    </w:div>
    <w:div w:id="251279591">
      <w:bodyDiv w:val="1"/>
      <w:marLeft w:val="0"/>
      <w:marRight w:val="0"/>
      <w:marTop w:val="0"/>
      <w:marBottom w:val="0"/>
      <w:divBdr>
        <w:top w:val="none" w:sz="0" w:space="0" w:color="auto"/>
        <w:left w:val="none" w:sz="0" w:space="0" w:color="auto"/>
        <w:bottom w:val="none" w:sz="0" w:space="0" w:color="auto"/>
        <w:right w:val="none" w:sz="0" w:space="0" w:color="auto"/>
      </w:divBdr>
    </w:div>
    <w:div w:id="510492380">
      <w:bodyDiv w:val="1"/>
      <w:marLeft w:val="0"/>
      <w:marRight w:val="0"/>
      <w:marTop w:val="0"/>
      <w:marBottom w:val="0"/>
      <w:divBdr>
        <w:top w:val="none" w:sz="0" w:space="0" w:color="auto"/>
        <w:left w:val="none" w:sz="0" w:space="0" w:color="auto"/>
        <w:bottom w:val="none" w:sz="0" w:space="0" w:color="auto"/>
        <w:right w:val="none" w:sz="0" w:space="0" w:color="auto"/>
      </w:divBdr>
    </w:div>
    <w:div w:id="638001874">
      <w:bodyDiv w:val="1"/>
      <w:marLeft w:val="0"/>
      <w:marRight w:val="0"/>
      <w:marTop w:val="0"/>
      <w:marBottom w:val="0"/>
      <w:divBdr>
        <w:top w:val="none" w:sz="0" w:space="0" w:color="auto"/>
        <w:left w:val="none" w:sz="0" w:space="0" w:color="auto"/>
        <w:bottom w:val="none" w:sz="0" w:space="0" w:color="auto"/>
        <w:right w:val="none" w:sz="0" w:space="0" w:color="auto"/>
      </w:divBdr>
    </w:div>
    <w:div w:id="978999498">
      <w:bodyDiv w:val="1"/>
      <w:marLeft w:val="0"/>
      <w:marRight w:val="0"/>
      <w:marTop w:val="0"/>
      <w:marBottom w:val="0"/>
      <w:divBdr>
        <w:top w:val="none" w:sz="0" w:space="0" w:color="auto"/>
        <w:left w:val="none" w:sz="0" w:space="0" w:color="auto"/>
        <w:bottom w:val="none" w:sz="0" w:space="0" w:color="auto"/>
        <w:right w:val="none" w:sz="0" w:space="0" w:color="auto"/>
      </w:divBdr>
    </w:div>
    <w:div w:id="1660646056">
      <w:bodyDiv w:val="1"/>
      <w:marLeft w:val="0"/>
      <w:marRight w:val="0"/>
      <w:marTop w:val="0"/>
      <w:marBottom w:val="0"/>
      <w:divBdr>
        <w:top w:val="none" w:sz="0" w:space="0" w:color="auto"/>
        <w:left w:val="none" w:sz="0" w:space="0" w:color="auto"/>
        <w:bottom w:val="none" w:sz="0" w:space="0" w:color="auto"/>
        <w:right w:val="none" w:sz="0" w:space="0" w:color="auto"/>
      </w:divBdr>
    </w:div>
    <w:div w:id="1996838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4498b86-b78f-4802-b956-808baa23533b">
      <Terms xmlns="http://schemas.microsoft.com/office/infopath/2007/PartnerControls"/>
    </lcf76f155ced4ddcb4097134ff3c332f>
    <TaxCatchAll xmlns="c4f776dc-856d-4846-8abd-980e1cffff8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77735374292BC40A85314DEC309A0EB" ma:contentTypeVersion="10" ma:contentTypeDescription="Create a new document." ma:contentTypeScope="" ma:versionID="f95954a613d22bf208de614621f62c3c">
  <xsd:schema xmlns:xsd="http://www.w3.org/2001/XMLSchema" xmlns:xs="http://www.w3.org/2001/XMLSchema" xmlns:p="http://schemas.microsoft.com/office/2006/metadata/properties" xmlns:ns2="a4498b86-b78f-4802-b956-808baa23533b" xmlns:ns3="c4f776dc-856d-4846-8abd-980e1cffff8a" targetNamespace="http://schemas.microsoft.com/office/2006/metadata/properties" ma:root="true" ma:fieldsID="f4dd75100b6ac2b702bdc9d6be46417b" ns2:_="" ns3:_="">
    <xsd:import namespace="a4498b86-b78f-4802-b956-808baa23533b"/>
    <xsd:import namespace="c4f776dc-856d-4846-8abd-980e1cffff8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498b86-b78f-4802-b956-808baa2353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2ae7475-ff6d-4d70-bbf9-bfcccfc1b01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f776dc-856d-4846-8abd-980e1cffff8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1e6ce04-dc2c-4d1b-bae2-5537ef961acc}" ma:internalName="TaxCatchAll" ma:showField="CatchAllData" ma:web="c4f776dc-856d-4846-8abd-980e1cffff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5942B9-64FC-4285-8C66-5E7F5F7DC81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0AF11D8-4BAE-4E10-9901-436250CB5094}">
  <ds:schemaRefs>
    <ds:schemaRef ds:uri="http://schemas.openxmlformats.org/officeDocument/2006/bibliography"/>
  </ds:schemaRefs>
</ds:datastoreItem>
</file>

<file path=customXml/itemProps3.xml><?xml version="1.0" encoding="utf-8"?>
<ds:datastoreItem xmlns:ds="http://schemas.openxmlformats.org/officeDocument/2006/customXml" ds:itemID="{2BAB2F82-DB5F-4755-939D-A5954F016A83}"/>
</file>

<file path=customXml/itemProps4.xml><?xml version="1.0" encoding="utf-8"?>
<ds:datastoreItem xmlns:ds="http://schemas.openxmlformats.org/officeDocument/2006/customXml" ds:itemID="{96B8EA3A-EC7E-47B6-B9D6-55AC50368F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1487</Words>
  <Characters>8480</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KBC Electronic Template Planning</vt:lpstr>
    </vt:vector>
  </TitlesOfParts>
  <Company>Microsoft</Company>
  <LinksUpToDate>false</LinksUpToDate>
  <CharactersWithSpaces>9948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Electronic Template Planning</dc:title>
  <dc:subject/>
  <dc:creator>Fiona Perkins</dc:creator>
  <cp:keywords/>
  <cp:lastModifiedBy>Laura Ray</cp:lastModifiedBy>
  <cp:revision>2</cp:revision>
  <cp:lastPrinted>2024-05-10T14:31:00Z</cp:lastPrinted>
  <dcterms:created xsi:type="dcterms:W3CDTF">2026-09-14T08:09:00Z</dcterms:created>
  <dcterms:modified xsi:type="dcterms:W3CDTF">2026-09-14T08:09:00Z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0x010100A77735374292BC40A85314DEC309A0EB</vt:lpwstr>
  </property>
  <property fmtid="{D5CDD505-2E9C-101B-9397-08002B2CF9AE}" pid="3" name="MediaServiceImageTags">
    <vt:lpwstr/>
  </property>
  <property fmtid="{D5CDD505-2E9C-101B-9397-08002B2CF9AE}" pid="4" name="MSIP_Label_de6ec094-42b0-4a3f-84e1-779791d08481_Enabled">
    <vt:lpwstr>true</vt:lpwstr>
  </property>
  <property fmtid="{D5CDD505-2E9C-101B-9397-08002B2CF9AE}" pid="5" name="MSIP_Label_de6ec094-42b0-4a3f-84e1-779791d08481_SetDate">
    <vt:lpwstr>2024-05-10T14:30:59Z</vt:lpwstr>
  </property>
  <property fmtid="{D5CDD505-2E9C-101B-9397-08002B2CF9AE}" pid="6" name="MSIP_Label_de6ec094-42b0-4a3f-84e1-779791d08481_Method">
    <vt:lpwstr>Standard</vt:lpwstr>
  </property>
  <property fmtid="{D5CDD505-2E9C-101B-9397-08002B2CF9AE}" pid="7" name="MSIP_Label_de6ec094-42b0-4a3f-84e1-779791d08481_Name">
    <vt:lpwstr>OFFICAL - Public</vt:lpwstr>
  </property>
  <property fmtid="{D5CDD505-2E9C-101B-9397-08002B2CF9AE}" pid="8" name="MSIP_Label_de6ec094-42b0-4a3f-84e1-779791d08481_SiteId">
    <vt:lpwstr>e29c0ef9-9a07-4b02-b98b-7b2d8a78d737</vt:lpwstr>
  </property>
  <property fmtid="{D5CDD505-2E9C-101B-9397-08002B2CF9AE}" pid="9" name="MSIP_Label_de6ec094-42b0-4a3f-84e1-779791d08481_ActionId">
    <vt:lpwstr>d91739e2-5133-40a8-b16c-03c402eabfc9</vt:lpwstr>
  </property>
  <property fmtid="{D5CDD505-2E9C-101B-9397-08002B2CF9AE}" pid="10" name="MSIP_Label_de6ec094-42b0-4a3f-84e1-779791d08481_ContentBits">
    <vt:lpwstr>0</vt:lpwstr>
  </property>
</Properties>
</file>