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CDDE6" w14:textId="38D30B5E" w:rsidR="00B82707" w:rsidRDefault="15D33009" w:rsidP="4B94D4C2">
      <w:pPr>
        <w:spacing w:afterLines="20" w:after="48"/>
        <w:jc w:val="center"/>
        <w:rPr>
          <w:rFonts w:ascii="Calibri" w:eastAsia="Calibri" w:hAnsi="Calibri" w:cs="Calibri"/>
          <w:color w:val="000000" w:themeColor="text1"/>
          <w:sz w:val="32"/>
          <w:szCs w:val="32"/>
        </w:rPr>
      </w:pPr>
      <w:r w:rsidRPr="4B94D4C2">
        <w:rPr>
          <w:rFonts w:ascii="Calibri" w:eastAsia="Calibri" w:hAnsi="Calibri" w:cs="Calibri"/>
          <w:b/>
          <w:bCs/>
          <w:color w:val="000000" w:themeColor="text1"/>
          <w:sz w:val="32"/>
          <w:szCs w:val="32"/>
        </w:rPr>
        <w:t>Shared Lives Officer Job Description</w:t>
      </w:r>
    </w:p>
    <w:p w14:paraId="614EC493" w14:textId="0445F029" w:rsidR="00B82707" w:rsidRDefault="00B82707" w:rsidP="4B94D4C2">
      <w:pPr>
        <w:spacing w:afterLines="20" w:after="48"/>
        <w:rPr>
          <w:rFonts w:ascii="Calibri" w:eastAsia="Calibri" w:hAnsi="Calibri" w:cs="Calibri"/>
          <w:color w:val="000000" w:themeColor="text1"/>
          <w:sz w:val="22"/>
          <w:szCs w:val="22"/>
        </w:rPr>
      </w:pPr>
    </w:p>
    <w:p w14:paraId="68696888" w14:textId="65C8A5E5" w:rsidR="00B82707" w:rsidRDefault="15D33009" w:rsidP="4B94D4C2">
      <w:pPr>
        <w:spacing w:afterLines="20" w:after="48"/>
        <w:rPr>
          <w:rFonts w:ascii="Calibri" w:eastAsia="Calibri" w:hAnsi="Calibri" w:cs="Calibri"/>
          <w:color w:val="000000" w:themeColor="text1"/>
          <w:sz w:val="22"/>
          <w:szCs w:val="22"/>
        </w:rPr>
      </w:pPr>
      <w:r w:rsidRPr="4B94D4C2">
        <w:rPr>
          <w:rFonts w:ascii="Calibri" w:eastAsia="Calibri" w:hAnsi="Calibri" w:cs="Calibri"/>
          <w:b/>
          <w:bCs/>
          <w:color w:val="000000" w:themeColor="text1"/>
          <w:sz w:val="22"/>
          <w:szCs w:val="22"/>
        </w:rPr>
        <w:t xml:space="preserve">Overall purpose of the post: </w:t>
      </w:r>
    </w:p>
    <w:p w14:paraId="7C25D7E7" w14:textId="2103BA74" w:rsidR="00B82707" w:rsidRDefault="15D33009" w:rsidP="4B94D4C2">
      <w:pPr>
        <w:pStyle w:val="ListParagraph"/>
        <w:numPr>
          <w:ilvl w:val="0"/>
          <w:numId w:val="2"/>
        </w:numPr>
        <w:spacing w:afterLines="20" w:after="48"/>
        <w:rPr>
          <w:rFonts w:ascii="Calibri" w:eastAsia="Calibri" w:hAnsi="Calibri" w:cs="Calibri"/>
          <w:color w:val="000000" w:themeColor="text1"/>
          <w:sz w:val="22"/>
          <w:szCs w:val="22"/>
        </w:rPr>
      </w:pPr>
      <w:r w:rsidRPr="4B94D4C2">
        <w:rPr>
          <w:rFonts w:ascii="Calibri" w:eastAsia="Calibri" w:hAnsi="Calibri" w:cs="Calibri"/>
          <w:color w:val="000000" w:themeColor="text1"/>
          <w:sz w:val="22"/>
          <w:szCs w:val="22"/>
        </w:rPr>
        <w:t xml:space="preserve">To monitor and support a case load of Carers ensuring compliance with quality standards of care in line with the essential standards. </w:t>
      </w:r>
    </w:p>
    <w:p w14:paraId="63798646" w14:textId="610531E9" w:rsidR="00B82707" w:rsidRDefault="15D33009" w:rsidP="4B94D4C2">
      <w:pPr>
        <w:pStyle w:val="ListParagraph"/>
        <w:numPr>
          <w:ilvl w:val="0"/>
          <w:numId w:val="2"/>
        </w:numPr>
        <w:spacing w:afterLines="20" w:after="48"/>
        <w:rPr>
          <w:rFonts w:ascii="Calibri" w:eastAsia="Calibri" w:hAnsi="Calibri" w:cs="Calibri"/>
          <w:color w:val="000000" w:themeColor="text1"/>
          <w:sz w:val="22"/>
          <w:szCs w:val="22"/>
        </w:rPr>
      </w:pPr>
      <w:r w:rsidRPr="4B94D4C2">
        <w:rPr>
          <w:rFonts w:ascii="Calibri" w:eastAsia="Calibri" w:hAnsi="Calibri" w:cs="Calibri"/>
          <w:color w:val="000000" w:themeColor="text1"/>
          <w:sz w:val="22"/>
          <w:szCs w:val="22"/>
        </w:rPr>
        <w:t xml:space="preserve">To recruit and assess new Carers and co- ordinate the ongoing professional development of existing Carers on the scheme. </w:t>
      </w:r>
    </w:p>
    <w:p w14:paraId="2C703EDF" w14:textId="78E521E4" w:rsidR="00B82707" w:rsidRDefault="15D33009" w:rsidP="4B94D4C2">
      <w:pPr>
        <w:pStyle w:val="ListParagraph"/>
        <w:numPr>
          <w:ilvl w:val="0"/>
          <w:numId w:val="2"/>
        </w:numPr>
        <w:spacing w:afterLines="20" w:after="48"/>
        <w:rPr>
          <w:rFonts w:ascii="Calibri" w:eastAsia="Calibri" w:hAnsi="Calibri" w:cs="Calibri"/>
          <w:color w:val="000000" w:themeColor="text1"/>
          <w:sz w:val="22"/>
          <w:szCs w:val="22"/>
        </w:rPr>
      </w:pPr>
      <w:r w:rsidRPr="4B94D4C2">
        <w:rPr>
          <w:rFonts w:ascii="Calibri" w:eastAsia="Calibri" w:hAnsi="Calibri" w:cs="Calibri"/>
          <w:color w:val="000000" w:themeColor="text1"/>
          <w:sz w:val="22"/>
          <w:szCs w:val="22"/>
        </w:rPr>
        <w:t xml:space="preserve">To respond to referrals from Adult Social Care for short breaks, longe term, day and emergency placements; matching referrals to Shared Lives Carers and coordinate an introduction process, judging the suitability of the placement and to ensure placement continues to be appropriate to the needs of the person. </w:t>
      </w:r>
    </w:p>
    <w:p w14:paraId="315DBCC8" w14:textId="3E6312F1" w:rsidR="00B82707" w:rsidRDefault="00B82707" w:rsidP="4B94D4C2">
      <w:pPr>
        <w:spacing w:afterLines="20" w:after="48"/>
        <w:ind w:left="720"/>
        <w:rPr>
          <w:rFonts w:ascii="Calibri" w:eastAsia="Calibri" w:hAnsi="Calibri" w:cs="Calibri"/>
          <w:color w:val="000000" w:themeColor="text1"/>
          <w:sz w:val="22"/>
          <w:szCs w:val="22"/>
        </w:rPr>
      </w:pPr>
    </w:p>
    <w:p w14:paraId="24CA1FF6" w14:textId="604A5828" w:rsidR="00B82707" w:rsidRDefault="15D33009" w:rsidP="4B94D4C2">
      <w:pPr>
        <w:spacing w:afterLines="20" w:after="48"/>
        <w:rPr>
          <w:rFonts w:ascii="Calibri" w:eastAsia="Calibri" w:hAnsi="Calibri" w:cs="Calibri"/>
          <w:color w:val="000000" w:themeColor="text1"/>
          <w:sz w:val="22"/>
          <w:szCs w:val="22"/>
        </w:rPr>
      </w:pPr>
      <w:r w:rsidRPr="4B94D4C2">
        <w:rPr>
          <w:rFonts w:ascii="Calibri" w:eastAsia="Calibri" w:hAnsi="Calibri" w:cs="Calibri"/>
          <w:b/>
          <w:bCs/>
          <w:color w:val="000000" w:themeColor="text1"/>
          <w:sz w:val="22"/>
          <w:szCs w:val="22"/>
        </w:rPr>
        <w:t>Principal Responsibilities:</w:t>
      </w:r>
    </w:p>
    <w:p w14:paraId="2B24EEB2" w14:textId="4D7BCC2E" w:rsidR="00B82707" w:rsidRDefault="15D33009" w:rsidP="4B94D4C2">
      <w:pPr>
        <w:pStyle w:val="ListParagraph"/>
        <w:numPr>
          <w:ilvl w:val="0"/>
          <w:numId w:val="1"/>
        </w:numPr>
        <w:spacing w:afterLines="20" w:after="48"/>
        <w:rPr>
          <w:rFonts w:ascii="Calibri" w:eastAsia="Calibri" w:hAnsi="Calibri" w:cs="Calibri"/>
          <w:color w:val="000000" w:themeColor="text1"/>
          <w:sz w:val="22"/>
          <w:szCs w:val="22"/>
        </w:rPr>
      </w:pPr>
      <w:r w:rsidRPr="4B94D4C2">
        <w:rPr>
          <w:rFonts w:ascii="Calibri" w:eastAsia="Calibri" w:hAnsi="Calibri" w:cs="Calibri"/>
          <w:color w:val="000000" w:themeColor="text1"/>
          <w:sz w:val="22"/>
          <w:szCs w:val="22"/>
        </w:rPr>
        <w:t xml:space="preserve">Risk </w:t>
      </w:r>
      <w:proofErr w:type="gramStart"/>
      <w:r w:rsidRPr="4B94D4C2">
        <w:rPr>
          <w:rFonts w:ascii="Calibri" w:eastAsia="Calibri" w:hAnsi="Calibri" w:cs="Calibri"/>
          <w:color w:val="000000" w:themeColor="text1"/>
          <w:sz w:val="22"/>
          <w:szCs w:val="22"/>
        </w:rPr>
        <w:t>manage</w:t>
      </w:r>
      <w:proofErr w:type="gramEnd"/>
      <w:r w:rsidRPr="4B94D4C2">
        <w:rPr>
          <w:rFonts w:ascii="Calibri" w:eastAsia="Calibri" w:hAnsi="Calibri" w:cs="Calibri"/>
          <w:color w:val="000000" w:themeColor="text1"/>
          <w:sz w:val="22"/>
          <w:szCs w:val="22"/>
        </w:rPr>
        <w:t xml:space="preserve"> the placement and support the person in their placement, completing personal profile and relevant additional documents.in conjunction with the Carer. </w:t>
      </w:r>
    </w:p>
    <w:p w14:paraId="2CF0CFCF" w14:textId="2F7020F6" w:rsidR="00B82707" w:rsidRDefault="15D33009" w:rsidP="4B94D4C2">
      <w:pPr>
        <w:pStyle w:val="ListParagraph"/>
        <w:numPr>
          <w:ilvl w:val="0"/>
          <w:numId w:val="1"/>
        </w:numPr>
        <w:spacing w:afterLines="20" w:after="48"/>
        <w:rPr>
          <w:rFonts w:ascii="Calibri" w:eastAsia="Calibri" w:hAnsi="Calibri" w:cs="Calibri"/>
          <w:color w:val="000000" w:themeColor="text1"/>
          <w:sz w:val="22"/>
          <w:szCs w:val="22"/>
        </w:rPr>
      </w:pPr>
      <w:r w:rsidRPr="4B94D4C2">
        <w:rPr>
          <w:rFonts w:ascii="Calibri" w:eastAsia="Calibri" w:hAnsi="Calibri" w:cs="Calibri"/>
          <w:color w:val="000000" w:themeColor="text1"/>
          <w:sz w:val="22"/>
          <w:szCs w:val="22"/>
        </w:rPr>
        <w:t xml:space="preserve">Co-ordinate the completion of a Placement Agreement between the person and Carer and negotiate contract details on behalf of the Carer agreeing placements costs with referring agencies. </w:t>
      </w:r>
    </w:p>
    <w:p w14:paraId="0C34099E" w14:textId="42F260C1" w:rsidR="00B82707" w:rsidRDefault="15D33009" w:rsidP="4B94D4C2">
      <w:pPr>
        <w:pStyle w:val="ListParagraph"/>
        <w:numPr>
          <w:ilvl w:val="0"/>
          <w:numId w:val="1"/>
        </w:numPr>
        <w:spacing w:afterLines="20" w:after="48"/>
        <w:rPr>
          <w:rFonts w:ascii="Calibri" w:eastAsia="Calibri" w:hAnsi="Calibri" w:cs="Calibri"/>
          <w:color w:val="000000" w:themeColor="text1"/>
          <w:sz w:val="22"/>
          <w:szCs w:val="22"/>
        </w:rPr>
      </w:pPr>
      <w:r w:rsidRPr="4B94D4C2">
        <w:rPr>
          <w:rFonts w:ascii="Calibri" w:eastAsia="Calibri" w:hAnsi="Calibri" w:cs="Calibri"/>
          <w:color w:val="000000" w:themeColor="text1"/>
          <w:sz w:val="22"/>
          <w:szCs w:val="22"/>
        </w:rPr>
        <w:t xml:space="preserve">Effectively manage a caseload of Shared Lives Carers and offer support and advice as appropriate ensuring that Carers have sufficient training and resources to undertake their roles effectively and meet </w:t>
      </w:r>
      <w:proofErr w:type="gramStart"/>
      <w:r w:rsidRPr="4B94D4C2">
        <w:rPr>
          <w:rFonts w:ascii="Calibri" w:eastAsia="Calibri" w:hAnsi="Calibri" w:cs="Calibri"/>
          <w:color w:val="000000" w:themeColor="text1"/>
          <w:sz w:val="22"/>
          <w:szCs w:val="22"/>
        </w:rPr>
        <w:t>all of</w:t>
      </w:r>
      <w:proofErr w:type="gramEnd"/>
      <w:r w:rsidRPr="4B94D4C2">
        <w:rPr>
          <w:rFonts w:ascii="Calibri" w:eastAsia="Calibri" w:hAnsi="Calibri" w:cs="Calibri"/>
          <w:color w:val="000000" w:themeColor="text1"/>
          <w:sz w:val="22"/>
          <w:szCs w:val="22"/>
        </w:rPr>
        <w:t xml:space="preserve"> the needs of the person in the placement. Carry out regular monitoring and support visits, carry out quarterly medication and financial audits and hold Shared Lives Scheme Carer and Persons Reviews to assess support levels, outcomes, training needs, and the setting of objectives for the next year. </w:t>
      </w:r>
    </w:p>
    <w:p w14:paraId="7A4C7A0C" w14:textId="5D3FFBAF" w:rsidR="00B82707" w:rsidRDefault="15D33009" w:rsidP="4B94D4C2">
      <w:pPr>
        <w:pStyle w:val="ListParagraph"/>
        <w:numPr>
          <w:ilvl w:val="0"/>
          <w:numId w:val="1"/>
        </w:numPr>
        <w:spacing w:afterLines="20" w:after="48"/>
        <w:rPr>
          <w:rFonts w:ascii="Calibri" w:eastAsia="Calibri" w:hAnsi="Calibri" w:cs="Calibri"/>
          <w:color w:val="000000" w:themeColor="text1"/>
          <w:sz w:val="22"/>
          <w:szCs w:val="22"/>
        </w:rPr>
      </w:pPr>
      <w:r w:rsidRPr="4B94D4C2">
        <w:rPr>
          <w:rFonts w:ascii="Calibri" w:eastAsia="Calibri" w:hAnsi="Calibri" w:cs="Calibri"/>
          <w:color w:val="000000" w:themeColor="text1"/>
          <w:sz w:val="22"/>
          <w:szCs w:val="22"/>
        </w:rPr>
        <w:t xml:space="preserve">Facilitate and implement training opportunities for approved Carers including the opportunity to complete The Care Certificate. Deliver training specific to the Shared Lives Scheme so that Carers have the knowledge to undertake their role and comply with the essential standards. </w:t>
      </w:r>
    </w:p>
    <w:p w14:paraId="7CC56D02" w14:textId="095FD9B6" w:rsidR="00B82707" w:rsidRDefault="15D33009" w:rsidP="4B94D4C2">
      <w:pPr>
        <w:pStyle w:val="ListParagraph"/>
        <w:numPr>
          <w:ilvl w:val="0"/>
          <w:numId w:val="1"/>
        </w:numPr>
        <w:spacing w:afterLines="20" w:after="48"/>
        <w:rPr>
          <w:rFonts w:ascii="Calibri" w:eastAsia="Calibri" w:hAnsi="Calibri" w:cs="Calibri"/>
          <w:color w:val="000000" w:themeColor="text1"/>
          <w:sz w:val="22"/>
          <w:szCs w:val="22"/>
        </w:rPr>
      </w:pPr>
      <w:r w:rsidRPr="4B94D4C2">
        <w:rPr>
          <w:rFonts w:ascii="Calibri" w:eastAsia="Calibri" w:hAnsi="Calibri" w:cs="Calibri"/>
          <w:color w:val="000000" w:themeColor="text1"/>
          <w:sz w:val="22"/>
          <w:szCs w:val="22"/>
        </w:rPr>
        <w:t>Promote the service and respond effectively and flexibly to referrals from referring agencies requesting accommodation for people being supported. Maintain effective communications with colleagues, other agencies and Carers involved with the provision of services to vulnerable people and coordinate support from other agencies as necessary to ensure Carers and people accessing Shared Lives have full time professional back up.</w:t>
      </w:r>
    </w:p>
    <w:p w14:paraId="5579EFC7" w14:textId="13C6AFFE" w:rsidR="00B82707" w:rsidRDefault="15D33009" w:rsidP="4B94D4C2">
      <w:pPr>
        <w:pStyle w:val="ListParagraph"/>
        <w:numPr>
          <w:ilvl w:val="0"/>
          <w:numId w:val="1"/>
        </w:numPr>
        <w:spacing w:afterLines="20" w:after="48"/>
        <w:rPr>
          <w:rFonts w:ascii="Calibri" w:eastAsia="Calibri" w:hAnsi="Calibri" w:cs="Calibri"/>
          <w:color w:val="000000" w:themeColor="text1"/>
          <w:sz w:val="22"/>
          <w:szCs w:val="22"/>
        </w:rPr>
      </w:pPr>
      <w:r w:rsidRPr="4B94D4C2">
        <w:rPr>
          <w:rFonts w:ascii="Calibri" w:eastAsia="Calibri" w:hAnsi="Calibri" w:cs="Calibri"/>
          <w:color w:val="000000" w:themeColor="text1"/>
          <w:sz w:val="22"/>
          <w:szCs w:val="22"/>
        </w:rPr>
        <w:t xml:space="preserve">Maintain accurate case records and an up-to-date database, providing reports as and when required. To be fully involved in the development of business plans and team plans. </w:t>
      </w:r>
    </w:p>
    <w:p w14:paraId="2FD6B3F0" w14:textId="4AFEB30C" w:rsidR="00B82707" w:rsidRDefault="15D33009" w:rsidP="4B94D4C2">
      <w:pPr>
        <w:pStyle w:val="ListParagraph"/>
        <w:numPr>
          <w:ilvl w:val="0"/>
          <w:numId w:val="1"/>
        </w:numPr>
        <w:spacing w:afterLines="20" w:after="48"/>
        <w:rPr>
          <w:rFonts w:ascii="Calibri" w:eastAsia="Calibri" w:hAnsi="Calibri" w:cs="Calibri"/>
          <w:color w:val="000000" w:themeColor="text1"/>
          <w:sz w:val="22"/>
          <w:szCs w:val="22"/>
        </w:rPr>
      </w:pPr>
      <w:r w:rsidRPr="4B94D4C2">
        <w:rPr>
          <w:rFonts w:ascii="Calibri" w:eastAsia="Calibri" w:hAnsi="Calibri" w:cs="Calibri"/>
          <w:color w:val="000000" w:themeColor="text1"/>
          <w:sz w:val="22"/>
          <w:szCs w:val="22"/>
        </w:rPr>
        <w:t xml:space="preserve">Undertake assessments of potential Shared Lives Carers and present a comprehensive report with a recommendation as to </w:t>
      </w:r>
      <w:proofErr w:type="gramStart"/>
      <w:r w:rsidRPr="4B94D4C2">
        <w:rPr>
          <w:rFonts w:ascii="Calibri" w:eastAsia="Calibri" w:hAnsi="Calibri" w:cs="Calibri"/>
          <w:color w:val="000000" w:themeColor="text1"/>
          <w:sz w:val="22"/>
          <w:szCs w:val="22"/>
        </w:rPr>
        <w:t>whether or not</w:t>
      </w:r>
      <w:proofErr w:type="gramEnd"/>
      <w:r w:rsidRPr="4B94D4C2">
        <w:rPr>
          <w:rFonts w:ascii="Calibri" w:eastAsia="Calibri" w:hAnsi="Calibri" w:cs="Calibri"/>
          <w:color w:val="000000" w:themeColor="text1"/>
          <w:sz w:val="22"/>
          <w:szCs w:val="22"/>
        </w:rPr>
        <w:t xml:space="preserve"> the Carer should be approved or de-registered in line with the Shared Lives Plus de-registration procedure to a panel of </w:t>
      </w:r>
      <w:r w:rsidRPr="4B94D4C2">
        <w:rPr>
          <w:rFonts w:ascii="Calibri" w:eastAsia="Calibri" w:hAnsi="Calibri" w:cs="Calibri"/>
          <w:color w:val="000000" w:themeColor="text1"/>
          <w:sz w:val="22"/>
          <w:szCs w:val="22"/>
        </w:rPr>
        <w:lastRenderedPageBreak/>
        <w:t xml:space="preserve">independent professionals to ensure that the potential Carers are appropriately approved and supported effectively after approval. </w:t>
      </w:r>
    </w:p>
    <w:p w14:paraId="115FE756" w14:textId="71489883" w:rsidR="00B82707" w:rsidRDefault="15D33009" w:rsidP="4B94D4C2">
      <w:pPr>
        <w:pStyle w:val="ListParagraph"/>
        <w:numPr>
          <w:ilvl w:val="0"/>
          <w:numId w:val="1"/>
        </w:numPr>
        <w:spacing w:afterLines="20" w:after="48"/>
        <w:rPr>
          <w:rFonts w:ascii="Calibri" w:eastAsia="Calibri" w:hAnsi="Calibri" w:cs="Calibri"/>
          <w:color w:val="000000" w:themeColor="text1"/>
          <w:sz w:val="22"/>
          <w:szCs w:val="22"/>
        </w:rPr>
      </w:pPr>
      <w:r w:rsidRPr="4B94D4C2">
        <w:rPr>
          <w:rFonts w:ascii="Calibri" w:eastAsia="Calibri" w:hAnsi="Calibri" w:cs="Calibri"/>
          <w:color w:val="000000" w:themeColor="text1"/>
          <w:sz w:val="22"/>
          <w:szCs w:val="22"/>
        </w:rPr>
        <w:t xml:space="preserve">Demonstrate awareness / understanding of equal opportunities and other people’s behavioural, physical, social and welfare needs. </w:t>
      </w:r>
    </w:p>
    <w:p w14:paraId="358E72F5" w14:textId="7D6501BD" w:rsidR="00B82707" w:rsidRDefault="00B82707" w:rsidP="4B94D4C2">
      <w:pPr>
        <w:spacing w:afterLines="20" w:after="48" w:line="259" w:lineRule="auto"/>
        <w:ind w:left="720"/>
        <w:rPr>
          <w:rFonts w:ascii="Calibri" w:eastAsia="Calibri" w:hAnsi="Calibri" w:cs="Calibri"/>
          <w:color w:val="000000" w:themeColor="text1"/>
          <w:sz w:val="22"/>
          <w:szCs w:val="22"/>
        </w:rPr>
      </w:pPr>
    </w:p>
    <w:p w14:paraId="60F38D98" w14:textId="3FF5EB0F" w:rsidR="00B82707" w:rsidRDefault="15D33009" w:rsidP="4B94D4C2">
      <w:pPr>
        <w:pStyle w:val="Default"/>
        <w:numPr>
          <w:ilvl w:val="0"/>
          <w:numId w:val="1"/>
        </w:numPr>
        <w:spacing w:afterLines="20" w:after="48" w:line="259" w:lineRule="auto"/>
        <w:rPr>
          <w:rFonts w:ascii="Calibri" w:eastAsia="Calibri" w:hAnsi="Calibri" w:cs="Calibri"/>
          <w:sz w:val="22"/>
          <w:szCs w:val="22"/>
        </w:rPr>
      </w:pPr>
      <w:r w:rsidRPr="4B94D4C2">
        <w:rPr>
          <w:rFonts w:ascii="Calibri" w:eastAsia="Calibri" w:hAnsi="Calibri" w:cs="Calibri"/>
          <w:sz w:val="22"/>
          <w:szCs w:val="22"/>
        </w:rPr>
        <w:t xml:space="preserve">Co-ordinate referrals from Adult Social Care and other services requesting short breaks and emergency short breaks under the scheme, match these referrals to Carers before introducing and starting the placement and judge whether the match is appropriate to be an ongoing service for the person. </w:t>
      </w:r>
    </w:p>
    <w:p w14:paraId="15981153" w14:textId="13770CC4" w:rsidR="00B82707" w:rsidRDefault="15D33009" w:rsidP="4B94D4C2">
      <w:pPr>
        <w:pStyle w:val="ListParagraph"/>
        <w:numPr>
          <w:ilvl w:val="0"/>
          <w:numId w:val="1"/>
        </w:numPr>
        <w:spacing w:afterLines="20" w:after="48"/>
        <w:rPr>
          <w:rFonts w:ascii="Calibri" w:eastAsia="Calibri" w:hAnsi="Calibri" w:cs="Calibri"/>
          <w:color w:val="000000" w:themeColor="text1"/>
          <w:sz w:val="22"/>
          <w:szCs w:val="22"/>
        </w:rPr>
      </w:pPr>
      <w:r w:rsidRPr="4B94D4C2">
        <w:rPr>
          <w:rFonts w:ascii="Calibri" w:eastAsia="Calibri" w:hAnsi="Calibri" w:cs="Calibri"/>
          <w:color w:val="000000" w:themeColor="text1"/>
          <w:sz w:val="22"/>
          <w:szCs w:val="22"/>
        </w:rPr>
        <w:t xml:space="preserve">Performance </w:t>
      </w:r>
      <w:proofErr w:type="gramStart"/>
      <w:r w:rsidRPr="4B94D4C2">
        <w:rPr>
          <w:rFonts w:ascii="Calibri" w:eastAsia="Calibri" w:hAnsi="Calibri" w:cs="Calibri"/>
          <w:color w:val="000000" w:themeColor="text1"/>
          <w:sz w:val="22"/>
          <w:szCs w:val="22"/>
        </w:rPr>
        <w:t>manage</w:t>
      </w:r>
      <w:proofErr w:type="gramEnd"/>
      <w:r w:rsidRPr="4B94D4C2">
        <w:rPr>
          <w:rFonts w:ascii="Calibri" w:eastAsia="Calibri" w:hAnsi="Calibri" w:cs="Calibri"/>
          <w:color w:val="000000" w:themeColor="text1"/>
          <w:sz w:val="22"/>
          <w:szCs w:val="22"/>
        </w:rPr>
        <w:t xml:space="preserve"> Carers in line with the Schemes performance management policy. When poor practice or issues with the Carer’s service provision have been identified to make recommendations for deregistration where standards cannot be met. (follow Shared Lives Plus information re de-registration).</w:t>
      </w:r>
    </w:p>
    <w:p w14:paraId="080456C0" w14:textId="5E29B99D" w:rsidR="00B82707" w:rsidRDefault="15D33009" w:rsidP="4B94D4C2">
      <w:pPr>
        <w:pStyle w:val="ListParagraph"/>
        <w:numPr>
          <w:ilvl w:val="0"/>
          <w:numId w:val="1"/>
        </w:numPr>
        <w:spacing w:afterLines="20" w:after="48"/>
        <w:rPr>
          <w:rFonts w:ascii="Calibri" w:eastAsia="Calibri" w:hAnsi="Calibri" w:cs="Calibri"/>
          <w:color w:val="000000" w:themeColor="text1"/>
          <w:sz w:val="22"/>
          <w:szCs w:val="22"/>
        </w:rPr>
      </w:pPr>
      <w:r w:rsidRPr="4B94D4C2">
        <w:rPr>
          <w:rFonts w:ascii="Calibri" w:eastAsia="Calibri" w:hAnsi="Calibri" w:cs="Calibri"/>
          <w:color w:val="000000" w:themeColor="text1"/>
          <w:sz w:val="22"/>
          <w:szCs w:val="22"/>
        </w:rPr>
        <w:t xml:space="preserve">Ensure that reasonable care is </w:t>
      </w:r>
      <w:proofErr w:type="gramStart"/>
      <w:r w:rsidRPr="4B94D4C2">
        <w:rPr>
          <w:rFonts w:ascii="Calibri" w:eastAsia="Calibri" w:hAnsi="Calibri" w:cs="Calibri"/>
          <w:color w:val="000000" w:themeColor="text1"/>
          <w:sz w:val="22"/>
          <w:szCs w:val="22"/>
        </w:rPr>
        <w:t>taken at all times</w:t>
      </w:r>
      <w:proofErr w:type="gramEnd"/>
      <w:r w:rsidRPr="4B94D4C2">
        <w:rPr>
          <w:rFonts w:ascii="Calibri" w:eastAsia="Calibri" w:hAnsi="Calibri" w:cs="Calibri"/>
          <w:color w:val="000000" w:themeColor="text1"/>
          <w:sz w:val="22"/>
          <w:szCs w:val="22"/>
        </w:rPr>
        <w:t xml:space="preserve"> for the health, safety and welfare of yourself and other persons, and to comply with the policies and procedures relating to health and safety within the business. </w:t>
      </w:r>
    </w:p>
    <w:p w14:paraId="396D837C" w14:textId="34662569" w:rsidR="00B82707" w:rsidRDefault="15D33009" w:rsidP="4B94D4C2">
      <w:pPr>
        <w:pStyle w:val="ListParagraph"/>
        <w:numPr>
          <w:ilvl w:val="0"/>
          <w:numId w:val="1"/>
        </w:numPr>
        <w:spacing w:afterLines="20" w:after="48"/>
        <w:rPr>
          <w:rFonts w:ascii="Calibri" w:eastAsia="Calibri" w:hAnsi="Calibri" w:cs="Calibri"/>
          <w:color w:val="000000" w:themeColor="text1"/>
          <w:sz w:val="22"/>
          <w:szCs w:val="22"/>
        </w:rPr>
      </w:pPr>
      <w:r w:rsidRPr="4B94D4C2">
        <w:rPr>
          <w:rFonts w:ascii="Calibri" w:eastAsia="Calibri" w:hAnsi="Calibri" w:cs="Calibri"/>
          <w:color w:val="000000" w:themeColor="text1"/>
          <w:sz w:val="22"/>
          <w:szCs w:val="22"/>
        </w:rPr>
        <w:t xml:space="preserve">Carry out any other duties which fall within the broad spirit, scope and purpose of this job description and which are commensurate with the grade of the post. </w:t>
      </w:r>
    </w:p>
    <w:p w14:paraId="0BB46803" w14:textId="56BA0A68" w:rsidR="00B82707" w:rsidRDefault="15D33009" w:rsidP="4B94D4C2">
      <w:pPr>
        <w:pStyle w:val="ListParagraph"/>
        <w:numPr>
          <w:ilvl w:val="0"/>
          <w:numId w:val="1"/>
        </w:numPr>
        <w:spacing w:afterLines="20" w:after="48"/>
        <w:rPr>
          <w:rFonts w:ascii="Calibri" w:eastAsia="Calibri" w:hAnsi="Calibri" w:cs="Calibri"/>
          <w:color w:val="000000" w:themeColor="text1"/>
          <w:sz w:val="22"/>
          <w:szCs w:val="22"/>
        </w:rPr>
      </w:pPr>
      <w:r w:rsidRPr="4B94D4C2">
        <w:rPr>
          <w:rFonts w:ascii="Calibri" w:eastAsia="Calibri" w:hAnsi="Calibri" w:cs="Calibri"/>
          <w:color w:val="000000" w:themeColor="text1"/>
          <w:sz w:val="22"/>
          <w:szCs w:val="22"/>
        </w:rPr>
        <w:t>This job description reflects the major tasks to be carried out by the Shared Lives Officer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0B021A03" w14:textId="476331F1" w:rsidR="00B82707" w:rsidRDefault="00B82707" w:rsidP="4B94D4C2">
      <w:pPr>
        <w:spacing w:afterLines="20" w:after="48"/>
        <w:rPr>
          <w:rFonts w:ascii="Calibri" w:eastAsia="Calibri" w:hAnsi="Calibri" w:cs="Calibri"/>
          <w:color w:val="000000" w:themeColor="text1"/>
          <w:sz w:val="22"/>
          <w:szCs w:val="22"/>
        </w:rPr>
      </w:pPr>
    </w:p>
    <w:p w14:paraId="1A6C4E2A" w14:textId="0EFA77CE" w:rsidR="00B82707" w:rsidRDefault="00B82707" w:rsidP="4B94D4C2">
      <w:pPr>
        <w:spacing w:afterLines="20" w:after="48"/>
        <w:rPr>
          <w:rFonts w:ascii="Calibri" w:eastAsia="Calibri" w:hAnsi="Calibri" w:cs="Calibri"/>
          <w:color w:val="000000" w:themeColor="text1"/>
          <w:sz w:val="22"/>
          <w:szCs w:val="22"/>
        </w:rPr>
      </w:pPr>
    </w:p>
    <w:p w14:paraId="5E5787A5" w14:textId="46FF0024" w:rsidR="00B82707" w:rsidRDefault="00B82707"/>
    <w:sectPr w:rsidR="00B82707">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58B03" w14:textId="77777777" w:rsidR="00223429" w:rsidRDefault="00223429">
      <w:pPr>
        <w:spacing w:after="0" w:line="240" w:lineRule="auto"/>
      </w:pPr>
      <w:r>
        <w:separator/>
      </w:r>
    </w:p>
  </w:endnote>
  <w:endnote w:type="continuationSeparator" w:id="0">
    <w:p w14:paraId="2618DEF1" w14:textId="77777777" w:rsidR="00223429" w:rsidRDefault="00223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B94D4C2" w14:paraId="30466DCD" w14:textId="77777777" w:rsidTr="4B94D4C2">
      <w:trPr>
        <w:trHeight w:val="300"/>
      </w:trPr>
      <w:tc>
        <w:tcPr>
          <w:tcW w:w="3005" w:type="dxa"/>
        </w:tcPr>
        <w:p w14:paraId="6C5C0025" w14:textId="372105DE" w:rsidR="4B94D4C2" w:rsidRDefault="4B94D4C2" w:rsidP="4B94D4C2">
          <w:pPr>
            <w:pStyle w:val="Header"/>
            <w:ind w:left="-115"/>
          </w:pPr>
        </w:p>
      </w:tc>
      <w:tc>
        <w:tcPr>
          <w:tcW w:w="3005" w:type="dxa"/>
        </w:tcPr>
        <w:p w14:paraId="5B65A067" w14:textId="2A5B1DEA" w:rsidR="4B94D4C2" w:rsidRDefault="4B94D4C2" w:rsidP="4B94D4C2">
          <w:pPr>
            <w:pStyle w:val="Header"/>
            <w:jc w:val="center"/>
          </w:pPr>
        </w:p>
      </w:tc>
      <w:tc>
        <w:tcPr>
          <w:tcW w:w="3005" w:type="dxa"/>
        </w:tcPr>
        <w:p w14:paraId="5BEA31CA" w14:textId="0ED21E20" w:rsidR="4B94D4C2" w:rsidRDefault="4B94D4C2" w:rsidP="4B94D4C2">
          <w:pPr>
            <w:pStyle w:val="Header"/>
            <w:ind w:right="-115"/>
            <w:jc w:val="right"/>
          </w:pPr>
        </w:p>
      </w:tc>
    </w:tr>
  </w:tbl>
  <w:p w14:paraId="33DFA131" w14:textId="28B938EE" w:rsidR="4B94D4C2" w:rsidRDefault="4B94D4C2" w:rsidP="4B94D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DF7B8" w14:textId="77777777" w:rsidR="00223429" w:rsidRDefault="00223429">
      <w:pPr>
        <w:spacing w:after="0" w:line="240" w:lineRule="auto"/>
      </w:pPr>
      <w:r>
        <w:separator/>
      </w:r>
    </w:p>
  </w:footnote>
  <w:footnote w:type="continuationSeparator" w:id="0">
    <w:p w14:paraId="656B7FD0" w14:textId="77777777" w:rsidR="00223429" w:rsidRDefault="00223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B94D4C2" w14:paraId="1811D6D3" w14:textId="77777777" w:rsidTr="4B94D4C2">
      <w:trPr>
        <w:trHeight w:val="300"/>
      </w:trPr>
      <w:tc>
        <w:tcPr>
          <w:tcW w:w="3005" w:type="dxa"/>
        </w:tcPr>
        <w:p w14:paraId="05A27F40" w14:textId="013115F2" w:rsidR="4B94D4C2" w:rsidRDefault="4B94D4C2" w:rsidP="4B94D4C2">
          <w:pPr>
            <w:pStyle w:val="Header"/>
            <w:ind w:left="-115"/>
          </w:pPr>
          <w:r>
            <w:rPr>
              <w:noProof/>
            </w:rPr>
            <w:drawing>
              <wp:inline distT="0" distB="0" distL="0" distR="0" wp14:anchorId="12314EAA" wp14:editId="511785BF">
                <wp:extent cx="1790700" cy="971550"/>
                <wp:effectExtent l="0" t="0" r="0" b="0"/>
                <wp:docPr id="15584597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59760" name="Picture 1558459760"/>
                        <pic:cNvPicPr/>
                      </pic:nvPicPr>
                      <pic:blipFill>
                        <a:blip r:embed="rId1">
                          <a:extLst>
                            <a:ext uri="{28A0092B-C50C-407E-A947-70E740481C1C}">
                              <a14:useLocalDpi xmlns:a14="http://schemas.microsoft.com/office/drawing/2010/main"/>
                            </a:ext>
                          </a:extLst>
                        </a:blip>
                        <a:stretch>
                          <a:fillRect/>
                        </a:stretch>
                      </pic:blipFill>
                      <pic:spPr>
                        <a:xfrm>
                          <a:off x="0" y="0"/>
                          <a:ext cx="1790700" cy="971550"/>
                        </a:xfrm>
                        <a:prstGeom prst="rect">
                          <a:avLst/>
                        </a:prstGeom>
                      </pic:spPr>
                    </pic:pic>
                  </a:graphicData>
                </a:graphic>
              </wp:inline>
            </w:drawing>
          </w:r>
        </w:p>
      </w:tc>
      <w:tc>
        <w:tcPr>
          <w:tcW w:w="3005" w:type="dxa"/>
        </w:tcPr>
        <w:p w14:paraId="1AD2322B" w14:textId="349132FE" w:rsidR="4B94D4C2" w:rsidRDefault="4B94D4C2" w:rsidP="4B94D4C2">
          <w:pPr>
            <w:pStyle w:val="Header"/>
            <w:jc w:val="center"/>
          </w:pPr>
        </w:p>
      </w:tc>
      <w:tc>
        <w:tcPr>
          <w:tcW w:w="3005" w:type="dxa"/>
        </w:tcPr>
        <w:p w14:paraId="30164F7C" w14:textId="4D71777F" w:rsidR="4B94D4C2" w:rsidRDefault="4B94D4C2" w:rsidP="4B94D4C2">
          <w:pPr>
            <w:pStyle w:val="Header"/>
            <w:ind w:right="-115"/>
            <w:jc w:val="right"/>
          </w:pPr>
        </w:p>
      </w:tc>
    </w:tr>
  </w:tbl>
  <w:p w14:paraId="4ED8FFC3" w14:textId="37F8D9BE" w:rsidR="4B94D4C2" w:rsidRDefault="4B94D4C2" w:rsidP="4B94D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7A3A"/>
    <w:multiLevelType w:val="hybridMultilevel"/>
    <w:tmpl w:val="DA38379E"/>
    <w:lvl w:ilvl="0" w:tplc="08C86044">
      <w:start w:val="1"/>
      <w:numFmt w:val="decimal"/>
      <w:lvlText w:val="%1."/>
      <w:lvlJc w:val="left"/>
      <w:pPr>
        <w:ind w:left="720" w:hanging="360"/>
      </w:pPr>
    </w:lvl>
    <w:lvl w:ilvl="1" w:tplc="89BEB4B8">
      <w:start w:val="1"/>
      <w:numFmt w:val="lowerLetter"/>
      <w:lvlText w:val="%2."/>
      <w:lvlJc w:val="left"/>
      <w:pPr>
        <w:ind w:left="1440" w:hanging="360"/>
      </w:pPr>
    </w:lvl>
    <w:lvl w:ilvl="2" w:tplc="A64C1F9C">
      <w:start w:val="1"/>
      <w:numFmt w:val="lowerRoman"/>
      <w:lvlText w:val="%3."/>
      <w:lvlJc w:val="right"/>
      <w:pPr>
        <w:ind w:left="2160" w:hanging="180"/>
      </w:pPr>
    </w:lvl>
    <w:lvl w:ilvl="3" w:tplc="2432F3C6">
      <w:start w:val="1"/>
      <w:numFmt w:val="decimal"/>
      <w:lvlText w:val="%4."/>
      <w:lvlJc w:val="left"/>
      <w:pPr>
        <w:ind w:left="2880" w:hanging="360"/>
      </w:pPr>
    </w:lvl>
    <w:lvl w:ilvl="4" w:tplc="79CA9EC2">
      <w:start w:val="1"/>
      <w:numFmt w:val="lowerLetter"/>
      <w:lvlText w:val="%5."/>
      <w:lvlJc w:val="left"/>
      <w:pPr>
        <w:ind w:left="3600" w:hanging="360"/>
      </w:pPr>
    </w:lvl>
    <w:lvl w:ilvl="5" w:tplc="F81CEAC8">
      <w:start w:val="1"/>
      <w:numFmt w:val="lowerRoman"/>
      <w:lvlText w:val="%6."/>
      <w:lvlJc w:val="right"/>
      <w:pPr>
        <w:ind w:left="4320" w:hanging="180"/>
      </w:pPr>
    </w:lvl>
    <w:lvl w:ilvl="6" w:tplc="927C2EF2">
      <w:start w:val="1"/>
      <w:numFmt w:val="decimal"/>
      <w:lvlText w:val="%7."/>
      <w:lvlJc w:val="left"/>
      <w:pPr>
        <w:ind w:left="5040" w:hanging="360"/>
      </w:pPr>
    </w:lvl>
    <w:lvl w:ilvl="7" w:tplc="72940958">
      <w:start w:val="1"/>
      <w:numFmt w:val="lowerLetter"/>
      <w:lvlText w:val="%8."/>
      <w:lvlJc w:val="left"/>
      <w:pPr>
        <w:ind w:left="5760" w:hanging="360"/>
      </w:pPr>
    </w:lvl>
    <w:lvl w:ilvl="8" w:tplc="DE72611E">
      <w:start w:val="1"/>
      <w:numFmt w:val="lowerRoman"/>
      <w:lvlText w:val="%9."/>
      <w:lvlJc w:val="right"/>
      <w:pPr>
        <w:ind w:left="6480" w:hanging="180"/>
      </w:pPr>
    </w:lvl>
  </w:abstractNum>
  <w:abstractNum w:abstractNumId="1" w15:restartNumberingAfterBreak="0">
    <w:nsid w:val="1BA6EBED"/>
    <w:multiLevelType w:val="hybridMultilevel"/>
    <w:tmpl w:val="076E4B06"/>
    <w:lvl w:ilvl="0" w:tplc="7BE6B4E8">
      <w:start w:val="1"/>
      <w:numFmt w:val="decimal"/>
      <w:lvlText w:val="%1."/>
      <w:lvlJc w:val="left"/>
      <w:pPr>
        <w:ind w:left="720" w:hanging="360"/>
      </w:pPr>
    </w:lvl>
    <w:lvl w:ilvl="1" w:tplc="C5BAE592">
      <w:start w:val="1"/>
      <w:numFmt w:val="lowerLetter"/>
      <w:lvlText w:val="%2."/>
      <w:lvlJc w:val="left"/>
      <w:pPr>
        <w:ind w:left="1440" w:hanging="360"/>
      </w:pPr>
    </w:lvl>
    <w:lvl w:ilvl="2" w:tplc="A6A24786">
      <w:start w:val="1"/>
      <w:numFmt w:val="lowerRoman"/>
      <w:lvlText w:val="%3."/>
      <w:lvlJc w:val="right"/>
      <w:pPr>
        <w:ind w:left="2160" w:hanging="180"/>
      </w:pPr>
    </w:lvl>
    <w:lvl w:ilvl="3" w:tplc="6DCE185E">
      <w:start w:val="1"/>
      <w:numFmt w:val="decimal"/>
      <w:lvlText w:val="%4."/>
      <w:lvlJc w:val="left"/>
      <w:pPr>
        <w:ind w:left="2880" w:hanging="360"/>
      </w:pPr>
    </w:lvl>
    <w:lvl w:ilvl="4" w:tplc="41F6D616">
      <w:start w:val="1"/>
      <w:numFmt w:val="lowerLetter"/>
      <w:lvlText w:val="%5."/>
      <w:lvlJc w:val="left"/>
      <w:pPr>
        <w:ind w:left="3600" w:hanging="360"/>
      </w:pPr>
    </w:lvl>
    <w:lvl w:ilvl="5" w:tplc="A0568862">
      <w:start w:val="1"/>
      <w:numFmt w:val="lowerRoman"/>
      <w:lvlText w:val="%6."/>
      <w:lvlJc w:val="right"/>
      <w:pPr>
        <w:ind w:left="4320" w:hanging="180"/>
      </w:pPr>
    </w:lvl>
    <w:lvl w:ilvl="6" w:tplc="A7BAF5D6">
      <w:start w:val="1"/>
      <w:numFmt w:val="decimal"/>
      <w:lvlText w:val="%7."/>
      <w:lvlJc w:val="left"/>
      <w:pPr>
        <w:ind w:left="5040" w:hanging="360"/>
      </w:pPr>
    </w:lvl>
    <w:lvl w:ilvl="7" w:tplc="B412C3BE">
      <w:start w:val="1"/>
      <w:numFmt w:val="lowerLetter"/>
      <w:lvlText w:val="%8."/>
      <w:lvlJc w:val="left"/>
      <w:pPr>
        <w:ind w:left="5760" w:hanging="360"/>
      </w:pPr>
    </w:lvl>
    <w:lvl w:ilvl="8" w:tplc="D4962B70">
      <w:start w:val="1"/>
      <w:numFmt w:val="lowerRoman"/>
      <w:lvlText w:val="%9."/>
      <w:lvlJc w:val="right"/>
      <w:pPr>
        <w:ind w:left="6480" w:hanging="180"/>
      </w:pPr>
    </w:lvl>
  </w:abstractNum>
  <w:num w:numId="1" w16cid:durableId="87972638">
    <w:abstractNumId w:val="0"/>
  </w:num>
  <w:num w:numId="2" w16cid:durableId="675109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7586F1"/>
    <w:rsid w:val="00114D10"/>
    <w:rsid w:val="00223429"/>
    <w:rsid w:val="00346A98"/>
    <w:rsid w:val="006358B2"/>
    <w:rsid w:val="0097281E"/>
    <w:rsid w:val="00B82707"/>
    <w:rsid w:val="00E5347B"/>
    <w:rsid w:val="00EE1783"/>
    <w:rsid w:val="0C6AC58C"/>
    <w:rsid w:val="15D33009"/>
    <w:rsid w:val="4A7586F1"/>
    <w:rsid w:val="4B94D4C2"/>
    <w:rsid w:val="7D5F91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EC0D8"/>
  <w15:chartTrackingRefBased/>
  <w15:docId w15:val="{31CD899A-8D95-4393-8610-76A3D410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B94D4C2"/>
    <w:pPr>
      <w:ind w:left="720"/>
      <w:contextualSpacing/>
    </w:pPr>
  </w:style>
  <w:style w:type="paragraph" w:customStyle="1" w:styleId="Default">
    <w:name w:val="Default"/>
    <w:basedOn w:val="Normal"/>
    <w:uiPriority w:val="1"/>
    <w:rsid w:val="4B94D4C2"/>
    <w:pPr>
      <w:spacing w:after="0" w:line="240" w:lineRule="auto"/>
    </w:pPr>
    <w:rPr>
      <w:color w:val="000000" w:themeColor="text1"/>
    </w:rPr>
  </w:style>
  <w:style w:type="paragraph" w:styleId="Header">
    <w:name w:val="header"/>
    <w:basedOn w:val="Normal"/>
    <w:uiPriority w:val="99"/>
    <w:unhideWhenUsed/>
    <w:rsid w:val="4B94D4C2"/>
    <w:pPr>
      <w:tabs>
        <w:tab w:val="center" w:pos="4680"/>
        <w:tab w:val="right" w:pos="9360"/>
      </w:tabs>
      <w:spacing w:after="0" w:line="240" w:lineRule="auto"/>
    </w:pPr>
  </w:style>
  <w:style w:type="paragraph" w:styleId="Footer">
    <w:name w:val="footer"/>
    <w:basedOn w:val="Normal"/>
    <w:uiPriority w:val="99"/>
    <w:unhideWhenUsed/>
    <w:rsid w:val="4B94D4C2"/>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3666</Characters>
  <Application>Microsoft Office Word</Application>
  <DocSecurity>4</DocSecurity>
  <Lines>30</Lines>
  <Paragraphs>8</Paragraphs>
  <ScaleCrop>false</ScaleCrop>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Garvey</dc:creator>
  <cp:keywords/>
  <dc:description/>
  <cp:lastModifiedBy>Laura Ray</cp:lastModifiedBy>
  <cp:revision>2</cp:revision>
  <dcterms:created xsi:type="dcterms:W3CDTF">2026-06-02T13:29:00Z</dcterms:created>
  <dcterms:modified xsi:type="dcterms:W3CDTF">2026-06-02T13:29:00Z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2026-06-02T12:26:54Z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18664c2c-e1b8-4910-a5dc-a2794d4a46cd</vt:lpwstr>
  </property>
  <property fmtid="{D5CDD505-2E9C-101B-9397-08002B2CF9AE}" pid="8" name="MSIP_Label_de6ec094-42b0-4a3f-84e1-779791d08481_ContentBits">
    <vt:lpwstr>0</vt:lpwstr>
  </property>
  <property fmtid="{D5CDD505-2E9C-101B-9397-08002B2CF9AE}" pid="9" name="MSIP_Label_de6ec094-42b0-4a3f-84e1-779791d08481_Tag">
    <vt:lpwstr>10, 3, 0, 2</vt:lpwstr>
  </property>
</Properties>
</file>