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30F91" w14:textId="42FE8F34" w:rsidR="003666D3" w:rsidRDefault="003666D3" w:rsidP="007D2DAD">
      <w:pPr>
        <w:pStyle w:val="NoSpacing"/>
        <w:jc w:val="center"/>
        <w:rPr>
          <w:b/>
          <w:bCs/>
          <w:noProof/>
          <w:sz w:val="28"/>
          <w:szCs w:val="28"/>
        </w:rPr>
      </w:pPr>
      <w:r w:rsidRPr="003666D3">
        <w:rPr>
          <w:b/>
          <w:bCs/>
          <w:noProof/>
          <w:sz w:val="28"/>
          <w:szCs w:val="28"/>
        </w:rPr>
        <mc:AlternateContent>
          <mc:Choice Requires="wps">
            <w:drawing>
              <wp:anchor distT="45720" distB="45720" distL="114300" distR="114300" simplePos="0" relativeHeight="251659264" behindDoc="0" locked="0" layoutInCell="1" allowOverlap="1" wp14:anchorId="35C446CE" wp14:editId="3B7701EB">
                <wp:simplePos x="0" y="0"/>
                <wp:positionH relativeFrom="column">
                  <wp:posOffset>4191000</wp:posOffset>
                </wp:positionH>
                <wp:positionV relativeFrom="paragraph">
                  <wp:posOffset>0</wp:posOffset>
                </wp:positionV>
                <wp:extent cx="2203450" cy="4775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477520"/>
                        </a:xfrm>
                        <a:prstGeom prst="rect">
                          <a:avLst/>
                        </a:prstGeom>
                        <a:solidFill>
                          <a:srgbClr val="FFFFFF"/>
                        </a:solidFill>
                        <a:ln w="9525">
                          <a:noFill/>
                          <a:miter lim="800000"/>
                          <a:headEnd/>
                          <a:tailEnd/>
                        </a:ln>
                      </wps:spPr>
                      <wps:txbx>
                        <w:txbxContent>
                          <w:p w14:paraId="3813B64E" w14:textId="784D28DC" w:rsidR="003666D3" w:rsidRDefault="00003E7C" w:rsidP="00003E7C">
                            <w:pPr>
                              <w:jc w:val="center"/>
                            </w:pPr>
                            <w:r>
                              <w:rPr>
                                <w:noProof/>
                              </w:rPr>
                              <w:drawing>
                                <wp:inline distT="0" distB="0" distL="0" distR="0" wp14:anchorId="43256B85" wp14:editId="1EAE1C42">
                                  <wp:extent cx="1704975" cy="389179"/>
                                  <wp:effectExtent l="0" t="0" r="0" b="0"/>
                                  <wp:docPr id="60087485" name="Picture 6008748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close up of a sig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5686" cy="39618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446CE" id="_x0000_t202" coordsize="21600,21600" o:spt="202" path="m,l,21600r21600,l21600,xe">
                <v:stroke joinstyle="miter"/>
                <v:path gradientshapeok="t" o:connecttype="rect"/>
              </v:shapetype>
              <v:shape id="Text Box 2" o:spid="_x0000_s1026" type="#_x0000_t202" style="position:absolute;left:0;text-align:left;margin-left:330pt;margin-top:0;width:173.5pt;height:3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" stroked="f">
                <v:textbox>
                  <w:txbxContent>
                    <w:p w14:paraId="3813B64E" w14:textId="784D28DC" w:rsidR="003666D3" w:rsidRDefault="00003E7C" w:rsidP="00003E7C">
                      <w:pPr>
                        <w:jc w:val="center"/>
                      </w:pPr>
                      <w:r>
                        <w:rPr>
                          <w:noProof/>
                        </w:rPr>
                        <w:drawing>
                          <wp:inline distT="0" distB="0" distL="0" distR="0" wp14:anchorId="43256B85" wp14:editId="1EAE1C42">
                            <wp:extent cx="1704975" cy="389179"/>
                            <wp:effectExtent l="0" t="0" r="0" b="0"/>
                            <wp:docPr id="60087485" name="Picture 6008748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close up of a sig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5686" cy="396189"/>
                                    </a:xfrm>
                                    <a:prstGeom prst="rect">
                                      <a:avLst/>
                                    </a:prstGeom>
                                    <a:noFill/>
                                    <a:ln>
                                      <a:noFill/>
                                    </a:ln>
                                  </pic:spPr>
                                </pic:pic>
                              </a:graphicData>
                            </a:graphic>
                          </wp:inline>
                        </w:drawing>
                      </w:r>
                    </w:p>
                  </w:txbxContent>
                </v:textbox>
                <w10:wrap type="square"/>
              </v:shape>
            </w:pict>
          </mc:Fallback>
        </mc:AlternateContent>
      </w:r>
    </w:p>
    <w:p w14:paraId="09470A35" w14:textId="77777777" w:rsidR="003666D3" w:rsidRDefault="003666D3" w:rsidP="00003E7C">
      <w:pPr>
        <w:pStyle w:val="NoSpacing"/>
        <w:rPr>
          <w:b/>
          <w:bCs/>
          <w:noProof/>
          <w:sz w:val="28"/>
          <w:szCs w:val="28"/>
        </w:rPr>
      </w:pPr>
    </w:p>
    <w:p w14:paraId="4DC6DEE4" w14:textId="77777777" w:rsidR="00003E7C" w:rsidRDefault="00003E7C" w:rsidP="00003E7C">
      <w:pPr>
        <w:pStyle w:val="NoSpacing"/>
        <w:rPr>
          <w:b/>
          <w:bCs/>
          <w:noProof/>
          <w:sz w:val="28"/>
          <w:szCs w:val="28"/>
        </w:rPr>
      </w:pPr>
    </w:p>
    <w:p w14:paraId="08ADADF8" w14:textId="15DFBA66" w:rsidR="007D2DAD" w:rsidRPr="00D52FDE" w:rsidRDefault="007D2DAD" w:rsidP="007D2DAD">
      <w:pPr>
        <w:pStyle w:val="NoSpacing"/>
        <w:jc w:val="center"/>
        <w:rPr>
          <w:b/>
          <w:bCs/>
          <w:noProof/>
          <w:sz w:val="28"/>
          <w:szCs w:val="28"/>
        </w:rPr>
      </w:pPr>
      <w:r w:rsidRPr="00D52FDE">
        <w:rPr>
          <w:b/>
          <w:bCs/>
          <w:noProof/>
          <w:sz w:val="28"/>
          <w:szCs w:val="28"/>
        </w:rPr>
        <w:t>Job Description</w:t>
      </w:r>
    </w:p>
    <w:p w14:paraId="09F7AD6F" w14:textId="77777777" w:rsidR="007D2DAD" w:rsidRDefault="007D2DAD" w:rsidP="007D2DAD">
      <w:pPr>
        <w:pStyle w:val="NoSpacing"/>
        <w:rPr>
          <w:noProof/>
        </w:rPr>
      </w:pPr>
    </w:p>
    <w:p w14:paraId="7DC5207C" w14:textId="77777777" w:rsidR="007D2DAD" w:rsidRPr="00D52FDE" w:rsidRDefault="007D2DAD" w:rsidP="007D2DAD">
      <w:pPr>
        <w:pStyle w:val="NoSpacing"/>
        <w:rPr>
          <w:noProof/>
          <w:sz w:val="24"/>
          <w:szCs w:val="24"/>
        </w:rPr>
      </w:pPr>
      <w:r w:rsidRPr="00D52FDE">
        <w:rPr>
          <w:b/>
          <w:bCs/>
          <w:noProof/>
          <w:sz w:val="24"/>
          <w:szCs w:val="24"/>
        </w:rPr>
        <w:t>Job Title:</w:t>
      </w:r>
      <w:r w:rsidRPr="00D52FDE">
        <w:rPr>
          <w:noProof/>
          <w:sz w:val="24"/>
          <w:szCs w:val="24"/>
        </w:rPr>
        <w:t xml:space="preserve"> Database and Advice Line Officer</w:t>
      </w:r>
    </w:p>
    <w:p w14:paraId="0E7C38D9" w14:textId="77777777" w:rsidR="007D2DAD" w:rsidRPr="00D52FDE" w:rsidRDefault="007D2DAD" w:rsidP="007D2DAD">
      <w:pPr>
        <w:pStyle w:val="NoSpacing"/>
        <w:rPr>
          <w:noProof/>
          <w:sz w:val="24"/>
          <w:szCs w:val="24"/>
        </w:rPr>
      </w:pPr>
    </w:p>
    <w:p w14:paraId="4E9DA3CA" w14:textId="78AA0806" w:rsidR="007D2DAD" w:rsidRPr="00D52FDE" w:rsidRDefault="007D2DAD" w:rsidP="007D2DAD">
      <w:pPr>
        <w:pStyle w:val="NoSpacing"/>
        <w:rPr>
          <w:noProof/>
          <w:sz w:val="24"/>
          <w:szCs w:val="24"/>
        </w:rPr>
      </w:pPr>
      <w:r w:rsidRPr="00D52FDE">
        <w:rPr>
          <w:b/>
          <w:bCs/>
          <w:noProof/>
          <w:sz w:val="24"/>
          <w:szCs w:val="24"/>
        </w:rPr>
        <w:t>Hours:</w:t>
      </w:r>
      <w:r w:rsidRPr="00D52FDE">
        <w:rPr>
          <w:noProof/>
          <w:sz w:val="24"/>
          <w:szCs w:val="24"/>
        </w:rPr>
        <w:t xml:space="preserve"> Three days a week (</w:t>
      </w:r>
      <w:r w:rsidR="00FD06B3">
        <w:rPr>
          <w:noProof/>
          <w:sz w:val="24"/>
          <w:szCs w:val="24"/>
        </w:rPr>
        <w:t>Tuesday</w:t>
      </w:r>
      <w:r w:rsidRPr="00D52FDE">
        <w:rPr>
          <w:noProof/>
          <w:sz w:val="24"/>
          <w:szCs w:val="24"/>
        </w:rPr>
        <w:t>, Thursday, Friday</w:t>
      </w:r>
      <w:r w:rsidR="005D34A0">
        <w:rPr>
          <w:noProof/>
          <w:sz w:val="24"/>
          <w:szCs w:val="24"/>
        </w:rPr>
        <w:t>)</w:t>
      </w:r>
      <w:r w:rsidRPr="00D52FDE">
        <w:rPr>
          <w:noProof/>
          <w:sz w:val="24"/>
          <w:szCs w:val="24"/>
        </w:rPr>
        <w:t xml:space="preserve"> – 22 hours, term time only</w:t>
      </w:r>
    </w:p>
    <w:p w14:paraId="10A156C0" w14:textId="77777777" w:rsidR="007D2DAD" w:rsidRPr="00D52FDE" w:rsidRDefault="007D2DAD" w:rsidP="007D2DAD">
      <w:pPr>
        <w:pStyle w:val="NoSpacing"/>
        <w:rPr>
          <w:noProof/>
          <w:sz w:val="24"/>
          <w:szCs w:val="24"/>
        </w:rPr>
      </w:pPr>
    </w:p>
    <w:p w14:paraId="1889B97A" w14:textId="42E9F166" w:rsidR="007D2DAD" w:rsidRPr="00D52FDE" w:rsidRDefault="007D2DAD" w:rsidP="007D2DAD">
      <w:pPr>
        <w:pStyle w:val="NoSpacing"/>
        <w:rPr>
          <w:noProof/>
          <w:sz w:val="24"/>
          <w:szCs w:val="24"/>
        </w:rPr>
      </w:pPr>
      <w:r w:rsidRPr="00D52FDE">
        <w:rPr>
          <w:b/>
          <w:bCs/>
          <w:noProof/>
          <w:sz w:val="24"/>
          <w:szCs w:val="24"/>
        </w:rPr>
        <w:t>Grade 4</w:t>
      </w:r>
      <w:r w:rsidRPr="00D52FDE">
        <w:rPr>
          <w:noProof/>
          <w:sz w:val="24"/>
          <w:szCs w:val="24"/>
        </w:rPr>
        <w:t xml:space="preserve"> (£24,294 - £25,979) pro</w:t>
      </w:r>
      <w:r w:rsidR="004A29F4">
        <w:rPr>
          <w:noProof/>
          <w:sz w:val="24"/>
          <w:szCs w:val="24"/>
        </w:rPr>
        <w:t>-</w:t>
      </w:r>
      <w:r w:rsidRPr="00D52FDE">
        <w:rPr>
          <w:noProof/>
          <w:sz w:val="24"/>
          <w:szCs w:val="24"/>
        </w:rPr>
        <w:t>rat</w:t>
      </w:r>
      <w:r w:rsidR="004A29F4">
        <w:rPr>
          <w:noProof/>
          <w:sz w:val="24"/>
          <w:szCs w:val="24"/>
        </w:rPr>
        <w:t>a</w:t>
      </w:r>
    </w:p>
    <w:p w14:paraId="769D39DC" w14:textId="77777777" w:rsidR="007D2DAD" w:rsidRDefault="007D2DAD" w:rsidP="007D2DAD">
      <w:pPr>
        <w:pStyle w:val="NoSpacing"/>
        <w:rPr>
          <w:noProof/>
        </w:rPr>
      </w:pPr>
    </w:p>
    <w:p w14:paraId="08C1A423" w14:textId="77777777" w:rsidR="007D2DAD" w:rsidRDefault="007D2DAD" w:rsidP="007D2DAD">
      <w:pPr>
        <w:pStyle w:val="NoSpacing"/>
        <w:rPr>
          <w:noProof/>
        </w:rPr>
      </w:pPr>
    </w:p>
    <w:p w14:paraId="07C285E5" w14:textId="77777777" w:rsidR="007D2DAD" w:rsidRDefault="007D2DAD" w:rsidP="007D2DAD">
      <w:pPr>
        <w:pStyle w:val="NoSpacing"/>
        <w:jc w:val="center"/>
        <w:rPr>
          <w:b/>
          <w:bCs/>
          <w:noProof/>
          <w:sz w:val="26"/>
          <w:szCs w:val="26"/>
        </w:rPr>
      </w:pPr>
      <w:r w:rsidRPr="00D52FDE">
        <w:rPr>
          <w:b/>
          <w:bCs/>
          <w:noProof/>
          <w:sz w:val="26"/>
          <w:szCs w:val="26"/>
        </w:rPr>
        <w:t>Overall purpose of the job</w:t>
      </w:r>
    </w:p>
    <w:p w14:paraId="4C9757FD" w14:textId="77777777" w:rsidR="007D2DAD" w:rsidRPr="00D52FDE" w:rsidRDefault="007D2DAD" w:rsidP="007D2DAD">
      <w:pPr>
        <w:pStyle w:val="NoSpacing"/>
        <w:jc w:val="center"/>
        <w:rPr>
          <w:b/>
          <w:bCs/>
          <w:noProof/>
          <w:sz w:val="26"/>
          <w:szCs w:val="26"/>
        </w:rPr>
      </w:pPr>
    </w:p>
    <w:p w14:paraId="4F01E1BF" w14:textId="43F9D0D7" w:rsidR="007D2DAD" w:rsidRDefault="00FD06B3" w:rsidP="00975A3C">
      <w:pPr>
        <w:pStyle w:val="NoSpacing"/>
        <w:rPr>
          <w:sz w:val="24"/>
          <w:szCs w:val="24"/>
        </w:rPr>
      </w:pPr>
      <w:r w:rsidRPr="00FD06B3">
        <w:rPr>
          <w:sz w:val="24"/>
          <w:szCs w:val="24"/>
        </w:rPr>
        <w:t>This role is essential to contribute to the effective running of the Special Educational Needs and Disability, Information, Advice and Support Service (SENDIASS). Managing the case recording database and the advice line as well as general administration to support the service in delivering a highly effective support network. </w:t>
      </w:r>
    </w:p>
    <w:p w14:paraId="13F72681" w14:textId="77777777" w:rsidR="00FD06B3" w:rsidRPr="00D52FDE" w:rsidRDefault="00FD06B3" w:rsidP="00975A3C">
      <w:pPr>
        <w:pStyle w:val="NoSpacing"/>
        <w:rPr>
          <w:noProof/>
          <w:sz w:val="24"/>
          <w:szCs w:val="24"/>
        </w:rPr>
      </w:pPr>
    </w:p>
    <w:p w14:paraId="6BB320BD" w14:textId="7F9F22B7" w:rsidR="007D2DAD" w:rsidRDefault="00FD06B3" w:rsidP="007D2DAD">
      <w:pPr>
        <w:pStyle w:val="NoSpacing"/>
        <w:rPr>
          <w:noProof/>
        </w:rPr>
      </w:pPr>
      <w:r w:rsidRPr="00FD06B3">
        <w:rPr>
          <w:noProof/>
          <w:sz w:val="24"/>
          <w:szCs w:val="24"/>
        </w:rPr>
        <w:t>This role supports both Cambrigeshire County Council and Peterboorugh City Council as part of an aligned SENDIAS service. </w:t>
      </w:r>
    </w:p>
    <w:p w14:paraId="25A9ABEC" w14:textId="77777777" w:rsidR="00591317" w:rsidRDefault="00591317" w:rsidP="007D2DAD">
      <w:pPr>
        <w:pStyle w:val="NoSpacing"/>
        <w:rPr>
          <w:noProof/>
        </w:rPr>
      </w:pPr>
    </w:p>
    <w:p w14:paraId="4B63C41D" w14:textId="25A44A53" w:rsidR="007D2DAD" w:rsidRDefault="007D2DAD" w:rsidP="00591317">
      <w:pPr>
        <w:pStyle w:val="NoSpacing"/>
        <w:jc w:val="center"/>
        <w:rPr>
          <w:b/>
          <w:bCs/>
          <w:noProof/>
          <w:sz w:val="26"/>
          <w:szCs w:val="26"/>
        </w:rPr>
      </w:pPr>
      <w:r w:rsidRPr="00D52FDE">
        <w:rPr>
          <w:b/>
          <w:bCs/>
          <w:noProof/>
          <w:sz w:val="26"/>
          <w:szCs w:val="26"/>
        </w:rPr>
        <w:t xml:space="preserve">Main </w:t>
      </w:r>
      <w:r w:rsidR="00591317">
        <w:rPr>
          <w:b/>
          <w:bCs/>
          <w:noProof/>
          <w:sz w:val="26"/>
          <w:szCs w:val="26"/>
        </w:rPr>
        <w:t>A</w:t>
      </w:r>
      <w:r w:rsidRPr="00D52FDE">
        <w:rPr>
          <w:b/>
          <w:bCs/>
          <w:noProof/>
          <w:sz w:val="26"/>
          <w:szCs w:val="26"/>
        </w:rPr>
        <w:t>ccountabilities</w:t>
      </w:r>
    </w:p>
    <w:p w14:paraId="62BDB971" w14:textId="77777777" w:rsidR="00215612" w:rsidRPr="00591317" w:rsidRDefault="00215612" w:rsidP="00591317">
      <w:pPr>
        <w:pStyle w:val="NoSpacing"/>
        <w:jc w:val="center"/>
        <w:rPr>
          <w:b/>
          <w:bCs/>
          <w:noProof/>
          <w:sz w:val="26"/>
          <w:szCs w:val="26"/>
        </w:rPr>
      </w:pPr>
    </w:p>
    <w:tbl>
      <w:tblPr>
        <w:tblStyle w:val="TableGrid"/>
        <w:tblW w:w="10490" w:type="dxa"/>
        <w:tblInd w:w="-714" w:type="dxa"/>
        <w:tblLook w:val="04A0" w:firstRow="1" w:lastRow="0" w:firstColumn="1" w:lastColumn="0" w:noHBand="0" w:noVBand="1"/>
      </w:tblPr>
      <w:tblGrid>
        <w:gridCol w:w="567"/>
        <w:gridCol w:w="9923"/>
      </w:tblGrid>
      <w:tr w:rsidR="007D2DAD" w14:paraId="2F6BD338" w14:textId="77777777" w:rsidTr="00591317">
        <w:tc>
          <w:tcPr>
            <w:tcW w:w="567" w:type="dxa"/>
          </w:tcPr>
          <w:p w14:paraId="5F57FC16" w14:textId="138A72D1" w:rsidR="007D2DAD" w:rsidRDefault="007D2DAD">
            <w:r>
              <w:t>1.</w:t>
            </w:r>
          </w:p>
        </w:tc>
        <w:tc>
          <w:tcPr>
            <w:tcW w:w="9923" w:type="dxa"/>
          </w:tcPr>
          <w:p w14:paraId="4D6ED19A" w14:textId="0D246EB7" w:rsidR="007D2DAD" w:rsidRPr="00F94484" w:rsidRDefault="00FD06B3">
            <w:pPr>
              <w:rPr>
                <w:sz w:val="24"/>
                <w:szCs w:val="24"/>
              </w:rPr>
            </w:pPr>
            <w:r w:rsidRPr="00FD06B3">
              <w:rPr>
                <w:sz w:val="24"/>
                <w:szCs w:val="24"/>
              </w:rPr>
              <w:t>General office support to prioritise responding to queries on the services confidential advice line and emails, liaising with SENDIASS staff and managers to ensure all advice and communications are delivered to the services regulatory guidelines. </w:t>
            </w:r>
          </w:p>
        </w:tc>
      </w:tr>
      <w:tr w:rsidR="007D2DAD" w14:paraId="78C4E50B" w14:textId="77777777" w:rsidTr="00591317">
        <w:tc>
          <w:tcPr>
            <w:tcW w:w="567" w:type="dxa"/>
          </w:tcPr>
          <w:p w14:paraId="5692CFC1" w14:textId="7A99D617" w:rsidR="007D2DAD" w:rsidRDefault="007D2DAD">
            <w:r>
              <w:t>2.</w:t>
            </w:r>
          </w:p>
        </w:tc>
        <w:tc>
          <w:tcPr>
            <w:tcW w:w="9923" w:type="dxa"/>
          </w:tcPr>
          <w:p w14:paraId="0E08AA9F" w14:textId="0B56E7E5" w:rsidR="007D2DAD" w:rsidRPr="00F94484" w:rsidRDefault="007D2DAD">
            <w:pPr>
              <w:rPr>
                <w:sz w:val="24"/>
                <w:szCs w:val="24"/>
              </w:rPr>
            </w:pPr>
            <w:r w:rsidRPr="00F94484">
              <w:rPr>
                <w:sz w:val="24"/>
                <w:szCs w:val="24"/>
              </w:rPr>
              <w:t xml:space="preserve">Responsible for overseeing the collection of data management on the services case recording </w:t>
            </w:r>
            <w:r w:rsidR="00C40885" w:rsidRPr="00F94484">
              <w:rPr>
                <w:sz w:val="24"/>
                <w:szCs w:val="24"/>
              </w:rPr>
              <w:t>database and</w:t>
            </w:r>
            <w:r w:rsidRPr="00F94484">
              <w:rPr>
                <w:sz w:val="24"/>
                <w:szCs w:val="24"/>
              </w:rPr>
              <w:t xml:space="preserve"> using Excel and other information systems to generate reports</w:t>
            </w:r>
            <w:r w:rsidR="00C40885">
              <w:rPr>
                <w:sz w:val="24"/>
                <w:szCs w:val="24"/>
              </w:rPr>
              <w:t xml:space="preserve"> and</w:t>
            </w:r>
            <w:r w:rsidRPr="00F94484">
              <w:rPr>
                <w:sz w:val="24"/>
                <w:szCs w:val="24"/>
              </w:rPr>
              <w:t xml:space="preserve"> distributing documents.  </w:t>
            </w:r>
          </w:p>
          <w:p w14:paraId="5938F2BB" w14:textId="5B117E7C" w:rsidR="007D2DAD" w:rsidRPr="00F94484" w:rsidRDefault="007D2DAD">
            <w:pPr>
              <w:rPr>
                <w:sz w:val="24"/>
                <w:szCs w:val="24"/>
              </w:rPr>
            </w:pPr>
          </w:p>
        </w:tc>
      </w:tr>
      <w:tr w:rsidR="007D2DAD" w14:paraId="3661A604" w14:textId="77777777" w:rsidTr="00591317">
        <w:tc>
          <w:tcPr>
            <w:tcW w:w="567" w:type="dxa"/>
          </w:tcPr>
          <w:p w14:paraId="3493D387" w14:textId="6799C54D" w:rsidR="007D2DAD" w:rsidRDefault="007D2DAD">
            <w:r>
              <w:t>3.</w:t>
            </w:r>
          </w:p>
        </w:tc>
        <w:tc>
          <w:tcPr>
            <w:tcW w:w="9923" w:type="dxa"/>
          </w:tcPr>
          <w:p w14:paraId="7D260006" w14:textId="77777777" w:rsidR="007D2DAD" w:rsidRPr="00F94484" w:rsidRDefault="007D2DAD">
            <w:pPr>
              <w:rPr>
                <w:sz w:val="24"/>
                <w:szCs w:val="24"/>
              </w:rPr>
            </w:pPr>
            <w:r w:rsidRPr="00F94484">
              <w:rPr>
                <w:sz w:val="24"/>
                <w:szCs w:val="24"/>
              </w:rPr>
              <w:t>Oversee meetings and events are properly planned and arrangements co-ordinated and ensure records of meetings are taken and follow-up actions as necessary.</w:t>
            </w:r>
          </w:p>
          <w:p w14:paraId="2626B7B0" w14:textId="1000FC96" w:rsidR="007D2DAD" w:rsidRPr="00F94484" w:rsidRDefault="007D2DAD">
            <w:pPr>
              <w:rPr>
                <w:sz w:val="24"/>
                <w:szCs w:val="24"/>
              </w:rPr>
            </w:pPr>
          </w:p>
        </w:tc>
      </w:tr>
      <w:tr w:rsidR="007D2DAD" w14:paraId="059C838C" w14:textId="77777777" w:rsidTr="00591317">
        <w:tc>
          <w:tcPr>
            <w:tcW w:w="567" w:type="dxa"/>
          </w:tcPr>
          <w:p w14:paraId="5B2AC171" w14:textId="4E33A598" w:rsidR="007D2DAD" w:rsidRDefault="007D2DAD">
            <w:r>
              <w:t>4.</w:t>
            </w:r>
          </w:p>
        </w:tc>
        <w:tc>
          <w:tcPr>
            <w:tcW w:w="9923" w:type="dxa"/>
          </w:tcPr>
          <w:p w14:paraId="4CD7F251" w14:textId="27F9274E" w:rsidR="007D2DAD" w:rsidRPr="00F94484" w:rsidRDefault="007D2DAD">
            <w:pPr>
              <w:rPr>
                <w:sz w:val="24"/>
                <w:szCs w:val="24"/>
              </w:rPr>
            </w:pPr>
            <w:r w:rsidRPr="00F94484">
              <w:rPr>
                <w:sz w:val="24"/>
                <w:szCs w:val="24"/>
              </w:rPr>
              <w:t>Ensure that all employees are conversant with, and competent is using the case recording database and other specific systems and procedures.</w:t>
            </w:r>
          </w:p>
          <w:p w14:paraId="124BEBAA" w14:textId="38DFA9A0" w:rsidR="007D2DAD" w:rsidRPr="00F94484" w:rsidRDefault="007D2DAD">
            <w:pPr>
              <w:rPr>
                <w:sz w:val="24"/>
                <w:szCs w:val="24"/>
              </w:rPr>
            </w:pPr>
          </w:p>
        </w:tc>
      </w:tr>
      <w:tr w:rsidR="007D2DAD" w14:paraId="26AA8141" w14:textId="77777777" w:rsidTr="00591317">
        <w:tc>
          <w:tcPr>
            <w:tcW w:w="567" w:type="dxa"/>
          </w:tcPr>
          <w:p w14:paraId="606F3A78" w14:textId="0212D17C" w:rsidR="007D2DAD" w:rsidRDefault="007D2DAD">
            <w:r>
              <w:t>5.</w:t>
            </w:r>
          </w:p>
        </w:tc>
        <w:tc>
          <w:tcPr>
            <w:tcW w:w="9923" w:type="dxa"/>
          </w:tcPr>
          <w:p w14:paraId="669C60CD" w14:textId="2B8E14C0" w:rsidR="007D2DAD" w:rsidRDefault="007D2DAD">
            <w:pPr>
              <w:rPr>
                <w:sz w:val="24"/>
                <w:szCs w:val="24"/>
              </w:rPr>
            </w:pPr>
            <w:r w:rsidRPr="00F94484">
              <w:rPr>
                <w:sz w:val="24"/>
                <w:szCs w:val="24"/>
              </w:rPr>
              <w:t>To assist with the monitoring of the service policies and procedures and contribute to the development of the service initiative</w:t>
            </w:r>
            <w:r w:rsidR="00DF5433">
              <w:rPr>
                <w:sz w:val="24"/>
                <w:szCs w:val="24"/>
              </w:rPr>
              <w:t>s</w:t>
            </w:r>
            <w:r w:rsidRPr="00F94484">
              <w:rPr>
                <w:sz w:val="24"/>
                <w:szCs w:val="24"/>
              </w:rPr>
              <w:t xml:space="preserve"> (including creating presentations, </w:t>
            </w:r>
            <w:r w:rsidR="00DF5433" w:rsidRPr="00F94484">
              <w:rPr>
                <w:sz w:val="24"/>
                <w:szCs w:val="24"/>
              </w:rPr>
              <w:t>marketing,</w:t>
            </w:r>
            <w:r w:rsidRPr="00F94484">
              <w:rPr>
                <w:sz w:val="24"/>
                <w:szCs w:val="24"/>
              </w:rPr>
              <w:t xml:space="preserve"> and training materials).</w:t>
            </w:r>
          </w:p>
          <w:p w14:paraId="2622F8AB" w14:textId="3F7EDEC4" w:rsidR="00DF5433" w:rsidRPr="00F94484" w:rsidRDefault="00DF5433">
            <w:pPr>
              <w:rPr>
                <w:sz w:val="24"/>
                <w:szCs w:val="24"/>
              </w:rPr>
            </w:pPr>
          </w:p>
        </w:tc>
      </w:tr>
      <w:tr w:rsidR="007D2DAD" w14:paraId="2B58CE8D" w14:textId="77777777" w:rsidTr="00591317">
        <w:tc>
          <w:tcPr>
            <w:tcW w:w="567" w:type="dxa"/>
          </w:tcPr>
          <w:p w14:paraId="282F2A1C" w14:textId="69AD62CA" w:rsidR="007D2DAD" w:rsidRDefault="007D2DAD">
            <w:r>
              <w:t>6.</w:t>
            </w:r>
          </w:p>
        </w:tc>
        <w:tc>
          <w:tcPr>
            <w:tcW w:w="9923" w:type="dxa"/>
          </w:tcPr>
          <w:p w14:paraId="26FAB9E3" w14:textId="77777777" w:rsidR="007D2DAD" w:rsidRDefault="007D2DAD">
            <w:pPr>
              <w:rPr>
                <w:sz w:val="24"/>
                <w:szCs w:val="24"/>
              </w:rPr>
            </w:pPr>
            <w:r w:rsidRPr="00F94484">
              <w:rPr>
                <w:sz w:val="24"/>
                <w:szCs w:val="24"/>
              </w:rPr>
              <w:t>Ensure understanding of core business of the SENDIAS service.  Undertake other tasks and responsibilities as required in the delivery of the SENDIAS service.</w:t>
            </w:r>
          </w:p>
          <w:p w14:paraId="346F428C" w14:textId="183A85A6" w:rsidR="00DF5433" w:rsidRPr="00F94484" w:rsidRDefault="00DF5433">
            <w:pPr>
              <w:rPr>
                <w:sz w:val="24"/>
                <w:szCs w:val="24"/>
              </w:rPr>
            </w:pPr>
          </w:p>
        </w:tc>
      </w:tr>
      <w:tr w:rsidR="007D2DAD" w14:paraId="12086D92" w14:textId="77777777" w:rsidTr="00591317">
        <w:tc>
          <w:tcPr>
            <w:tcW w:w="567" w:type="dxa"/>
          </w:tcPr>
          <w:p w14:paraId="1E77A997" w14:textId="71CC1FDD" w:rsidR="007D2DAD" w:rsidRDefault="00FD06B3">
            <w:r>
              <w:t>7</w:t>
            </w:r>
            <w:r w:rsidR="00591317">
              <w:t>.</w:t>
            </w:r>
          </w:p>
        </w:tc>
        <w:tc>
          <w:tcPr>
            <w:tcW w:w="9923" w:type="dxa"/>
          </w:tcPr>
          <w:p w14:paraId="02AE8950" w14:textId="685F1D3A" w:rsidR="007D2DAD" w:rsidRPr="00F94484" w:rsidRDefault="00591317">
            <w:pPr>
              <w:rPr>
                <w:sz w:val="24"/>
                <w:szCs w:val="24"/>
              </w:rPr>
            </w:pPr>
            <w:r w:rsidRPr="00F94484">
              <w:rPr>
                <w:sz w:val="24"/>
                <w:szCs w:val="24"/>
              </w:rPr>
              <w:t xml:space="preserve">Demonstrate an awareness and understanding of equality, </w:t>
            </w:r>
            <w:r w:rsidR="00DF5433" w:rsidRPr="00F94484">
              <w:rPr>
                <w:sz w:val="24"/>
                <w:szCs w:val="24"/>
              </w:rPr>
              <w:t>diversity,</w:t>
            </w:r>
            <w:r w:rsidRPr="00F94484">
              <w:rPr>
                <w:sz w:val="24"/>
                <w:szCs w:val="24"/>
              </w:rPr>
              <w:t xml:space="preserve"> and inclusion.</w:t>
            </w:r>
          </w:p>
          <w:p w14:paraId="6FB1C611" w14:textId="33C1FBEC" w:rsidR="00215612" w:rsidRPr="00F94484" w:rsidRDefault="00215612">
            <w:pPr>
              <w:rPr>
                <w:sz w:val="24"/>
                <w:szCs w:val="24"/>
              </w:rPr>
            </w:pPr>
          </w:p>
        </w:tc>
      </w:tr>
    </w:tbl>
    <w:p w14:paraId="73227CFA" w14:textId="77777777" w:rsidR="00DF5433" w:rsidRDefault="00DF5433" w:rsidP="00FD06B3">
      <w:pPr>
        <w:pStyle w:val="NoSpacing"/>
        <w:rPr>
          <w:b/>
          <w:bCs/>
          <w:sz w:val="24"/>
          <w:szCs w:val="24"/>
        </w:rPr>
      </w:pPr>
    </w:p>
    <w:p w14:paraId="61F4AFDB" w14:textId="23F11795" w:rsidR="007D2DAD" w:rsidRDefault="00591317" w:rsidP="007A70E6">
      <w:pPr>
        <w:pStyle w:val="NoSpacing"/>
        <w:jc w:val="center"/>
        <w:rPr>
          <w:b/>
          <w:bCs/>
          <w:sz w:val="24"/>
          <w:szCs w:val="24"/>
        </w:rPr>
      </w:pPr>
      <w:r w:rsidRPr="007A70E6">
        <w:rPr>
          <w:b/>
          <w:bCs/>
          <w:sz w:val="24"/>
          <w:szCs w:val="24"/>
        </w:rPr>
        <w:t>Safeguarding Commitment</w:t>
      </w:r>
    </w:p>
    <w:p w14:paraId="2829B1FA" w14:textId="77777777" w:rsidR="00DF5433" w:rsidRPr="007A70E6" w:rsidRDefault="00DF5433" w:rsidP="007A70E6">
      <w:pPr>
        <w:pStyle w:val="NoSpacing"/>
        <w:jc w:val="center"/>
        <w:rPr>
          <w:b/>
          <w:bCs/>
          <w:sz w:val="24"/>
          <w:szCs w:val="24"/>
        </w:rPr>
      </w:pPr>
    </w:p>
    <w:p w14:paraId="0618B8BB" w14:textId="059747BF" w:rsidR="00215612" w:rsidRPr="00DF5433" w:rsidRDefault="00591317" w:rsidP="00DF5433">
      <w:pPr>
        <w:rPr>
          <w:sz w:val="24"/>
          <w:szCs w:val="24"/>
        </w:rPr>
      </w:pPr>
      <w:r w:rsidRPr="00DF5433">
        <w:rPr>
          <w:sz w:val="24"/>
          <w:szCs w:val="24"/>
        </w:rPr>
        <w:t>We are committed to safeguarding and promoting the welfare of children and young people/vulnerable adults.  We require you to understand and demonstrate this commitment.</w:t>
      </w:r>
    </w:p>
    <w:p w14:paraId="404FD1AA" w14:textId="711A51FB" w:rsidR="00591317" w:rsidRPr="00591317" w:rsidRDefault="00591317" w:rsidP="00215612">
      <w:pPr>
        <w:jc w:val="center"/>
        <w:rPr>
          <w:b/>
          <w:bCs/>
          <w:sz w:val="26"/>
          <w:szCs w:val="26"/>
        </w:rPr>
      </w:pPr>
      <w:r w:rsidRPr="00591317">
        <w:rPr>
          <w:b/>
          <w:bCs/>
          <w:sz w:val="26"/>
          <w:szCs w:val="26"/>
        </w:rPr>
        <w:t>Person Specification</w:t>
      </w:r>
    </w:p>
    <w:p w14:paraId="59633828" w14:textId="3472B35C" w:rsidR="00591317" w:rsidRDefault="00591317" w:rsidP="00215612">
      <w:pPr>
        <w:jc w:val="center"/>
        <w:rPr>
          <w:sz w:val="24"/>
          <w:szCs w:val="24"/>
        </w:rPr>
      </w:pPr>
      <w:r w:rsidRPr="00DF5433">
        <w:rPr>
          <w:sz w:val="24"/>
          <w:szCs w:val="24"/>
        </w:rPr>
        <w:t>Qualifications, knowledge, skills, and experience.</w:t>
      </w:r>
    </w:p>
    <w:p w14:paraId="1705E1E7" w14:textId="77777777" w:rsidR="00FD06B3" w:rsidRPr="00DF5433" w:rsidRDefault="00FD06B3" w:rsidP="00215612">
      <w:pPr>
        <w:jc w:val="center"/>
        <w:rPr>
          <w:sz w:val="24"/>
          <w:szCs w:val="24"/>
        </w:rPr>
      </w:pPr>
    </w:p>
    <w:tbl>
      <w:tblPr>
        <w:tblStyle w:val="TableGrid"/>
        <w:tblW w:w="10916" w:type="dxa"/>
        <w:tblInd w:w="-998" w:type="dxa"/>
        <w:tblLook w:val="04A0" w:firstRow="1" w:lastRow="0" w:firstColumn="1" w:lastColumn="0" w:noHBand="0" w:noVBand="1"/>
      </w:tblPr>
      <w:tblGrid>
        <w:gridCol w:w="4962"/>
        <w:gridCol w:w="3119"/>
        <w:gridCol w:w="2835"/>
      </w:tblGrid>
      <w:tr w:rsidR="00591317" w14:paraId="348A41BA" w14:textId="77777777" w:rsidTr="00591317">
        <w:tc>
          <w:tcPr>
            <w:tcW w:w="4962" w:type="dxa"/>
          </w:tcPr>
          <w:p w14:paraId="46F6124B" w14:textId="77777777" w:rsidR="00591317" w:rsidRDefault="00591317">
            <w:pPr>
              <w:rPr>
                <w:b/>
                <w:bCs/>
                <w:sz w:val="24"/>
                <w:szCs w:val="24"/>
              </w:rPr>
            </w:pPr>
            <w:r w:rsidRPr="00591317">
              <w:rPr>
                <w:b/>
                <w:bCs/>
                <w:sz w:val="24"/>
                <w:szCs w:val="24"/>
              </w:rPr>
              <w:t>Qualifications Required</w:t>
            </w:r>
          </w:p>
          <w:p w14:paraId="466B6588" w14:textId="1490CE79" w:rsidR="00591317" w:rsidRPr="00591317" w:rsidRDefault="00591317">
            <w:pPr>
              <w:rPr>
                <w:b/>
                <w:bCs/>
                <w:sz w:val="24"/>
                <w:szCs w:val="24"/>
              </w:rPr>
            </w:pPr>
          </w:p>
        </w:tc>
        <w:tc>
          <w:tcPr>
            <w:tcW w:w="3119" w:type="dxa"/>
          </w:tcPr>
          <w:p w14:paraId="2122E521" w14:textId="17E28BE6" w:rsidR="00591317" w:rsidRPr="00591317" w:rsidRDefault="00591317">
            <w:pPr>
              <w:rPr>
                <w:b/>
                <w:bCs/>
                <w:sz w:val="24"/>
                <w:szCs w:val="24"/>
              </w:rPr>
            </w:pPr>
            <w:r w:rsidRPr="00591317">
              <w:rPr>
                <w:b/>
                <w:bCs/>
                <w:sz w:val="24"/>
                <w:szCs w:val="24"/>
              </w:rPr>
              <w:t>Subject</w:t>
            </w:r>
          </w:p>
        </w:tc>
        <w:tc>
          <w:tcPr>
            <w:tcW w:w="2835" w:type="dxa"/>
          </w:tcPr>
          <w:p w14:paraId="52BCEAD8" w14:textId="7B552119" w:rsidR="00591317" w:rsidRPr="00591317" w:rsidRDefault="00591317">
            <w:pPr>
              <w:rPr>
                <w:b/>
                <w:bCs/>
                <w:sz w:val="24"/>
                <w:szCs w:val="24"/>
              </w:rPr>
            </w:pPr>
            <w:r w:rsidRPr="00591317">
              <w:rPr>
                <w:b/>
                <w:bCs/>
                <w:sz w:val="24"/>
                <w:szCs w:val="24"/>
              </w:rPr>
              <w:t>Essential/Desirable</w:t>
            </w:r>
          </w:p>
        </w:tc>
      </w:tr>
      <w:tr w:rsidR="00591317" w14:paraId="0C36FBBA" w14:textId="77777777" w:rsidTr="00591317">
        <w:tc>
          <w:tcPr>
            <w:tcW w:w="4962" w:type="dxa"/>
          </w:tcPr>
          <w:p w14:paraId="6E7307A1" w14:textId="77777777" w:rsidR="00591317" w:rsidRDefault="00591317">
            <w:r>
              <w:t>Educated to A level, NVQ3 or equivalent standard (</w:t>
            </w:r>
            <w:proofErr w:type="spellStart"/>
            <w:r>
              <w:t>eg</w:t>
            </w:r>
            <w:proofErr w:type="spellEnd"/>
            <w:r>
              <w:t>, GNVQ, certificate in managements, BTech)</w:t>
            </w:r>
          </w:p>
          <w:p w14:paraId="37084D92" w14:textId="1E4C4F6B" w:rsidR="00591317" w:rsidRDefault="00591317"/>
        </w:tc>
        <w:tc>
          <w:tcPr>
            <w:tcW w:w="3119" w:type="dxa"/>
          </w:tcPr>
          <w:p w14:paraId="54949B13" w14:textId="77777777" w:rsidR="00591317" w:rsidRDefault="00591317"/>
        </w:tc>
        <w:tc>
          <w:tcPr>
            <w:tcW w:w="2835" w:type="dxa"/>
          </w:tcPr>
          <w:p w14:paraId="640E1B37" w14:textId="41D5746F" w:rsidR="00591317" w:rsidRDefault="00591317">
            <w:r>
              <w:t>Essential</w:t>
            </w:r>
          </w:p>
        </w:tc>
      </w:tr>
      <w:tr w:rsidR="00591317" w14:paraId="372FDD8A" w14:textId="77777777" w:rsidTr="00591317">
        <w:tc>
          <w:tcPr>
            <w:tcW w:w="4962" w:type="dxa"/>
          </w:tcPr>
          <w:p w14:paraId="58976EC5" w14:textId="77777777" w:rsidR="00591317" w:rsidRDefault="00591317">
            <w:r>
              <w:t>IT competent</w:t>
            </w:r>
          </w:p>
          <w:p w14:paraId="4BF7EFEE" w14:textId="1225C8E7" w:rsidR="00591317" w:rsidRDefault="00591317"/>
        </w:tc>
        <w:tc>
          <w:tcPr>
            <w:tcW w:w="3119" w:type="dxa"/>
          </w:tcPr>
          <w:p w14:paraId="01BC5B46" w14:textId="77777777" w:rsidR="00591317" w:rsidRDefault="00591317"/>
        </w:tc>
        <w:tc>
          <w:tcPr>
            <w:tcW w:w="2835" w:type="dxa"/>
          </w:tcPr>
          <w:p w14:paraId="32064FCB" w14:textId="102D8664" w:rsidR="00591317" w:rsidRDefault="00591317">
            <w:r>
              <w:t>Essential</w:t>
            </w:r>
          </w:p>
        </w:tc>
      </w:tr>
      <w:tr w:rsidR="00591317" w14:paraId="5C8FF62B" w14:textId="77777777" w:rsidTr="00591317">
        <w:tc>
          <w:tcPr>
            <w:tcW w:w="4962" w:type="dxa"/>
          </w:tcPr>
          <w:p w14:paraId="326854ED" w14:textId="77777777" w:rsidR="00591317" w:rsidRDefault="00591317">
            <w:r>
              <w:t>NVQ Level 3 / NVQ Assessor</w:t>
            </w:r>
          </w:p>
          <w:p w14:paraId="3463D3E1" w14:textId="2D9F0799" w:rsidR="00591317" w:rsidRDefault="00591317"/>
        </w:tc>
        <w:tc>
          <w:tcPr>
            <w:tcW w:w="3119" w:type="dxa"/>
          </w:tcPr>
          <w:p w14:paraId="74C43940" w14:textId="09598139" w:rsidR="00591317" w:rsidRDefault="00591317">
            <w:r>
              <w:t>Administration or management</w:t>
            </w:r>
          </w:p>
        </w:tc>
        <w:tc>
          <w:tcPr>
            <w:tcW w:w="2835" w:type="dxa"/>
          </w:tcPr>
          <w:p w14:paraId="26D53647" w14:textId="1831EEFE" w:rsidR="00591317" w:rsidRDefault="00591317">
            <w:r>
              <w:t>Desirable</w:t>
            </w:r>
          </w:p>
        </w:tc>
      </w:tr>
    </w:tbl>
    <w:p w14:paraId="47B676B9" w14:textId="77777777" w:rsidR="00591317" w:rsidRDefault="00591317"/>
    <w:p w14:paraId="4DB36BD8" w14:textId="77777777" w:rsidR="00FD06B3" w:rsidRDefault="00FD06B3"/>
    <w:p w14:paraId="6367CFD6" w14:textId="152D6B2C" w:rsidR="00591317" w:rsidRPr="00DF5433" w:rsidRDefault="00591317" w:rsidP="007A70E6">
      <w:pPr>
        <w:jc w:val="center"/>
        <w:rPr>
          <w:sz w:val="24"/>
          <w:szCs w:val="24"/>
        </w:rPr>
      </w:pPr>
      <w:r w:rsidRPr="00DF5433">
        <w:rPr>
          <w:sz w:val="24"/>
          <w:szCs w:val="24"/>
        </w:rPr>
        <w:t>Minimum level of knowledge, skills, and experience required for this post.</w:t>
      </w:r>
    </w:p>
    <w:tbl>
      <w:tblPr>
        <w:tblStyle w:val="TableGrid"/>
        <w:tblW w:w="10916" w:type="dxa"/>
        <w:tblInd w:w="-998" w:type="dxa"/>
        <w:tblLook w:val="04A0" w:firstRow="1" w:lastRow="0" w:firstColumn="1" w:lastColumn="0" w:noHBand="0" w:noVBand="1"/>
      </w:tblPr>
      <w:tblGrid>
        <w:gridCol w:w="2390"/>
        <w:gridCol w:w="6399"/>
        <w:gridCol w:w="2127"/>
      </w:tblGrid>
      <w:tr w:rsidR="00591317" w14:paraId="191F20ED" w14:textId="77777777" w:rsidTr="00F10A8B">
        <w:tc>
          <w:tcPr>
            <w:tcW w:w="2390" w:type="dxa"/>
          </w:tcPr>
          <w:p w14:paraId="33DC190D" w14:textId="4A5D4589" w:rsidR="00591317" w:rsidRPr="00591317" w:rsidRDefault="00591317">
            <w:pPr>
              <w:rPr>
                <w:b/>
                <w:bCs/>
                <w:sz w:val="24"/>
                <w:szCs w:val="24"/>
              </w:rPr>
            </w:pPr>
            <w:r w:rsidRPr="00591317">
              <w:rPr>
                <w:b/>
                <w:bCs/>
                <w:sz w:val="24"/>
                <w:szCs w:val="24"/>
              </w:rPr>
              <w:t>Knowledge</w:t>
            </w:r>
          </w:p>
        </w:tc>
        <w:tc>
          <w:tcPr>
            <w:tcW w:w="6399" w:type="dxa"/>
          </w:tcPr>
          <w:p w14:paraId="1DB9C4CB" w14:textId="71665A7D" w:rsidR="00591317" w:rsidRPr="00591317" w:rsidRDefault="00591317">
            <w:pPr>
              <w:rPr>
                <w:b/>
                <w:bCs/>
                <w:sz w:val="24"/>
                <w:szCs w:val="24"/>
              </w:rPr>
            </w:pPr>
            <w:r w:rsidRPr="00591317">
              <w:rPr>
                <w:b/>
                <w:bCs/>
                <w:sz w:val="24"/>
                <w:szCs w:val="24"/>
              </w:rPr>
              <w:t>Describe</w:t>
            </w:r>
          </w:p>
        </w:tc>
        <w:tc>
          <w:tcPr>
            <w:tcW w:w="2127" w:type="dxa"/>
          </w:tcPr>
          <w:p w14:paraId="7ABF54A4" w14:textId="694D8806" w:rsidR="00591317" w:rsidRDefault="00591317">
            <w:r w:rsidRPr="00591317">
              <w:rPr>
                <w:b/>
                <w:bCs/>
                <w:sz w:val="24"/>
                <w:szCs w:val="24"/>
              </w:rPr>
              <w:t>Essential/Desirable</w:t>
            </w:r>
          </w:p>
        </w:tc>
      </w:tr>
      <w:tr w:rsidR="00591317" w14:paraId="6E3B2432" w14:textId="77777777" w:rsidTr="00F10A8B">
        <w:tc>
          <w:tcPr>
            <w:tcW w:w="2390" w:type="dxa"/>
          </w:tcPr>
          <w:p w14:paraId="5A3ED5A0" w14:textId="0C90EF05" w:rsidR="00591317" w:rsidRPr="00DF5433" w:rsidRDefault="00591317">
            <w:pPr>
              <w:rPr>
                <w:sz w:val="24"/>
                <w:szCs w:val="24"/>
              </w:rPr>
            </w:pPr>
            <w:r w:rsidRPr="00DF5433">
              <w:rPr>
                <w:sz w:val="24"/>
                <w:szCs w:val="24"/>
              </w:rPr>
              <w:t>IT</w:t>
            </w:r>
          </w:p>
        </w:tc>
        <w:tc>
          <w:tcPr>
            <w:tcW w:w="6399" w:type="dxa"/>
          </w:tcPr>
          <w:p w14:paraId="5EF0E1D7" w14:textId="68B6038C" w:rsidR="00591317" w:rsidRPr="00DF5433" w:rsidRDefault="00591317">
            <w:pPr>
              <w:rPr>
                <w:sz w:val="24"/>
                <w:szCs w:val="24"/>
              </w:rPr>
            </w:pPr>
            <w:r w:rsidRPr="00DF5433">
              <w:rPr>
                <w:sz w:val="24"/>
                <w:szCs w:val="24"/>
              </w:rPr>
              <w:t>Fully proficient at using IT systems, with a good working knowledge of Microsoft and Office packages.</w:t>
            </w:r>
            <w:r w:rsidR="00DF5433" w:rsidRPr="00DF5433">
              <w:rPr>
                <w:sz w:val="24"/>
                <w:szCs w:val="24"/>
              </w:rPr>
              <w:t xml:space="preserve"> </w:t>
            </w:r>
            <w:r w:rsidRPr="00DF5433">
              <w:rPr>
                <w:sz w:val="24"/>
                <w:szCs w:val="24"/>
              </w:rPr>
              <w:t>Experience of using databases.</w:t>
            </w:r>
          </w:p>
          <w:p w14:paraId="37963770" w14:textId="01FCFB69" w:rsidR="00591317" w:rsidRPr="00DF5433" w:rsidRDefault="00591317">
            <w:pPr>
              <w:rPr>
                <w:sz w:val="24"/>
                <w:szCs w:val="24"/>
              </w:rPr>
            </w:pPr>
          </w:p>
        </w:tc>
        <w:tc>
          <w:tcPr>
            <w:tcW w:w="2127" w:type="dxa"/>
          </w:tcPr>
          <w:p w14:paraId="18D99523" w14:textId="7D154633" w:rsidR="00591317" w:rsidRPr="00DF5433" w:rsidRDefault="00591317">
            <w:pPr>
              <w:rPr>
                <w:sz w:val="24"/>
                <w:szCs w:val="24"/>
              </w:rPr>
            </w:pPr>
            <w:r w:rsidRPr="00DF5433">
              <w:rPr>
                <w:sz w:val="24"/>
                <w:szCs w:val="24"/>
              </w:rPr>
              <w:t>Essential</w:t>
            </w:r>
          </w:p>
        </w:tc>
      </w:tr>
      <w:tr w:rsidR="00591317" w14:paraId="48CFF33A" w14:textId="77777777" w:rsidTr="00F10A8B">
        <w:tc>
          <w:tcPr>
            <w:tcW w:w="2390" w:type="dxa"/>
          </w:tcPr>
          <w:p w14:paraId="6DE8931D" w14:textId="523B5E69" w:rsidR="00591317" w:rsidRPr="00DF5433" w:rsidRDefault="00591317">
            <w:pPr>
              <w:rPr>
                <w:sz w:val="24"/>
                <w:szCs w:val="24"/>
              </w:rPr>
            </w:pPr>
            <w:r w:rsidRPr="00DF5433">
              <w:rPr>
                <w:sz w:val="24"/>
                <w:szCs w:val="24"/>
              </w:rPr>
              <w:t xml:space="preserve">Office </w:t>
            </w:r>
            <w:r w:rsidR="00F10A8B" w:rsidRPr="00DF5433">
              <w:rPr>
                <w:sz w:val="24"/>
                <w:szCs w:val="24"/>
              </w:rPr>
              <w:t>ad</w:t>
            </w:r>
            <w:r w:rsidRPr="00DF5433">
              <w:rPr>
                <w:sz w:val="24"/>
                <w:szCs w:val="24"/>
              </w:rPr>
              <w:t>ministration</w:t>
            </w:r>
          </w:p>
        </w:tc>
        <w:tc>
          <w:tcPr>
            <w:tcW w:w="6399" w:type="dxa"/>
          </w:tcPr>
          <w:p w14:paraId="10E78383" w14:textId="77777777" w:rsidR="00591317" w:rsidRPr="00DF5433" w:rsidRDefault="00591317">
            <w:pPr>
              <w:rPr>
                <w:sz w:val="24"/>
                <w:szCs w:val="24"/>
              </w:rPr>
            </w:pPr>
            <w:r w:rsidRPr="00DF5433">
              <w:rPr>
                <w:sz w:val="24"/>
                <w:szCs w:val="24"/>
              </w:rPr>
              <w:t>Extensive office administrative experience.</w:t>
            </w:r>
          </w:p>
          <w:p w14:paraId="0E60B09B" w14:textId="30FCF978" w:rsidR="00F10A8B" w:rsidRPr="00DF5433" w:rsidRDefault="00F10A8B">
            <w:pPr>
              <w:rPr>
                <w:sz w:val="24"/>
                <w:szCs w:val="24"/>
              </w:rPr>
            </w:pPr>
          </w:p>
        </w:tc>
        <w:tc>
          <w:tcPr>
            <w:tcW w:w="2127" w:type="dxa"/>
          </w:tcPr>
          <w:p w14:paraId="2E63E188" w14:textId="3476147E" w:rsidR="00591317" w:rsidRPr="00DF5433" w:rsidRDefault="00591317">
            <w:pPr>
              <w:rPr>
                <w:sz w:val="24"/>
                <w:szCs w:val="24"/>
              </w:rPr>
            </w:pPr>
            <w:r w:rsidRPr="00DF5433">
              <w:rPr>
                <w:sz w:val="24"/>
                <w:szCs w:val="24"/>
              </w:rPr>
              <w:t>Essential</w:t>
            </w:r>
          </w:p>
        </w:tc>
      </w:tr>
      <w:tr w:rsidR="00591317" w14:paraId="124CB527" w14:textId="77777777" w:rsidTr="00F10A8B">
        <w:tc>
          <w:tcPr>
            <w:tcW w:w="2390" w:type="dxa"/>
          </w:tcPr>
          <w:p w14:paraId="6CB2C339" w14:textId="7DF4A61B" w:rsidR="00591317" w:rsidRPr="00DF5433" w:rsidRDefault="00591317">
            <w:pPr>
              <w:rPr>
                <w:sz w:val="24"/>
                <w:szCs w:val="24"/>
              </w:rPr>
            </w:pPr>
            <w:r w:rsidRPr="00DF5433">
              <w:rPr>
                <w:sz w:val="24"/>
                <w:szCs w:val="24"/>
              </w:rPr>
              <w:t xml:space="preserve">Legislative </w:t>
            </w:r>
            <w:r w:rsidR="00F10A8B" w:rsidRPr="00DF5433">
              <w:rPr>
                <w:sz w:val="24"/>
                <w:szCs w:val="24"/>
              </w:rPr>
              <w:t>r</w:t>
            </w:r>
            <w:r w:rsidRPr="00DF5433">
              <w:rPr>
                <w:sz w:val="24"/>
                <w:szCs w:val="24"/>
              </w:rPr>
              <w:t>equirement</w:t>
            </w:r>
          </w:p>
        </w:tc>
        <w:tc>
          <w:tcPr>
            <w:tcW w:w="6399" w:type="dxa"/>
          </w:tcPr>
          <w:p w14:paraId="3244EA33" w14:textId="77777777" w:rsidR="00591317" w:rsidRPr="00DF5433" w:rsidRDefault="00591317">
            <w:pPr>
              <w:rPr>
                <w:sz w:val="24"/>
                <w:szCs w:val="24"/>
              </w:rPr>
            </w:pPr>
            <w:r w:rsidRPr="00DF5433">
              <w:rPr>
                <w:sz w:val="24"/>
                <w:szCs w:val="24"/>
              </w:rPr>
              <w:t xml:space="preserve">Knowledge of health and safety, data protection and equal </w:t>
            </w:r>
            <w:r w:rsidR="00F10A8B" w:rsidRPr="00DF5433">
              <w:rPr>
                <w:sz w:val="24"/>
                <w:szCs w:val="24"/>
              </w:rPr>
              <w:t>opportunities legislation and their requirements.</w:t>
            </w:r>
          </w:p>
          <w:p w14:paraId="20F842AB" w14:textId="17258B15" w:rsidR="00F10A8B" w:rsidRPr="00DF5433" w:rsidRDefault="00F10A8B">
            <w:pPr>
              <w:rPr>
                <w:sz w:val="24"/>
                <w:szCs w:val="24"/>
              </w:rPr>
            </w:pPr>
          </w:p>
        </w:tc>
        <w:tc>
          <w:tcPr>
            <w:tcW w:w="2127" w:type="dxa"/>
          </w:tcPr>
          <w:p w14:paraId="6F224F64" w14:textId="2D1C6E0B" w:rsidR="00591317" w:rsidRPr="00DF5433" w:rsidRDefault="00F10A8B">
            <w:pPr>
              <w:rPr>
                <w:sz w:val="24"/>
                <w:szCs w:val="24"/>
              </w:rPr>
            </w:pPr>
            <w:r w:rsidRPr="00DF5433">
              <w:rPr>
                <w:sz w:val="24"/>
                <w:szCs w:val="24"/>
              </w:rPr>
              <w:t>Essential</w:t>
            </w:r>
          </w:p>
        </w:tc>
      </w:tr>
      <w:tr w:rsidR="00F10A8B" w14:paraId="4FAE6FD7" w14:textId="77777777" w:rsidTr="00F10A8B">
        <w:tc>
          <w:tcPr>
            <w:tcW w:w="2390" w:type="dxa"/>
          </w:tcPr>
          <w:p w14:paraId="70598D71" w14:textId="2EA5DA5A" w:rsidR="00F10A8B" w:rsidRPr="00DF5433" w:rsidRDefault="00F10A8B">
            <w:pPr>
              <w:rPr>
                <w:sz w:val="24"/>
                <w:szCs w:val="24"/>
              </w:rPr>
            </w:pPr>
            <w:r w:rsidRPr="00DF5433">
              <w:rPr>
                <w:sz w:val="24"/>
                <w:szCs w:val="24"/>
              </w:rPr>
              <w:t>SENDIASS</w:t>
            </w:r>
          </w:p>
        </w:tc>
        <w:tc>
          <w:tcPr>
            <w:tcW w:w="6399" w:type="dxa"/>
          </w:tcPr>
          <w:p w14:paraId="54C04D62" w14:textId="77777777" w:rsidR="00F10A8B" w:rsidRPr="00DF5433" w:rsidRDefault="00F10A8B">
            <w:pPr>
              <w:rPr>
                <w:sz w:val="24"/>
                <w:szCs w:val="24"/>
              </w:rPr>
            </w:pPr>
            <w:r w:rsidRPr="00DF5433">
              <w:rPr>
                <w:sz w:val="24"/>
                <w:szCs w:val="24"/>
              </w:rPr>
              <w:t>Knowledge of the role of SENDIASS and a commitment to maintain and develop the services minimum standards.</w:t>
            </w:r>
          </w:p>
          <w:p w14:paraId="36942628" w14:textId="1A5AD2FD" w:rsidR="00DF5433" w:rsidRPr="00DF5433" w:rsidRDefault="00DF5433">
            <w:pPr>
              <w:rPr>
                <w:sz w:val="24"/>
                <w:szCs w:val="24"/>
              </w:rPr>
            </w:pPr>
          </w:p>
        </w:tc>
        <w:tc>
          <w:tcPr>
            <w:tcW w:w="2127" w:type="dxa"/>
          </w:tcPr>
          <w:p w14:paraId="6C889AFB" w14:textId="30B6D35E" w:rsidR="00F10A8B" w:rsidRPr="00DF5433" w:rsidRDefault="00F10A8B">
            <w:pPr>
              <w:rPr>
                <w:sz w:val="24"/>
                <w:szCs w:val="24"/>
              </w:rPr>
            </w:pPr>
            <w:r w:rsidRPr="00DF5433">
              <w:rPr>
                <w:sz w:val="24"/>
                <w:szCs w:val="24"/>
              </w:rPr>
              <w:t>Desirable</w:t>
            </w:r>
          </w:p>
        </w:tc>
      </w:tr>
    </w:tbl>
    <w:tbl>
      <w:tblPr>
        <w:tblStyle w:val="TableGrid"/>
        <w:tblpPr w:leftFromText="180" w:rightFromText="180" w:vertAnchor="text" w:horzAnchor="margin" w:tblpXSpec="center" w:tblpY="-104"/>
        <w:tblW w:w="10916" w:type="dxa"/>
        <w:tblLook w:val="04A0" w:firstRow="1" w:lastRow="0" w:firstColumn="1" w:lastColumn="0" w:noHBand="0" w:noVBand="1"/>
      </w:tblPr>
      <w:tblGrid>
        <w:gridCol w:w="2390"/>
        <w:gridCol w:w="6399"/>
        <w:gridCol w:w="2127"/>
      </w:tblGrid>
      <w:tr w:rsidR="00DF5433" w14:paraId="4A0B54CF" w14:textId="77777777" w:rsidTr="00DF5433">
        <w:tc>
          <w:tcPr>
            <w:tcW w:w="2390" w:type="dxa"/>
          </w:tcPr>
          <w:p w14:paraId="70C8CC39" w14:textId="77777777" w:rsidR="00DF5433" w:rsidRPr="00591317" w:rsidRDefault="00DF5433" w:rsidP="00DF5433">
            <w:pPr>
              <w:rPr>
                <w:b/>
                <w:bCs/>
                <w:sz w:val="24"/>
                <w:szCs w:val="24"/>
              </w:rPr>
            </w:pPr>
            <w:r>
              <w:rPr>
                <w:b/>
                <w:bCs/>
                <w:sz w:val="24"/>
                <w:szCs w:val="24"/>
              </w:rPr>
              <w:lastRenderedPageBreak/>
              <w:t>Skills</w:t>
            </w:r>
          </w:p>
        </w:tc>
        <w:tc>
          <w:tcPr>
            <w:tcW w:w="6399" w:type="dxa"/>
          </w:tcPr>
          <w:p w14:paraId="624FA2B6" w14:textId="77777777" w:rsidR="00DF5433" w:rsidRPr="00591317" w:rsidRDefault="00DF5433" w:rsidP="00DF5433">
            <w:pPr>
              <w:rPr>
                <w:b/>
                <w:bCs/>
                <w:sz w:val="24"/>
                <w:szCs w:val="24"/>
              </w:rPr>
            </w:pPr>
            <w:r w:rsidRPr="00591317">
              <w:rPr>
                <w:b/>
                <w:bCs/>
                <w:sz w:val="24"/>
                <w:szCs w:val="24"/>
              </w:rPr>
              <w:t>Describe</w:t>
            </w:r>
          </w:p>
        </w:tc>
        <w:tc>
          <w:tcPr>
            <w:tcW w:w="2127" w:type="dxa"/>
          </w:tcPr>
          <w:p w14:paraId="242211A3" w14:textId="77777777" w:rsidR="00DF5433" w:rsidRDefault="00DF5433" w:rsidP="00DF5433">
            <w:r w:rsidRPr="00591317">
              <w:rPr>
                <w:b/>
                <w:bCs/>
                <w:sz w:val="24"/>
                <w:szCs w:val="24"/>
              </w:rPr>
              <w:t>Essential/Desirable</w:t>
            </w:r>
          </w:p>
        </w:tc>
      </w:tr>
      <w:tr w:rsidR="00DF5433" w14:paraId="5421B1FB" w14:textId="77777777" w:rsidTr="00DF5433">
        <w:tc>
          <w:tcPr>
            <w:tcW w:w="2390" w:type="dxa"/>
          </w:tcPr>
          <w:p w14:paraId="2FC164B0" w14:textId="77777777" w:rsidR="00DF5433" w:rsidRPr="00DF5433" w:rsidRDefault="00DF5433" w:rsidP="00DF5433">
            <w:pPr>
              <w:rPr>
                <w:sz w:val="24"/>
                <w:szCs w:val="24"/>
              </w:rPr>
            </w:pPr>
            <w:r w:rsidRPr="00DF5433">
              <w:rPr>
                <w:sz w:val="24"/>
                <w:szCs w:val="24"/>
              </w:rPr>
              <w:t>Self-motivation and prioritisation</w:t>
            </w:r>
          </w:p>
        </w:tc>
        <w:tc>
          <w:tcPr>
            <w:tcW w:w="6399" w:type="dxa"/>
          </w:tcPr>
          <w:p w14:paraId="29408576" w14:textId="77777777" w:rsidR="00DF5433" w:rsidRPr="00DF5433" w:rsidRDefault="00DF5433" w:rsidP="00DF5433">
            <w:pPr>
              <w:rPr>
                <w:sz w:val="24"/>
                <w:szCs w:val="24"/>
              </w:rPr>
            </w:pPr>
            <w:r w:rsidRPr="00DF5433">
              <w:rPr>
                <w:sz w:val="24"/>
                <w:szCs w:val="24"/>
              </w:rPr>
              <w:t>Able to prioritise workload and complete in a timely manner. Able to consistently produce work of a high standard. Able to work on own initiative with minimal supervision.</w:t>
            </w:r>
          </w:p>
          <w:p w14:paraId="2B4CCB52" w14:textId="77777777" w:rsidR="00DF5433" w:rsidRPr="00DF5433" w:rsidRDefault="00DF5433" w:rsidP="00DF5433">
            <w:pPr>
              <w:rPr>
                <w:sz w:val="24"/>
                <w:szCs w:val="24"/>
              </w:rPr>
            </w:pPr>
          </w:p>
        </w:tc>
        <w:tc>
          <w:tcPr>
            <w:tcW w:w="2127" w:type="dxa"/>
          </w:tcPr>
          <w:p w14:paraId="3C20DF42" w14:textId="77777777" w:rsidR="00DF5433" w:rsidRPr="00DF5433" w:rsidRDefault="00DF5433" w:rsidP="00DF5433">
            <w:pPr>
              <w:rPr>
                <w:sz w:val="24"/>
                <w:szCs w:val="24"/>
              </w:rPr>
            </w:pPr>
            <w:r w:rsidRPr="00DF5433">
              <w:rPr>
                <w:sz w:val="24"/>
                <w:szCs w:val="24"/>
              </w:rPr>
              <w:t>Essential</w:t>
            </w:r>
          </w:p>
        </w:tc>
      </w:tr>
      <w:tr w:rsidR="00DF5433" w14:paraId="2A30F2C3" w14:textId="77777777" w:rsidTr="00DF5433">
        <w:tc>
          <w:tcPr>
            <w:tcW w:w="2390" w:type="dxa"/>
          </w:tcPr>
          <w:p w14:paraId="2BB5BD35" w14:textId="77777777" w:rsidR="00DF5433" w:rsidRPr="00DF5433" w:rsidRDefault="00DF5433" w:rsidP="00DF5433">
            <w:pPr>
              <w:rPr>
                <w:sz w:val="24"/>
                <w:szCs w:val="24"/>
              </w:rPr>
            </w:pPr>
            <w:r w:rsidRPr="00DF5433">
              <w:rPr>
                <w:sz w:val="24"/>
                <w:szCs w:val="24"/>
              </w:rPr>
              <w:t>Personal development</w:t>
            </w:r>
          </w:p>
        </w:tc>
        <w:tc>
          <w:tcPr>
            <w:tcW w:w="6399" w:type="dxa"/>
          </w:tcPr>
          <w:p w14:paraId="7628579E" w14:textId="77777777" w:rsidR="00DF5433" w:rsidRPr="00DF5433" w:rsidRDefault="00DF5433" w:rsidP="00DF5433">
            <w:pPr>
              <w:rPr>
                <w:sz w:val="24"/>
                <w:szCs w:val="24"/>
              </w:rPr>
            </w:pPr>
            <w:r w:rsidRPr="00DF5433">
              <w:rPr>
                <w:sz w:val="24"/>
                <w:szCs w:val="24"/>
              </w:rPr>
              <w:t>Committed to ongoing personal and role development.</w:t>
            </w:r>
          </w:p>
          <w:p w14:paraId="04B63F8A" w14:textId="77777777" w:rsidR="00DF5433" w:rsidRPr="00DF5433" w:rsidRDefault="00DF5433" w:rsidP="00DF5433">
            <w:pPr>
              <w:rPr>
                <w:sz w:val="24"/>
                <w:szCs w:val="24"/>
              </w:rPr>
            </w:pPr>
          </w:p>
        </w:tc>
        <w:tc>
          <w:tcPr>
            <w:tcW w:w="2127" w:type="dxa"/>
          </w:tcPr>
          <w:p w14:paraId="5EB03D6A" w14:textId="77777777" w:rsidR="00DF5433" w:rsidRPr="00DF5433" w:rsidRDefault="00DF5433" w:rsidP="00DF5433">
            <w:pPr>
              <w:rPr>
                <w:sz w:val="24"/>
                <w:szCs w:val="24"/>
              </w:rPr>
            </w:pPr>
            <w:r w:rsidRPr="00DF5433">
              <w:rPr>
                <w:sz w:val="24"/>
                <w:szCs w:val="24"/>
              </w:rPr>
              <w:t>Essential</w:t>
            </w:r>
          </w:p>
        </w:tc>
      </w:tr>
      <w:tr w:rsidR="00DF5433" w14:paraId="49241371" w14:textId="77777777" w:rsidTr="00DF5433">
        <w:tc>
          <w:tcPr>
            <w:tcW w:w="2390" w:type="dxa"/>
          </w:tcPr>
          <w:p w14:paraId="32DDE1DB" w14:textId="77777777" w:rsidR="00DF5433" w:rsidRPr="00DF5433" w:rsidRDefault="00DF5433" w:rsidP="00DF5433">
            <w:pPr>
              <w:rPr>
                <w:sz w:val="24"/>
                <w:szCs w:val="24"/>
              </w:rPr>
            </w:pPr>
            <w:r w:rsidRPr="00DF5433">
              <w:rPr>
                <w:sz w:val="24"/>
                <w:szCs w:val="24"/>
              </w:rPr>
              <w:t>Communication / Interpersonal</w:t>
            </w:r>
          </w:p>
        </w:tc>
        <w:tc>
          <w:tcPr>
            <w:tcW w:w="6399" w:type="dxa"/>
          </w:tcPr>
          <w:p w14:paraId="052E5F2F" w14:textId="1C1CC36A" w:rsidR="00DF5433" w:rsidRPr="00DF5433" w:rsidRDefault="00DF5433" w:rsidP="00DF5433">
            <w:pPr>
              <w:rPr>
                <w:sz w:val="24"/>
                <w:szCs w:val="24"/>
              </w:rPr>
            </w:pPr>
            <w:r w:rsidRPr="00DF5433">
              <w:rPr>
                <w:sz w:val="24"/>
                <w:szCs w:val="24"/>
              </w:rPr>
              <w:t>Good interpersonal skills – able to communicate in a friendly, open, and constructive manner.</w:t>
            </w:r>
          </w:p>
          <w:p w14:paraId="5F0652A2" w14:textId="77777777" w:rsidR="00DF5433" w:rsidRPr="00DF5433" w:rsidRDefault="00DF5433" w:rsidP="00DF5433">
            <w:pPr>
              <w:rPr>
                <w:sz w:val="24"/>
                <w:szCs w:val="24"/>
              </w:rPr>
            </w:pPr>
          </w:p>
          <w:p w14:paraId="109CF269" w14:textId="77777777" w:rsidR="00DF5433" w:rsidRPr="00DF5433" w:rsidRDefault="00DF5433" w:rsidP="00DF5433">
            <w:pPr>
              <w:rPr>
                <w:sz w:val="24"/>
                <w:szCs w:val="24"/>
              </w:rPr>
            </w:pPr>
            <w:r w:rsidRPr="00DF5433">
              <w:rPr>
                <w:sz w:val="24"/>
                <w:szCs w:val="24"/>
              </w:rPr>
              <w:t>Approachable and adaptable.  Ability to grasp, assimilate and apply information and concepts quickly.</w:t>
            </w:r>
          </w:p>
          <w:p w14:paraId="700C6CA6" w14:textId="77777777" w:rsidR="00DF5433" w:rsidRPr="00DF5433" w:rsidRDefault="00DF5433" w:rsidP="00DF5433">
            <w:pPr>
              <w:rPr>
                <w:sz w:val="24"/>
                <w:szCs w:val="24"/>
              </w:rPr>
            </w:pPr>
          </w:p>
        </w:tc>
        <w:tc>
          <w:tcPr>
            <w:tcW w:w="2127" w:type="dxa"/>
          </w:tcPr>
          <w:p w14:paraId="27B11996" w14:textId="77777777" w:rsidR="00DF5433" w:rsidRPr="00DF5433" w:rsidRDefault="00DF5433" w:rsidP="00DF5433">
            <w:pPr>
              <w:rPr>
                <w:sz w:val="24"/>
                <w:szCs w:val="24"/>
              </w:rPr>
            </w:pPr>
            <w:r w:rsidRPr="00DF5433">
              <w:rPr>
                <w:sz w:val="24"/>
                <w:szCs w:val="24"/>
              </w:rPr>
              <w:t>Essential</w:t>
            </w:r>
          </w:p>
          <w:p w14:paraId="502F5DF1" w14:textId="77777777" w:rsidR="00DF5433" w:rsidRPr="00DF5433" w:rsidRDefault="00DF5433" w:rsidP="00DF5433">
            <w:pPr>
              <w:rPr>
                <w:sz w:val="24"/>
                <w:szCs w:val="24"/>
              </w:rPr>
            </w:pPr>
          </w:p>
          <w:p w14:paraId="4433C735" w14:textId="77777777" w:rsidR="00DF5433" w:rsidRPr="00DF5433" w:rsidRDefault="00DF5433" w:rsidP="00DF5433">
            <w:pPr>
              <w:rPr>
                <w:sz w:val="24"/>
                <w:szCs w:val="24"/>
              </w:rPr>
            </w:pPr>
          </w:p>
          <w:p w14:paraId="116E223C" w14:textId="77777777" w:rsidR="00DF5433" w:rsidRPr="00DF5433" w:rsidRDefault="00DF5433" w:rsidP="00DF5433">
            <w:pPr>
              <w:rPr>
                <w:sz w:val="24"/>
                <w:szCs w:val="24"/>
              </w:rPr>
            </w:pPr>
            <w:r w:rsidRPr="00DF5433">
              <w:rPr>
                <w:sz w:val="24"/>
                <w:szCs w:val="24"/>
              </w:rPr>
              <w:t>Desirable</w:t>
            </w:r>
          </w:p>
        </w:tc>
      </w:tr>
      <w:tr w:rsidR="00DF5433" w14:paraId="4F20499C" w14:textId="77777777" w:rsidTr="00DF5433">
        <w:tc>
          <w:tcPr>
            <w:tcW w:w="2390" w:type="dxa"/>
          </w:tcPr>
          <w:p w14:paraId="080AA002" w14:textId="77777777" w:rsidR="00DF5433" w:rsidRPr="00DF5433" w:rsidRDefault="00DF5433" w:rsidP="00DF5433">
            <w:pPr>
              <w:rPr>
                <w:sz w:val="24"/>
                <w:szCs w:val="24"/>
              </w:rPr>
            </w:pPr>
            <w:r w:rsidRPr="00DF5433">
              <w:rPr>
                <w:sz w:val="24"/>
                <w:szCs w:val="24"/>
              </w:rPr>
              <w:t>Confidence</w:t>
            </w:r>
          </w:p>
        </w:tc>
        <w:tc>
          <w:tcPr>
            <w:tcW w:w="6399" w:type="dxa"/>
          </w:tcPr>
          <w:p w14:paraId="1AA92AEB" w14:textId="29CA2A96" w:rsidR="00DF5433" w:rsidRPr="00DF5433" w:rsidRDefault="00F443E5" w:rsidP="00DF5433">
            <w:pPr>
              <w:rPr>
                <w:sz w:val="24"/>
                <w:szCs w:val="24"/>
              </w:rPr>
            </w:pPr>
            <w:r>
              <w:rPr>
                <w:sz w:val="24"/>
                <w:szCs w:val="24"/>
              </w:rPr>
              <w:t>A</w:t>
            </w:r>
            <w:r w:rsidR="00DF5433" w:rsidRPr="00DF5433">
              <w:rPr>
                <w:sz w:val="24"/>
                <w:szCs w:val="24"/>
              </w:rPr>
              <w:t>ble to communicate over the telephone and emails in a confident and clear manner.</w:t>
            </w:r>
          </w:p>
          <w:p w14:paraId="66E04A11" w14:textId="77777777" w:rsidR="00DF5433" w:rsidRPr="00DF5433" w:rsidRDefault="00DF5433" w:rsidP="00DF5433">
            <w:pPr>
              <w:rPr>
                <w:sz w:val="24"/>
                <w:szCs w:val="24"/>
              </w:rPr>
            </w:pPr>
          </w:p>
        </w:tc>
        <w:tc>
          <w:tcPr>
            <w:tcW w:w="2127" w:type="dxa"/>
          </w:tcPr>
          <w:p w14:paraId="45866011" w14:textId="77777777" w:rsidR="00DF5433" w:rsidRPr="00DF5433" w:rsidRDefault="00DF5433" w:rsidP="00DF5433">
            <w:pPr>
              <w:rPr>
                <w:sz w:val="24"/>
                <w:szCs w:val="24"/>
              </w:rPr>
            </w:pPr>
            <w:r w:rsidRPr="00DF5433">
              <w:rPr>
                <w:sz w:val="24"/>
                <w:szCs w:val="24"/>
              </w:rPr>
              <w:t>Essential</w:t>
            </w:r>
          </w:p>
        </w:tc>
      </w:tr>
    </w:tbl>
    <w:p w14:paraId="5C1CC25C" w14:textId="77777777" w:rsidR="00CB108D" w:rsidRDefault="00CB108D"/>
    <w:tbl>
      <w:tblPr>
        <w:tblStyle w:val="TableGrid"/>
        <w:tblW w:w="10916" w:type="dxa"/>
        <w:tblInd w:w="-998" w:type="dxa"/>
        <w:tblLook w:val="04A0" w:firstRow="1" w:lastRow="0" w:firstColumn="1" w:lastColumn="0" w:noHBand="0" w:noVBand="1"/>
      </w:tblPr>
      <w:tblGrid>
        <w:gridCol w:w="2390"/>
        <w:gridCol w:w="6399"/>
        <w:gridCol w:w="2127"/>
      </w:tblGrid>
      <w:tr w:rsidR="00CD1D58" w14:paraId="7654EEA8" w14:textId="77777777" w:rsidTr="0006201F">
        <w:tc>
          <w:tcPr>
            <w:tcW w:w="2390" w:type="dxa"/>
          </w:tcPr>
          <w:p w14:paraId="3D74FB50" w14:textId="53BF044E" w:rsidR="00CD1D58" w:rsidRPr="00591317" w:rsidRDefault="00CD1D58" w:rsidP="0006201F">
            <w:pPr>
              <w:rPr>
                <w:b/>
                <w:bCs/>
                <w:sz w:val="24"/>
                <w:szCs w:val="24"/>
              </w:rPr>
            </w:pPr>
            <w:r>
              <w:rPr>
                <w:b/>
                <w:bCs/>
                <w:sz w:val="24"/>
                <w:szCs w:val="24"/>
              </w:rPr>
              <w:t>Exper</w:t>
            </w:r>
            <w:r w:rsidR="00CB108D">
              <w:rPr>
                <w:b/>
                <w:bCs/>
                <w:sz w:val="24"/>
                <w:szCs w:val="24"/>
              </w:rPr>
              <w:t>ience</w:t>
            </w:r>
          </w:p>
        </w:tc>
        <w:tc>
          <w:tcPr>
            <w:tcW w:w="6399" w:type="dxa"/>
          </w:tcPr>
          <w:p w14:paraId="4BD9F68A" w14:textId="77777777" w:rsidR="00CD1D58" w:rsidRPr="00591317" w:rsidRDefault="00CD1D58" w:rsidP="0006201F">
            <w:pPr>
              <w:rPr>
                <w:b/>
                <w:bCs/>
                <w:sz w:val="24"/>
                <w:szCs w:val="24"/>
              </w:rPr>
            </w:pPr>
            <w:r w:rsidRPr="00591317">
              <w:rPr>
                <w:b/>
                <w:bCs/>
                <w:sz w:val="24"/>
                <w:szCs w:val="24"/>
              </w:rPr>
              <w:t>Describe</w:t>
            </w:r>
          </w:p>
        </w:tc>
        <w:tc>
          <w:tcPr>
            <w:tcW w:w="2127" w:type="dxa"/>
          </w:tcPr>
          <w:p w14:paraId="03D3FB1B" w14:textId="77777777" w:rsidR="00CD1D58" w:rsidRDefault="00CD1D58" w:rsidP="0006201F">
            <w:r w:rsidRPr="00591317">
              <w:rPr>
                <w:b/>
                <w:bCs/>
                <w:sz w:val="24"/>
                <w:szCs w:val="24"/>
              </w:rPr>
              <w:t>Essential/Desirable</w:t>
            </w:r>
          </w:p>
        </w:tc>
      </w:tr>
      <w:tr w:rsidR="00CD1D58" w14:paraId="34E3C953" w14:textId="77777777" w:rsidTr="0006201F">
        <w:tc>
          <w:tcPr>
            <w:tcW w:w="2390" w:type="dxa"/>
          </w:tcPr>
          <w:p w14:paraId="3354978C" w14:textId="7279335F" w:rsidR="00CD1D58" w:rsidRPr="00DF5433" w:rsidRDefault="00CB108D" w:rsidP="0006201F">
            <w:pPr>
              <w:rPr>
                <w:sz w:val="24"/>
                <w:szCs w:val="24"/>
              </w:rPr>
            </w:pPr>
            <w:r w:rsidRPr="00DF5433">
              <w:rPr>
                <w:sz w:val="24"/>
                <w:szCs w:val="24"/>
              </w:rPr>
              <w:t>Budgets</w:t>
            </w:r>
          </w:p>
        </w:tc>
        <w:tc>
          <w:tcPr>
            <w:tcW w:w="6399" w:type="dxa"/>
          </w:tcPr>
          <w:p w14:paraId="5FB82604" w14:textId="77777777" w:rsidR="00CD1D58" w:rsidRPr="00DF5433" w:rsidRDefault="00CB108D" w:rsidP="0006201F">
            <w:pPr>
              <w:rPr>
                <w:sz w:val="24"/>
                <w:szCs w:val="24"/>
              </w:rPr>
            </w:pPr>
            <w:r w:rsidRPr="00DF5433">
              <w:rPr>
                <w:sz w:val="24"/>
                <w:szCs w:val="24"/>
              </w:rPr>
              <w:t>Knowledge of budget management and /or working wi</w:t>
            </w:r>
            <w:r w:rsidR="00EC39FF" w:rsidRPr="00DF5433">
              <w:rPr>
                <w:sz w:val="24"/>
                <w:szCs w:val="24"/>
              </w:rPr>
              <w:t xml:space="preserve">th finance, </w:t>
            </w:r>
            <w:proofErr w:type="spellStart"/>
            <w:r w:rsidR="00EC39FF" w:rsidRPr="00DF5433">
              <w:rPr>
                <w:sz w:val="24"/>
                <w:szCs w:val="24"/>
              </w:rPr>
              <w:t>eg.</w:t>
            </w:r>
            <w:proofErr w:type="spellEnd"/>
            <w:r w:rsidR="00EC39FF" w:rsidRPr="00DF5433">
              <w:rPr>
                <w:sz w:val="24"/>
                <w:szCs w:val="24"/>
              </w:rPr>
              <w:t xml:space="preserve"> </w:t>
            </w:r>
            <w:r w:rsidR="00AA0654" w:rsidRPr="00DF5433">
              <w:rPr>
                <w:sz w:val="24"/>
                <w:szCs w:val="24"/>
              </w:rPr>
              <w:t>raising invoices.</w:t>
            </w:r>
          </w:p>
          <w:p w14:paraId="62AA5BE9" w14:textId="3011B456" w:rsidR="00AA0654" w:rsidRPr="00DF5433" w:rsidRDefault="00AA0654" w:rsidP="0006201F">
            <w:pPr>
              <w:rPr>
                <w:sz w:val="24"/>
                <w:szCs w:val="24"/>
              </w:rPr>
            </w:pPr>
          </w:p>
        </w:tc>
        <w:tc>
          <w:tcPr>
            <w:tcW w:w="2127" w:type="dxa"/>
          </w:tcPr>
          <w:p w14:paraId="3C94D608" w14:textId="36912BA6" w:rsidR="00CD1D58" w:rsidRPr="00DF5433" w:rsidRDefault="00AA0654" w:rsidP="0006201F">
            <w:pPr>
              <w:rPr>
                <w:sz w:val="24"/>
                <w:szCs w:val="24"/>
              </w:rPr>
            </w:pPr>
            <w:r w:rsidRPr="00DF5433">
              <w:rPr>
                <w:sz w:val="24"/>
                <w:szCs w:val="24"/>
              </w:rPr>
              <w:t>Desirable</w:t>
            </w:r>
          </w:p>
        </w:tc>
      </w:tr>
      <w:tr w:rsidR="00CD1D58" w14:paraId="0A5DF49C" w14:textId="77777777" w:rsidTr="0006201F">
        <w:tc>
          <w:tcPr>
            <w:tcW w:w="2390" w:type="dxa"/>
          </w:tcPr>
          <w:p w14:paraId="21AF3585" w14:textId="414B00E7" w:rsidR="00CD1D58" w:rsidRPr="00DF5433" w:rsidRDefault="00AA0654" w:rsidP="0006201F">
            <w:pPr>
              <w:rPr>
                <w:sz w:val="24"/>
                <w:szCs w:val="24"/>
              </w:rPr>
            </w:pPr>
            <w:r w:rsidRPr="00DF5433">
              <w:rPr>
                <w:sz w:val="24"/>
                <w:szCs w:val="24"/>
              </w:rPr>
              <w:t>LA/County Council experience</w:t>
            </w:r>
          </w:p>
        </w:tc>
        <w:tc>
          <w:tcPr>
            <w:tcW w:w="6399" w:type="dxa"/>
          </w:tcPr>
          <w:p w14:paraId="25C8757B" w14:textId="1DFB420A" w:rsidR="00CD1D58" w:rsidRPr="00DF5433" w:rsidRDefault="00AA0654" w:rsidP="0006201F">
            <w:pPr>
              <w:rPr>
                <w:sz w:val="24"/>
                <w:szCs w:val="24"/>
              </w:rPr>
            </w:pPr>
            <w:r w:rsidRPr="00DF5433">
              <w:rPr>
                <w:sz w:val="24"/>
                <w:szCs w:val="24"/>
              </w:rPr>
              <w:t>Knowledge of Council policies and procedures</w:t>
            </w:r>
            <w:r w:rsidR="005077B8" w:rsidRPr="00DF5433">
              <w:rPr>
                <w:sz w:val="24"/>
                <w:szCs w:val="24"/>
              </w:rPr>
              <w:t xml:space="preserve">.  </w:t>
            </w:r>
          </w:p>
        </w:tc>
        <w:tc>
          <w:tcPr>
            <w:tcW w:w="2127" w:type="dxa"/>
          </w:tcPr>
          <w:p w14:paraId="164FB1A0" w14:textId="303D4C83" w:rsidR="00CD1D58" w:rsidRPr="00DF5433" w:rsidRDefault="005077B8" w:rsidP="0006201F">
            <w:pPr>
              <w:rPr>
                <w:sz w:val="24"/>
                <w:szCs w:val="24"/>
              </w:rPr>
            </w:pPr>
            <w:r w:rsidRPr="00DF5433">
              <w:rPr>
                <w:sz w:val="24"/>
                <w:szCs w:val="24"/>
              </w:rPr>
              <w:t>Desirable</w:t>
            </w:r>
          </w:p>
        </w:tc>
      </w:tr>
      <w:tr w:rsidR="00CD1D58" w14:paraId="73737182" w14:textId="77777777" w:rsidTr="0006201F">
        <w:tc>
          <w:tcPr>
            <w:tcW w:w="2390" w:type="dxa"/>
          </w:tcPr>
          <w:p w14:paraId="517DC1F6" w14:textId="2D8E05DD" w:rsidR="00CD1D58" w:rsidRPr="00DF5433" w:rsidRDefault="00F2630B" w:rsidP="0006201F">
            <w:pPr>
              <w:rPr>
                <w:sz w:val="24"/>
                <w:szCs w:val="24"/>
              </w:rPr>
            </w:pPr>
            <w:r w:rsidRPr="00DF5433">
              <w:rPr>
                <w:sz w:val="24"/>
                <w:szCs w:val="24"/>
              </w:rPr>
              <w:t xml:space="preserve">Project management </w:t>
            </w:r>
          </w:p>
        </w:tc>
        <w:tc>
          <w:tcPr>
            <w:tcW w:w="6399" w:type="dxa"/>
          </w:tcPr>
          <w:p w14:paraId="65B292DF" w14:textId="77777777" w:rsidR="00CD1D58" w:rsidRPr="00DF5433" w:rsidRDefault="00F103AE" w:rsidP="0006201F">
            <w:pPr>
              <w:rPr>
                <w:sz w:val="24"/>
                <w:szCs w:val="24"/>
              </w:rPr>
            </w:pPr>
            <w:r w:rsidRPr="00DF5433">
              <w:rPr>
                <w:sz w:val="24"/>
                <w:szCs w:val="24"/>
              </w:rPr>
              <w:t>Understanding of project management principles.</w:t>
            </w:r>
          </w:p>
          <w:p w14:paraId="491D250F" w14:textId="3E666AE9" w:rsidR="00F103AE" w:rsidRPr="00DF5433" w:rsidRDefault="00F103AE" w:rsidP="0006201F">
            <w:pPr>
              <w:rPr>
                <w:sz w:val="24"/>
                <w:szCs w:val="24"/>
              </w:rPr>
            </w:pPr>
          </w:p>
        </w:tc>
        <w:tc>
          <w:tcPr>
            <w:tcW w:w="2127" w:type="dxa"/>
          </w:tcPr>
          <w:p w14:paraId="583B3BD6" w14:textId="62B168F4" w:rsidR="00CD1D58" w:rsidRPr="00DF5433" w:rsidRDefault="00F103AE" w:rsidP="0006201F">
            <w:pPr>
              <w:rPr>
                <w:sz w:val="24"/>
                <w:szCs w:val="24"/>
              </w:rPr>
            </w:pPr>
            <w:r w:rsidRPr="00DF5433">
              <w:rPr>
                <w:sz w:val="24"/>
                <w:szCs w:val="24"/>
              </w:rPr>
              <w:t>Desirable</w:t>
            </w:r>
          </w:p>
        </w:tc>
      </w:tr>
    </w:tbl>
    <w:p w14:paraId="492C242F" w14:textId="77777777" w:rsidR="00CD1D58" w:rsidRDefault="00CD1D58"/>
    <w:tbl>
      <w:tblPr>
        <w:tblStyle w:val="TableGrid"/>
        <w:tblW w:w="10916" w:type="dxa"/>
        <w:tblInd w:w="-998" w:type="dxa"/>
        <w:tblLook w:val="04A0" w:firstRow="1" w:lastRow="0" w:firstColumn="1" w:lastColumn="0" w:noHBand="0" w:noVBand="1"/>
      </w:tblPr>
      <w:tblGrid>
        <w:gridCol w:w="2411"/>
        <w:gridCol w:w="8505"/>
      </w:tblGrid>
      <w:tr w:rsidR="00F103AE" w14:paraId="42F2DC41" w14:textId="77777777" w:rsidTr="00596739">
        <w:tc>
          <w:tcPr>
            <w:tcW w:w="2411" w:type="dxa"/>
          </w:tcPr>
          <w:p w14:paraId="38691FDA" w14:textId="2E1064AF" w:rsidR="00F103AE" w:rsidRPr="00DF5433" w:rsidRDefault="00F103AE">
            <w:pPr>
              <w:rPr>
                <w:sz w:val="24"/>
                <w:szCs w:val="24"/>
              </w:rPr>
            </w:pPr>
            <w:r w:rsidRPr="00DF5433">
              <w:rPr>
                <w:sz w:val="24"/>
                <w:szCs w:val="24"/>
              </w:rPr>
              <w:t>Equality, Diversit</w:t>
            </w:r>
            <w:r w:rsidR="00596739" w:rsidRPr="00DF5433">
              <w:rPr>
                <w:sz w:val="24"/>
                <w:szCs w:val="24"/>
              </w:rPr>
              <w:t>y, and Inclusion</w:t>
            </w:r>
          </w:p>
        </w:tc>
        <w:tc>
          <w:tcPr>
            <w:tcW w:w="8505" w:type="dxa"/>
          </w:tcPr>
          <w:p w14:paraId="7A0D69F2" w14:textId="513C231B" w:rsidR="00F103AE" w:rsidRPr="00DF5433" w:rsidRDefault="00596739">
            <w:pPr>
              <w:rPr>
                <w:sz w:val="24"/>
                <w:szCs w:val="24"/>
              </w:rPr>
            </w:pPr>
            <w:r w:rsidRPr="00DF5433">
              <w:rPr>
                <w:sz w:val="24"/>
                <w:szCs w:val="24"/>
              </w:rPr>
              <w:t xml:space="preserve">Ability to demonstrate awareness and understanding of equality, </w:t>
            </w:r>
            <w:r w:rsidR="00DF5433" w:rsidRPr="00DF5433">
              <w:rPr>
                <w:sz w:val="24"/>
                <w:szCs w:val="24"/>
              </w:rPr>
              <w:t>diversity,</w:t>
            </w:r>
            <w:r w:rsidRPr="00DF5433">
              <w:rPr>
                <w:sz w:val="24"/>
                <w:szCs w:val="24"/>
              </w:rPr>
              <w:t xml:space="preserve"> and inclusion and how this applies to this role.</w:t>
            </w:r>
          </w:p>
          <w:p w14:paraId="33F7C2A4" w14:textId="1F5C6641" w:rsidR="00596739" w:rsidRPr="00DF5433" w:rsidRDefault="00596739">
            <w:pPr>
              <w:rPr>
                <w:sz w:val="24"/>
                <w:szCs w:val="24"/>
              </w:rPr>
            </w:pPr>
          </w:p>
        </w:tc>
      </w:tr>
      <w:tr w:rsidR="00596739" w14:paraId="7554C725" w14:textId="77777777" w:rsidTr="00596739">
        <w:tc>
          <w:tcPr>
            <w:tcW w:w="2411" w:type="dxa"/>
          </w:tcPr>
          <w:p w14:paraId="56E18B1E" w14:textId="55BBD52B" w:rsidR="00596739" w:rsidRPr="00DF5433" w:rsidRDefault="00596739">
            <w:pPr>
              <w:rPr>
                <w:sz w:val="24"/>
                <w:szCs w:val="24"/>
              </w:rPr>
            </w:pPr>
            <w:r w:rsidRPr="00DF5433">
              <w:rPr>
                <w:sz w:val="24"/>
                <w:szCs w:val="24"/>
              </w:rPr>
              <w:t>Safeguarding</w:t>
            </w:r>
          </w:p>
        </w:tc>
        <w:tc>
          <w:tcPr>
            <w:tcW w:w="8505" w:type="dxa"/>
          </w:tcPr>
          <w:p w14:paraId="372406A9" w14:textId="06EB1488" w:rsidR="00596739" w:rsidRPr="00DF5433" w:rsidRDefault="00EC3FCE">
            <w:pPr>
              <w:rPr>
                <w:sz w:val="24"/>
                <w:szCs w:val="24"/>
              </w:rPr>
            </w:pPr>
            <w:r w:rsidRPr="00DF5433">
              <w:rPr>
                <w:sz w:val="24"/>
                <w:szCs w:val="24"/>
              </w:rPr>
              <w:t xml:space="preserve">Demonstrate an understanding of the safe working practices that apply to this role.  Ability to work in a way that promotes the safety and well-being of children, young </w:t>
            </w:r>
            <w:r w:rsidR="00DF5433" w:rsidRPr="00DF5433">
              <w:rPr>
                <w:sz w:val="24"/>
                <w:szCs w:val="24"/>
              </w:rPr>
              <w:t>people,</w:t>
            </w:r>
            <w:r w:rsidRPr="00DF5433">
              <w:rPr>
                <w:sz w:val="24"/>
                <w:szCs w:val="24"/>
              </w:rPr>
              <w:t xml:space="preserve"> and vulnerable adults.</w:t>
            </w:r>
          </w:p>
          <w:p w14:paraId="25A2E5C0" w14:textId="3A4064DE" w:rsidR="00EC3FCE" w:rsidRPr="00DF5433" w:rsidRDefault="00EC3FCE">
            <w:pPr>
              <w:rPr>
                <w:sz w:val="24"/>
                <w:szCs w:val="24"/>
              </w:rPr>
            </w:pPr>
          </w:p>
        </w:tc>
      </w:tr>
    </w:tbl>
    <w:p w14:paraId="50D2F51B" w14:textId="77777777" w:rsidR="00F103AE" w:rsidRDefault="00F103AE"/>
    <w:tbl>
      <w:tblPr>
        <w:tblStyle w:val="TableGrid"/>
        <w:tblW w:w="10916" w:type="dxa"/>
        <w:tblInd w:w="-998" w:type="dxa"/>
        <w:tblLook w:val="04A0" w:firstRow="1" w:lastRow="0" w:firstColumn="1" w:lastColumn="0" w:noHBand="0" w:noVBand="1"/>
      </w:tblPr>
      <w:tblGrid>
        <w:gridCol w:w="8506"/>
        <w:gridCol w:w="2410"/>
      </w:tblGrid>
      <w:tr w:rsidR="005919E1" w14:paraId="155940B6" w14:textId="77777777" w:rsidTr="005919E1">
        <w:tc>
          <w:tcPr>
            <w:tcW w:w="8506" w:type="dxa"/>
          </w:tcPr>
          <w:p w14:paraId="0F80F127" w14:textId="32D1A58D" w:rsidR="005919E1" w:rsidRPr="00591317" w:rsidRDefault="005919E1" w:rsidP="0006201F">
            <w:pPr>
              <w:rPr>
                <w:b/>
                <w:bCs/>
                <w:sz w:val="24"/>
                <w:szCs w:val="24"/>
              </w:rPr>
            </w:pPr>
            <w:r>
              <w:rPr>
                <w:b/>
                <w:bCs/>
                <w:sz w:val="24"/>
                <w:szCs w:val="24"/>
              </w:rPr>
              <w:t>Disclosure level</w:t>
            </w:r>
          </w:p>
        </w:tc>
        <w:tc>
          <w:tcPr>
            <w:tcW w:w="2410" w:type="dxa"/>
          </w:tcPr>
          <w:p w14:paraId="60B01FFC" w14:textId="580777A5" w:rsidR="005919E1" w:rsidRPr="00591317" w:rsidRDefault="005919E1" w:rsidP="0006201F">
            <w:pPr>
              <w:rPr>
                <w:b/>
                <w:bCs/>
                <w:sz w:val="24"/>
                <w:szCs w:val="24"/>
              </w:rPr>
            </w:pPr>
          </w:p>
        </w:tc>
      </w:tr>
      <w:tr w:rsidR="005919E1" w14:paraId="1B7D5068" w14:textId="77777777" w:rsidTr="005919E1">
        <w:tc>
          <w:tcPr>
            <w:tcW w:w="8506" w:type="dxa"/>
          </w:tcPr>
          <w:p w14:paraId="1C1452B2" w14:textId="2F9BF0C3" w:rsidR="005919E1" w:rsidRPr="00DF5433" w:rsidRDefault="005919E1" w:rsidP="0006201F">
            <w:pPr>
              <w:rPr>
                <w:sz w:val="24"/>
                <w:szCs w:val="24"/>
              </w:rPr>
            </w:pPr>
            <w:r w:rsidRPr="00DF5433">
              <w:rPr>
                <w:sz w:val="24"/>
                <w:szCs w:val="24"/>
              </w:rPr>
              <w:t>What disclosure level is required for this post?</w:t>
            </w:r>
          </w:p>
        </w:tc>
        <w:tc>
          <w:tcPr>
            <w:tcW w:w="2410" w:type="dxa"/>
          </w:tcPr>
          <w:p w14:paraId="0EC78E98" w14:textId="47145424" w:rsidR="005919E1" w:rsidRDefault="00CC1423" w:rsidP="0006201F">
            <w:r>
              <w:rPr>
                <w:b/>
                <w:bCs/>
                <w:sz w:val="24"/>
                <w:szCs w:val="24"/>
              </w:rPr>
              <w:t xml:space="preserve">None </w:t>
            </w:r>
          </w:p>
        </w:tc>
      </w:tr>
    </w:tbl>
    <w:p w14:paraId="55686BC8" w14:textId="339252D8" w:rsidR="00EC3FCE" w:rsidRDefault="00EC3FCE"/>
    <w:tbl>
      <w:tblPr>
        <w:tblStyle w:val="TableGrid"/>
        <w:tblW w:w="10916" w:type="dxa"/>
        <w:tblInd w:w="-998" w:type="dxa"/>
        <w:tblLook w:val="04A0" w:firstRow="1" w:lastRow="0" w:firstColumn="1" w:lastColumn="0" w:noHBand="0" w:noVBand="1"/>
      </w:tblPr>
      <w:tblGrid>
        <w:gridCol w:w="3970"/>
        <w:gridCol w:w="1276"/>
        <w:gridCol w:w="1417"/>
        <w:gridCol w:w="1418"/>
        <w:gridCol w:w="1417"/>
        <w:gridCol w:w="1418"/>
      </w:tblGrid>
      <w:tr w:rsidR="000D52FC" w14:paraId="0F698319" w14:textId="77777777" w:rsidTr="008F683B">
        <w:tc>
          <w:tcPr>
            <w:tcW w:w="10916" w:type="dxa"/>
            <w:gridSpan w:val="6"/>
          </w:tcPr>
          <w:p w14:paraId="1EA73358" w14:textId="250BF305" w:rsidR="000D52FC" w:rsidRPr="000D52FC" w:rsidRDefault="000D52FC">
            <w:pPr>
              <w:rPr>
                <w:b/>
                <w:bCs/>
                <w:sz w:val="24"/>
                <w:szCs w:val="24"/>
              </w:rPr>
            </w:pPr>
            <w:r>
              <w:rPr>
                <w:b/>
                <w:bCs/>
                <w:sz w:val="24"/>
                <w:szCs w:val="24"/>
              </w:rPr>
              <w:t>Work type</w:t>
            </w:r>
          </w:p>
        </w:tc>
      </w:tr>
      <w:tr w:rsidR="000D52FC" w14:paraId="17945276" w14:textId="77777777" w:rsidTr="000D52FC">
        <w:tc>
          <w:tcPr>
            <w:tcW w:w="3970" w:type="dxa"/>
          </w:tcPr>
          <w:p w14:paraId="5DD71E89" w14:textId="7E2C9AEA" w:rsidR="000D52FC" w:rsidRPr="00DF5433" w:rsidRDefault="000D52FC">
            <w:pPr>
              <w:rPr>
                <w:sz w:val="24"/>
                <w:szCs w:val="24"/>
              </w:rPr>
            </w:pPr>
            <w:r w:rsidRPr="00DF5433">
              <w:rPr>
                <w:sz w:val="24"/>
                <w:szCs w:val="24"/>
              </w:rPr>
              <w:t>What work type does this role fit?</w:t>
            </w:r>
          </w:p>
        </w:tc>
        <w:tc>
          <w:tcPr>
            <w:tcW w:w="1276" w:type="dxa"/>
          </w:tcPr>
          <w:p w14:paraId="20BB6069" w14:textId="670966F0" w:rsidR="000D52FC" w:rsidRPr="00DF5433" w:rsidRDefault="000D52FC" w:rsidP="000D52FC">
            <w:pPr>
              <w:jc w:val="center"/>
              <w:rPr>
                <w:sz w:val="24"/>
                <w:szCs w:val="24"/>
              </w:rPr>
            </w:pPr>
            <w:r w:rsidRPr="00DF5433">
              <w:rPr>
                <w:sz w:val="24"/>
                <w:szCs w:val="24"/>
              </w:rPr>
              <w:t>Fixed</w:t>
            </w:r>
          </w:p>
        </w:tc>
        <w:tc>
          <w:tcPr>
            <w:tcW w:w="1417" w:type="dxa"/>
          </w:tcPr>
          <w:p w14:paraId="4F6E7289" w14:textId="74BBA392" w:rsidR="000D52FC" w:rsidRPr="00DF5433" w:rsidRDefault="000D52FC" w:rsidP="000D52FC">
            <w:pPr>
              <w:jc w:val="center"/>
              <w:rPr>
                <w:b/>
                <w:bCs/>
                <w:sz w:val="24"/>
                <w:szCs w:val="24"/>
              </w:rPr>
            </w:pPr>
            <w:r w:rsidRPr="00DF5433">
              <w:rPr>
                <w:b/>
                <w:bCs/>
                <w:sz w:val="24"/>
                <w:szCs w:val="24"/>
              </w:rPr>
              <w:t>Hybrid</w:t>
            </w:r>
          </w:p>
        </w:tc>
        <w:tc>
          <w:tcPr>
            <w:tcW w:w="1418" w:type="dxa"/>
          </w:tcPr>
          <w:p w14:paraId="5B2CDC2B" w14:textId="08C87481" w:rsidR="000D52FC" w:rsidRPr="00DF5433" w:rsidRDefault="000D52FC" w:rsidP="000D52FC">
            <w:pPr>
              <w:jc w:val="center"/>
              <w:rPr>
                <w:sz w:val="24"/>
                <w:szCs w:val="24"/>
              </w:rPr>
            </w:pPr>
            <w:r w:rsidRPr="00DF5433">
              <w:rPr>
                <w:sz w:val="24"/>
                <w:szCs w:val="24"/>
              </w:rPr>
              <w:t>Field</w:t>
            </w:r>
          </w:p>
        </w:tc>
        <w:tc>
          <w:tcPr>
            <w:tcW w:w="1417" w:type="dxa"/>
          </w:tcPr>
          <w:p w14:paraId="630734C3" w14:textId="2A8C546B" w:rsidR="000D52FC" w:rsidRPr="00DF5433" w:rsidRDefault="000D52FC" w:rsidP="000D52FC">
            <w:pPr>
              <w:jc w:val="center"/>
              <w:rPr>
                <w:sz w:val="24"/>
                <w:szCs w:val="24"/>
              </w:rPr>
            </w:pPr>
            <w:r w:rsidRPr="00DF5433">
              <w:rPr>
                <w:sz w:val="24"/>
                <w:szCs w:val="24"/>
              </w:rPr>
              <w:t>Remote</w:t>
            </w:r>
          </w:p>
        </w:tc>
        <w:tc>
          <w:tcPr>
            <w:tcW w:w="1418" w:type="dxa"/>
          </w:tcPr>
          <w:p w14:paraId="26800032" w14:textId="604138DE" w:rsidR="000D52FC" w:rsidRPr="00DF5433" w:rsidRDefault="000D52FC" w:rsidP="000D52FC">
            <w:pPr>
              <w:jc w:val="center"/>
              <w:rPr>
                <w:sz w:val="24"/>
                <w:szCs w:val="24"/>
              </w:rPr>
            </w:pPr>
            <w:r w:rsidRPr="00DF5433">
              <w:rPr>
                <w:sz w:val="24"/>
                <w:szCs w:val="24"/>
              </w:rPr>
              <w:t>Mobile</w:t>
            </w:r>
          </w:p>
        </w:tc>
      </w:tr>
    </w:tbl>
    <w:p w14:paraId="78FB168D" w14:textId="77777777" w:rsidR="00CC1423" w:rsidRDefault="00CC1423"/>
    <w:sectPr w:rsidR="00CC142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9316B" w14:textId="77777777" w:rsidR="00AC3415" w:rsidRDefault="00AC3415" w:rsidP="007A70E6">
      <w:pPr>
        <w:spacing w:after="0" w:line="240" w:lineRule="auto"/>
      </w:pPr>
      <w:r>
        <w:separator/>
      </w:r>
    </w:p>
  </w:endnote>
  <w:endnote w:type="continuationSeparator" w:id="0">
    <w:p w14:paraId="3214A8B9" w14:textId="77777777" w:rsidR="00AC3415" w:rsidRDefault="00AC3415" w:rsidP="007A7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858431"/>
      <w:docPartObj>
        <w:docPartGallery w:val="Page Numbers (Bottom of Page)"/>
        <w:docPartUnique/>
      </w:docPartObj>
    </w:sdtPr>
    <w:sdtEndPr>
      <w:rPr>
        <w:noProof/>
      </w:rPr>
    </w:sdtEndPr>
    <w:sdtContent>
      <w:p w14:paraId="3C71174B" w14:textId="22D81DF7" w:rsidR="007A70E6" w:rsidRDefault="007A70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D4F733" w14:textId="77777777" w:rsidR="007A70E6" w:rsidRDefault="007A7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AC80D" w14:textId="77777777" w:rsidR="00AC3415" w:rsidRDefault="00AC3415" w:rsidP="007A70E6">
      <w:pPr>
        <w:spacing w:after="0" w:line="240" w:lineRule="auto"/>
      </w:pPr>
      <w:r>
        <w:separator/>
      </w:r>
    </w:p>
  </w:footnote>
  <w:footnote w:type="continuationSeparator" w:id="0">
    <w:p w14:paraId="7FF1E947" w14:textId="77777777" w:rsidR="00AC3415" w:rsidRDefault="00AC3415" w:rsidP="007A70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AD"/>
    <w:rsid w:val="00003E7C"/>
    <w:rsid w:val="000D52FC"/>
    <w:rsid w:val="001709AB"/>
    <w:rsid w:val="00215612"/>
    <w:rsid w:val="00265AB0"/>
    <w:rsid w:val="002A1C35"/>
    <w:rsid w:val="002D2C50"/>
    <w:rsid w:val="003666D3"/>
    <w:rsid w:val="004A29F4"/>
    <w:rsid w:val="005077B8"/>
    <w:rsid w:val="00554A8B"/>
    <w:rsid w:val="00591317"/>
    <w:rsid w:val="005919E1"/>
    <w:rsid w:val="00596739"/>
    <w:rsid w:val="005D34A0"/>
    <w:rsid w:val="007A70E6"/>
    <w:rsid w:val="007D2DAD"/>
    <w:rsid w:val="00975A3C"/>
    <w:rsid w:val="00A82296"/>
    <w:rsid w:val="00AA0654"/>
    <w:rsid w:val="00AA7C51"/>
    <w:rsid w:val="00AC3415"/>
    <w:rsid w:val="00BC45FA"/>
    <w:rsid w:val="00C40885"/>
    <w:rsid w:val="00CB108D"/>
    <w:rsid w:val="00CC1423"/>
    <w:rsid w:val="00CD1D58"/>
    <w:rsid w:val="00D14727"/>
    <w:rsid w:val="00D14FA0"/>
    <w:rsid w:val="00DF5433"/>
    <w:rsid w:val="00E7474D"/>
    <w:rsid w:val="00EC39FF"/>
    <w:rsid w:val="00EC3FCE"/>
    <w:rsid w:val="00EE6E74"/>
    <w:rsid w:val="00F103AE"/>
    <w:rsid w:val="00F10A8B"/>
    <w:rsid w:val="00F2630B"/>
    <w:rsid w:val="00F443E5"/>
    <w:rsid w:val="00F94484"/>
    <w:rsid w:val="00FD06B3"/>
    <w:rsid w:val="00FE3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5CB88"/>
  <w15:chartTrackingRefBased/>
  <w15:docId w15:val="{5AA33A74-D4E2-4B69-B271-0E10FEAC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2DAD"/>
    <w:pPr>
      <w:spacing w:after="0" w:line="240" w:lineRule="auto"/>
    </w:pPr>
  </w:style>
  <w:style w:type="table" w:styleId="TableGrid">
    <w:name w:val="Table Grid"/>
    <w:basedOn w:val="TableNormal"/>
    <w:uiPriority w:val="39"/>
    <w:rsid w:val="007D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7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0E6"/>
  </w:style>
  <w:style w:type="paragraph" w:styleId="Footer">
    <w:name w:val="footer"/>
    <w:basedOn w:val="Normal"/>
    <w:link w:val="FooterChar"/>
    <w:uiPriority w:val="99"/>
    <w:unhideWhenUsed/>
    <w:rsid w:val="007A7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Peterborough City Council</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Buxton</dc:creator>
  <cp:keywords/>
  <dc:description/>
  <cp:lastModifiedBy>Angela Buxton</cp:lastModifiedBy>
  <cp:revision>2</cp:revision>
  <dcterms:created xsi:type="dcterms:W3CDTF">2025-03-14T11:15:00Z</dcterms:created>
  <dcterms:modified xsi:type="dcterms:W3CDTF">2025-03-14T11:15:00Z</dcterms:modified>
</cp:coreProperties>
</file>