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C2FB" w14:textId="77777777" w:rsidR="001F147A" w:rsidRPr="00335002" w:rsidRDefault="00CA3E8C" w:rsidP="00CA3E8C">
      <w:pPr>
        <w:jc w:val="center"/>
        <w:rPr>
          <w:rFonts w:ascii="Arial" w:hAnsi="Arial" w:cs="Arial"/>
        </w:rPr>
      </w:pPr>
      <w:r w:rsidRPr="00335002">
        <w:rPr>
          <w:rFonts w:ascii="Arial" w:hAnsi="Arial" w:cs="Arial"/>
          <w:noProof/>
          <w:lang w:eastAsia="en-GB"/>
        </w:rPr>
        <w:drawing>
          <wp:inline distT="0" distB="0" distL="0" distR="0" wp14:anchorId="6FF39B40" wp14:editId="6F97DE5C">
            <wp:extent cx="1314450" cy="1123950"/>
            <wp:effectExtent l="0" t="0" r="0" b="0"/>
            <wp:docPr id="1" name="Picture 1" descr="C:\Users\SDrepaul\AppData\Local\Microsoft\Windows\INetCache\Content.Word\NCT_Logo_Vertical_Strap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Drepaul\AppData\Local\Microsoft\Windows\INetCache\Content.Word\NCT_Logo_Vertical_Strap_Colour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123950"/>
                    </a:xfrm>
                    <a:prstGeom prst="rect">
                      <a:avLst/>
                    </a:prstGeom>
                    <a:noFill/>
                    <a:ln>
                      <a:noFill/>
                    </a:ln>
                  </pic:spPr>
                </pic:pic>
              </a:graphicData>
            </a:graphic>
          </wp:inline>
        </w:drawing>
      </w:r>
    </w:p>
    <w:p w14:paraId="7A85D239" w14:textId="77777777" w:rsidR="00CA3E8C" w:rsidRPr="00335002" w:rsidRDefault="00CA3E8C" w:rsidP="00CA3E8C">
      <w:pPr>
        <w:jc w:val="center"/>
        <w:rPr>
          <w:rFonts w:ascii="Arial" w:hAnsi="Arial" w:cs="Arial"/>
          <w:b/>
          <w:sz w:val="28"/>
          <w:szCs w:val="28"/>
        </w:rPr>
      </w:pPr>
      <w:r w:rsidRPr="00335002">
        <w:rPr>
          <w:rFonts w:ascii="Arial" w:hAnsi="Arial" w:cs="Arial"/>
          <w:b/>
          <w:sz w:val="28"/>
          <w:szCs w:val="28"/>
        </w:rPr>
        <w:t>Job Description</w:t>
      </w:r>
    </w:p>
    <w:p w14:paraId="7ADEDA00" w14:textId="725CC63B" w:rsidR="00CA3E8C" w:rsidRPr="00335002" w:rsidRDefault="00CA3E8C" w:rsidP="00CA3E8C">
      <w:pPr>
        <w:rPr>
          <w:rFonts w:ascii="Arial" w:hAnsi="Arial" w:cs="Arial"/>
        </w:rPr>
      </w:pPr>
      <w:r w:rsidRPr="00335002">
        <w:rPr>
          <w:rFonts w:ascii="Arial" w:hAnsi="Arial" w:cs="Arial"/>
        </w:rPr>
        <w:t>Job Title:</w:t>
      </w:r>
      <w:r w:rsidR="00061811">
        <w:rPr>
          <w:rFonts w:ascii="Arial" w:hAnsi="Arial" w:cs="Arial"/>
        </w:rPr>
        <w:tab/>
        <w:t>Establishment Control Officer</w:t>
      </w:r>
    </w:p>
    <w:p w14:paraId="525E3799" w14:textId="6C2DBDD7" w:rsidR="00CA3E8C" w:rsidRPr="00335002" w:rsidRDefault="00CA3E8C" w:rsidP="00CA3E8C">
      <w:pPr>
        <w:rPr>
          <w:rFonts w:ascii="Arial" w:hAnsi="Arial" w:cs="Arial"/>
        </w:rPr>
      </w:pPr>
      <w:r w:rsidRPr="00335002">
        <w:rPr>
          <w:rFonts w:ascii="Arial" w:hAnsi="Arial" w:cs="Arial"/>
        </w:rPr>
        <w:t>POSCODE:</w:t>
      </w:r>
      <w:r w:rsidR="00AA723B">
        <w:rPr>
          <w:rFonts w:ascii="Arial" w:hAnsi="Arial" w:cs="Arial"/>
        </w:rPr>
        <w:t xml:space="preserve"> </w:t>
      </w:r>
      <w:r w:rsidR="00061811">
        <w:rPr>
          <w:rFonts w:ascii="Arial" w:hAnsi="Arial" w:cs="Arial"/>
        </w:rPr>
        <w:tab/>
      </w:r>
      <w:r w:rsidR="00985B3B">
        <w:rPr>
          <w:rFonts w:ascii="Arial" w:hAnsi="Arial" w:cs="Arial"/>
        </w:rPr>
        <w:t>HAY0</w:t>
      </w:r>
      <w:r w:rsidR="00AA723B">
        <w:rPr>
          <w:rFonts w:ascii="Arial" w:hAnsi="Arial" w:cs="Arial"/>
        </w:rPr>
        <w:t>1367</w:t>
      </w:r>
    </w:p>
    <w:p w14:paraId="0387BD54" w14:textId="46C0AF34" w:rsidR="00CA3E8C" w:rsidRPr="00335002" w:rsidRDefault="00CA3E8C" w:rsidP="00CA3E8C">
      <w:pPr>
        <w:rPr>
          <w:rFonts w:ascii="Arial" w:hAnsi="Arial" w:cs="Arial"/>
          <w:sz w:val="28"/>
          <w:szCs w:val="28"/>
        </w:rPr>
      </w:pPr>
      <w:r w:rsidRPr="00335002">
        <w:rPr>
          <w:rFonts w:ascii="Arial" w:hAnsi="Arial" w:cs="Arial"/>
        </w:rPr>
        <w:t>Grade:</w:t>
      </w:r>
      <w:r w:rsidR="00AA723B">
        <w:rPr>
          <w:rFonts w:ascii="Arial" w:hAnsi="Arial" w:cs="Arial"/>
        </w:rPr>
        <w:t xml:space="preserve"> </w:t>
      </w:r>
      <w:r w:rsidR="00061811">
        <w:rPr>
          <w:rFonts w:ascii="Arial" w:hAnsi="Arial" w:cs="Arial"/>
        </w:rPr>
        <w:tab/>
      </w:r>
      <w:r w:rsidR="00AA723B">
        <w:rPr>
          <w:rFonts w:ascii="Arial" w:hAnsi="Arial" w:cs="Arial"/>
        </w:rPr>
        <w:t>G</w:t>
      </w:r>
    </w:p>
    <w:tbl>
      <w:tblPr>
        <w:tblStyle w:val="TableGrid"/>
        <w:tblW w:w="0" w:type="auto"/>
        <w:tblLook w:val="04A0" w:firstRow="1" w:lastRow="0" w:firstColumn="1" w:lastColumn="0" w:noHBand="0" w:noVBand="1"/>
      </w:tblPr>
      <w:tblGrid>
        <w:gridCol w:w="9016"/>
      </w:tblGrid>
      <w:tr w:rsidR="00CA3E8C" w:rsidRPr="00335002" w14:paraId="35D5CF1B" w14:textId="77777777" w:rsidTr="00CA3E8C">
        <w:tc>
          <w:tcPr>
            <w:tcW w:w="9016" w:type="dxa"/>
            <w:shd w:val="clear" w:color="auto" w:fill="FFD966" w:themeFill="accent4" w:themeFillTint="99"/>
          </w:tcPr>
          <w:p w14:paraId="097703B4" w14:textId="77777777" w:rsidR="00CA3E8C" w:rsidRPr="00335002" w:rsidRDefault="00CA3E8C" w:rsidP="00CA3E8C">
            <w:pPr>
              <w:jc w:val="center"/>
              <w:rPr>
                <w:rFonts w:ascii="Arial" w:hAnsi="Arial" w:cs="Arial"/>
                <w:b/>
                <w:sz w:val="28"/>
                <w:szCs w:val="28"/>
              </w:rPr>
            </w:pPr>
            <w:r w:rsidRPr="00335002">
              <w:rPr>
                <w:rFonts w:ascii="Arial" w:hAnsi="Arial" w:cs="Arial"/>
                <w:b/>
                <w:sz w:val="28"/>
                <w:szCs w:val="28"/>
              </w:rPr>
              <w:t>Overall Purpose of Role</w:t>
            </w:r>
          </w:p>
        </w:tc>
      </w:tr>
    </w:tbl>
    <w:p w14:paraId="667719EB" w14:textId="72793718" w:rsidR="00DC40DB" w:rsidRDefault="00DC40DB" w:rsidP="00870055">
      <w:pPr>
        <w:tabs>
          <w:tab w:val="left" w:pos="-720"/>
          <w:tab w:val="left" w:pos="0"/>
        </w:tabs>
        <w:suppressAutoHyphens/>
        <w:rPr>
          <w:rFonts w:ascii="Arial" w:hAnsi="Arial" w:cs="Arial"/>
          <w:b/>
          <w:spacing w:val="-2"/>
        </w:rPr>
      </w:pPr>
    </w:p>
    <w:p w14:paraId="0CE43A23" w14:textId="2339B590" w:rsidR="00171ECA" w:rsidRPr="00BE6C43" w:rsidRDefault="00171ECA" w:rsidP="00171ECA">
      <w:pPr>
        <w:autoSpaceDE w:val="0"/>
        <w:autoSpaceDN w:val="0"/>
        <w:adjustRightInd w:val="0"/>
        <w:spacing w:after="0" w:line="240" w:lineRule="auto"/>
        <w:jc w:val="both"/>
        <w:rPr>
          <w:rFonts w:ascii="Arial" w:hAnsi="Arial" w:cs="Arial"/>
          <w:lang w:eastAsia="en-GB"/>
        </w:rPr>
      </w:pPr>
      <w:r w:rsidRPr="00773360">
        <w:rPr>
          <w:rFonts w:ascii="Arial" w:hAnsi="Arial" w:cs="Arial"/>
          <w:lang w:eastAsia="en-GB"/>
        </w:rPr>
        <w:t>To provide a range of high quality administrative support</w:t>
      </w:r>
      <w:r w:rsidRPr="00BE6C43">
        <w:rPr>
          <w:rFonts w:ascii="Arial" w:hAnsi="Arial" w:cs="Arial"/>
          <w:lang w:eastAsia="en-GB"/>
        </w:rPr>
        <w:t>, delivering excellent customer service by giving the customer the best possible experience. Providing accurate information and support in response to customer</w:t>
      </w:r>
      <w:r w:rsidR="00C7234F">
        <w:rPr>
          <w:rFonts w:ascii="Arial" w:hAnsi="Arial" w:cs="Arial"/>
          <w:lang w:eastAsia="en-GB"/>
        </w:rPr>
        <w:t xml:space="preserve"> </w:t>
      </w:r>
      <w:r w:rsidR="00E57DE1">
        <w:rPr>
          <w:rFonts w:ascii="Arial" w:hAnsi="Arial" w:cs="Arial"/>
          <w:lang w:eastAsia="en-GB"/>
        </w:rPr>
        <w:t>queries</w:t>
      </w:r>
      <w:r w:rsidRPr="00BE6C43">
        <w:rPr>
          <w:rFonts w:ascii="Arial" w:hAnsi="Arial" w:cs="Arial"/>
          <w:lang w:eastAsia="en-GB"/>
        </w:rPr>
        <w:t xml:space="preserve"> according to agreed procedures, practices and regulatory and legislative requirements.</w:t>
      </w:r>
    </w:p>
    <w:p w14:paraId="2A9701A5" w14:textId="77777777" w:rsidR="00171ECA" w:rsidRDefault="00171ECA" w:rsidP="00171ECA">
      <w:pPr>
        <w:pStyle w:val="ListParagraph"/>
        <w:jc w:val="both"/>
        <w:rPr>
          <w:rFonts w:ascii="Arial" w:hAnsi="Arial" w:cs="Arial"/>
          <w:sz w:val="22"/>
          <w:szCs w:val="22"/>
          <w:lang w:eastAsia="en-GB"/>
        </w:rPr>
      </w:pPr>
    </w:p>
    <w:p w14:paraId="7E26E1DE" w14:textId="608A062A" w:rsidR="00171ECA" w:rsidRPr="00773360" w:rsidRDefault="00171ECA" w:rsidP="00171ECA">
      <w:pPr>
        <w:autoSpaceDE w:val="0"/>
        <w:autoSpaceDN w:val="0"/>
        <w:adjustRightInd w:val="0"/>
        <w:spacing w:after="0" w:line="240" w:lineRule="auto"/>
        <w:jc w:val="both"/>
        <w:rPr>
          <w:rFonts w:ascii="Arial" w:hAnsi="Arial" w:cs="Arial"/>
          <w:lang w:eastAsia="en-GB"/>
        </w:rPr>
      </w:pPr>
      <w:r w:rsidRPr="00773360">
        <w:rPr>
          <w:rFonts w:ascii="Arial" w:hAnsi="Arial" w:cs="Arial"/>
          <w:lang w:eastAsia="en-GB"/>
        </w:rPr>
        <w:t>To ensure an integrated ap</w:t>
      </w:r>
      <w:r>
        <w:rPr>
          <w:rFonts w:ascii="Arial" w:hAnsi="Arial" w:cs="Arial"/>
          <w:lang w:eastAsia="en-GB"/>
        </w:rPr>
        <w:t>proach to</w:t>
      </w:r>
      <w:r w:rsidR="00E57DE1">
        <w:rPr>
          <w:rFonts w:ascii="Arial" w:hAnsi="Arial" w:cs="Arial"/>
          <w:lang w:eastAsia="en-GB"/>
        </w:rPr>
        <w:t xml:space="preserve"> establishment, finance and</w:t>
      </w:r>
      <w:r>
        <w:rPr>
          <w:rFonts w:ascii="Arial" w:hAnsi="Arial" w:cs="Arial"/>
          <w:lang w:eastAsia="en-GB"/>
        </w:rPr>
        <w:t xml:space="preserve"> transactions </w:t>
      </w:r>
      <w:r w:rsidRPr="00773360">
        <w:rPr>
          <w:rFonts w:ascii="Arial" w:hAnsi="Arial" w:cs="Arial"/>
          <w:lang w:eastAsia="en-GB"/>
        </w:rPr>
        <w:t xml:space="preserve">through assisting with the implementation of new technologies, methodologies and processes that meet the needs of </w:t>
      </w:r>
      <w:r w:rsidR="00E57DE1">
        <w:rPr>
          <w:rFonts w:ascii="Arial" w:hAnsi="Arial" w:cs="Arial"/>
          <w:lang w:eastAsia="en-GB"/>
        </w:rPr>
        <w:t>the Trust and stakeholders</w:t>
      </w:r>
      <w:r w:rsidRPr="00773360">
        <w:rPr>
          <w:rFonts w:ascii="Arial" w:hAnsi="Arial" w:cs="Arial"/>
          <w:lang w:eastAsia="en-GB"/>
        </w:rPr>
        <w:t>.</w:t>
      </w:r>
    </w:p>
    <w:p w14:paraId="2F439A37" w14:textId="77777777" w:rsidR="00171ECA" w:rsidRPr="002B1BF2" w:rsidRDefault="00171ECA" w:rsidP="00870055">
      <w:pPr>
        <w:tabs>
          <w:tab w:val="left" w:pos="-720"/>
          <w:tab w:val="left" w:pos="0"/>
        </w:tabs>
        <w:suppressAutoHyphens/>
        <w:rPr>
          <w:rFonts w:ascii="Arial" w:hAnsi="Arial" w:cs="Arial"/>
          <w:b/>
          <w:spacing w:val="-2"/>
        </w:rPr>
      </w:pPr>
    </w:p>
    <w:tbl>
      <w:tblPr>
        <w:tblStyle w:val="TableGrid"/>
        <w:tblW w:w="0" w:type="auto"/>
        <w:tblLook w:val="04A0" w:firstRow="1" w:lastRow="0" w:firstColumn="1" w:lastColumn="0" w:noHBand="0" w:noVBand="1"/>
      </w:tblPr>
      <w:tblGrid>
        <w:gridCol w:w="562"/>
        <w:gridCol w:w="8454"/>
      </w:tblGrid>
      <w:tr w:rsidR="00DC40DB" w:rsidRPr="00335002" w14:paraId="2B107D5A" w14:textId="77777777" w:rsidTr="00DC40DB">
        <w:tc>
          <w:tcPr>
            <w:tcW w:w="9016" w:type="dxa"/>
            <w:gridSpan w:val="2"/>
            <w:shd w:val="clear" w:color="auto" w:fill="FFD966" w:themeFill="accent4" w:themeFillTint="99"/>
          </w:tcPr>
          <w:p w14:paraId="022A47C8" w14:textId="77777777" w:rsidR="00DC40DB" w:rsidRPr="00335002" w:rsidRDefault="00DC40DB" w:rsidP="00DC40DB">
            <w:pPr>
              <w:jc w:val="center"/>
              <w:rPr>
                <w:rFonts w:ascii="Arial" w:hAnsi="Arial" w:cs="Arial"/>
                <w:b/>
                <w:sz w:val="28"/>
                <w:szCs w:val="28"/>
              </w:rPr>
            </w:pPr>
            <w:r w:rsidRPr="00335002">
              <w:rPr>
                <w:rFonts w:ascii="Arial" w:hAnsi="Arial" w:cs="Arial"/>
                <w:b/>
                <w:sz w:val="28"/>
                <w:szCs w:val="28"/>
              </w:rPr>
              <w:t>Main Accountabilities</w:t>
            </w:r>
          </w:p>
        </w:tc>
      </w:tr>
      <w:tr w:rsidR="00870055" w:rsidRPr="00335002" w14:paraId="29EA5B21" w14:textId="77777777" w:rsidTr="00D90394">
        <w:tc>
          <w:tcPr>
            <w:tcW w:w="562" w:type="dxa"/>
          </w:tcPr>
          <w:p w14:paraId="7BC0573A" w14:textId="77777777" w:rsidR="00AA723B" w:rsidRDefault="00AA723B" w:rsidP="00CA3E8C">
            <w:pPr>
              <w:rPr>
                <w:rFonts w:ascii="Arial" w:hAnsi="Arial" w:cs="Arial"/>
              </w:rPr>
            </w:pPr>
          </w:p>
          <w:p w14:paraId="5BDF16F7" w14:textId="17538FCD" w:rsidR="00870055" w:rsidRPr="00335002" w:rsidRDefault="00870055" w:rsidP="00CA3E8C">
            <w:pPr>
              <w:rPr>
                <w:rFonts w:ascii="Arial" w:hAnsi="Arial" w:cs="Arial"/>
              </w:rPr>
            </w:pPr>
            <w:r w:rsidRPr="00335002">
              <w:rPr>
                <w:rFonts w:ascii="Arial" w:hAnsi="Arial" w:cs="Arial"/>
              </w:rPr>
              <w:t>1</w:t>
            </w:r>
          </w:p>
        </w:tc>
        <w:tc>
          <w:tcPr>
            <w:tcW w:w="8454" w:type="dxa"/>
          </w:tcPr>
          <w:p w14:paraId="70BD5171" w14:textId="3E5D1BC5" w:rsidR="00870055" w:rsidRPr="008B37D9" w:rsidRDefault="00D22C05" w:rsidP="008B37D9">
            <w:pPr>
              <w:jc w:val="both"/>
              <w:rPr>
                <w:rFonts w:ascii="Arial" w:hAnsi="Arial"/>
                <w:szCs w:val="20"/>
                <w:lang w:eastAsia="en-GB"/>
              </w:rPr>
            </w:pPr>
            <w:r w:rsidRPr="00504BD2">
              <w:rPr>
                <w:rFonts w:ascii="Arial" w:hAnsi="Arial"/>
                <w:szCs w:val="20"/>
                <w:lang w:eastAsia="en-GB"/>
              </w:rPr>
              <w:t xml:space="preserve">Provide operational services within the </w:t>
            </w:r>
            <w:r>
              <w:rPr>
                <w:rFonts w:ascii="Arial" w:hAnsi="Arial"/>
                <w:szCs w:val="20"/>
                <w:lang w:eastAsia="en-GB"/>
              </w:rPr>
              <w:t xml:space="preserve">Establishment Control team </w:t>
            </w:r>
            <w:r w:rsidRPr="00504BD2">
              <w:rPr>
                <w:rFonts w:ascii="Arial" w:hAnsi="Arial"/>
                <w:szCs w:val="20"/>
                <w:lang w:eastAsia="en-GB"/>
              </w:rPr>
              <w:t xml:space="preserve">for </w:t>
            </w:r>
            <w:r w:rsidR="00E57DE1">
              <w:rPr>
                <w:rFonts w:ascii="Arial" w:hAnsi="Arial"/>
                <w:szCs w:val="20"/>
                <w:lang w:eastAsia="en-GB"/>
              </w:rPr>
              <w:t>Northamptonshire Children’s Trust</w:t>
            </w:r>
            <w:r>
              <w:rPr>
                <w:rFonts w:ascii="Arial" w:hAnsi="Arial"/>
                <w:szCs w:val="20"/>
                <w:lang w:eastAsia="en-GB"/>
              </w:rPr>
              <w:t xml:space="preserve"> relating to the hierarchy within the organisation.  Responsible</w:t>
            </w:r>
            <w:r w:rsidRPr="00BE6C43">
              <w:rPr>
                <w:rFonts w:ascii="Arial" w:hAnsi="Arial"/>
                <w:szCs w:val="20"/>
                <w:lang w:eastAsia="en-GB"/>
              </w:rPr>
              <w:t xml:space="preserve"> for ensuring that efficient, accurate and timely end-to-end processes are </w:t>
            </w:r>
            <w:r>
              <w:rPr>
                <w:rFonts w:ascii="Arial" w:hAnsi="Arial"/>
                <w:szCs w:val="20"/>
                <w:lang w:eastAsia="en-GB"/>
              </w:rPr>
              <w:t>adhered to.</w:t>
            </w:r>
          </w:p>
        </w:tc>
      </w:tr>
      <w:tr w:rsidR="00870055" w:rsidRPr="00335002" w14:paraId="3E432D96" w14:textId="77777777" w:rsidTr="00D90394">
        <w:tc>
          <w:tcPr>
            <w:tcW w:w="562" w:type="dxa"/>
          </w:tcPr>
          <w:p w14:paraId="29114A13" w14:textId="77777777" w:rsidR="00AA723B" w:rsidRDefault="00AA723B" w:rsidP="00CA3E8C">
            <w:pPr>
              <w:rPr>
                <w:rFonts w:ascii="Arial" w:hAnsi="Arial" w:cs="Arial"/>
              </w:rPr>
            </w:pPr>
          </w:p>
          <w:p w14:paraId="1EB6DD3A" w14:textId="3FEAAD90" w:rsidR="00870055" w:rsidRPr="00335002" w:rsidRDefault="00870055" w:rsidP="00CA3E8C">
            <w:pPr>
              <w:rPr>
                <w:rFonts w:ascii="Arial" w:hAnsi="Arial" w:cs="Arial"/>
              </w:rPr>
            </w:pPr>
            <w:r w:rsidRPr="00335002">
              <w:rPr>
                <w:rFonts w:ascii="Arial" w:hAnsi="Arial" w:cs="Arial"/>
              </w:rPr>
              <w:t>2</w:t>
            </w:r>
          </w:p>
        </w:tc>
        <w:tc>
          <w:tcPr>
            <w:tcW w:w="8454" w:type="dxa"/>
          </w:tcPr>
          <w:p w14:paraId="00FB283C" w14:textId="37AB2E6E" w:rsidR="00870055" w:rsidRPr="00AA723B" w:rsidRDefault="00D22C05" w:rsidP="00AA723B">
            <w:pPr>
              <w:rPr>
                <w:rFonts w:ascii="Arial" w:hAnsi="Arial" w:cs="Arial"/>
              </w:rPr>
            </w:pPr>
            <w:r>
              <w:rPr>
                <w:rFonts w:ascii="Arial" w:hAnsi="Arial"/>
                <w:szCs w:val="20"/>
                <w:lang w:eastAsia="en-GB"/>
              </w:rPr>
              <w:t xml:space="preserve">Respond to and resolve service requests and queries ensuring </w:t>
            </w:r>
            <w:r w:rsidRPr="00BE6C43">
              <w:rPr>
                <w:rFonts w:ascii="Arial" w:hAnsi="Arial"/>
                <w:szCs w:val="20"/>
                <w:lang w:eastAsia="en-GB"/>
              </w:rPr>
              <w:t>operati</w:t>
            </w:r>
            <w:r>
              <w:rPr>
                <w:rFonts w:ascii="Arial" w:hAnsi="Arial"/>
                <w:szCs w:val="20"/>
                <w:lang w:eastAsia="en-GB"/>
              </w:rPr>
              <w:t>onal service priorities are met</w:t>
            </w:r>
            <w:r w:rsidRPr="00BE6C43">
              <w:rPr>
                <w:rFonts w:ascii="Arial" w:hAnsi="Arial"/>
                <w:szCs w:val="20"/>
                <w:lang w:eastAsia="en-GB"/>
              </w:rPr>
              <w:t xml:space="preserve"> through ownership</w:t>
            </w:r>
            <w:r>
              <w:rPr>
                <w:rFonts w:ascii="Arial" w:hAnsi="Arial"/>
                <w:szCs w:val="20"/>
                <w:lang w:eastAsia="en-GB"/>
              </w:rPr>
              <w:t>, adhering to agreed service standards and according to operational procedures</w:t>
            </w:r>
          </w:p>
        </w:tc>
      </w:tr>
      <w:tr w:rsidR="00870055" w:rsidRPr="00335002" w14:paraId="6D868C6D" w14:textId="77777777" w:rsidTr="00D90394">
        <w:tc>
          <w:tcPr>
            <w:tcW w:w="562" w:type="dxa"/>
          </w:tcPr>
          <w:p w14:paraId="2CEA9F36" w14:textId="77777777" w:rsidR="00AA723B" w:rsidRDefault="00AA723B" w:rsidP="00CA3E8C">
            <w:pPr>
              <w:rPr>
                <w:rFonts w:ascii="Arial" w:hAnsi="Arial" w:cs="Arial"/>
              </w:rPr>
            </w:pPr>
          </w:p>
          <w:p w14:paraId="32389847" w14:textId="27E8E6CA" w:rsidR="00870055" w:rsidRPr="00335002" w:rsidRDefault="00870055" w:rsidP="00CA3E8C">
            <w:pPr>
              <w:rPr>
                <w:rFonts w:ascii="Arial" w:hAnsi="Arial" w:cs="Arial"/>
              </w:rPr>
            </w:pPr>
            <w:r w:rsidRPr="00335002">
              <w:rPr>
                <w:rFonts w:ascii="Arial" w:hAnsi="Arial" w:cs="Arial"/>
              </w:rPr>
              <w:t>3</w:t>
            </w:r>
          </w:p>
        </w:tc>
        <w:tc>
          <w:tcPr>
            <w:tcW w:w="8454" w:type="dxa"/>
          </w:tcPr>
          <w:p w14:paraId="5DF34823" w14:textId="2D4DD243" w:rsidR="00D22C05" w:rsidRPr="00504BD2" w:rsidRDefault="00D22C05" w:rsidP="00D22C05">
            <w:pPr>
              <w:tabs>
                <w:tab w:val="left" w:pos="-720"/>
              </w:tabs>
              <w:suppressAutoHyphens/>
              <w:jc w:val="both"/>
              <w:rPr>
                <w:rFonts w:ascii="Arial" w:hAnsi="Arial" w:cs="Arial"/>
              </w:rPr>
            </w:pPr>
            <w:r>
              <w:rPr>
                <w:rFonts w:ascii="Arial" w:hAnsi="Arial" w:cs="Arial"/>
              </w:rPr>
              <w:t>Responsible for investigating and resolving</w:t>
            </w:r>
            <w:r w:rsidRPr="00075886">
              <w:rPr>
                <w:rFonts w:ascii="Arial" w:hAnsi="Arial" w:cs="Arial"/>
              </w:rPr>
              <w:t xml:space="preserve"> </w:t>
            </w:r>
            <w:r w:rsidR="008B37D9">
              <w:rPr>
                <w:rFonts w:ascii="Arial" w:hAnsi="Arial" w:cs="Arial"/>
              </w:rPr>
              <w:t>service</w:t>
            </w:r>
            <w:r w:rsidRPr="00075886">
              <w:rPr>
                <w:rFonts w:ascii="Arial" w:hAnsi="Arial" w:cs="Arial"/>
              </w:rPr>
              <w:t xml:space="preserve"> queries, suggestions</w:t>
            </w:r>
            <w:r>
              <w:rPr>
                <w:rFonts w:ascii="Arial" w:hAnsi="Arial" w:cs="Arial"/>
              </w:rPr>
              <w:t xml:space="preserve"> and</w:t>
            </w:r>
            <w:r w:rsidRPr="00075886">
              <w:rPr>
                <w:rFonts w:ascii="Arial" w:hAnsi="Arial" w:cs="Arial"/>
              </w:rPr>
              <w:t xml:space="preserve"> compliments</w:t>
            </w:r>
            <w:r>
              <w:rPr>
                <w:rFonts w:ascii="Arial" w:hAnsi="Arial" w:cs="Arial"/>
              </w:rPr>
              <w:t xml:space="preserve">, </w:t>
            </w:r>
            <w:r w:rsidRPr="00075886">
              <w:rPr>
                <w:rFonts w:ascii="Arial" w:hAnsi="Arial" w:cs="Arial"/>
              </w:rPr>
              <w:t>escalat</w:t>
            </w:r>
            <w:r>
              <w:rPr>
                <w:rFonts w:ascii="Arial" w:hAnsi="Arial" w:cs="Arial"/>
              </w:rPr>
              <w:t>ing</w:t>
            </w:r>
            <w:r w:rsidRPr="00075886">
              <w:rPr>
                <w:rFonts w:ascii="Arial" w:hAnsi="Arial" w:cs="Arial"/>
              </w:rPr>
              <w:t xml:space="preserve"> any complaints in accordance with the relevant procedures.</w:t>
            </w:r>
            <w:r w:rsidR="00C7234F">
              <w:rPr>
                <w:rFonts w:ascii="Arial" w:hAnsi="Arial" w:cs="Arial"/>
              </w:rPr>
              <w:t xml:space="preserve"> To include centrally logging forms on ERP Gold on behalf of managers.</w:t>
            </w:r>
          </w:p>
          <w:p w14:paraId="3B13468E" w14:textId="3A16CFB1" w:rsidR="00870055" w:rsidRPr="00AA723B" w:rsidRDefault="00870055" w:rsidP="00AA723B">
            <w:pPr>
              <w:rPr>
                <w:rFonts w:ascii="Arial" w:hAnsi="Arial" w:cs="Arial"/>
              </w:rPr>
            </w:pPr>
          </w:p>
        </w:tc>
      </w:tr>
      <w:tr w:rsidR="00870055" w:rsidRPr="00335002" w14:paraId="73F6F50F" w14:textId="77777777" w:rsidTr="00D90394">
        <w:tc>
          <w:tcPr>
            <w:tcW w:w="562" w:type="dxa"/>
          </w:tcPr>
          <w:p w14:paraId="3991C2BF" w14:textId="77777777" w:rsidR="00AA723B" w:rsidRDefault="00AA723B" w:rsidP="00CA3E8C">
            <w:pPr>
              <w:rPr>
                <w:rFonts w:ascii="Arial" w:hAnsi="Arial" w:cs="Arial"/>
              </w:rPr>
            </w:pPr>
          </w:p>
          <w:p w14:paraId="5DC61F71" w14:textId="09D488D3" w:rsidR="00870055" w:rsidRPr="00335002" w:rsidRDefault="00870055" w:rsidP="00CA3E8C">
            <w:pPr>
              <w:rPr>
                <w:rFonts w:ascii="Arial" w:hAnsi="Arial" w:cs="Arial"/>
              </w:rPr>
            </w:pPr>
            <w:r w:rsidRPr="00335002">
              <w:rPr>
                <w:rFonts w:ascii="Arial" w:hAnsi="Arial" w:cs="Arial"/>
              </w:rPr>
              <w:t>4</w:t>
            </w:r>
          </w:p>
        </w:tc>
        <w:tc>
          <w:tcPr>
            <w:tcW w:w="8454" w:type="dxa"/>
          </w:tcPr>
          <w:p w14:paraId="0A7B677F" w14:textId="77777777" w:rsidR="00D22C05" w:rsidRPr="00BE6C43" w:rsidRDefault="00D22C05" w:rsidP="00D22C05">
            <w:pPr>
              <w:jc w:val="both"/>
              <w:rPr>
                <w:rFonts w:ascii="Arial" w:hAnsi="Arial" w:cs="Arial"/>
                <w:lang w:eastAsia="en-GB"/>
              </w:rPr>
            </w:pPr>
            <w:r w:rsidRPr="00BE6C43">
              <w:rPr>
                <w:rFonts w:ascii="Arial" w:hAnsi="Arial"/>
                <w:szCs w:val="20"/>
                <w:lang w:eastAsia="en-GB"/>
              </w:rPr>
              <w:t xml:space="preserve">Take responsibility </w:t>
            </w:r>
            <w:r>
              <w:rPr>
                <w:rFonts w:ascii="Arial" w:hAnsi="Arial"/>
                <w:szCs w:val="20"/>
                <w:lang w:eastAsia="en-GB"/>
              </w:rPr>
              <w:t xml:space="preserve">and ownership </w:t>
            </w:r>
            <w:r w:rsidRPr="00BE6C43">
              <w:rPr>
                <w:rFonts w:ascii="Arial" w:hAnsi="Arial"/>
                <w:szCs w:val="20"/>
                <w:lang w:eastAsia="en-GB"/>
              </w:rPr>
              <w:t>on areas of the service w</w:t>
            </w:r>
            <w:r>
              <w:rPr>
                <w:rFonts w:ascii="Arial" w:hAnsi="Arial"/>
                <w:szCs w:val="20"/>
                <w:lang w:eastAsia="en-GB"/>
              </w:rPr>
              <w:t xml:space="preserve">here improvements could be made by </w:t>
            </w:r>
            <w:r w:rsidRPr="00BE6C43">
              <w:rPr>
                <w:rFonts w:ascii="Arial" w:hAnsi="Arial"/>
                <w:szCs w:val="20"/>
                <w:lang w:eastAsia="en-GB"/>
              </w:rPr>
              <w:t>mak</w:t>
            </w:r>
            <w:r>
              <w:rPr>
                <w:rFonts w:ascii="Arial" w:hAnsi="Arial"/>
                <w:szCs w:val="20"/>
                <w:lang w:eastAsia="en-GB"/>
              </w:rPr>
              <w:t>ing</w:t>
            </w:r>
            <w:r w:rsidRPr="00BE6C43">
              <w:rPr>
                <w:rFonts w:ascii="Arial" w:hAnsi="Arial"/>
                <w:szCs w:val="20"/>
                <w:lang w:eastAsia="en-GB"/>
              </w:rPr>
              <w:t xml:space="preserve"> recommendations</w:t>
            </w:r>
            <w:r>
              <w:rPr>
                <w:rFonts w:ascii="Arial" w:hAnsi="Arial"/>
                <w:szCs w:val="20"/>
                <w:lang w:eastAsia="en-GB"/>
              </w:rPr>
              <w:t xml:space="preserve"> and implementing agreed changes </w:t>
            </w:r>
            <w:r w:rsidRPr="00BE6C43">
              <w:rPr>
                <w:rFonts w:ascii="Arial" w:hAnsi="Arial"/>
                <w:szCs w:val="20"/>
                <w:lang w:eastAsia="en-GB"/>
              </w:rPr>
              <w:t>to improve efficiency.</w:t>
            </w:r>
          </w:p>
          <w:p w14:paraId="5E6F6EB5" w14:textId="182A7B3E" w:rsidR="00870055" w:rsidRPr="00AA723B" w:rsidRDefault="00870055" w:rsidP="00AA723B">
            <w:pPr>
              <w:rPr>
                <w:rFonts w:ascii="Arial" w:hAnsi="Arial" w:cs="Arial"/>
              </w:rPr>
            </w:pPr>
          </w:p>
        </w:tc>
      </w:tr>
      <w:tr w:rsidR="00870055" w:rsidRPr="00335002" w14:paraId="2AB0C919" w14:textId="77777777" w:rsidTr="00D90394">
        <w:tc>
          <w:tcPr>
            <w:tcW w:w="562" w:type="dxa"/>
          </w:tcPr>
          <w:p w14:paraId="72055AF7" w14:textId="77777777" w:rsidR="00AA723B" w:rsidRDefault="00AA723B" w:rsidP="00CA3E8C">
            <w:pPr>
              <w:rPr>
                <w:rFonts w:ascii="Arial" w:hAnsi="Arial" w:cs="Arial"/>
              </w:rPr>
            </w:pPr>
          </w:p>
          <w:p w14:paraId="64244273" w14:textId="5DB48955" w:rsidR="00870055" w:rsidRPr="00335002" w:rsidRDefault="00870055" w:rsidP="00CA3E8C">
            <w:pPr>
              <w:rPr>
                <w:rFonts w:ascii="Arial" w:hAnsi="Arial" w:cs="Arial"/>
              </w:rPr>
            </w:pPr>
            <w:r w:rsidRPr="00335002">
              <w:rPr>
                <w:rFonts w:ascii="Arial" w:hAnsi="Arial" w:cs="Arial"/>
              </w:rPr>
              <w:t>5</w:t>
            </w:r>
          </w:p>
        </w:tc>
        <w:tc>
          <w:tcPr>
            <w:tcW w:w="8454" w:type="dxa"/>
          </w:tcPr>
          <w:p w14:paraId="5EB77103" w14:textId="2938ECFE" w:rsidR="00D22C05" w:rsidRDefault="00D22C05" w:rsidP="00D22C05">
            <w:pPr>
              <w:jc w:val="both"/>
              <w:rPr>
                <w:rFonts w:ascii="Arial" w:hAnsi="Arial"/>
                <w:szCs w:val="20"/>
                <w:lang w:eastAsia="en-GB"/>
              </w:rPr>
            </w:pPr>
            <w:r w:rsidRPr="00BE6C43">
              <w:rPr>
                <w:rFonts w:ascii="Arial" w:hAnsi="Arial"/>
                <w:szCs w:val="20"/>
                <w:lang w:eastAsia="en-GB"/>
              </w:rPr>
              <w:t>Support system implementations including conducting system testing</w:t>
            </w:r>
            <w:r>
              <w:rPr>
                <w:rFonts w:ascii="Arial" w:hAnsi="Arial"/>
                <w:szCs w:val="20"/>
                <w:lang w:eastAsia="en-GB"/>
              </w:rPr>
              <w:t xml:space="preserve"> and </w:t>
            </w:r>
            <w:r w:rsidRPr="00BE6C43">
              <w:rPr>
                <w:rFonts w:ascii="Arial" w:hAnsi="Arial"/>
                <w:szCs w:val="20"/>
                <w:lang w:eastAsia="en-GB"/>
              </w:rPr>
              <w:t>delivering training t</w:t>
            </w:r>
            <w:r>
              <w:rPr>
                <w:rFonts w:ascii="Arial" w:hAnsi="Arial"/>
                <w:szCs w:val="20"/>
                <w:lang w:eastAsia="en-GB"/>
              </w:rPr>
              <w:t>o staff on new system processes</w:t>
            </w:r>
            <w:r w:rsidR="00BD6A3C">
              <w:rPr>
                <w:rFonts w:ascii="Arial" w:hAnsi="Arial"/>
                <w:szCs w:val="20"/>
                <w:lang w:eastAsia="en-GB"/>
              </w:rPr>
              <w:t xml:space="preserve"> where applicable.</w:t>
            </w:r>
          </w:p>
          <w:p w14:paraId="7877E59E" w14:textId="30C6A702" w:rsidR="00870055" w:rsidRPr="00AA723B" w:rsidRDefault="00870055" w:rsidP="002B1BF2">
            <w:pPr>
              <w:rPr>
                <w:rFonts w:ascii="Arial" w:hAnsi="Arial" w:cs="Arial"/>
              </w:rPr>
            </w:pPr>
          </w:p>
        </w:tc>
      </w:tr>
      <w:tr w:rsidR="00870055" w:rsidRPr="00335002" w14:paraId="029A1F6E" w14:textId="77777777" w:rsidTr="00D90394">
        <w:tc>
          <w:tcPr>
            <w:tcW w:w="562" w:type="dxa"/>
          </w:tcPr>
          <w:p w14:paraId="08484571" w14:textId="77777777" w:rsidR="00AA723B" w:rsidRDefault="00AA723B" w:rsidP="00CA3E8C">
            <w:pPr>
              <w:rPr>
                <w:rFonts w:ascii="Arial" w:hAnsi="Arial" w:cs="Arial"/>
              </w:rPr>
            </w:pPr>
          </w:p>
          <w:p w14:paraId="5B1F90BB" w14:textId="527FB4CF" w:rsidR="00870055" w:rsidRPr="00335002" w:rsidRDefault="00870055" w:rsidP="00CA3E8C">
            <w:pPr>
              <w:rPr>
                <w:rFonts w:ascii="Arial" w:hAnsi="Arial" w:cs="Arial"/>
              </w:rPr>
            </w:pPr>
            <w:r w:rsidRPr="00335002">
              <w:rPr>
                <w:rFonts w:ascii="Arial" w:hAnsi="Arial" w:cs="Arial"/>
              </w:rPr>
              <w:t>6</w:t>
            </w:r>
          </w:p>
        </w:tc>
        <w:tc>
          <w:tcPr>
            <w:tcW w:w="8454" w:type="dxa"/>
          </w:tcPr>
          <w:p w14:paraId="11AE0A36" w14:textId="23968A63" w:rsidR="00D22C05" w:rsidRDefault="00D22C05" w:rsidP="00D22C05">
            <w:pPr>
              <w:jc w:val="both"/>
              <w:rPr>
                <w:rFonts w:ascii="Arial" w:hAnsi="Arial"/>
                <w:szCs w:val="20"/>
                <w:lang w:eastAsia="en-GB"/>
              </w:rPr>
            </w:pPr>
            <w:r>
              <w:rPr>
                <w:rFonts w:ascii="Arial" w:hAnsi="Arial"/>
                <w:szCs w:val="20"/>
                <w:lang w:eastAsia="en-GB"/>
              </w:rPr>
              <w:t>Work as part a team supporting your colleagues,</w:t>
            </w:r>
            <w:r w:rsidR="00BD6A3C">
              <w:rPr>
                <w:rFonts w:ascii="Arial" w:hAnsi="Arial"/>
                <w:szCs w:val="20"/>
                <w:lang w:eastAsia="en-GB"/>
              </w:rPr>
              <w:t xml:space="preserve"> the wider service and collaboration with establishment control team for West Northants Council</w:t>
            </w:r>
          </w:p>
          <w:p w14:paraId="46388D86" w14:textId="5001B504" w:rsidR="00870055" w:rsidRPr="00AA723B" w:rsidRDefault="00870055" w:rsidP="002B1BF2">
            <w:pPr>
              <w:rPr>
                <w:rFonts w:ascii="Arial" w:hAnsi="Arial" w:cs="Arial"/>
              </w:rPr>
            </w:pPr>
          </w:p>
        </w:tc>
      </w:tr>
      <w:tr w:rsidR="00870055" w:rsidRPr="00335002" w14:paraId="4FCAF9AC" w14:textId="77777777" w:rsidTr="00D90394">
        <w:tc>
          <w:tcPr>
            <w:tcW w:w="562" w:type="dxa"/>
          </w:tcPr>
          <w:p w14:paraId="2F52CE3A" w14:textId="77777777" w:rsidR="00AA723B" w:rsidRDefault="00AA723B" w:rsidP="00CA3E8C">
            <w:pPr>
              <w:rPr>
                <w:rFonts w:ascii="Arial" w:hAnsi="Arial" w:cs="Arial"/>
              </w:rPr>
            </w:pPr>
          </w:p>
          <w:p w14:paraId="6DB478F4" w14:textId="579CA42A" w:rsidR="00870055" w:rsidRPr="00335002" w:rsidRDefault="00870055" w:rsidP="00CA3E8C">
            <w:pPr>
              <w:rPr>
                <w:rFonts w:ascii="Arial" w:hAnsi="Arial" w:cs="Arial"/>
              </w:rPr>
            </w:pPr>
            <w:r w:rsidRPr="00335002">
              <w:rPr>
                <w:rFonts w:ascii="Arial" w:hAnsi="Arial" w:cs="Arial"/>
              </w:rPr>
              <w:t>7</w:t>
            </w:r>
          </w:p>
        </w:tc>
        <w:tc>
          <w:tcPr>
            <w:tcW w:w="8454" w:type="dxa"/>
          </w:tcPr>
          <w:p w14:paraId="28CCB1BA" w14:textId="2566032A" w:rsidR="00870055" w:rsidRPr="00D22C05" w:rsidRDefault="00D22C05" w:rsidP="00D22C05">
            <w:pPr>
              <w:pStyle w:val="BodyText"/>
              <w:spacing w:after="0"/>
              <w:jc w:val="both"/>
              <w:rPr>
                <w:rFonts w:ascii="Arial" w:hAnsi="Arial"/>
                <w:lang w:eastAsia="en-GB"/>
              </w:rPr>
            </w:pPr>
            <w:r w:rsidRPr="00BE6C43">
              <w:rPr>
                <w:rFonts w:ascii="Arial" w:hAnsi="Arial"/>
                <w:lang w:eastAsia="en-GB"/>
              </w:rPr>
              <w:t>Work collaboratively on pro</w:t>
            </w:r>
            <w:r>
              <w:rPr>
                <w:rFonts w:ascii="Arial" w:hAnsi="Arial"/>
                <w:lang w:eastAsia="en-GB"/>
              </w:rPr>
              <w:t xml:space="preserve">jects that support developments and </w:t>
            </w:r>
            <w:r w:rsidRPr="00BE6C43">
              <w:rPr>
                <w:rFonts w:ascii="Arial" w:hAnsi="Arial"/>
                <w:lang w:eastAsia="en-GB"/>
              </w:rPr>
              <w:t xml:space="preserve">improvements for the </w:t>
            </w:r>
            <w:r w:rsidR="00BD6A3C">
              <w:rPr>
                <w:rFonts w:ascii="Arial" w:hAnsi="Arial"/>
                <w:lang w:eastAsia="en-GB"/>
              </w:rPr>
              <w:t>service</w:t>
            </w:r>
            <w:r w:rsidRPr="00BE6C43">
              <w:rPr>
                <w:rFonts w:ascii="Arial" w:hAnsi="Arial"/>
                <w:lang w:eastAsia="en-GB"/>
              </w:rPr>
              <w:t xml:space="preserve"> in a professional and positive wa</w:t>
            </w:r>
            <w:r>
              <w:rPr>
                <w:rFonts w:ascii="Arial" w:hAnsi="Arial"/>
                <w:lang w:eastAsia="en-GB"/>
              </w:rPr>
              <w:t>y.</w:t>
            </w:r>
          </w:p>
        </w:tc>
      </w:tr>
      <w:tr w:rsidR="00870055" w:rsidRPr="00335002" w14:paraId="458151DC" w14:textId="77777777" w:rsidTr="00D90394">
        <w:tc>
          <w:tcPr>
            <w:tcW w:w="562" w:type="dxa"/>
          </w:tcPr>
          <w:p w14:paraId="20A6FBAC" w14:textId="77777777" w:rsidR="00AA723B" w:rsidRDefault="00AA723B" w:rsidP="002D0BDE">
            <w:pPr>
              <w:rPr>
                <w:rFonts w:ascii="Arial" w:hAnsi="Arial" w:cs="Arial"/>
              </w:rPr>
            </w:pPr>
          </w:p>
          <w:p w14:paraId="38D911CD" w14:textId="16BE6149" w:rsidR="00870055" w:rsidRPr="00335002" w:rsidRDefault="00870055" w:rsidP="002D0BDE">
            <w:pPr>
              <w:rPr>
                <w:rFonts w:ascii="Arial" w:hAnsi="Arial" w:cs="Arial"/>
              </w:rPr>
            </w:pPr>
            <w:r w:rsidRPr="00335002">
              <w:rPr>
                <w:rFonts w:ascii="Arial" w:hAnsi="Arial" w:cs="Arial"/>
              </w:rPr>
              <w:t>8</w:t>
            </w:r>
          </w:p>
        </w:tc>
        <w:tc>
          <w:tcPr>
            <w:tcW w:w="8454" w:type="dxa"/>
          </w:tcPr>
          <w:p w14:paraId="6779C4D7" w14:textId="1D881A40" w:rsidR="00870055" w:rsidRPr="00AA723B" w:rsidRDefault="00D22C05" w:rsidP="00C7234F">
            <w:pPr>
              <w:tabs>
                <w:tab w:val="left" w:pos="-720"/>
              </w:tabs>
              <w:suppressAutoHyphens/>
              <w:jc w:val="both"/>
              <w:rPr>
                <w:rFonts w:ascii="Arial" w:hAnsi="Arial" w:cs="Arial"/>
              </w:rPr>
            </w:pPr>
            <w:r w:rsidRPr="00075886">
              <w:rPr>
                <w:rFonts w:ascii="Arial" w:hAnsi="Arial" w:cs="Arial"/>
              </w:rPr>
              <w:t>Manage own workload, proc</w:t>
            </w:r>
            <w:r>
              <w:rPr>
                <w:rFonts w:ascii="Arial" w:hAnsi="Arial" w:cs="Arial"/>
              </w:rPr>
              <w:t xml:space="preserve">essing high quality information / </w:t>
            </w:r>
            <w:r w:rsidRPr="00075886">
              <w:rPr>
                <w:rFonts w:ascii="Arial" w:hAnsi="Arial" w:cs="Arial"/>
              </w:rPr>
              <w:t>data</w:t>
            </w:r>
            <w:r>
              <w:rPr>
                <w:rFonts w:ascii="Arial" w:hAnsi="Arial" w:cs="Arial"/>
              </w:rPr>
              <w:t xml:space="preserve"> accurately and in a timely manner</w:t>
            </w:r>
            <w:r w:rsidRPr="00075886">
              <w:rPr>
                <w:rFonts w:ascii="Arial" w:hAnsi="Arial" w:cs="Arial"/>
              </w:rPr>
              <w:t xml:space="preserve">. </w:t>
            </w:r>
          </w:p>
        </w:tc>
      </w:tr>
      <w:tr w:rsidR="00870055" w:rsidRPr="00335002" w14:paraId="1966FC2C" w14:textId="77777777" w:rsidTr="00D90394">
        <w:tc>
          <w:tcPr>
            <w:tcW w:w="562" w:type="dxa"/>
          </w:tcPr>
          <w:p w14:paraId="6023B92A" w14:textId="77777777" w:rsidR="00AA723B" w:rsidRDefault="00AA723B" w:rsidP="002D0BDE">
            <w:pPr>
              <w:rPr>
                <w:rFonts w:ascii="Arial" w:hAnsi="Arial" w:cs="Arial"/>
              </w:rPr>
            </w:pPr>
          </w:p>
          <w:p w14:paraId="0D2E3207" w14:textId="4111BA45" w:rsidR="00870055" w:rsidRPr="00335002" w:rsidRDefault="00870055" w:rsidP="002D0BDE">
            <w:pPr>
              <w:rPr>
                <w:rFonts w:ascii="Arial" w:hAnsi="Arial" w:cs="Arial"/>
              </w:rPr>
            </w:pPr>
            <w:r w:rsidRPr="00335002">
              <w:rPr>
                <w:rFonts w:ascii="Arial" w:hAnsi="Arial" w:cs="Arial"/>
              </w:rPr>
              <w:t>9</w:t>
            </w:r>
          </w:p>
        </w:tc>
        <w:tc>
          <w:tcPr>
            <w:tcW w:w="8454" w:type="dxa"/>
          </w:tcPr>
          <w:p w14:paraId="4673DCBB" w14:textId="77777777" w:rsidR="00D22C05" w:rsidRPr="00D22C05" w:rsidRDefault="00D22C05" w:rsidP="00D22C05">
            <w:pPr>
              <w:tabs>
                <w:tab w:val="left" w:pos="-720"/>
              </w:tabs>
              <w:suppressAutoHyphens/>
              <w:jc w:val="both"/>
              <w:rPr>
                <w:rFonts w:ascii="Arial" w:hAnsi="Arial" w:cs="Arial"/>
              </w:rPr>
            </w:pPr>
            <w:r w:rsidRPr="00D22C05">
              <w:rPr>
                <w:rFonts w:ascii="Arial" w:hAnsi="Arial" w:cs="Arial"/>
              </w:rPr>
              <w:t>Carry out any other duties which fall within the broad spirit, scope and purpose of this job description and which are commensurate with the grade of the post.</w:t>
            </w:r>
          </w:p>
          <w:p w14:paraId="67288AF0" w14:textId="6FDF3E2D" w:rsidR="00870055" w:rsidRPr="00AA723B" w:rsidRDefault="00870055" w:rsidP="002B1BF2">
            <w:pPr>
              <w:rPr>
                <w:rFonts w:ascii="Arial" w:hAnsi="Arial" w:cs="Arial"/>
              </w:rPr>
            </w:pPr>
          </w:p>
        </w:tc>
      </w:tr>
      <w:tr w:rsidR="00D90394" w:rsidRPr="00335002" w14:paraId="6BED8E0A" w14:textId="77777777" w:rsidTr="00D90394">
        <w:tc>
          <w:tcPr>
            <w:tcW w:w="562" w:type="dxa"/>
          </w:tcPr>
          <w:p w14:paraId="140B34EC" w14:textId="227E1FC7" w:rsidR="00D90394" w:rsidRPr="00335002" w:rsidRDefault="00D90394" w:rsidP="002D0BDE">
            <w:pPr>
              <w:rPr>
                <w:rFonts w:ascii="Arial" w:hAnsi="Arial" w:cs="Arial"/>
              </w:rPr>
            </w:pPr>
            <w:r w:rsidRPr="00335002">
              <w:rPr>
                <w:rFonts w:ascii="Arial" w:hAnsi="Arial" w:cs="Arial"/>
              </w:rPr>
              <w:t>10</w:t>
            </w:r>
          </w:p>
        </w:tc>
        <w:tc>
          <w:tcPr>
            <w:tcW w:w="8454" w:type="dxa"/>
          </w:tcPr>
          <w:p w14:paraId="0CF9F30A" w14:textId="5B95D415" w:rsidR="00D90394" w:rsidRPr="00AA723B" w:rsidRDefault="00D90394" w:rsidP="002D0BDE">
            <w:pPr>
              <w:rPr>
                <w:rFonts w:ascii="Arial" w:hAnsi="Arial" w:cs="Arial"/>
              </w:rPr>
            </w:pPr>
            <w:r w:rsidRPr="00AA723B">
              <w:rPr>
                <w:rFonts w:ascii="Arial" w:eastAsia="Calibri" w:hAnsi="Arial" w:cs="Arial"/>
                <w:color w:val="000000"/>
              </w:rPr>
              <w:t>To demonstrate awareness/understanding of equal opportunities and other people’s behavioural, physical, social and welfare needs.</w:t>
            </w:r>
            <w:r w:rsidRPr="00AA723B">
              <w:rPr>
                <w:rFonts w:ascii="Arial" w:hAnsi="Arial" w:cs="Arial"/>
                <w:sz w:val="23"/>
                <w:szCs w:val="23"/>
              </w:rPr>
              <w:t xml:space="preserve">  </w:t>
            </w:r>
          </w:p>
        </w:tc>
      </w:tr>
      <w:tr w:rsidR="00814A01" w:rsidRPr="00335002" w14:paraId="688D5275" w14:textId="77777777" w:rsidTr="00D90394">
        <w:tc>
          <w:tcPr>
            <w:tcW w:w="562" w:type="dxa"/>
          </w:tcPr>
          <w:p w14:paraId="6753F560" w14:textId="08B84C75" w:rsidR="00814A01" w:rsidRPr="00335002" w:rsidRDefault="00814A01" w:rsidP="002D0BDE">
            <w:pPr>
              <w:rPr>
                <w:rFonts w:ascii="Arial" w:hAnsi="Arial" w:cs="Arial"/>
              </w:rPr>
            </w:pPr>
            <w:r w:rsidRPr="00335002">
              <w:rPr>
                <w:rFonts w:ascii="Arial" w:hAnsi="Arial" w:cs="Arial"/>
              </w:rPr>
              <w:t>11</w:t>
            </w:r>
          </w:p>
        </w:tc>
        <w:tc>
          <w:tcPr>
            <w:tcW w:w="8454" w:type="dxa"/>
          </w:tcPr>
          <w:p w14:paraId="1AF949B5" w14:textId="70A3A589" w:rsidR="00814A01" w:rsidRPr="00AA723B" w:rsidRDefault="00814A01" w:rsidP="002D0BDE">
            <w:pPr>
              <w:rPr>
                <w:rFonts w:ascii="Arial" w:eastAsia="Calibri" w:hAnsi="Arial" w:cs="Arial"/>
                <w:color w:val="000000"/>
              </w:rPr>
            </w:pPr>
            <w:r w:rsidRPr="00AA723B">
              <w:rPr>
                <w:rFonts w:ascii="Arial" w:eastAsia="Calibri" w:hAnsi="Arial" w:cs="Arial"/>
                <w:color w:val="000000"/>
              </w:rPr>
              <w:t>To ensure that reasonable care is taken at all times for the health, safety and welfare of yourself, others and to comply with the policies and procedures relating to health and safety with the Trust.</w:t>
            </w:r>
          </w:p>
        </w:tc>
      </w:tr>
    </w:tbl>
    <w:p w14:paraId="1EE4D570" w14:textId="77777777" w:rsidR="00870055" w:rsidRPr="00335002" w:rsidRDefault="00870055" w:rsidP="00870055">
      <w:pPr>
        <w:rPr>
          <w:rFonts w:ascii="Arial" w:hAnsi="Arial" w:cs="Arial"/>
        </w:rPr>
      </w:pPr>
    </w:p>
    <w:p w14:paraId="4BDCFF08" w14:textId="77777777" w:rsidR="00F735CD" w:rsidRPr="00335002" w:rsidRDefault="00F735CD" w:rsidP="00F735CD">
      <w:pPr>
        <w:pStyle w:val="Default"/>
        <w:spacing w:before="120"/>
        <w:rPr>
          <w:b/>
          <w:sz w:val="22"/>
          <w:szCs w:val="22"/>
        </w:rPr>
      </w:pPr>
      <w:r w:rsidRPr="00335002">
        <w:rPr>
          <w:b/>
          <w:sz w:val="22"/>
          <w:szCs w:val="22"/>
        </w:rPr>
        <w:t xml:space="preserve">Safeguarding commitment </w:t>
      </w:r>
      <w:r w:rsidRPr="00335002">
        <w:rPr>
          <w:i/>
          <w:sz w:val="22"/>
          <w:szCs w:val="22"/>
        </w:rPr>
        <w:t>(Include for roles involving work with children/vulnerable adults)</w:t>
      </w:r>
    </w:p>
    <w:p w14:paraId="7830AB79" w14:textId="77777777" w:rsidR="00F735CD" w:rsidRPr="00335002" w:rsidRDefault="00F735CD" w:rsidP="00F735CD">
      <w:pPr>
        <w:pStyle w:val="Default"/>
        <w:rPr>
          <w:sz w:val="22"/>
          <w:szCs w:val="22"/>
        </w:rPr>
      </w:pPr>
      <w:r w:rsidRPr="00335002">
        <w:rPr>
          <w:sz w:val="22"/>
          <w:szCs w:val="22"/>
        </w:rPr>
        <w:t>We are committed to safeguarding and promoting the welfare of children and young people/vulnerable adults.  We require you to understand and demonstrate this commitment.</w:t>
      </w:r>
    </w:p>
    <w:p w14:paraId="7E2F2B6D" w14:textId="77777777" w:rsidR="00C60F95" w:rsidRPr="00335002" w:rsidRDefault="00C60F95" w:rsidP="00F735CD">
      <w:pPr>
        <w:rPr>
          <w:rFonts w:ascii="Arial" w:hAnsi="Arial" w:cs="Arial"/>
          <w:b/>
        </w:rPr>
      </w:pPr>
    </w:p>
    <w:p w14:paraId="72A1F925" w14:textId="77777777" w:rsidR="0022481C" w:rsidRPr="00335002" w:rsidRDefault="0022481C" w:rsidP="0022481C">
      <w:pPr>
        <w:jc w:val="center"/>
        <w:rPr>
          <w:rFonts w:ascii="Arial" w:hAnsi="Arial" w:cs="Arial"/>
          <w:b/>
          <w:sz w:val="28"/>
          <w:szCs w:val="28"/>
        </w:rPr>
      </w:pPr>
      <w:r w:rsidRPr="00335002">
        <w:rPr>
          <w:rFonts w:ascii="Arial" w:hAnsi="Arial" w:cs="Arial"/>
          <w:b/>
          <w:sz w:val="28"/>
          <w:szCs w:val="28"/>
        </w:rPr>
        <w:t>Person Specification</w:t>
      </w:r>
    </w:p>
    <w:tbl>
      <w:tblPr>
        <w:tblStyle w:val="TableGrid"/>
        <w:tblW w:w="0" w:type="auto"/>
        <w:tblLook w:val="04A0" w:firstRow="1" w:lastRow="0" w:firstColumn="1" w:lastColumn="0" w:noHBand="0" w:noVBand="1"/>
      </w:tblPr>
      <w:tblGrid>
        <w:gridCol w:w="9016"/>
      </w:tblGrid>
      <w:tr w:rsidR="0022481C" w:rsidRPr="00335002" w14:paraId="0AA2F870" w14:textId="77777777" w:rsidTr="0022481C">
        <w:tc>
          <w:tcPr>
            <w:tcW w:w="9016" w:type="dxa"/>
            <w:shd w:val="clear" w:color="auto" w:fill="FFD966" w:themeFill="accent4" w:themeFillTint="99"/>
          </w:tcPr>
          <w:p w14:paraId="4ADFE6B8" w14:textId="77777777" w:rsidR="0022481C" w:rsidRPr="00335002" w:rsidRDefault="0022481C" w:rsidP="0022481C">
            <w:pPr>
              <w:jc w:val="center"/>
              <w:rPr>
                <w:rFonts w:ascii="Arial" w:hAnsi="Arial" w:cs="Arial"/>
                <w:b/>
                <w:sz w:val="28"/>
                <w:szCs w:val="28"/>
              </w:rPr>
            </w:pPr>
            <w:r w:rsidRPr="00335002">
              <w:rPr>
                <w:rFonts w:ascii="Arial" w:hAnsi="Arial" w:cs="Arial"/>
                <w:b/>
                <w:sz w:val="28"/>
                <w:szCs w:val="28"/>
              </w:rPr>
              <w:t>Qualifications, Knowledge, Skills and Experience</w:t>
            </w:r>
          </w:p>
        </w:tc>
      </w:tr>
    </w:tbl>
    <w:p w14:paraId="0A2F2A8F" w14:textId="77777777" w:rsidR="0022481C" w:rsidRPr="00335002" w:rsidRDefault="0022481C" w:rsidP="0022481C">
      <w:pPr>
        <w:jc w:val="both"/>
        <w:rPr>
          <w:rFonts w:ascii="Arial" w:hAnsi="Arial" w:cs="Arial"/>
        </w:rPr>
      </w:pPr>
      <w:r w:rsidRPr="00335002">
        <w:rPr>
          <w:rFonts w:ascii="Arial" w:hAnsi="Arial" w:cs="Arial"/>
        </w:rPr>
        <w:t>Minimum level of qualifi</w:t>
      </w:r>
      <w:r w:rsidR="00CD11BF" w:rsidRPr="00335002">
        <w:rPr>
          <w:rFonts w:ascii="Arial" w:hAnsi="Arial" w:cs="Arial"/>
        </w:rPr>
        <w:t>cations needed for this post</w:t>
      </w:r>
    </w:p>
    <w:tbl>
      <w:tblPr>
        <w:tblStyle w:val="TableGrid"/>
        <w:tblW w:w="0" w:type="auto"/>
        <w:tblLook w:val="04A0" w:firstRow="1" w:lastRow="0" w:firstColumn="1" w:lastColumn="0" w:noHBand="0" w:noVBand="1"/>
      </w:tblPr>
      <w:tblGrid>
        <w:gridCol w:w="2689"/>
        <w:gridCol w:w="4093"/>
        <w:gridCol w:w="2234"/>
      </w:tblGrid>
      <w:tr w:rsidR="0022481C" w:rsidRPr="00335002" w14:paraId="65E82EB3" w14:textId="77777777" w:rsidTr="002B1BF2">
        <w:tc>
          <w:tcPr>
            <w:tcW w:w="2689" w:type="dxa"/>
          </w:tcPr>
          <w:p w14:paraId="4E8072EF" w14:textId="77777777" w:rsidR="0022481C" w:rsidRPr="00335002" w:rsidRDefault="0022481C" w:rsidP="0022481C">
            <w:pPr>
              <w:jc w:val="both"/>
              <w:rPr>
                <w:rFonts w:ascii="Arial" w:hAnsi="Arial" w:cs="Arial"/>
                <w:b/>
              </w:rPr>
            </w:pPr>
            <w:r w:rsidRPr="00335002">
              <w:rPr>
                <w:rFonts w:ascii="Arial" w:hAnsi="Arial" w:cs="Arial"/>
                <w:b/>
              </w:rPr>
              <w:t>Qualifications Required</w:t>
            </w:r>
          </w:p>
        </w:tc>
        <w:tc>
          <w:tcPr>
            <w:tcW w:w="4093" w:type="dxa"/>
          </w:tcPr>
          <w:p w14:paraId="30C62380" w14:textId="77777777" w:rsidR="0022481C" w:rsidRPr="00335002" w:rsidRDefault="0022481C" w:rsidP="0022481C">
            <w:pPr>
              <w:jc w:val="both"/>
              <w:rPr>
                <w:rFonts w:ascii="Arial" w:hAnsi="Arial" w:cs="Arial"/>
                <w:b/>
              </w:rPr>
            </w:pPr>
            <w:r w:rsidRPr="00335002">
              <w:rPr>
                <w:rFonts w:ascii="Arial" w:hAnsi="Arial" w:cs="Arial"/>
                <w:b/>
              </w:rPr>
              <w:t>Subject</w:t>
            </w:r>
          </w:p>
        </w:tc>
        <w:tc>
          <w:tcPr>
            <w:tcW w:w="2234" w:type="dxa"/>
          </w:tcPr>
          <w:p w14:paraId="3C4CB5D3" w14:textId="77777777" w:rsidR="0022481C" w:rsidRPr="00335002" w:rsidRDefault="0022481C" w:rsidP="0022481C">
            <w:pPr>
              <w:jc w:val="both"/>
              <w:rPr>
                <w:rFonts w:ascii="Arial" w:hAnsi="Arial" w:cs="Arial"/>
                <w:b/>
              </w:rPr>
            </w:pPr>
            <w:r w:rsidRPr="00335002">
              <w:rPr>
                <w:rFonts w:ascii="Arial" w:hAnsi="Arial" w:cs="Arial"/>
                <w:b/>
              </w:rPr>
              <w:t>Essential/Desirable</w:t>
            </w:r>
          </w:p>
        </w:tc>
      </w:tr>
      <w:tr w:rsidR="0022481C" w:rsidRPr="00335002" w14:paraId="5900EF4F" w14:textId="77777777" w:rsidTr="002B1BF2">
        <w:tc>
          <w:tcPr>
            <w:tcW w:w="2689" w:type="dxa"/>
          </w:tcPr>
          <w:p w14:paraId="318D6B0C" w14:textId="77777777" w:rsidR="00914E85" w:rsidRPr="00C7234F" w:rsidRDefault="00914E85" w:rsidP="00914E85">
            <w:pPr>
              <w:pStyle w:val="NoSpacing"/>
              <w:rPr>
                <w:rFonts w:ascii="Arial" w:hAnsi="Arial" w:cs="Arial"/>
                <w:b/>
                <w:bCs/>
              </w:rPr>
            </w:pPr>
            <w:r w:rsidRPr="00C7234F">
              <w:rPr>
                <w:rFonts w:ascii="Arial" w:hAnsi="Arial" w:cs="Arial"/>
                <w:b/>
                <w:bCs/>
              </w:rPr>
              <w:t>Education and Qualifications</w:t>
            </w:r>
          </w:p>
          <w:p w14:paraId="195074B8" w14:textId="77777777" w:rsidR="00914E85" w:rsidRDefault="00914E85" w:rsidP="00914E85">
            <w:pPr>
              <w:pStyle w:val="NoSpacing"/>
              <w:rPr>
                <w:rFonts w:ascii="Arial" w:hAnsi="Arial" w:cs="Arial"/>
              </w:rPr>
            </w:pPr>
          </w:p>
          <w:p w14:paraId="1F02268D" w14:textId="72A1502B" w:rsidR="0022481C" w:rsidRPr="00AA723B" w:rsidRDefault="0022481C" w:rsidP="00AA723B">
            <w:pPr>
              <w:pStyle w:val="NoSpacing"/>
              <w:rPr>
                <w:rFonts w:ascii="Arial" w:hAnsi="Arial" w:cs="Arial"/>
              </w:rPr>
            </w:pPr>
          </w:p>
          <w:p w14:paraId="308DADDD" w14:textId="77777777" w:rsidR="0022481C" w:rsidRPr="00AA723B" w:rsidRDefault="0022481C" w:rsidP="00AA723B">
            <w:pPr>
              <w:pStyle w:val="NoSpacing"/>
              <w:rPr>
                <w:rFonts w:ascii="Arial" w:hAnsi="Arial" w:cs="Arial"/>
              </w:rPr>
            </w:pPr>
          </w:p>
        </w:tc>
        <w:tc>
          <w:tcPr>
            <w:tcW w:w="4093" w:type="dxa"/>
          </w:tcPr>
          <w:p w14:paraId="4653CB6E" w14:textId="569D95EA" w:rsidR="0022481C" w:rsidRPr="00AA723B" w:rsidRDefault="00914E85" w:rsidP="00AA723B">
            <w:pPr>
              <w:pStyle w:val="NoSpacing"/>
              <w:rPr>
                <w:rFonts w:ascii="Arial" w:hAnsi="Arial" w:cs="Arial"/>
              </w:rPr>
            </w:pPr>
            <w:r>
              <w:rPr>
                <w:rFonts w:ascii="Arial" w:hAnsi="Arial" w:cs="Arial"/>
              </w:rPr>
              <w:t>Educated to GCSE / NVQ Level 2</w:t>
            </w:r>
            <w:r w:rsidRPr="00AF5899">
              <w:rPr>
                <w:rFonts w:ascii="Arial" w:hAnsi="Arial" w:cs="Arial"/>
              </w:rPr>
              <w:t xml:space="preserve"> or equivalent </w:t>
            </w:r>
            <w:r>
              <w:rPr>
                <w:rFonts w:ascii="Arial" w:hAnsi="Arial" w:cs="Arial"/>
              </w:rPr>
              <w:t xml:space="preserve">or </w:t>
            </w:r>
            <w:r w:rsidRPr="009A6A9F">
              <w:rPr>
                <w:rFonts w:ascii="Arial" w:hAnsi="Arial"/>
                <w:spacing w:val="-2"/>
                <w:szCs w:val="20"/>
                <w:lang w:eastAsia="en-GB"/>
              </w:rPr>
              <w:t xml:space="preserve">experience gained in a similar or related service </w:t>
            </w:r>
            <w:r w:rsidRPr="009A6A9F">
              <w:rPr>
                <w:rFonts w:ascii="Arial" w:hAnsi="Arial" w:cs="Arial"/>
                <w:b/>
                <w:i/>
              </w:rPr>
              <w:t xml:space="preserve"> </w:t>
            </w:r>
          </w:p>
        </w:tc>
        <w:tc>
          <w:tcPr>
            <w:tcW w:w="2234" w:type="dxa"/>
          </w:tcPr>
          <w:p w14:paraId="3F788032" w14:textId="77777777" w:rsidR="0022481C" w:rsidRPr="00AA723B" w:rsidRDefault="0022481C" w:rsidP="0022481C">
            <w:pPr>
              <w:jc w:val="both"/>
              <w:rPr>
                <w:rFonts w:ascii="Arial" w:hAnsi="Arial" w:cs="Arial"/>
              </w:rPr>
            </w:pPr>
          </w:p>
          <w:p w14:paraId="17B01421" w14:textId="0A723F2C" w:rsidR="00AA723B" w:rsidRPr="00AA723B" w:rsidRDefault="00AA723B" w:rsidP="0022481C">
            <w:pPr>
              <w:jc w:val="both"/>
              <w:rPr>
                <w:rFonts w:ascii="Arial" w:hAnsi="Arial" w:cs="Arial"/>
              </w:rPr>
            </w:pPr>
            <w:r w:rsidRPr="00AA723B">
              <w:rPr>
                <w:rFonts w:ascii="Arial" w:hAnsi="Arial" w:cs="Arial"/>
              </w:rPr>
              <w:t xml:space="preserve">Essential </w:t>
            </w:r>
          </w:p>
        </w:tc>
      </w:tr>
    </w:tbl>
    <w:p w14:paraId="4D25282D" w14:textId="364F777E" w:rsidR="00870055" w:rsidRDefault="00870055" w:rsidP="00CA3E8C">
      <w:pPr>
        <w:rPr>
          <w:rFonts w:ascii="Arial" w:hAnsi="Arial" w:cs="Arial"/>
        </w:rPr>
      </w:pPr>
    </w:p>
    <w:p w14:paraId="21A7F3C4" w14:textId="77777777" w:rsidR="002B1BF2" w:rsidRPr="00335002" w:rsidRDefault="002B1BF2" w:rsidP="00CA3E8C">
      <w:pPr>
        <w:rPr>
          <w:rFonts w:ascii="Arial" w:hAnsi="Arial" w:cs="Arial"/>
        </w:rPr>
      </w:pPr>
    </w:p>
    <w:p w14:paraId="25832B6E" w14:textId="7A60B551" w:rsidR="00CD11BF" w:rsidRDefault="00CD11BF" w:rsidP="00CA3E8C">
      <w:pPr>
        <w:rPr>
          <w:rFonts w:ascii="Arial" w:hAnsi="Arial" w:cs="Arial"/>
        </w:rPr>
      </w:pPr>
      <w:r w:rsidRPr="00335002">
        <w:rPr>
          <w:rFonts w:ascii="Arial" w:hAnsi="Arial" w:cs="Arial"/>
        </w:rPr>
        <w:t>Minimum levels of knowledge, skills and experience required for this post</w:t>
      </w:r>
    </w:p>
    <w:tbl>
      <w:tblPr>
        <w:tblStyle w:val="TableGrid"/>
        <w:tblW w:w="0" w:type="auto"/>
        <w:tblLook w:val="04A0" w:firstRow="1" w:lastRow="0" w:firstColumn="1" w:lastColumn="0" w:noHBand="0" w:noVBand="1"/>
      </w:tblPr>
      <w:tblGrid>
        <w:gridCol w:w="2998"/>
        <w:gridCol w:w="3784"/>
        <w:gridCol w:w="2234"/>
      </w:tblGrid>
      <w:tr w:rsidR="00B4041B" w:rsidRPr="00335002" w14:paraId="0293173D" w14:textId="77777777" w:rsidTr="00814A01">
        <w:tc>
          <w:tcPr>
            <w:tcW w:w="2998" w:type="dxa"/>
          </w:tcPr>
          <w:p w14:paraId="3425CFB6" w14:textId="5509E37B" w:rsidR="00B4041B" w:rsidRPr="00335002" w:rsidRDefault="00F0135C" w:rsidP="00CA3E8C">
            <w:pPr>
              <w:rPr>
                <w:rFonts w:ascii="Arial" w:hAnsi="Arial" w:cs="Arial"/>
                <w:b/>
              </w:rPr>
            </w:pPr>
            <w:r>
              <w:rPr>
                <w:rFonts w:ascii="Arial" w:hAnsi="Arial" w:cs="Arial"/>
                <w:b/>
              </w:rPr>
              <w:t>Attributes</w:t>
            </w:r>
          </w:p>
        </w:tc>
        <w:tc>
          <w:tcPr>
            <w:tcW w:w="3784" w:type="dxa"/>
          </w:tcPr>
          <w:p w14:paraId="299E4E2A" w14:textId="77777777" w:rsidR="00B4041B" w:rsidRPr="00335002" w:rsidRDefault="00B4041B" w:rsidP="00CA3E8C">
            <w:pPr>
              <w:rPr>
                <w:rFonts w:ascii="Arial" w:hAnsi="Arial" w:cs="Arial"/>
                <w:b/>
              </w:rPr>
            </w:pPr>
            <w:r w:rsidRPr="00335002">
              <w:rPr>
                <w:rFonts w:ascii="Arial" w:hAnsi="Arial" w:cs="Arial"/>
                <w:b/>
              </w:rPr>
              <w:t>Details</w:t>
            </w:r>
          </w:p>
        </w:tc>
        <w:tc>
          <w:tcPr>
            <w:tcW w:w="2234" w:type="dxa"/>
          </w:tcPr>
          <w:p w14:paraId="39295AF4" w14:textId="77777777" w:rsidR="00B4041B" w:rsidRPr="00335002" w:rsidRDefault="00B4041B" w:rsidP="00CA3E8C">
            <w:pPr>
              <w:rPr>
                <w:rFonts w:ascii="Arial" w:hAnsi="Arial" w:cs="Arial"/>
                <w:b/>
              </w:rPr>
            </w:pPr>
            <w:r w:rsidRPr="00335002">
              <w:rPr>
                <w:rFonts w:ascii="Arial" w:hAnsi="Arial" w:cs="Arial"/>
                <w:b/>
              </w:rPr>
              <w:t>Essential/Desirable</w:t>
            </w:r>
          </w:p>
        </w:tc>
      </w:tr>
      <w:tr w:rsidR="00AA723B" w:rsidRPr="00335002" w14:paraId="3B348F36" w14:textId="77777777" w:rsidTr="00814A01">
        <w:trPr>
          <w:trHeight w:val="481"/>
        </w:trPr>
        <w:tc>
          <w:tcPr>
            <w:tcW w:w="2998" w:type="dxa"/>
          </w:tcPr>
          <w:p w14:paraId="7C2A555F" w14:textId="77777777" w:rsidR="00AA723B" w:rsidRPr="00335002" w:rsidRDefault="00AA723B" w:rsidP="00AA723B">
            <w:pPr>
              <w:rPr>
                <w:rFonts w:ascii="Arial" w:hAnsi="Arial" w:cs="Arial"/>
              </w:rPr>
            </w:pPr>
          </w:p>
          <w:p w14:paraId="7F1A26DA" w14:textId="65BEE7C1" w:rsidR="00AA723B" w:rsidRPr="00914E85" w:rsidRDefault="00992152" w:rsidP="00AA723B">
            <w:pPr>
              <w:pStyle w:val="NoSpacing"/>
              <w:rPr>
                <w:rFonts w:ascii="Arial" w:hAnsi="Arial" w:cs="Arial"/>
                <w:b/>
                <w:bCs/>
              </w:rPr>
            </w:pPr>
            <w:r w:rsidRPr="00914E85">
              <w:rPr>
                <w:rFonts w:ascii="Arial" w:hAnsi="Arial" w:cs="Arial"/>
                <w:b/>
                <w:bCs/>
              </w:rPr>
              <w:t>Knowledge and Experience</w:t>
            </w:r>
          </w:p>
          <w:p w14:paraId="29517774" w14:textId="77777777" w:rsidR="00AA723B" w:rsidRPr="00335002" w:rsidRDefault="00AA723B" w:rsidP="00AA723B">
            <w:pPr>
              <w:rPr>
                <w:rFonts w:ascii="Arial" w:hAnsi="Arial" w:cs="Arial"/>
              </w:rPr>
            </w:pPr>
          </w:p>
        </w:tc>
        <w:tc>
          <w:tcPr>
            <w:tcW w:w="3784" w:type="dxa"/>
          </w:tcPr>
          <w:p w14:paraId="285789E5" w14:textId="77777777" w:rsidR="00992152" w:rsidRPr="0094304A" w:rsidRDefault="00992152" w:rsidP="00992152">
            <w:pPr>
              <w:numPr>
                <w:ilvl w:val="0"/>
                <w:numId w:val="4"/>
              </w:numPr>
              <w:autoSpaceDE w:val="0"/>
              <w:autoSpaceDN w:val="0"/>
              <w:adjustRightInd w:val="0"/>
              <w:rPr>
                <w:rFonts w:ascii="Arial" w:hAnsi="Arial"/>
                <w:spacing w:val="-2"/>
                <w:szCs w:val="20"/>
                <w:lang w:eastAsia="en-GB"/>
              </w:rPr>
            </w:pPr>
            <w:r w:rsidRPr="0094304A">
              <w:rPr>
                <w:rFonts w:ascii="Arial" w:hAnsi="Arial"/>
                <w:spacing w:val="-2"/>
                <w:szCs w:val="20"/>
                <w:lang w:eastAsia="en-GB"/>
              </w:rPr>
              <w:t>Experience and proven ability to identify service improvements to current processes and manage change in a controlled way</w:t>
            </w:r>
          </w:p>
          <w:p w14:paraId="4151CEB0" w14:textId="77777777" w:rsidR="00992152" w:rsidRPr="00E61B8A" w:rsidRDefault="00992152" w:rsidP="00992152">
            <w:pPr>
              <w:pStyle w:val="ListParagraph"/>
              <w:rPr>
                <w:rFonts w:ascii="Arial" w:hAnsi="Arial"/>
                <w:spacing w:val="-2"/>
                <w:sz w:val="22"/>
                <w:szCs w:val="20"/>
                <w:lang w:eastAsia="en-GB"/>
              </w:rPr>
            </w:pPr>
          </w:p>
          <w:p w14:paraId="7A730E20" w14:textId="77777777" w:rsidR="00992152" w:rsidRPr="00E61B8A" w:rsidRDefault="00992152" w:rsidP="00992152">
            <w:pPr>
              <w:numPr>
                <w:ilvl w:val="0"/>
                <w:numId w:val="4"/>
              </w:numPr>
              <w:autoSpaceDE w:val="0"/>
              <w:autoSpaceDN w:val="0"/>
              <w:adjustRightInd w:val="0"/>
              <w:rPr>
                <w:rFonts w:ascii="Arial" w:hAnsi="Arial"/>
                <w:spacing w:val="-2"/>
                <w:szCs w:val="20"/>
                <w:lang w:eastAsia="en-GB"/>
              </w:rPr>
            </w:pPr>
            <w:r w:rsidRPr="00E61B8A">
              <w:rPr>
                <w:rFonts w:ascii="Arial" w:hAnsi="Arial"/>
                <w:spacing w:val="-2"/>
                <w:szCs w:val="20"/>
                <w:lang w:eastAsia="en-GB"/>
              </w:rPr>
              <w:t>Proven customer service background with experience of conflict resolution, n</w:t>
            </w:r>
            <w:r>
              <w:rPr>
                <w:rFonts w:ascii="Arial" w:hAnsi="Arial"/>
                <w:spacing w:val="-2"/>
                <w:szCs w:val="20"/>
                <w:lang w:eastAsia="en-GB"/>
              </w:rPr>
              <w:t>egotiation and diplomacy skills</w:t>
            </w:r>
          </w:p>
          <w:p w14:paraId="2AF1D9D0" w14:textId="77777777" w:rsidR="00992152" w:rsidRPr="00E61B8A" w:rsidRDefault="00992152" w:rsidP="00992152">
            <w:pPr>
              <w:pStyle w:val="ListParagraph"/>
              <w:rPr>
                <w:rFonts w:ascii="Arial" w:hAnsi="Arial"/>
                <w:spacing w:val="-2"/>
                <w:sz w:val="22"/>
                <w:szCs w:val="20"/>
                <w:lang w:eastAsia="en-GB"/>
              </w:rPr>
            </w:pPr>
          </w:p>
          <w:p w14:paraId="1B3DC187" w14:textId="77777777" w:rsidR="00992152" w:rsidRPr="00E61B8A" w:rsidRDefault="00992152" w:rsidP="00992152">
            <w:pPr>
              <w:numPr>
                <w:ilvl w:val="0"/>
                <w:numId w:val="4"/>
              </w:numPr>
              <w:autoSpaceDE w:val="0"/>
              <w:autoSpaceDN w:val="0"/>
              <w:adjustRightInd w:val="0"/>
              <w:rPr>
                <w:rFonts w:ascii="Arial" w:hAnsi="Arial"/>
                <w:spacing w:val="-2"/>
                <w:szCs w:val="20"/>
                <w:lang w:eastAsia="en-GB"/>
              </w:rPr>
            </w:pPr>
            <w:r w:rsidRPr="00E61B8A">
              <w:rPr>
                <w:rFonts w:ascii="Arial" w:hAnsi="Arial"/>
                <w:spacing w:val="-2"/>
                <w:szCs w:val="20"/>
                <w:lang w:eastAsia="en-GB"/>
              </w:rPr>
              <w:t xml:space="preserve">Experience of working in a customer focused role in a fast paced environment </w:t>
            </w:r>
          </w:p>
          <w:p w14:paraId="2B361E07" w14:textId="77777777" w:rsidR="00992152" w:rsidRPr="00E61B8A" w:rsidRDefault="00992152" w:rsidP="00992152">
            <w:pPr>
              <w:pStyle w:val="ListParagraph"/>
              <w:ind w:left="0"/>
              <w:rPr>
                <w:rFonts w:ascii="Arial" w:hAnsi="Arial"/>
                <w:spacing w:val="-2"/>
                <w:sz w:val="22"/>
                <w:szCs w:val="20"/>
                <w:lang w:eastAsia="en-GB"/>
              </w:rPr>
            </w:pPr>
          </w:p>
          <w:p w14:paraId="562ABF0B" w14:textId="77777777" w:rsidR="00992152" w:rsidRPr="00E61B8A" w:rsidRDefault="00992152" w:rsidP="00992152">
            <w:pPr>
              <w:numPr>
                <w:ilvl w:val="0"/>
                <w:numId w:val="4"/>
              </w:numPr>
              <w:autoSpaceDE w:val="0"/>
              <w:autoSpaceDN w:val="0"/>
              <w:adjustRightInd w:val="0"/>
              <w:rPr>
                <w:rFonts w:ascii="Arial" w:hAnsi="Arial"/>
                <w:spacing w:val="-2"/>
                <w:szCs w:val="20"/>
                <w:lang w:eastAsia="en-GB"/>
              </w:rPr>
            </w:pPr>
            <w:r w:rsidRPr="00E61B8A">
              <w:rPr>
                <w:rFonts w:ascii="Arial" w:hAnsi="Arial"/>
                <w:spacing w:val="-2"/>
                <w:szCs w:val="20"/>
                <w:lang w:eastAsia="en-GB"/>
              </w:rPr>
              <w:t xml:space="preserve">Excellent IT skills with good knowledge of </w:t>
            </w:r>
            <w:r>
              <w:rPr>
                <w:rFonts w:ascii="Arial" w:hAnsi="Arial"/>
                <w:spacing w:val="-2"/>
                <w:szCs w:val="20"/>
                <w:lang w:eastAsia="en-GB"/>
              </w:rPr>
              <w:t xml:space="preserve">Microsoft </w:t>
            </w:r>
            <w:r w:rsidRPr="00E61B8A">
              <w:rPr>
                <w:rFonts w:ascii="Arial" w:hAnsi="Arial"/>
                <w:spacing w:val="-2"/>
                <w:szCs w:val="20"/>
                <w:lang w:eastAsia="en-GB"/>
              </w:rPr>
              <w:t>office applications</w:t>
            </w:r>
          </w:p>
          <w:p w14:paraId="40EFF44B" w14:textId="77777777" w:rsidR="00992152" w:rsidRPr="00E61B8A" w:rsidRDefault="00992152" w:rsidP="00992152">
            <w:pPr>
              <w:autoSpaceDE w:val="0"/>
              <w:autoSpaceDN w:val="0"/>
              <w:adjustRightInd w:val="0"/>
              <w:rPr>
                <w:rFonts w:ascii="Arial" w:hAnsi="Arial"/>
                <w:spacing w:val="-2"/>
                <w:szCs w:val="20"/>
                <w:lang w:eastAsia="en-GB"/>
              </w:rPr>
            </w:pPr>
          </w:p>
          <w:p w14:paraId="507BBF48" w14:textId="77777777" w:rsidR="00992152" w:rsidRDefault="00992152" w:rsidP="00992152">
            <w:pPr>
              <w:numPr>
                <w:ilvl w:val="0"/>
                <w:numId w:val="4"/>
              </w:numPr>
              <w:autoSpaceDE w:val="0"/>
              <w:autoSpaceDN w:val="0"/>
              <w:adjustRightInd w:val="0"/>
              <w:rPr>
                <w:rFonts w:ascii="Arial" w:hAnsi="Arial" w:cs="Arial"/>
              </w:rPr>
            </w:pPr>
            <w:r w:rsidRPr="00AF5899">
              <w:rPr>
                <w:rFonts w:ascii="Arial" w:hAnsi="Arial" w:cs="Arial"/>
              </w:rPr>
              <w:t xml:space="preserve">Ability to work with internal and external stakeholders to support the delivery of the </w:t>
            </w:r>
            <w:r>
              <w:rPr>
                <w:rFonts w:ascii="Arial" w:hAnsi="Arial" w:cs="Arial"/>
              </w:rPr>
              <w:t xml:space="preserve">HR </w:t>
            </w:r>
            <w:r>
              <w:rPr>
                <w:rFonts w:ascii="Arial" w:hAnsi="Arial" w:cs="Arial"/>
              </w:rPr>
              <w:lastRenderedPageBreak/>
              <w:t xml:space="preserve">Transactions </w:t>
            </w:r>
            <w:r w:rsidRPr="00AF5899">
              <w:rPr>
                <w:rFonts w:ascii="Arial" w:hAnsi="Arial" w:cs="Arial"/>
              </w:rPr>
              <w:t>in line with the annual service plan</w:t>
            </w:r>
          </w:p>
          <w:p w14:paraId="3666056C" w14:textId="77777777" w:rsidR="00992152" w:rsidRDefault="00992152" w:rsidP="00992152">
            <w:pPr>
              <w:autoSpaceDE w:val="0"/>
              <w:autoSpaceDN w:val="0"/>
              <w:adjustRightInd w:val="0"/>
              <w:ind w:left="360"/>
              <w:rPr>
                <w:rFonts w:ascii="Arial" w:hAnsi="Arial" w:cs="Arial"/>
              </w:rPr>
            </w:pPr>
          </w:p>
          <w:p w14:paraId="02EAD907" w14:textId="6E64A16D" w:rsidR="00992152" w:rsidRDefault="00992152" w:rsidP="00992152">
            <w:pPr>
              <w:pStyle w:val="ListParagraph"/>
              <w:numPr>
                <w:ilvl w:val="0"/>
                <w:numId w:val="4"/>
              </w:numPr>
              <w:rPr>
                <w:rFonts w:ascii="Arial" w:hAnsi="Arial" w:cs="Arial"/>
                <w:sz w:val="22"/>
                <w:szCs w:val="22"/>
                <w:lang w:eastAsia="en-GB"/>
              </w:rPr>
            </w:pPr>
            <w:r w:rsidRPr="00E61B8A">
              <w:rPr>
                <w:rFonts w:ascii="Arial" w:hAnsi="Arial" w:cs="Arial"/>
                <w:sz w:val="22"/>
                <w:szCs w:val="22"/>
              </w:rPr>
              <w:t>Ability to communicate effectively both verbally and in writing in order to achieve desired outcomes and be able to influence and negotiate when advising and supporting customers/users</w:t>
            </w:r>
          </w:p>
          <w:p w14:paraId="2591B6DB" w14:textId="77777777" w:rsidR="00992152" w:rsidRPr="00992152" w:rsidRDefault="00992152" w:rsidP="00992152">
            <w:pPr>
              <w:rPr>
                <w:rFonts w:ascii="Arial" w:hAnsi="Arial" w:cs="Arial"/>
                <w:lang w:eastAsia="en-GB"/>
              </w:rPr>
            </w:pPr>
          </w:p>
          <w:p w14:paraId="1BE6FD92" w14:textId="77777777" w:rsidR="00992152" w:rsidRDefault="00992152" w:rsidP="00992152">
            <w:pPr>
              <w:numPr>
                <w:ilvl w:val="0"/>
                <w:numId w:val="4"/>
              </w:numPr>
              <w:autoSpaceDE w:val="0"/>
              <w:autoSpaceDN w:val="0"/>
              <w:adjustRightInd w:val="0"/>
              <w:rPr>
                <w:rFonts w:ascii="Arial" w:hAnsi="Arial"/>
                <w:spacing w:val="-2"/>
                <w:szCs w:val="20"/>
                <w:lang w:eastAsia="en-GB"/>
              </w:rPr>
            </w:pPr>
            <w:r>
              <w:rPr>
                <w:rFonts w:ascii="Arial" w:hAnsi="Arial"/>
                <w:spacing w:val="-2"/>
                <w:szCs w:val="20"/>
                <w:lang w:eastAsia="en-GB"/>
              </w:rPr>
              <w:t>Experience and knowledge of ERP system</w:t>
            </w:r>
          </w:p>
          <w:p w14:paraId="079A9306" w14:textId="77777777" w:rsidR="00992152" w:rsidRDefault="00992152" w:rsidP="00992152">
            <w:pPr>
              <w:pStyle w:val="Default"/>
              <w:rPr>
                <w:sz w:val="23"/>
                <w:szCs w:val="23"/>
              </w:rPr>
            </w:pPr>
          </w:p>
          <w:p w14:paraId="3560532A" w14:textId="51B859BD" w:rsidR="00AA723B" w:rsidRPr="00335002" w:rsidRDefault="00AA723B" w:rsidP="00AA723B">
            <w:pPr>
              <w:pStyle w:val="NoSpacing"/>
              <w:rPr>
                <w:rFonts w:ascii="Arial" w:hAnsi="Arial" w:cs="Arial"/>
              </w:rPr>
            </w:pPr>
            <w:r w:rsidRPr="00A71859">
              <w:rPr>
                <w:rFonts w:ascii="Arial" w:hAnsi="Arial" w:cs="Arial"/>
              </w:rPr>
              <w:t>.</w:t>
            </w:r>
          </w:p>
        </w:tc>
        <w:tc>
          <w:tcPr>
            <w:tcW w:w="2234" w:type="dxa"/>
          </w:tcPr>
          <w:p w14:paraId="21799252" w14:textId="77777777" w:rsidR="00A71859" w:rsidRDefault="00A71859" w:rsidP="00AA723B">
            <w:pPr>
              <w:rPr>
                <w:rFonts w:ascii="Arial" w:hAnsi="Arial" w:cs="Arial"/>
              </w:rPr>
            </w:pPr>
            <w:r w:rsidRPr="00AA723B">
              <w:rPr>
                <w:rFonts w:ascii="Arial" w:hAnsi="Arial" w:cs="Arial"/>
              </w:rPr>
              <w:lastRenderedPageBreak/>
              <w:t>Essential</w:t>
            </w:r>
          </w:p>
          <w:p w14:paraId="204CC97F" w14:textId="77777777" w:rsidR="00992152" w:rsidRDefault="00992152" w:rsidP="00AA723B">
            <w:pPr>
              <w:rPr>
                <w:rFonts w:ascii="Arial" w:hAnsi="Arial" w:cs="Arial"/>
              </w:rPr>
            </w:pPr>
          </w:p>
          <w:p w14:paraId="3382E603" w14:textId="77777777" w:rsidR="00992152" w:rsidRDefault="00992152" w:rsidP="00AA723B">
            <w:pPr>
              <w:rPr>
                <w:rFonts w:ascii="Arial" w:hAnsi="Arial" w:cs="Arial"/>
              </w:rPr>
            </w:pPr>
          </w:p>
          <w:p w14:paraId="172F7627" w14:textId="77777777" w:rsidR="00992152" w:rsidRDefault="00992152" w:rsidP="00AA723B">
            <w:pPr>
              <w:rPr>
                <w:rFonts w:ascii="Arial" w:hAnsi="Arial" w:cs="Arial"/>
              </w:rPr>
            </w:pPr>
          </w:p>
          <w:p w14:paraId="3CD33737" w14:textId="77777777" w:rsidR="00992152" w:rsidRDefault="00992152" w:rsidP="00AA723B">
            <w:pPr>
              <w:rPr>
                <w:rFonts w:ascii="Arial" w:hAnsi="Arial" w:cs="Arial"/>
              </w:rPr>
            </w:pPr>
          </w:p>
          <w:p w14:paraId="4435ABD2" w14:textId="77777777" w:rsidR="00992152" w:rsidRDefault="00992152" w:rsidP="00AA723B">
            <w:pPr>
              <w:rPr>
                <w:rFonts w:ascii="Arial" w:hAnsi="Arial" w:cs="Arial"/>
              </w:rPr>
            </w:pPr>
            <w:r>
              <w:rPr>
                <w:rFonts w:ascii="Arial" w:hAnsi="Arial" w:cs="Arial"/>
              </w:rPr>
              <w:t>Essential</w:t>
            </w:r>
          </w:p>
          <w:p w14:paraId="4F41419A" w14:textId="77777777" w:rsidR="00992152" w:rsidRDefault="00992152" w:rsidP="00AA723B">
            <w:pPr>
              <w:rPr>
                <w:rFonts w:ascii="Arial" w:hAnsi="Arial" w:cs="Arial"/>
              </w:rPr>
            </w:pPr>
          </w:p>
          <w:p w14:paraId="32F82EAF" w14:textId="77777777" w:rsidR="00992152" w:rsidRDefault="00992152" w:rsidP="00AA723B">
            <w:pPr>
              <w:rPr>
                <w:rFonts w:ascii="Arial" w:hAnsi="Arial" w:cs="Arial"/>
              </w:rPr>
            </w:pPr>
          </w:p>
          <w:p w14:paraId="53FBAFD0" w14:textId="77777777" w:rsidR="00992152" w:rsidRDefault="00992152" w:rsidP="00AA723B">
            <w:pPr>
              <w:rPr>
                <w:rFonts w:ascii="Arial" w:hAnsi="Arial" w:cs="Arial"/>
              </w:rPr>
            </w:pPr>
          </w:p>
          <w:p w14:paraId="5371070E" w14:textId="77777777" w:rsidR="00992152" w:rsidRDefault="00992152" w:rsidP="00AA723B">
            <w:pPr>
              <w:rPr>
                <w:rFonts w:ascii="Arial" w:hAnsi="Arial" w:cs="Arial"/>
              </w:rPr>
            </w:pPr>
          </w:p>
          <w:p w14:paraId="1B7899EA" w14:textId="77777777" w:rsidR="00992152" w:rsidRDefault="00992152" w:rsidP="00AA723B">
            <w:pPr>
              <w:rPr>
                <w:rFonts w:ascii="Arial" w:hAnsi="Arial" w:cs="Arial"/>
              </w:rPr>
            </w:pPr>
            <w:r>
              <w:rPr>
                <w:rFonts w:ascii="Arial" w:hAnsi="Arial" w:cs="Arial"/>
              </w:rPr>
              <w:t>Essential</w:t>
            </w:r>
          </w:p>
          <w:p w14:paraId="54E8F3B3" w14:textId="77777777" w:rsidR="00992152" w:rsidRDefault="00992152" w:rsidP="00AA723B">
            <w:pPr>
              <w:rPr>
                <w:rFonts w:ascii="Arial" w:hAnsi="Arial" w:cs="Arial"/>
              </w:rPr>
            </w:pPr>
          </w:p>
          <w:p w14:paraId="51504798" w14:textId="77777777" w:rsidR="00992152" w:rsidRDefault="00992152" w:rsidP="00AA723B">
            <w:pPr>
              <w:rPr>
                <w:rFonts w:ascii="Arial" w:hAnsi="Arial" w:cs="Arial"/>
              </w:rPr>
            </w:pPr>
          </w:p>
          <w:p w14:paraId="56031100" w14:textId="77777777" w:rsidR="00992152" w:rsidRDefault="00992152" w:rsidP="00AA723B">
            <w:pPr>
              <w:rPr>
                <w:rFonts w:ascii="Arial" w:hAnsi="Arial" w:cs="Arial"/>
              </w:rPr>
            </w:pPr>
          </w:p>
          <w:p w14:paraId="7C474187" w14:textId="77777777" w:rsidR="00992152" w:rsidRDefault="00992152" w:rsidP="00AA723B">
            <w:pPr>
              <w:rPr>
                <w:rFonts w:ascii="Arial" w:hAnsi="Arial" w:cs="Arial"/>
              </w:rPr>
            </w:pPr>
            <w:r>
              <w:rPr>
                <w:rFonts w:ascii="Arial" w:hAnsi="Arial" w:cs="Arial"/>
              </w:rPr>
              <w:t>Essential</w:t>
            </w:r>
          </w:p>
          <w:p w14:paraId="11DFA5D0" w14:textId="77777777" w:rsidR="00992152" w:rsidRDefault="00992152" w:rsidP="00AA723B">
            <w:pPr>
              <w:rPr>
                <w:rFonts w:ascii="Arial" w:hAnsi="Arial" w:cs="Arial"/>
              </w:rPr>
            </w:pPr>
          </w:p>
          <w:p w14:paraId="3F6D6B31" w14:textId="77777777" w:rsidR="00992152" w:rsidRDefault="00992152" w:rsidP="00AA723B">
            <w:pPr>
              <w:rPr>
                <w:rFonts w:ascii="Arial" w:hAnsi="Arial" w:cs="Arial"/>
              </w:rPr>
            </w:pPr>
          </w:p>
          <w:p w14:paraId="5878AE78" w14:textId="77777777" w:rsidR="00992152" w:rsidRDefault="00992152" w:rsidP="00AA723B">
            <w:pPr>
              <w:rPr>
                <w:rFonts w:ascii="Arial" w:hAnsi="Arial" w:cs="Arial"/>
              </w:rPr>
            </w:pPr>
          </w:p>
          <w:p w14:paraId="48481B70" w14:textId="77777777" w:rsidR="00992152" w:rsidRDefault="00992152" w:rsidP="00AA723B">
            <w:pPr>
              <w:rPr>
                <w:rFonts w:ascii="Arial" w:hAnsi="Arial" w:cs="Arial"/>
              </w:rPr>
            </w:pPr>
            <w:r>
              <w:rPr>
                <w:rFonts w:ascii="Arial" w:hAnsi="Arial" w:cs="Arial"/>
              </w:rPr>
              <w:t>Essential</w:t>
            </w:r>
          </w:p>
          <w:p w14:paraId="7DF5A8C5" w14:textId="77777777" w:rsidR="00992152" w:rsidRDefault="00992152" w:rsidP="00AA723B">
            <w:pPr>
              <w:rPr>
                <w:rFonts w:ascii="Arial" w:hAnsi="Arial" w:cs="Arial"/>
              </w:rPr>
            </w:pPr>
          </w:p>
          <w:p w14:paraId="63C7F5CC" w14:textId="77777777" w:rsidR="00992152" w:rsidRDefault="00992152" w:rsidP="00AA723B">
            <w:pPr>
              <w:rPr>
                <w:rFonts w:ascii="Arial" w:hAnsi="Arial" w:cs="Arial"/>
              </w:rPr>
            </w:pPr>
          </w:p>
          <w:p w14:paraId="32376FBB" w14:textId="77777777" w:rsidR="00992152" w:rsidRDefault="00992152" w:rsidP="00AA723B">
            <w:pPr>
              <w:rPr>
                <w:rFonts w:ascii="Arial" w:hAnsi="Arial" w:cs="Arial"/>
              </w:rPr>
            </w:pPr>
          </w:p>
          <w:p w14:paraId="332CA368" w14:textId="77777777" w:rsidR="00992152" w:rsidRDefault="00992152" w:rsidP="00AA723B">
            <w:pPr>
              <w:rPr>
                <w:rFonts w:ascii="Arial" w:hAnsi="Arial" w:cs="Arial"/>
              </w:rPr>
            </w:pPr>
          </w:p>
          <w:p w14:paraId="6CD18DDF" w14:textId="77777777" w:rsidR="00992152" w:rsidRDefault="00992152" w:rsidP="00AA723B">
            <w:pPr>
              <w:rPr>
                <w:rFonts w:ascii="Arial" w:hAnsi="Arial" w:cs="Arial"/>
              </w:rPr>
            </w:pPr>
          </w:p>
          <w:p w14:paraId="4A564D91" w14:textId="77777777" w:rsidR="00992152" w:rsidRDefault="00992152" w:rsidP="00AA723B">
            <w:pPr>
              <w:rPr>
                <w:rFonts w:ascii="Arial" w:hAnsi="Arial" w:cs="Arial"/>
              </w:rPr>
            </w:pPr>
            <w:r>
              <w:rPr>
                <w:rFonts w:ascii="Arial" w:hAnsi="Arial" w:cs="Arial"/>
              </w:rPr>
              <w:t>Essential</w:t>
            </w:r>
          </w:p>
          <w:p w14:paraId="1F667C96" w14:textId="77777777" w:rsidR="00992152" w:rsidRDefault="00992152" w:rsidP="00AA723B">
            <w:pPr>
              <w:rPr>
                <w:rFonts w:ascii="Arial" w:hAnsi="Arial" w:cs="Arial"/>
              </w:rPr>
            </w:pPr>
          </w:p>
          <w:p w14:paraId="75FB41A6" w14:textId="5E46F9DA" w:rsidR="00992152" w:rsidRDefault="008850B6" w:rsidP="00AA723B">
            <w:pPr>
              <w:rPr>
                <w:rFonts w:ascii="Arial" w:hAnsi="Arial" w:cs="Arial"/>
              </w:rPr>
            </w:pPr>
            <w:r>
              <w:rPr>
                <w:rFonts w:ascii="Arial" w:hAnsi="Arial" w:cs="Arial"/>
              </w:rPr>
              <w:t>Essential</w:t>
            </w:r>
          </w:p>
          <w:p w14:paraId="63EC1BFA" w14:textId="73FA225B" w:rsidR="008850B6" w:rsidRDefault="008850B6" w:rsidP="00AA723B">
            <w:pPr>
              <w:rPr>
                <w:rFonts w:ascii="Arial" w:hAnsi="Arial" w:cs="Arial"/>
              </w:rPr>
            </w:pPr>
          </w:p>
          <w:p w14:paraId="5E04E369" w14:textId="7C9511C7" w:rsidR="008850B6" w:rsidRDefault="008850B6" w:rsidP="00AA723B">
            <w:pPr>
              <w:rPr>
                <w:rFonts w:ascii="Arial" w:hAnsi="Arial" w:cs="Arial"/>
              </w:rPr>
            </w:pPr>
          </w:p>
          <w:p w14:paraId="7DD7E8F0" w14:textId="5F1043E2" w:rsidR="008850B6" w:rsidRDefault="008850B6" w:rsidP="00AA723B">
            <w:pPr>
              <w:rPr>
                <w:rFonts w:ascii="Arial" w:hAnsi="Arial" w:cs="Arial"/>
              </w:rPr>
            </w:pPr>
          </w:p>
          <w:p w14:paraId="0E092952" w14:textId="1082D7B4" w:rsidR="008850B6" w:rsidRDefault="008850B6" w:rsidP="00AA723B">
            <w:pPr>
              <w:rPr>
                <w:rFonts w:ascii="Arial" w:hAnsi="Arial" w:cs="Arial"/>
              </w:rPr>
            </w:pPr>
          </w:p>
          <w:p w14:paraId="0699CE9D" w14:textId="559815AE" w:rsidR="008850B6" w:rsidRDefault="008850B6" w:rsidP="00AA723B">
            <w:pPr>
              <w:rPr>
                <w:rFonts w:ascii="Arial" w:hAnsi="Arial" w:cs="Arial"/>
              </w:rPr>
            </w:pPr>
          </w:p>
          <w:p w14:paraId="46849A57" w14:textId="77777777" w:rsidR="008850B6" w:rsidRDefault="008850B6" w:rsidP="00AA723B">
            <w:pPr>
              <w:rPr>
                <w:rFonts w:ascii="Arial" w:hAnsi="Arial" w:cs="Arial"/>
              </w:rPr>
            </w:pPr>
          </w:p>
          <w:p w14:paraId="371DD948" w14:textId="77777777" w:rsidR="008850B6" w:rsidRDefault="008850B6" w:rsidP="00AA723B">
            <w:pPr>
              <w:rPr>
                <w:rFonts w:ascii="Arial" w:hAnsi="Arial" w:cs="Arial"/>
              </w:rPr>
            </w:pPr>
          </w:p>
          <w:p w14:paraId="4B634AAC" w14:textId="012BEA62" w:rsidR="008850B6" w:rsidRPr="00335002" w:rsidRDefault="008850B6" w:rsidP="00AA723B">
            <w:pPr>
              <w:rPr>
                <w:rFonts w:ascii="Arial" w:hAnsi="Arial" w:cs="Arial"/>
              </w:rPr>
            </w:pPr>
            <w:r>
              <w:rPr>
                <w:rFonts w:ascii="Arial" w:hAnsi="Arial" w:cs="Arial"/>
              </w:rPr>
              <w:t>Desirable</w:t>
            </w:r>
          </w:p>
        </w:tc>
      </w:tr>
      <w:tr w:rsidR="00AA723B" w:rsidRPr="00335002" w14:paraId="28E74CEB" w14:textId="77777777" w:rsidTr="00814A01">
        <w:tc>
          <w:tcPr>
            <w:tcW w:w="2998" w:type="dxa"/>
          </w:tcPr>
          <w:p w14:paraId="1D59C681" w14:textId="77777777" w:rsidR="00914E85" w:rsidRDefault="00914E85" w:rsidP="00AA723B">
            <w:pPr>
              <w:rPr>
                <w:rFonts w:ascii="Arial" w:hAnsi="Arial" w:cs="Arial"/>
                <w:b/>
                <w:bCs/>
              </w:rPr>
            </w:pPr>
          </w:p>
          <w:p w14:paraId="09B3821A" w14:textId="768D1489" w:rsidR="00AA723B" w:rsidRPr="00914E85" w:rsidRDefault="00F01CE3" w:rsidP="00AA723B">
            <w:pPr>
              <w:rPr>
                <w:rFonts w:ascii="Arial" w:hAnsi="Arial" w:cs="Arial"/>
                <w:b/>
                <w:bCs/>
              </w:rPr>
            </w:pPr>
            <w:r w:rsidRPr="00914E85">
              <w:rPr>
                <w:rFonts w:ascii="Arial" w:hAnsi="Arial" w:cs="Arial"/>
                <w:b/>
                <w:bCs/>
              </w:rPr>
              <w:t>Ability and Skills</w:t>
            </w:r>
          </w:p>
        </w:tc>
        <w:tc>
          <w:tcPr>
            <w:tcW w:w="3784" w:type="dxa"/>
          </w:tcPr>
          <w:p w14:paraId="7A6DF077" w14:textId="0B67BB1A" w:rsidR="00F01CE3" w:rsidRPr="0094304A" w:rsidRDefault="00F01CE3" w:rsidP="00F01CE3">
            <w:pPr>
              <w:numPr>
                <w:ilvl w:val="0"/>
                <w:numId w:val="4"/>
              </w:numPr>
              <w:autoSpaceDE w:val="0"/>
              <w:autoSpaceDN w:val="0"/>
              <w:adjustRightInd w:val="0"/>
              <w:rPr>
                <w:rFonts w:ascii="Arial" w:hAnsi="Arial" w:cs="Arial"/>
              </w:rPr>
            </w:pPr>
            <w:r w:rsidRPr="0094304A">
              <w:rPr>
                <w:rFonts w:ascii="Arial" w:hAnsi="Arial" w:cs="Arial"/>
              </w:rPr>
              <w:t>Ability to build and maintain good working relationships with a wide range of colleagues, internal and external service users to deliver the service</w:t>
            </w:r>
          </w:p>
          <w:p w14:paraId="66AEF492" w14:textId="77777777" w:rsidR="00F01CE3" w:rsidRPr="0094304A" w:rsidRDefault="00F01CE3" w:rsidP="00F01CE3">
            <w:pPr>
              <w:autoSpaceDE w:val="0"/>
              <w:autoSpaceDN w:val="0"/>
              <w:adjustRightInd w:val="0"/>
              <w:ind w:left="360"/>
              <w:rPr>
                <w:rFonts w:ascii="Arial" w:hAnsi="Arial" w:cs="Arial"/>
              </w:rPr>
            </w:pPr>
          </w:p>
          <w:p w14:paraId="60E9823E" w14:textId="77777777" w:rsidR="00F01CE3" w:rsidRPr="0094304A" w:rsidRDefault="00F01CE3" w:rsidP="00F01CE3">
            <w:pPr>
              <w:numPr>
                <w:ilvl w:val="0"/>
                <w:numId w:val="4"/>
              </w:numPr>
              <w:autoSpaceDE w:val="0"/>
              <w:autoSpaceDN w:val="0"/>
              <w:adjustRightInd w:val="0"/>
              <w:rPr>
                <w:rFonts w:ascii="Arial" w:hAnsi="Arial" w:cs="Arial"/>
              </w:rPr>
            </w:pPr>
            <w:r w:rsidRPr="0094304A">
              <w:rPr>
                <w:rFonts w:ascii="Arial" w:hAnsi="Arial" w:cs="Arial"/>
              </w:rPr>
              <w:t>Ability to manage and prioritise your own workload</w:t>
            </w:r>
          </w:p>
          <w:p w14:paraId="7936725D" w14:textId="77777777" w:rsidR="00F01CE3" w:rsidRPr="0094304A" w:rsidRDefault="00F01CE3" w:rsidP="00F01CE3">
            <w:pPr>
              <w:autoSpaceDE w:val="0"/>
              <w:autoSpaceDN w:val="0"/>
              <w:adjustRightInd w:val="0"/>
              <w:ind w:left="360"/>
              <w:rPr>
                <w:rFonts w:ascii="Arial" w:hAnsi="Arial" w:cs="Arial"/>
              </w:rPr>
            </w:pPr>
          </w:p>
          <w:p w14:paraId="38CE64EE" w14:textId="77777777" w:rsidR="00F01CE3" w:rsidRPr="0094304A" w:rsidRDefault="00F01CE3" w:rsidP="00F01CE3">
            <w:pPr>
              <w:numPr>
                <w:ilvl w:val="0"/>
                <w:numId w:val="4"/>
              </w:numPr>
              <w:autoSpaceDE w:val="0"/>
              <w:autoSpaceDN w:val="0"/>
              <w:adjustRightInd w:val="0"/>
              <w:rPr>
                <w:rFonts w:ascii="Arial" w:hAnsi="Arial" w:cs="Arial"/>
              </w:rPr>
            </w:pPr>
            <w:r w:rsidRPr="0094304A">
              <w:rPr>
                <w:rFonts w:ascii="Arial" w:hAnsi="Arial" w:cs="Arial"/>
              </w:rPr>
              <w:t xml:space="preserve">Ability to understand and interpret national legislation, policies and guidance to ensure processes are compliant with national requirements </w:t>
            </w:r>
          </w:p>
          <w:p w14:paraId="6102BDC6" w14:textId="77777777" w:rsidR="00F01CE3" w:rsidRDefault="00F01CE3" w:rsidP="00F01CE3">
            <w:pPr>
              <w:pStyle w:val="ListParagraph"/>
              <w:rPr>
                <w:rFonts w:ascii="Arial" w:hAnsi="Arial" w:cs="Arial"/>
                <w:sz w:val="22"/>
                <w:szCs w:val="22"/>
              </w:rPr>
            </w:pPr>
          </w:p>
          <w:p w14:paraId="4137416D" w14:textId="25819855" w:rsidR="00F01CE3" w:rsidRPr="0094304A" w:rsidRDefault="00F01CE3" w:rsidP="00F01CE3">
            <w:pPr>
              <w:numPr>
                <w:ilvl w:val="0"/>
                <w:numId w:val="4"/>
              </w:numPr>
              <w:autoSpaceDE w:val="0"/>
              <w:autoSpaceDN w:val="0"/>
              <w:adjustRightInd w:val="0"/>
              <w:rPr>
                <w:rFonts w:ascii="Arial" w:hAnsi="Arial" w:cs="Arial"/>
              </w:rPr>
            </w:pPr>
            <w:r w:rsidRPr="0094304A">
              <w:rPr>
                <w:rFonts w:ascii="Arial" w:hAnsi="Arial" w:cs="Arial"/>
              </w:rPr>
              <w:t xml:space="preserve">Able to collate, produce, and present information relating to </w:t>
            </w:r>
            <w:r w:rsidR="004D2E0F">
              <w:rPr>
                <w:rFonts w:ascii="Arial" w:hAnsi="Arial" w:cs="Arial"/>
              </w:rPr>
              <w:t xml:space="preserve">establishment </w:t>
            </w:r>
            <w:r w:rsidRPr="0094304A">
              <w:rPr>
                <w:rFonts w:ascii="Arial" w:hAnsi="Arial" w:cs="Arial"/>
              </w:rPr>
              <w:t>activities using statistical data to enhance understanding</w:t>
            </w:r>
            <w:r w:rsidR="004D2E0F">
              <w:rPr>
                <w:rFonts w:ascii="Arial" w:hAnsi="Arial" w:cs="Arial"/>
              </w:rPr>
              <w:t xml:space="preserve">. </w:t>
            </w:r>
            <w:r w:rsidRPr="0094304A">
              <w:rPr>
                <w:rFonts w:ascii="Arial" w:hAnsi="Arial" w:cs="Arial"/>
              </w:rPr>
              <w:t>decision making</w:t>
            </w:r>
            <w:r w:rsidR="004D2E0F">
              <w:rPr>
                <w:rFonts w:ascii="Arial" w:hAnsi="Arial" w:cs="Arial"/>
              </w:rPr>
              <w:t xml:space="preserve"> and producing report</w:t>
            </w:r>
            <w:r w:rsidR="00676A2D">
              <w:rPr>
                <w:rFonts w:ascii="Arial" w:hAnsi="Arial" w:cs="Arial"/>
              </w:rPr>
              <w:t>s</w:t>
            </w:r>
            <w:r w:rsidR="004D2E0F">
              <w:rPr>
                <w:rFonts w:ascii="Arial" w:hAnsi="Arial" w:cs="Arial"/>
              </w:rPr>
              <w:t xml:space="preserve"> for Senior Leadership Team.</w:t>
            </w:r>
          </w:p>
          <w:p w14:paraId="7FD5CD08" w14:textId="77777777" w:rsidR="00F01CE3" w:rsidRPr="00E61B8A" w:rsidRDefault="00F01CE3" w:rsidP="00F01CE3">
            <w:pPr>
              <w:pStyle w:val="ListParagraph"/>
              <w:rPr>
                <w:rFonts w:ascii="Arial" w:hAnsi="Arial" w:cs="Arial"/>
                <w:sz w:val="22"/>
                <w:szCs w:val="22"/>
              </w:rPr>
            </w:pPr>
          </w:p>
          <w:p w14:paraId="4692CCED" w14:textId="62307C03" w:rsidR="00AA723B" w:rsidRPr="00335002" w:rsidRDefault="00AA723B" w:rsidP="00F01CE3">
            <w:pPr>
              <w:rPr>
                <w:rFonts w:ascii="Arial" w:hAnsi="Arial" w:cs="Arial"/>
              </w:rPr>
            </w:pPr>
          </w:p>
        </w:tc>
        <w:tc>
          <w:tcPr>
            <w:tcW w:w="2234" w:type="dxa"/>
          </w:tcPr>
          <w:p w14:paraId="0A69C4EB" w14:textId="77777777" w:rsidR="00AA723B" w:rsidRDefault="00A71859" w:rsidP="00AA723B">
            <w:pPr>
              <w:rPr>
                <w:rFonts w:ascii="Arial" w:hAnsi="Arial" w:cs="Arial"/>
              </w:rPr>
            </w:pPr>
            <w:r w:rsidRPr="00AA723B">
              <w:rPr>
                <w:rFonts w:ascii="Arial" w:hAnsi="Arial" w:cs="Arial"/>
              </w:rPr>
              <w:t>Essential</w:t>
            </w:r>
          </w:p>
          <w:p w14:paraId="17E21311" w14:textId="77777777" w:rsidR="004F76B3" w:rsidRDefault="004F76B3" w:rsidP="00AA723B">
            <w:pPr>
              <w:rPr>
                <w:rFonts w:ascii="Arial" w:hAnsi="Arial" w:cs="Arial"/>
              </w:rPr>
            </w:pPr>
          </w:p>
          <w:p w14:paraId="09693CA5" w14:textId="77777777" w:rsidR="004F76B3" w:rsidRDefault="004F76B3" w:rsidP="00AA723B">
            <w:pPr>
              <w:rPr>
                <w:rFonts w:ascii="Arial" w:hAnsi="Arial" w:cs="Arial"/>
              </w:rPr>
            </w:pPr>
          </w:p>
          <w:p w14:paraId="5E6AF411" w14:textId="77777777" w:rsidR="004F76B3" w:rsidRDefault="004F76B3" w:rsidP="00AA723B">
            <w:pPr>
              <w:rPr>
                <w:rFonts w:ascii="Arial" w:hAnsi="Arial" w:cs="Arial"/>
              </w:rPr>
            </w:pPr>
          </w:p>
          <w:p w14:paraId="6133FB97" w14:textId="77777777" w:rsidR="004F76B3" w:rsidRDefault="004F76B3" w:rsidP="00AA723B">
            <w:pPr>
              <w:rPr>
                <w:rFonts w:ascii="Arial" w:hAnsi="Arial" w:cs="Arial"/>
              </w:rPr>
            </w:pPr>
          </w:p>
          <w:p w14:paraId="37228B57" w14:textId="77777777" w:rsidR="004F76B3" w:rsidRDefault="004F76B3" w:rsidP="00AA723B">
            <w:pPr>
              <w:rPr>
                <w:rFonts w:ascii="Arial" w:hAnsi="Arial" w:cs="Arial"/>
              </w:rPr>
            </w:pPr>
          </w:p>
          <w:p w14:paraId="7222324F" w14:textId="77777777" w:rsidR="004F76B3" w:rsidRDefault="004F76B3" w:rsidP="00AA723B">
            <w:pPr>
              <w:rPr>
                <w:rFonts w:ascii="Arial" w:hAnsi="Arial" w:cs="Arial"/>
              </w:rPr>
            </w:pPr>
            <w:r>
              <w:rPr>
                <w:rFonts w:ascii="Arial" w:hAnsi="Arial" w:cs="Arial"/>
              </w:rPr>
              <w:t>Essential</w:t>
            </w:r>
          </w:p>
          <w:p w14:paraId="4ADC6530" w14:textId="77777777" w:rsidR="004F76B3" w:rsidRDefault="004F76B3" w:rsidP="00AA723B">
            <w:pPr>
              <w:rPr>
                <w:rFonts w:ascii="Arial" w:hAnsi="Arial" w:cs="Arial"/>
              </w:rPr>
            </w:pPr>
          </w:p>
          <w:p w14:paraId="43336640" w14:textId="77777777" w:rsidR="004F76B3" w:rsidRDefault="004F76B3" w:rsidP="00AA723B">
            <w:pPr>
              <w:rPr>
                <w:rFonts w:ascii="Arial" w:hAnsi="Arial" w:cs="Arial"/>
              </w:rPr>
            </w:pPr>
          </w:p>
          <w:p w14:paraId="30A8A528" w14:textId="77777777" w:rsidR="004F76B3" w:rsidRDefault="004F76B3" w:rsidP="00AA723B">
            <w:pPr>
              <w:rPr>
                <w:rFonts w:ascii="Arial" w:hAnsi="Arial" w:cs="Arial"/>
              </w:rPr>
            </w:pPr>
            <w:r>
              <w:rPr>
                <w:rFonts w:ascii="Arial" w:hAnsi="Arial" w:cs="Arial"/>
              </w:rPr>
              <w:t>Desirable</w:t>
            </w:r>
          </w:p>
          <w:p w14:paraId="0A16830A" w14:textId="77777777" w:rsidR="004F76B3" w:rsidRDefault="004F76B3" w:rsidP="00AA723B">
            <w:pPr>
              <w:rPr>
                <w:rFonts w:ascii="Arial" w:hAnsi="Arial" w:cs="Arial"/>
              </w:rPr>
            </w:pPr>
          </w:p>
          <w:p w14:paraId="50A8776E" w14:textId="77777777" w:rsidR="004F76B3" w:rsidRDefault="004F76B3" w:rsidP="00AA723B">
            <w:pPr>
              <w:rPr>
                <w:rFonts w:ascii="Arial" w:hAnsi="Arial" w:cs="Arial"/>
              </w:rPr>
            </w:pPr>
          </w:p>
          <w:p w14:paraId="50017292" w14:textId="77777777" w:rsidR="004F76B3" w:rsidRDefault="004F76B3" w:rsidP="00AA723B">
            <w:pPr>
              <w:rPr>
                <w:rFonts w:ascii="Arial" w:hAnsi="Arial" w:cs="Arial"/>
              </w:rPr>
            </w:pPr>
          </w:p>
          <w:p w14:paraId="0F6115A7" w14:textId="77777777" w:rsidR="004F76B3" w:rsidRDefault="004F76B3" w:rsidP="00AA723B">
            <w:pPr>
              <w:rPr>
                <w:rFonts w:ascii="Arial" w:hAnsi="Arial" w:cs="Arial"/>
              </w:rPr>
            </w:pPr>
          </w:p>
          <w:p w14:paraId="7F3C8828" w14:textId="77777777" w:rsidR="004F76B3" w:rsidRDefault="004F76B3" w:rsidP="00AA723B">
            <w:pPr>
              <w:rPr>
                <w:rFonts w:ascii="Arial" w:hAnsi="Arial" w:cs="Arial"/>
              </w:rPr>
            </w:pPr>
          </w:p>
          <w:p w14:paraId="08CC83C2" w14:textId="1ADF20A5" w:rsidR="004F76B3" w:rsidRPr="00335002" w:rsidRDefault="004F76B3" w:rsidP="00AA723B">
            <w:pPr>
              <w:rPr>
                <w:rFonts w:ascii="Arial" w:hAnsi="Arial" w:cs="Arial"/>
              </w:rPr>
            </w:pPr>
            <w:r>
              <w:rPr>
                <w:rFonts w:ascii="Arial" w:hAnsi="Arial" w:cs="Arial"/>
              </w:rPr>
              <w:t>Essential</w:t>
            </w:r>
          </w:p>
        </w:tc>
      </w:tr>
      <w:tr w:rsidR="00AA723B" w:rsidRPr="00335002" w14:paraId="42F1C687" w14:textId="77777777" w:rsidTr="00814A01">
        <w:tc>
          <w:tcPr>
            <w:tcW w:w="2998" w:type="dxa"/>
          </w:tcPr>
          <w:p w14:paraId="34E0AD1B" w14:textId="70BCFB0A" w:rsidR="00AA723B" w:rsidRPr="00335002" w:rsidRDefault="00AA723B" w:rsidP="00AA723B">
            <w:pPr>
              <w:rPr>
                <w:rFonts w:ascii="Arial" w:hAnsi="Arial" w:cs="Arial"/>
                <w:b/>
              </w:rPr>
            </w:pPr>
            <w:r w:rsidRPr="00335002">
              <w:rPr>
                <w:rFonts w:ascii="Arial" w:hAnsi="Arial" w:cs="Arial"/>
                <w:b/>
              </w:rPr>
              <w:t>Equal opportunities</w:t>
            </w:r>
          </w:p>
        </w:tc>
        <w:tc>
          <w:tcPr>
            <w:tcW w:w="3784" w:type="dxa"/>
          </w:tcPr>
          <w:p w14:paraId="2A5DC757" w14:textId="1CF7A3C0" w:rsidR="00AA723B" w:rsidRPr="00335002" w:rsidRDefault="00AA723B" w:rsidP="00AA723B">
            <w:pPr>
              <w:rPr>
                <w:rFonts w:ascii="Arial" w:hAnsi="Arial" w:cs="Arial"/>
              </w:rPr>
            </w:pPr>
            <w:r w:rsidRPr="00335002">
              <w:rPr>
                <w:rFonts w:ascii="Arial" w:eastAsia="Calibri" w:hAnsi="Arial" w:cs="Arial"/>
                <w:color w:val="000000"/>
              </w:rPr>
              <w:t>Ability to demonstrate awareness/understanding of equal opportunities and other people’s behaviour, physical, social and welfare needs</w:t>
            </w:r>
          </w:p>
        </w:tc>
        <w:tc>
          <w:tcPr>
            <w:tcW w:w="2234" w:type="dxa"/>
          </w:tcPr>
          <w:p w14:paraId="0EB820A1" w14:textId="77777777" w:rsidR="00A71859" w:rsidRDefault="00A71859" w:rsidP="00A71859">
            <w:pPr>
              <w:rPr>
                <w:rFonts w:ascii="Arial" w:hAnsi="Arial" w:cs="Arial"/>
              </w:rPr>
            </w:pPr>
          </w:p>
          <w:p w14:paraId="6AB528F9" w14:textId="48C88772" w:rsidR="00AA723B" w:rsidRPr="00335002" w:rsidRDefault="00A71859" w:rsidP="00A71859">
            <w:pPr>
              <w:rPr>
                <w:rFonts w:ascii="Arial" w:hAnsi="Arial" w:cs="Arial"/>
              </w:rPr>
            </w:pPr>
            <w:r w:rsidRPr="00AA723B">
              <w:rPr>
                <w:rFonts w:ascii="Arial" w:hAnsi="Arial" w:cs="Arial"/>
              </w:rPr>
              <w:t>Essential</w:t>
            </w:r>
          </w:p>
        </w:tc>
      </w:tr>
      <w:tr w:rsidR="00AA723B" w:rsidRPr="00335002" w14:paraId="4B9EEC8D" w14:textId="77777777" w:rsidTr="00814A01">
        <w:tc>
          <w:tcPr>
            <w:tcW w:w="2998" w:type="dxa"/>
          </w:tcPr>
          <w:p w14:paraId="232CB485" w14:textId="6351ACA1" w:rsidR="00AA723B" w:rsidRPr="00335002" w:rsidRDefault="00AA723B" w:rsidP="00AA723B">
            <w:pPr>
              <w:rPr>
                <w:rFonts w:ascii="Arial" w:hAnsi="Arial" w:cs="Arial"/>
                <w:b/>
              </w:rPr>
            </w:pPr>
            <w:r w:rsidRPr="00335002">
              <w:rPr>
                <w:rFonts w:ascii="Arial" w:hAnsi="Arial" w:cs="Arial"/>
                <w:b/>
              </w:rPr>
              <w:t>Safeguarding</w:t>
            </w:r>
            <w:r w:rsidRPr="00335002">
              <w:rPr>
                <w:rFonts w:ascii="Arial" w:hAnsi="Arial" w:cs="Arial"/>
                <w:i/>
              </w:rPr>
              <w:t xml:space="preserve"> (include for roles working with children/vulnerable adults)</w:t>
            </w:r>
          </w:p>
        </w:tc>
        <w:tc>
          <w:tcPr>
            <w:tcW w:w="3784" w:type="dxa"/>
          </w:tcPr>
          <w:p w14:paraId="05161B86" w14:textId="4F5878F3" w:rsidR="00AA723B" w:rsidRPr="00335002" w:rsidRDefault="00AA723B" w:rsidP="00AA723B">
            <w:pPr>
              <w:rPr>
                <w:rFonts w:ascii="Arial" w:hAnsi="Arial" w:cs="Arial"/>
              </w:rPr>
            </w:pPr>
            <w:r w:rsidRPr="00335002">
              <w:rPr>
                <w:rFonts w:ascii="Arial" w:hAnsi="Arial" w:cs="Arial"/>
              </w:rPr>
              <w:t xml:space="preserve">Demonstrate an understanding of the safe working practices that apply to this role. </w:t>
            </w:r>
          </w:p>
        </w:tc>
        <w:tc>
          <w:tcPr>
            <w:tcW w:w="2234" w:type="dxa"/>
          </w:tcPr>
          <w:p w14:paraId="5000FAC7" w14:textId="77777777" w:rsidR="00A71859" w:rsidRDefault="00A71859" w:rsidP="00A71859">
            <w:pPr>
              <w:rPr>
                <w:rFonts w:ascii="Arial" w:hAnsi="Arial" w:cs="Arial"/>
              </w:rPr>
            </w:pPr>
          </w:p>
          <w:p w14:paraId="3C2AA8EA" w14:textId="50A18061" w:rsidR="00AA723B" w:rsidRPr="00335002" w:rsidRDefault="00A71859" w:rsidP="00A71859">
            <w:pPr>
              <w:rPr>
                <w:rFonts w:ascii="Arial" w:hAnsi="Arial" w:cs="Arial"/>
              </w:rPr>
            </w:pPr>
            <w:r w:rsidRPr="00AA723B">
              <w:rPr>
                <w:rFonts w:ascii="Arial" w:hAnsi="Arial" w:cs="Arial"/>
              </w:rPr>
              <w:t>Essential</w:t>
            </w:r>
          </w:p>
        </w:tc>
      </w:tr>
    </w:tbl>
    <w:p w14:paraId="5FFB76DD" w14:textId="77777777" w:rsidR="00814A01" w:rsidRPr="00335002" w:rsidRDefault="00814A01" w:rsidP="00CA3E8C">
      <w:pPr>
        <w:rPr>
          <w:rFonts w:ascii="Arial" w:hAnsi="Arial" w:cs="Arial"/>
        </w:rPr>
      </w:pPr>
    </w:p>
    <w:tbl>
      <w:tblPr>
        <w:tblStyle w:val="TableGrid"/>
        <w:tblW w:w="0" w:type="auto"/>
        <w:tblLook w:val="04A0" w:firstRow="1" w:lastRow="0" w:firstColumn="1" w:lastColumn="0" w:noHBand="0" w:noVBand="1"/>
      </w:tblPr>
      <w:tblGrid>
        <w:gridCol w:w="9016"/>
      </w:tblGrid>
      <w:tr w:rsidR="004F5D50" w:rsidRPr="00335002" w14:paraId="11423AA6" w14:textId="77777777" w:rsidTr="00814A01">
        <w:tc>
          <w:tcPr>
            <w:tcW w:w="9016" w:type="dxa"/>
            <w:shd w:val="clear" w:color="auto" w:fill="FFD966" w:themeFill="accent4" w:themeFillTint="99"/>
          </w:tcPr>
          <w:p w14:paraId="66562123" w14:textId="6D843A5C" w:rsidR="004F5D50" w:rsidRPr="00335002" w:rsidRDefault="00814A01" w:rsidP="00814A01">
            <w:pPr>
              <w:jc w:val="center"/>
              <w:rPr>
                <w:rFonts w:ascii="Arial" w:hAnsi="Arial" w:cs="Arial"/>
                <w:b/>
              </w:rPr>
            </w:pPr>
            <w:r w:rsidRPr="00335002">
              <w:rPr>
                <w:rFonts w:ascii="Arial" w:hAnsi="Arial" w:cs="Arial"/>
                <w:b/>
                <w:sz w:val="28"/>
                <w:szCs w:val="28"/>
              </w:rPr>
              <w:t>Disclosure level</w:t>
            </w:r>
          </w:p>
        </w:tc>
      </w:tr>
      <w:tr w:rsidR="00814A01" w:rsidRPr="00335002" w14:paraId="0087F8D4" w14:textId="77777777" w:rsidTr="004F5D50">
        <w:tc>
          <w:tcPr>
            <w:tcW w:w="9016" w:type="dxa"/>
          </w:tcPr>
          <w:p w14:paraId="76E31420" w14:textId="117E0096" w:rsidR="00814A01" w:rsidRPr="00335002" w:rsidRDefault="00814A01" w:rsidP="006103FD">
            <w:pPr>
              <w:rPr>
                <w:rFonts w:ascii="Arial" w:hAnsi="Arial" w:cs="Arial"/>
                <w:b/>
              </w:rPr>
            </w:pPr>
            <w:r w:rsidRPr="00335002">
              <w:rPr>
                <w:rFonts w:ascii="Arial" w:hAnsi="Arial" w:cs="Arial"/>
                <w:b/>
              </w:rPr>
              <w:t>What DBS Level is required for this post?</w:t>
            </w:r>
          </w:p>
        </w:tc>
      </w:tr>
      <w:tr w:rsidR="004F5D50" w:rsidRPr="00335002" w14:paraId="41BA0F3F" w14:textId="77777777" w:rsidTr="004F5D50">
        <w:tc>
          <w:tcPr>
            <w:tcW w:w="9016" w:type="dxa"/>
          </w:tcPr>
          <w:p w14:paraId="34D09A3E" w14:textId="7A4FA1DC" w:rsidR="004F5D50" w:rsidRPr="00335002" w:rsidRDefault="004F5D50" w:rsidP="006103FD">
            <w:pPr>
              <w:rPr>
                <w:rFonts w:ascii="Arial" w:hAnsi="Arial" w:cs="Arial"/>
              </w:rPr>
            </w:pPr>
            <w:r w:rsidRPr="00335002">
              <w:rPr>
                <w:rFonts w:ascii="Arial" w:hAnsi="Arial" w:cs="Arial"/>
              </w:rPr>
              <w:t>None</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185130588"/>
                <w14:checkbox>
                  <w14:checked w14:val="1"/>
                  <w14:checkedState w14:val="2612" w14:font="MS Gothic"/>
                  <w14:uncheckedState w14:val="2610" w14:font="MS Gothic"/>
                </w14:checkbox>
              </w:sdtPr>
              <w:sdtEndPr/>
              <w:sdtContent>
                <w:r w:rsidR="00740025">
                  <w:rPr>
                    <w:rFonts w:ascii="MS Gothic" w:eastAsia="MS Gothic" w:hAnsi="MS Gothic" w:cs="Arial" w:hint="eastAsia"/>
                  </w:rPr>
                  <w:t>☒</w:t>
                </w:r>
              </w:sdtContent>
            </w:sdt>
          </w:p>
        </w:tc>
      </w:tr>
      <w:tr w:rsidR="004F5D50" w:rsidRPr="00335002" w14:paraId="67B47947" w14:textId="77777777" w:rsidTr="004F5D50">
        <w:tc>
          <w:tcPr>
            <w:tcW w:w="9016" w:type="dxa"/>
          </w:tcPr>
          <w:p w14:paraId="19E7ABBF" w14:textId="77777777" w:rsidR="004F5D50" w:rsidRPr="00335002" w:rsidRDefault="004F5D50" w:rsidP="006103FD">
            <w:pPr>
              <w:rPr>
                <w:rFonts w:ascii="Arial" w:hAnsi="Arial" w:cs="Arial"/>
              </w:rPr>
            </w:pPr>
            <w:r w:rsidRPr="00335002">
              <w:rPr>
                <w:rFonts w:ascii="Arial" w:hAnsi="Arial" w:cs="Arial"/>
              </w:rPr>
              <w:t>Standard</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1952507943"/>
                <w14:checkbox>
                  <w14:checked w14:val="0"/>
                  <w14:checkedState w14:val="2612" w14:font="MS Gothic"/>
                  <w14:uncheckedState w14:val="2610" w14:font="MS Gothic"/>
                </w14:checkbox>
              </w:sdtPr>
              <w:sdtEndPr/>
              <w:sdtContent>
                <w:r w:rsidRPr="00335002">
                  <w:rPr>
                    <w:rFonts w:ascii="Segoe UI Symbol" w:eastAsia="MS Gothic" w:hAnsi="Segoe UI Symbol" w:cs="Segoe UI Symbol"/>
                  </w:rPr>
                  <w:t>☐</w:t>
                </w:r>
              </w:sdtContent>
            </w:sdt>
          </w:p>
        </w:tc>
      </w:tr>
      <w:tr w:rsidR="004F5D50" w:rsidRPr="00335002" w14:paraId="64B00F91" w14:textId="77777777" w:rsidTr="004F5D50">
        <w:tc>
          <w:tcPr>
            <w:tcW w:w="9016" w:type="dxa"/>
          </w:tcPr>
          <w:p w14:paraId="119D9028" w14:textId="77777777" w:rsidR="004F5D50" w:rsidRPr="00335002" w:rsidRDefault="004F5D50" w:rsidP="006103FD">
            <w:pPr>
              <w:rPr>
                <w:rFonts w:ascii="Arial" w:hAnsi="Arial" w:cs="Arial"/>
              </w:rPr>
            </w:pPr>
            <w:r w:rsidRPr="00335002">
              <w:rPr>
                <w:rFonts w:ascii="Arial" w:hAnsi="Arial" w:cs="Arial"/>
              </w:rPr>
              <w:lastRenderedPageBreak/>
              <w:t>Enhanced Child Only</w:t>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2065140962"/>
                <w14:checkbox>
                  <w14:checked w14:val="0"/>
                  <w14:checkedState w14:val="2612" w14:font="MS Gothic"/>
                  <w14:uncheckedState w14:val="2610" w14:font="MS Gothic"/>
                </w14:checkbox>
              </w:sdtPr>
              <w:sdtEndPr/>
              <w:sdtContent>
                <w:r w:rsidRPr="00335002">
                  <w:rPr>
                    <w:rFonts w:ascii="Segoe UI Symbol" w:eastAsia="MS Gothic" w:hAnsi="Segoe UI Symbol" w:cs="Segoe UI Symbol"/>
                  </w:rPr>
                  <w:t>☐</w:t>
                </w:r>
              </w:sdtContent>
            </w:sdt>
          </w:p>
        </w:tc>
      </w:tr>
      <w:tr w:rsidR="004F5D50" w:rsidRPr="00335002" w14:paraId="56C878A7" w14:textId="77777777" w:rsidTr="004F5D50">
        <w:tc>
          <w:tcPr>
            <w:tcW w:w="9016" w:type="dxa"/>
          </w:tcPr>
          <w:p w14:paraId="515220FD" w14:textId="531B17A6" w:rsidR="004F5D50" w:rsidRPr="00335002" w:rsidRDefault="004F5D50" w:rsidP="006103FD">
            <w:pPr>
              <w:rPr>
                <w:rFonts w:ascii="Arial" w:hAnsi="Arial" w:cs="Arial"/>
              </w:rPr>
            </w:pPr>
            <w:r w:rsidRPr="00335002">
              <w:rPr>
                <w:rFonts w:ascii="Arial" w:hAnsi="Arial" w:cs="Arial"/>
              </w:rPr>
              <w:t>Enhanced Child/Adult Bar</w:t>
            </w:r>
            <w:r w:rsidRPr="00335002">
              <w:rPr>
                <w:rFonts w:ascii="Arial" w:hAnsi="Arial" w:cs="Arial"/>
              </w:rPr>
              <w:tab/>
            </w:r>
            <w:r w:rsidRPr="00335002">
              <w:rPr>
                <w:rFonts w:ascii="Arial" w:hAnsi="Arial" w:cs="Arial"/>
              </w:rPr>
              <w:tab/>
            </w:r>
            <w:sdt>
              <w:sdtPr>
                <w:rPr>
                  <w:rFonts w:ascii="Arial" w:hAnsi="Arial" w:cs="Arial"/>
                </w:rPr>
                <w:id w:val="436952485"/>
                <w14:checkbox>
                  <w14:checked w14:val="0"/>
                  <w14:checkedState w14:val="2612" w14:font="MS Gothic"/>
                  <w14:uncheckedState w14:val="2610" w14:font="MS Gothic"/>
                </w14:checkbox>
              </w:sdtPr>
              <w:sdtEndPr/>
              <w:sdtContent>
                <w:r w:rsidR="00740025">
                  <w:rPr>
                    <w:rFonts w:ascii="MS Gothic" w:eastAsia="MS Gothic" w:hAnsi="MS Gothic" w:cs="Arial" w:hint="eastAsia"/>
                  </w:rPr>
                  <w:t>☐</w:t>
                </w:r>
              </w:sdtContent>
            </w:sdt>
          </w:p>
        </w:tc>
      </w:tr>
      <w:tr w:rsidR="00655D93" w:rsidRPr="00335002" w14:paraId="657096EC" w14:textId="77777777" w:rsidTr="00655D93">
        <w:tc>
          <w:tcPr>
            <w:tcW w:w="9016" w:type="dxa"/>
            <w:shd w:val="clear" w:color="auto" w:fill="FFD966" w:themeFill="accent4" w:themeFillTint="99"/>
          </w:tcPr>
          <w:p w14:paraId="45CD061E" w14:textId="77777777" w:rsidR="00655D93" w:rsidRPr="00335002" w:rsidRDefault="00655D93" w:rsidP="00655D93">
            <w:pPr>
              <w:jc w:val="center"/>
              <w:rPr>
                <w:rFonts w:ascii="Arial" w:hAnsi="Arial" w:cs="Arial"/>
                <w:b/>
                <w:sz w:val="28"/>
                <w:szCs w:val="28"/>
              </w:rPr>
            </w:pPr>
            <w:r w:rsidRPr="00335002">
              <w:rPr>
                <w:rFonts w:ascii="Arial" w:hAnsi="Arial" w:cs="Arial"/>
                <w:b/>
                <w:sz w:val="28"/>
                <w:szCs w:val="28"/>
              </w:rPr>
              <w:t>Working Arrangements</w:t>
            </w:r>
          </w:p>
        </w:tc>
      </w:tr>
      <w:tr w:rsidR="00655D93" w:rsidRPr="00335002" w14:paraId="6CCE3116" w14:textId="77777777" w:rsidTr="00655D93">
        <w:tc>
          <w:tcPr>
            <w:tcW w:w="9016" w:type="dxa"/>
          </w:tcPr>
          <w:p w14:paraId="521438A7" w14:textId="77777777" w:rsidR="00655D93" w:rsidRPr="00335002" w:rsidRDefault="00655D93" w:rsidP="00BF2DF5">
            <w:pPr>
              <w:rPr>
                <w:rFonts w:ascii="Arial" w:hAnsi="Arial" w:cs="Arial"/>
              </w:rPr>
            </w:pPr>
            <w:r w:rsidRPr="00335002">
              <w:rPr>
                <w:rFonts w:ascii="Arial" w:hAnsi="Arial" w:cs="Arial"/>
              </w:rPr>
              <w:t>What work type does this role fit into? (tick one box that reflects the main work type, the default workers type is flexible)</w:t>
            </w:r>
          </w:p>
        </w:tc>
      </w:tr>
      <w:tr w:rsidR="00655D93" w:rsidRPr="00335002" w14:paraId="1139F1D9" w14:textId="77777777" w:rsidTr="00655D93">
        <w:tc>
          <w:tcPr>
            <w:tcW w:w="9016" w:type="dxa"/>
          </w:tcPr>
          <w:p w14:paraId="3D3E11B4" w14:textId="26587C59" w:rsidR="00655D93" w:rsidRPr="00335002" w:rsidRDefault="00655D93" w:rsidP="00BF2DF5">
            <w:pPr>
              <w:rPr>
                <w:rFonts w:ascii="Arial" w:hAnsi="Arial" w:cs="Arial"/>
              </w:rPr>
            </w:pPr>
            <w:r w:rsidRPr="00335002">
              <w:rPr>
                <w:rFonts w:ascii="Arial" w:hAnsi="Arial" w:cs="Arial"/>
              </w:rPr>
              <w:t>Fixed</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501554015"/>
                <w14:checkbox>
                  <w14:checked w14:val="0"/>
                  <w14:checkedState w14:val="2612" w14:font="MS Gothic"/>
                  <w14:uncheckedState w14:val="2610" w14:font="MS Gothic"/>
                </w14:checkbox>
              </w:sdtPr>
              <w:sdtEndPr/>
              <w:sdtContent>
                <w:r w:rsidR="002B1BF2">
                  <w:rPr>
                    <w:rFonts w:ascii="MS Gothic" w:eastAsia="MS Gothic" w:hAnsi="MS Gothic" w:cs="Arial" w:hint="eastAsia"/>
                  </w:rPr>
                  <w:t>☐</w:t>
                </w:r>
              </w:sdtContent>
            </w:sdt>
          </w:p>
        </w:tc>
      </w:tr>
      <w:tr w:rsidR="00655D93" w:rsidRPr="00335002" w14:paraId="4CBFDF31" w14:textId="77777777" w:rsidTr="00655D93">
        <w:tc>
          <w:tcPr>
            <w:tcW w:w="9016" w:type="dxa"/>
          </w:tcPr>
          <w:p w14:paraId="76FFC1EF" w14:textId="39B22FDC" w:rsidR="00655D93" w:rsidRPr="00335002" w:rsidRDefault="00655D93" w:rsidP="00BF2DF5">
            <w:pPr>
              <w:rPr>
                <w:rFonts w:ascii="Arial" w:hAnsi="Arial" w:cs="Arial"/>
              </w:rPr>
            </w:pPr>
            <w:r w:rsidRPr="00335002">
              <w:rPr>
                <w:rFonts w:ascii="Arial" w:hAnsi="Arial" w:cs="Arial"/>
              </w:rPr>
              <w:t>Flexible</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1337888486"/>
                <w14:checkbox>
                  <w14:checked w14:val="1"/>
                  <w14:checkedState w14:val="2612" w14:font="MS Gothic"/>
                  <w14:uncheckedState w14:val="2610" w14:font="MS Gothic"/>
                </w14:checkbox>
              </w:sdtPr>
              <w:sdtEndPr/>
              <w:sdtContent>
                <w:r w:rsidR="002B1BF2">
                  <w:rPr>
                    <w:rFonts w:ascii="MS Gothic" w:eastAsia="MS Gothic" w:hAnsi="MS Gothic" w:cs="Arial" w:hint="eastAsia"/>
                  </w:rPr>
                  <w:t>☒</w:t>
                </w:r>
              </w:sdtContent>
            </w:sdt>
          </w:p>
        </w:tc>
      </w:tr>
      <w:tr w:rsidR="00655D93" w:rsidRPr="00335002" w14:paraId="3B0794E4" w14:textId="77777777" w:rsidTr="00655D93">
        <w:tc>
          <w:tcPr>
            <w:tcW w:w="9016" w:type="dxa"/>
          </w:tcPr>
          <w:p w14:paraId="77E22DE5" w14:textId="77777777" w:rsidR="00655D93" w:rsidRPr="00335002" w:rsidRDefault="00655D93" w:rsidP="00BF2DF5">
            <w:pPr>
              <w:rPr>
                <w:rFonts w:ascii="Arial" w:hAnsi="Arial" w:cs="Arial"/>
              </w:rPr>
            </w:pPr>
            <w:r w:rsidRPr="00335002">
              <w:rPr>
                <w:rFonts w:ascii="Arial" w:hAnsi="Arial" w:cs="Arial"/>
              </w:rPr>
              <w:t>Field</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1801956841"/>
                <w14:checkbox>
                  <w14:checked w14:val="0"/>
                  <w14:checkedState w14:val="2612" w14:font="MS Gothic"/>
                  <w14:uncheckedState w14:val="2610" w14:font="MS Gothic"/>
                </w14:checkbox>
              </w:sdtPr>
              <w:sdtEndPr/>
              <w:sdtContent>
                <w:r w:rsidRPr="00335002">
                  <w:rPr>
                    <w:rFonts w:ascii="Segoe UI Symbol" w:eastAsia="MS Gothic" w:hAnsi="Segoe UI Symbol" w:cs="Segoe UI Symbol"/>
                  </w:rPr>
                  <w:t>☐</w:t>
                </w:r>
              </w:sdtContent>
            </w:sdt>
          </w:p>
        </w:tc>
      </w:tr>
      <w:tr w:rsidR="00655D93" w:rsidRPr="00335002" w14:paraId="5110308E" w14:textId="77777777" w:rsidTr="00655D93">
        <w:tc>
          <w:tcPr>
            <w:tcW w:w="9016" w:type="dxa"/>
          </w:tcPr>
          <w:p w14:paraId="2CE7BB7B" w14:textId="77777777" w:rsidR="00655D93" w:rsidRPr="00335002" w:rsidRDefault="00655D93" w:rsidP="00BF2DF5">
            <w:pPr>
              <w:rPr>
                <w:rFonts w:ascii="Arial" w:hAnsi="Arial" w:cs="Arial"/>
              </w:rPr>
            </w:pPr>
            <w:r w:rsidRPr="00335002">
              <w:rPr>
                <w:rFonts w:ascii="Arial" w:hAnsi="Arial" w:cs="Arial"/>
              </w:rPr>
              <w:t>Home</w:t>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r w:rsidRPr="00335002">
              <w:rPr>
                <w:rFonts w:ascii="Arial" w:hAnsi="Arial" w:cs="Arial"/>
              </w:rPr>
              <w:tab/>
            </w:r>
            <w:sdt>
              <w:sdtPr>
                <w:rPr>
                  <w:rFonts w:ascii="Arial" w:hAnsi="Arial" w:cs="Arial"/>
                </w:rPr>
                <w:id w:val="931936109"/>
                <w14:checkbox>
                  <w14:checked w14:val="0"/>
                  <w14:checkedState w14:val="2612" w14:font="MS Gothic"/>
                  <w14:uncheckedState w14:val="2610" w14:font="MS Gothic"/>
                </w14:checkbox>
              </w:sdtPr>
              <w:sdtEndPr/>
              <w:sdtContent>
                <w:r w:rsidRPr="00335002">
                  <w:rPr>
                    <w:rFonts w:ascii="Segoe UI Symbol" w:eastAsia="MS Gothic" w:hAnsi="Segoe UI Symbol" w:cs="Segoe UI Symbol"/>
                  </w:rPr>
                  <w:t>☐</w:t>
                </w:r>
              </w:sdtContent>
            </w:sdt>
          </w:p>
        </w:tc>
      </w:tr>
    </w:tbl>
    <w:p w14:paraId="75238D60" w14:textId="517DD596" w:rsidR="00655D93" w:rsidRPr="00335002" w:rsidRDefault="00655D93" w:rsidP="00655D93">
      <w:pPr>
        <w:rPr>
          <w:rFonts w:ascii="Arial" w:hAnsi="Arial" w:cs="Arial"/>
        </w:rPr>
      </w:pPr>
    </w:p>
    <w:sectPr w:rsidR="00655D93" w:rsidRPr="00335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54980A0D"/>
    <w:multiLevelType w:val="hybridMultilevel"/>
    <w:tmpl w:val="3C004488"/>
    <w:lvl w:ilvl="0" w:tplc="A25C0C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305DE"/>
    <w:multiLevelType w:val="hybridMultilevel"/>
    <w:tmpl w:val="E236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555A8B"/>
    <w:multiLevelType w:val="hybridMultilevel"/>
    <w:tmpl w:val="307A2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4418410">
    <w:abstractNumId w:val="0"/>
  </w:num>
  <w:num w:numId="2" w16cid:durableId="1004430468">
    <w:abstractNumId w:val="2"/>
  </w:num>
  <w:num w:numId="3" w16cid:durableId="414014162">
    <w:abstractNumId w:val="1"/>
  </w:num>
  <w:num w:numId="4" w16cid:durableId="207607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8C"/>
    <w:rsid w:val="00061811"/>
    <w:rsid w:val="00171ECA"/>
    <w:rsid w:val="001F147A"/>
    <w:rsid w:val="00202FD8"/>
    <w:rsid w:val="0022481C"/>
    <w:rsid w:val="002B1BF2"/>
    <w:rsid w:val="00335002"/>
    <w:rsid w:val="00365753"/>
    <w:rsid w:val="00475D3B"/>
    <w:rsid w:val="004D2E0F"/>
    <w:rsid w:val="004F5D50"/>
    <w:rsid w:val="004F76B3"/>
    <w:rsid w:val="00655D93"/>
    <w:rsid w:val="00676A2D"/>
    <w:rsid w:val="00740025"/>
    <w:rsid w:val="00797E21"/>
    <w:rsid w:val="007E6765"/>
    <w:rsid w:val="007F3E52"/>
    <w:rsid w:val="00814A01"/>
    <w:rsid w:val="00870055"/>
    <w:rsid w:val="008850B6"/>
    <w:rsid w:val="008B37D9"/>
    <w:rsid w:val="00914E85"/>
    <w:rsid w:val="00985B3B"/>
    <w:rsid w:val="00992152"/>
    <w:rsid w:val="00A71859"/>
    <w:rsid w:val="00AA723B"/>
    <w:rsid w:val="00B4041B"/>
    <w:rsid w:val="00BD6A3C"/>
    <w:rsid w:val="00C469BA"/>
    <w:rsid w:val="00C60F95"/>
    <w:rsid w:val="00C7234F"/>
    <w:rsid w:val="00CA3E8C"/>
    <w:rsid w:val="00CD11BF"/>
    <w:rsid w:val="00CE47AC"/>
    <w:rsid w:val="00CE622A"/>
    <w:rsid w:val="00D22C05"/>
    <w:rsid w:val="00D32D20"/>
    <w:rsid w:val="00D90394"/>
    <w:rsid w:val="00DC40DB"/>
    <w:rsid w:val="00E03098"/>
    <w:rsid w:val="00E57DE1"/>
    <w:rsid w:val="00F0135C"/>
    <w:rsid w:val="00F01CE3"/>
    <w:rsid w:val="00F73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55B5"/>
  <w15:chartTrackingRefBased/>
  <w15:docId w15:val="{2E3A93B9-AFE7-4A17-B771-FB7BCB2F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5002"/>
    <w:pPr>
      <w:keepNext/>
      <w:tabs>
        <w:tab w:val="center" w:pos="4513"/>
      </w:tabs>
      <w:suppressAutoHyphens/>
      <w:spacing w:after="0" w:line="240" w:lineRule="auto"/>
      <w:jc w:val="center"/>
      <w:outlineLvl w:val="0"/>
    </w:pPr>
    <w:rPr>
      <w:rFonts w:ascii="Helvetica" w:eastAsia="Times New Roman" w:hAnsi="Helvetica" w:cs="Times New Roman"/>
      <w:b/>
      <w:spacing w:val="-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3E8C"/>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CA3E8C"/>
    <w:rPr>
      <w:rFonts w:ascii="Arial" w:eastAsia="Times New Roman" w:hAnsi="Arial" w:cs="Times New Roman"/>
      <w:sz w:val="24"/>
      <w:szCs w:val="20"/>
    </w:rPr>
  </w:style>
  <w:style w:type="table" w:styleId="TableGrid">
    <w:name w:val="Table Grid"/>
    <w:basedOn w:val="TableNormal"/>
    <w:uiPriority w:val="39"/>
    <w:rsid w:val="00CA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5C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rsid w:val="00335002"/>
    <w:rPr>
      <w:rFonts w:ascii="Helvetica" w:eastAsia="Times New Roman" w:hAnsi="Helvetica" w:cs="Times New Roman"/>
      <w:b/>
      <w:spacing w:val="-2"/>
      <w:szCs w:val="20"/>
      <w:lang w:eastAsia="en-GB"/>
    </w:rPr>
  </w:style>
  <w:style w:type="paragraph" w:styleId="BodyText2">
    <w:name w:val="Body Text 2"/>
    <w:basedOn w:val="Normal"/>
    <w:link w:val="BodyText2Char"/>
    <w:rsid w:val="00335002"/>
    <w:pPr>
      <w:tabs>
        <w:tab w:val="left" w:pos="-720"/>
      </w:tabs>
      <w:suppressAutoHyphens/>
      <w:spacing w:after="0" w:line="240" w:lineRule="auto"/>
    </w:pPr>
    <w:rPr>
      <w:rFonts w:ascii="Arial" w:eastAsia="Times New Roman" w:hAnsi="Arial" w:cs="Times New Roman"/>
      <w:b/>
      <w:spacing w:val="-2"/>
      <w:sz w:val="20"/>
      <w:szCs w:val="20"/>
      <w:lang w:eastAsia="en-GB"/>
    </w:rPr>
  </w:style>
  <w:style w:type="character" w:customStyle="1" w:styleId="BodyText2Char">
    <w:name w:val="Body Text 2 Char"/>
    <w:basedOn w:val="DefaultParagraphFont"/>
    <w:link w:val="BodyText2"/>
    <w:rsid w:val="00335002"/>
    <w:rPr>
      <w:rFonts w:ascii="Arial" w:eastAsia="Times New Roman" w:hAnsi="Arial" w:cs="Times New Roman"/>
      <w:b/>
      <w:spacing w:val="-2"/>
      <w:sz w:val="20"/>
      <w:szCs w:val="20"/>
      <w:lang w:eastAsia="en-GB"/>
    </w:rPr>
  </w:style>
  <w:style w:type="paragraph" w:styleId="BodyTextIndent">
    <w:name w:val="Body Text Indent"/>
    <w:basedOn w:val="Normal"/>
    <w:link w:val="BodyTextIndentChar"/>
    <w:rsid w:val="00335002"/>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335002"/>
    <w:rPr>
      <w:rFonts w:ascii="Times New Roman" w:eastAsia="Times New Roman" w:hAnsi="Times New Roman" w:cs="Times New Roman"/>
      <w:sz w:val="24"/>
      <w:szCs w:val="24"/>
      <w:lang w:eastAsia="en-GB"/>
    </w:rPr>
  </w:style>
  <w:style w:type="paragraph" w:styleId="NoSpacing">
    <w:name w:val="No Spacing"/>
    <w:uiPriority w:val="1"/>
    <w:qFormat/>
    <w:rsid w:val="00AA723B"/>
    <w:pPr>
      <w:spacing w:after="0" w:line="240" w:lineRule="auto"/>
    </w:pPr>
  </w:style>
  <w:style w:type="paragraph" w:styleId="ListParagraph">
    <w:name w:val="List Paragraph"/>
    <w:basedOn w:val="Normal"/>
    <w:uiPriority w:val="34"/>
    <w:qFormat/>
    <w:rsid w:val="00171ECA"/>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22C05"/>
    <w:pPr>
      <w:spacing w:after="120"/>
    </w:pPr>
  </w:style>
  <w:style w:type="character" w:customStyle="1" w:styleId="BodyTextChar">
    <w:name w:val="Body Text Char"/>
    <w:basedOn w:val="DefaultParagraphFont"/>
    <w:link w:val="BodyText"/>
    <w:uiPriority w:val="99"/>
    <w:rsid w:val="00D2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10" ma:contentTypeDescription="Create a new document." ma:contentTypeScope="" ma:versionID="9e2bb8205d9365c86343061b71aefdf2">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1ef49d2cc5b15cbdc8fb4ecc460465f3"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3b3ad1-6c1c-4645-aa59-904a8029c970}"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fb421853-688c-4895-9bf8-6bc14ea16dd3">
      <Terms xmlns="http://schemas.microsoft.com/office/infopath/2007/PartnerControls"/>
    </lcf76f155ced4ddcb4097134ff3c332f>
    <TaxCatchAll xmlns="75f017ce-8fe9-4f14-bafe-74422bb7015b" xsi:nil="true"/>
  </documentManagement>
</p:properties>
</file>

<file path=customXml/itemProps1.xml><?xml version="1.0" encoding="utf-8"?>
<ds:datastoreItem xmlns:ds="http://schemas.openxmlformats.org/officeDocument/2006/customXml" ds:itemID="{483D74D0-330C-4C7D-B6BE-A1484094BF69}">
  <ds:schemaRefs>
    <ds:schemaRef ds:uri="http://schemas.microsoft.com/sharepoint/v3/contenttype/forms"/>
  </ds:schemaRefs>
</ds:datastoreItem>
</file>

<file path=customXml/itemProps2.xml><?xml version="1.0" encoding="utf-8"?>
<ds:datastoreItem xmlns:ds="http://schemas.openxmlformats.org/officeDocument/2006/customXml" ds:itemID="{420F2A0F-76DF-430F-9259-9A7F87A8D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C60F-AC86-4F0C-AB6D-2936D8A35C1D}">
  <ds:schemaRefs>
    <ds:schemaRef ds:uri="4bc6319f-8bae-4037-8f12-260f03d8e408"/>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5651de10-1ac0-4055-ac6e-323a34da6989"/>
    <ds:schemaRef ds:uri="http://www.w3.org/XML/1998/namespace"/>
    <ds:schemaRef ds:uri="http://purl.org/dc/elements/1.1/"/>
    <ds:schemaRef ds:uri="fb421853-688c-4895-9bf8-6bc14ea16dd3"/>
    <ds:schemaRef ds:uri="http://schemas.microsoft.com/office/infopath/2007/PartnerControls"/>
    <ds:schemaRef ds:uri="75f017ce-8fe9-4f14-bafe-74422bb701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Day</dc:creator>
  <cp:keywords/>
  <dc:description/>
  <cp:lastModifiedBy>Nicola Day</cp:lastModifiedBy>
  <cp:revision>3</cp:revision>
  <dcterms:created xsi:type="dcterms:W3CDTF">2023-08-04T09:15:00Z</dcterms:created>
  <dcterms:modified xsi:type="dcterms:W3CDTF">2023-08-04T09:15:00Z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ies>
</file>