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1BCE" w14:textId="77777777" w:rsidR="00EF38BC" w:rsidRDefault="00746CB6" w:rsidP="00746CB6">
      <w:pPr>
        <w:jc w:val="center"/>
        <w:rPr>
          <w:rFonts w:asciiTheme="minorHAnsi" w:hAnsiTheme="minorHAnsi" w:cstheme="minorHAnsi"/>
          <w:b/>
          <w:color w:val="003399"/>
          <w:sz w:val="36"/>
          <w:szCs w:val="36"/>
        </w:rPr>
      </w:pPr>
      <w:r w:rsidRPr="00600363">
        <w:rPr>
          <w:rFonts w:asciiTheme="minorHAnsi" w:hAnsiTheme="minorHAnsi" w:cstheme="minorHAnsi"/>
          <w:b/>
          <w:color w:val="003399"/>
          <w:sz w:val="36"/>
          <w:szCs w:val="36"/>
        </w:rPr>
        <w:t>Job Description</w:t>
      </w:r>
    </w:p>
    <w:p w14:paraId="214CBD18" w14:textId="77777777" w:rsidR="00A40F5F" w:rsidRPr="00600363" w:rsidRDefault="00A40F5F" w:rsidP="00746CB6">
      <w:pPr>
        <w:jc w:val="center"/>
        <w:rPr>
          <w:rFonts w:asciiTheme="minorHAnsi" w:hAnsiTheme="minorHAnsi" w:cstheme="minorHAnsi"/>
          <w:b/>
          <w:color w:val="003399"/>
          <w:sz w:val="36"/>
          <w:szCs w:val="36"/>
        </w:rPr>
      </w:pPr>
    </w:p>
    <w:tbl>
      <w:tblPr>
        <w:tblW w:w="5000" w:type="pct"/>
        <w:tblLook w:val="0000" w:firstRow="0" w:lastRow="0" w:firstColumn="0" w:lastColumn="0" w:noHBand="0" w:noVBand="0"/>
      </w:tblPr>
      <w:tblGrid>
        <w:gridCol w:w="9355"/>
      </w:tblGrid>
      <w:tr w:rsidR="00A804DD" w:rsidRPr="001940FA" w14:paraId="1D305D81" w14:textId="77777777" w:rsidTr="155E880E">
        <w:tc>
          <w:tcPr>
            <w:tcW w:w="5000" w:type="pct"/>
            <w:vAlign w:val="center"/>
          </w:tcPr>
          <w:p w14:paraId="38728A4C" w14:textId="69683266" w:rsidR="00A804DD" w:rsidRPr="00A461EC" w:rsidRDefault="00A804DD" w:rsidP="155E880E">
            <w:pPr>
              <w:pStyle w:val="Header"/>
              <w:tabs>
                <w:tab w:val="clear" w:pos="4153"/>
                <w:tab w:val="clear" w:pos="8306"/>
              </w:tabs>
              <w:spacing w:after="120"/>
              <w:rPr>
                <w:rFonts w:asciiTheme="minorHAnsi" w:eastAsiaTheme="minorEastAsia" w:hAnsiTheme="minorHAnsi" w:cstheme="minorBidi"/>
                <w:sz w:val="22"/>
                <w:szCs w:val="22"/>
              </w:rPr>
            </w:pPr>
            <w:r w:rsidRPr="00A461EC">
              <w:rPr>
                <w:rFonts w:asciiTheme="minorHAnsi" w:eastAsiaTheme="minorEastAsia" w:hAnsiTheme="minorHAnsi" w:cstheme="minorBidi"/>
                <w:sz w:val="22"/>
                <w:szCs w:val="22"/>
              </w:rPr>
              <w:t>Job Title</w:t>
            </w:r>
            <w:r w:rsidR="00C2647A" w:rsidRPr="00A461EC">
              <w:rPr>
                <w:rFonts w:asciiTheme="minorHAnsi" w:eastAsiaTheme="minorEastAsia" w:hAnsiTheme="minorHAnsi" w:cstheme="minorBidi"/>
                <w:sz w:val="22"/>
                <w:szCs w:val="22"/>
              </w:rPr>
              <w:t>:</w:t>
            </w:r>
            <w:r w:rsidR="005A5066" w:rsidRPr="00A461EC">
              <w:rPr>
                <w:rFonts w:asciiTheme="minorHAnsi" w:eastAsiaTheme="minorEastAsia" w:hAnsiTheme="minorHAnsi" w:cstheme="minorBidi"/>
                <w:sz w:val="22"/>
                <w:szCs w:val="22"/>
              </w:rPr>
              <w:t xml:space="preserve"> </w:t>
            </w:r>
            <w:r w:rsidR="27B41EAF" w:rsidRPr="00A461EC">
              <w:rPr>
                <w:rFonts w:asciiTheme="minorHAnsi" w:eastAsiaTheme="minorEastAsia" w:hAnsiTheme="minorHAnsi" w:cstheme="minorBidi"/>
                <w:sz w:val="22"/>
                <w:szCs w:val="22"/>
              </w:rPr>
              <w:t>Smoking Cessation Service</w:t>
            </w:r>
            <w:r w:rsidR="005A5066" w:rsidRPr="00A461EC">
              <w:rPr>
                <w:rFonts w:asciiTheme="minorHAnsi" w:eastAsiaTheme="minorEastAsia" w:hAnsiTheme="minorHAnsi" w:cstheme="minorBidi"/>
                <w:sz w:val="22"/>
                <w:szCs w:val="22"/>
              </w:rPr>
              <w:t xml:space="preserve"> Team Leader</w:t>
            </w:r>
          </w:p>
        </w:tc>
      </w:tr>
      <w:tr w:rsidR="00A804DD" w:rsidRPr="001940FA" w14:paraId="6CB9CB92" w14:textId="77777777" w:rsidTr="155E880E">
        <w:tc>
          <w:tcPr>
            <w:tcW w:w="5000" w:type="pct"/>
            <w:vAlign w:val="center"/>
          </w:tcPr>
          <w:p w14:paraId="39EDA403" w14:textId="7906C534" w:rsidR="00A804DD" w:rsidRPr="00A461EC" w:rsidRDefault="04E7D14A" w:rsidP="0086EF89">
            <w:pPr>
              <w:pStyle w:val="Header"/>
              <w:tabs>
                <w:tab w:val="clear" w:pos="4153"/>
                <w:tab w:val="clear" w:pos="8306"/>
              </w:tabs>
              <w:spacing w:after="120"/>
              <w:rPr>
                <w:rFonts w:asciiTheme="minorHAnsi" w:eastAsiaTheme="minorEastAsia" w:hAnsiTheme="minorHAnsi" w:cstheme="minorBidi"/>
                <w:sz w:val="22"/>
                <w:szCs w:val="22"/>
              </w:rPr>
            </w:pPr>
            <w:r w:rsidRPr="00A461EC">
              <w:rPr>
                <w:rFonts w:asciiTheme="minorHAnsi" w:eastAsiaTheme="minorEastAsia" w:hAnsiTheme="minorHAnsi" w:cstheme="minorBidi"/>
                <w:sz w:val="22"/>
                <w:szCs w:val="22"/>
              </w:rPr>
              <w:t>Reporting to: Housing First Service Manager</w:t>
            </w:r>
          </w:p>
        </w:tc>
      </w:tr>
      <w:tr w:rsidR="00A804DD" w:rsidRPr="001940FA" w14:paraId="0DC02656" w14:textId="77777777" w:rsidTr="155E880E">
        <w:tc>
          <w:tcPr>
            <w:tcW w:w="5000" w:type="pct"/>
            <w:vAlign w:val="center"/>
          </w:tcPr>
          <w:p w14:paraId="2203FAFB" w14:textId="3FEC2734" w:rsidR="00A804DD" w:rsidRPr="00A461EC" w:rsidRDefault="00A804DD" w:rsidP="0086EF89">
            <w:pPr>
              <w:pStyle w:val="Header"/>
              <w:tabs>
                <w:tab w:val="clear" w:pos="4153"/>
                <w:tab w:val="clear" w:pos="8306"/>
                <w:tab w:val="left" w:pos="709"/>
              </w:tabs>
              <w:spacing w:after="120"/>
              <w:rPr>
                <w:rFonts w:asciiTheme="minorHAnsi" w:eastAsiaTheme="minorEastAsia" w:hAnsiTheme="minorHAnsi" w:cstheme="minorBidi"/>
                <w:sz w:val="22"/>
                <w:szCs w:val="22"/>
              </w:rPr>
            </w:pPr>
            <w:r w:rsidRPr="00A461EC">
              <w:rPr>
                <w:rFonts w:asciiTheme="minorHAnsi" w:eastAsiaTheme="minorEastAsia" w:hAnsiTheme="minorHAnsi" w:cstheme="minorBidi"/>
                <w:sz w:val="22"/>
                <w:szCs w:val="22"/>
              </w:rPr>
              <w:t>Grade</w:t>
            </w:r>
            <w:r w:rsidR="00C2647A" w:rsidRPr="00A461EC">
              <w:rPr>
                <w:rFonts w:asciiTheme="minorHAnsi" w:eastAsiaTheme="minorEastAsia" w:hAnsiTheme="minorHAnsi" w:cstheme="minorBidi"/>
                <w:sz w:val="22"/>
                <w:szCs w:val="22"/>
              </w:rPr>
              <w:t>:</w:t>
            </w:r>
            <w:r w:rsidR="005A5066" w:rsidRPr="00A461EC">
              <w:rPr>
                <w:rFonts w:asciiTheme="minorHAnsi" w:eastAsiaTheme="minorEastAsia" w:hAnsiTheme="minorHAnsi" w:cstheme="minorBidi"/>
                <w:sz w:val="22"/>
                <w:szCs w:val="22"/>
              </w:rPr>
              <w:t xml:space="preserve"> P1</w:t>
            </w:r>
          </w:p>
        </w:tc>
      </w:tr>
    </w:tbl>
    <w:p w14:paraId="1F8B58BB" w14:textId="77777777" w:rsidR="00746CB6" w:rsidRPr="001940FA" w:rsidRDefault="00746CB6" w:rsidP="0086EF89">
      <w:pPr>
        <w:suppressAutoHyphens/>
        <w:spacing w:after="120"/>
        <w:ind w:left="-425"/>
        <w:jc w:val="center"/>
        <w:rPr>
          <w:rFonts w:asciiTheme="minorHAnsi" w:eastAsiaTheme="minorEastAsia" w:hAnsiTheme="minorHAnsi" w:cstheme="minorBidi"/>
          <w:b/>
          <w:bCs/>
          <w:color w:val="003399"/>
          <w:spacing w:val="-2"/>
          <w:sz w:val="22"/>
          <w:szCs w:val="22"/>
        </w:rPr>
      </w:pPr>
      <w:r w:rsidRPr="0086EF89">
        <w:rPr>
          <w:rFonts w:asciiTheme="minorHAnsi" w:eastAsiaTheme="minorEastAsia" w:hAnsiTheme="minorHAnsi" w:cstheme="minorBidi"/>
          <w:b/>
          <w:bCs/>
          <w:color w:val="003399"/>
          <w:spacing w:val="-2"/>
          <w:sz w:val="22"/>
          <w:szCs w:val="22"/>
        </w:rPr>
        <w:t>Overall purpose of the job</w:t>
      </w:r>
    </w:p>
    <w:p w14:paraId="5D0456FE" w14:textId="4ADC5C70" w:rsidR="005A5066" w:rsidRPr="001940FA" w:rsidRDefault="005A5066" w:rsidP="155E880E">
      <w:pPr>
        <w:suppressAutoHyphens/>
        <w:rPr>
          <w:rFonts w:asciiTheme="minorHAnsi" w:eastAsiaTheme="minorEastAsia" w:hAnsiTheme="minorHAnsi" w:cstheme="minorBidi"/>
          <w:spacing w:val="-2"/>
          <w:sz w:val="22"/>
          <w:szCs w:val="22"/>
        </w:rPr>
      </w:pPr>
      <w:r w:rsidRPr="155E880E">
        <w:rPr>
          <w:rFonts w:asciiTheme="minorHAnsi" w:eastAsiaTheme="minorEastAsia" w:hAnsiTheme="minorHAnsi" w:cstheme="minorBidi"/>
          <w:spacing w:val="-2"/>
          <w:sz w:val="22"/>
          <w:szCs w:val="22"/>
        </w:rPr>
        <w:t xml:space="preserve">To work with </w:t>
      </w:r>
      <w:r w:rsidR="00A93939">
        <w:rPr>
          <w:rFonts w:asciiTheme="minorHAnsi" w:eastAsiaTheme="minorEastAsia" w:hAnsiTheme="minorHAnsi" w:cstheme="minorBidi"/>
          <w:spacing w:val="-2"/>
          <w:sz w:val="22"/>
          <w:szCs w:val="22"/>
        </w:rPr>
        <w:t>Housing First</w:t>
      </w:r>
      <w:r w:rsidR="00405E1E" w:rsidRPr="155E880E">
        <w:rPr>
          <w:rFonts w:asciiTheme="minorHAnsi" w:eastAsiaTheme="minorEastAsia" w:hAnsiTheme="minorHAnsi" w:cstheme="minorBidi"/>
          <w:spacing w:val="-2"/>
          <w:sz w:val="22"/>
          <w:szCs w:val="22"/>
        </w:rPr>
        <w:t xml:space="preserve"> </w:t>
      </w:r>
      <w:r w:rsidRPr="155E880E">
        <w:rPr>
          <w:rFonts w:asciiTheme="minorHAnsi" w:eastAsiaTheme="minorEastAsia" w:hAnsiTheme="minorHAnsi" w:cstheme="minorBidi"/>
          <w:spacing w:val="-2"/>
          <w:sz w:val="22"/>
          <w:szCs w:val="22"/>
        </w:rPr>
        <w:t xml:space="preserve">and local partners </w:t>
      </w:r>
      <w:r w:rsidR="007B740F" w:rsidRPr="155E880E">
        <w:rPr>
          <w:rFonts w:asciiTheme="minorHAnsi" w:eastAsiaTheme="minorEastAsia" w:hAnsiTheme="minorHAnsi" w:cstheme="minorBidi"/>
          <w:spacing w:val="-2"/>
          <w:sz w:val="22"/>
          <w:szCs w:val="22"/>
        </w:rPr>
        <w:t>in the</w:t>
      </w:r>
      <w:r w:rsidRPr="155E880E">
        <w:rPr>
          <w:rFonts w:asciiTheme="minorHAnsi" w:eastAsiaTheme="minorEastAsia" w:hAnsiTheme="minorHAnsi" w:cstheme="minorBidi"/>
          <w:spacing w:val="-2"/>
          <w:sz w:val="22"/>
          <w:szCs w:val="22"/>
        </w:rPr>
        <w:t xml:space="preserve"> </w:t>
      </w:r>
      <w:r w:rsidR="007B740F" w:rsidRPr="155E880E">
        <w:rPr>
          <w:rFonts w:asciiTheme="minorHAnsi" w:eastAsiaTheme="minorEastAsia" w:hAnsiTheme="minorHAnsi" w:cstheme="minorBidi"/>
          <w:spacing w:val="-2"/>
          <w:sz w:val="22"/>
          <w:szCs w:val="22"/>
        </w:rPr>
        <w:t>delivery of</w:t>
      </w:r>
      <w:r w:rsidRPr="155E880E">
        <w:rPr>
          <w:rFonts w:asciiTheme="minorHAnsi" w:eastAsiaTheme="minorEastAsia" w:hAnsiTheme="minorHAnsi" w:cstheme="minorBidi"/>
          <w:spacing w:val="-2"/>
          <w:sz w:val="22"/>
          <w:szCs w:val="22"/>
        </w:rPr>
        <w:t xml:space="preserve"> the </w:t>
      </w:r>
      <w:r w:rsidR="781BE51F" w:rsidRPr="0382EB2A">
        <w:rPr>
          <w:rFonts w:asciiTheme="minorHAnsi" w:eastAsiaTheme="minorEastAsia" w:hAnsiTheme="minorHAnsi" w:cstheme="minorBidi"/>
          <w:sz w:val="22"/>
          <w:szCs w:val="22"/>
        </w:rPr>
        <w:t>Smoking Cessation Service</w:t>
      </w:r>
      <w:r w:rsidRPr="155E880E">
        <w:rPr>
          <w:rFonts w:asciiTheme="minorHAnsi" w:eastAsiaTheme="minorEastAsia" w:hAnsiTheme="minorHAnsi" w:cstheme="minorBidi"/>
          <w:spacing w:val="-2"/>
          <w:sz w:val="22"/>
          <w:szCs w:val="22"/>
        </w:rPr>
        <w:t xml:space="preserve">. To provide leadership and line management </w:t>
      </w:r>
      <w:r w:rsidR="007B740F" w:rsidRPr="155E880E">
        <w:rPr>
          <w:rFonts w:asciiTheme="minorHAnsi" w:eastAsiaTheme="minorEastAsia" w:hAnsiTheme="minorHAnsi" w:cstheme="minorBidi"/>
          <w:spacing w:val="-2"/>
          <w:sz w:val="22"/>
          <w:szCs w:val="22"/>
        </w:rPr>
        <w:t xml:space="preserve">to </w:t>
      </w:r>
      <w:r w:rsidRPr="155E880E">
        <w:rPr>
          <w:rFonts w:asciiTheme="minorHAnsi" w:eastAsiaTheme="minorEastAsia" w:hAnsiTheme="minorHAnsi" w:cstheme="minorBidi"/>
          <w:spacing w:val="-2"/>
          <w:sz w:val="22"/>
          <w:szCs w:val="22"/>
        </w:rPr>
        <w:t xml:space="preserve">a team of </w:t>
      </w:r>
      <w:r w:rsidR="6A8F75B1" w:rsidRPr="0382EB2A">
        <w:rPr>
          <w:rFonts w:asciiTheme="minorHAnsi" w:eastAsiaTheme="minorEastAsia" w:hAnsiTheme="minorHAnsi" w:cstheme="minorBidi"/>
          <w:sz w:val="22"/>
          <w:szCs w:val="22"/>
        </w:rPr>
        <w:t>Smoking Cessation Advisors</w:t>
      </w:r>
      <w:r w:rsidRPr="155E880E">
        <w:rPr>
          <w:rFonts w:asciiTheme="minorHAnsi" w:eastAsiaTheme="minorEastAsia" w:hAnsiTheme="minorHAnsi" w:cstheme="minorBidi"/>
          <w:spacing w:val="-2"/>
          <w:sz w:val="22"/>
          <w:szCs w:val="22"/>
        </w:rPr>
        <w:t xml:space="preserve"> who are supporting individuals with complex needs</w:t>
      </w:r>
      <w:r w:rsidR="004C3D93">
        <w:rPr>
          <w:rFonts w:asciiTheme="minorHAnsi" w:eastAsiaTheme="minorEastAsia" w:hAnsiTheme="minorHAnsi" w:cstheme="minorBidi"/>
          <w:sz w:val="22"/>
          <w:szCs w:val="22"/>
        </w:rPr>
        <w:t xml:space="preserve"> </w:t>
      </w:r>
      <w:r w:rsidR="0169619A" w:rsidRPr="155E880E">
        <w:rPr>
          <w:rFonts w:asciiTheme="minorHAnsi" w:eastAsiaTheme="minorEastAsia" w:hAnsiTheme="minorHAnsi" w:cstheme="minorBidi"/>
          <w:spacing w:val="-2"/>
          <w:sz w:val="22"/>
          <w:szCs w:val="22"/>
        </w:rPr>
        <w:t>and</w:t>
      </w:r>
      <w:r w:rsidRPr="155E880E">
        <w:rPr>
          <w:rFonts w:asciiTheme="minorHAnsi" w:eastAsiaTheme="minorEastAsia" w:hAnsiTheme="minorHAnsi" w:cstheme="minorBidi"/>
          <w:spacing w:val="-2"/>
          <w:sz w:val="22"/>
          <w:szCs w:val="22"/>
        </w:rPr>
        <w:t xml:space="preserve"> a history of </w:t>
      </w:r>
      <w:r w:rsidR="00E20515" w:rsidRPr="155E880E">
        <w:rPr>
          <w:rFonts w:asciiTheme="minorHAnsi" w:eastAsiaTheme="minorEastAsia" w:hAnsiTheme="minorHAnsi" w:cstheme="minorBidi"/>
          <w:spacing w:val="-2"/>
          <w:sz w:val="22"/>
          <w:szCs w:val="22"/>
        </w:rPr>
        <w:t>h</w:t>
      </w:r>
      <w:r w:rsidRPr="155E880E">
        <w:rPr>
          <w:rFonts w:asciiTheme="minorHAnsi" w:eastAsiaTheme="minorEastAsia" w:hAnsiTheme="minorHAnsi" w:cstheme="minorBidi"/>
          <w:spacing w:val="-2"/>
          <w:sz w:val="22"/>
          <w:szCs w:val="22"/>
        </w:rPr>
        <w:t>omelessness/</w:t>
      </w:r>
      <w:r w:rsidR="00E20515" w:rsidRPr="155E880E">
        <w:rPr>
          <w:rFonts w:asciiTheme="minorHAnsi" w:eastAsiaTheme="minorEastAsia" w:hAnsiTheme="minorHAnsi" w:cstheme="minorBidi"/>
          <w:spacing w:val="-2"/>
          <w:sz w:val="22"/>
          <w:szCs w:val="22"/>
        </w:rPr>
        <w:t>r</w:t>
      </w:r>
      <w:r w:rsidRPr="155E880E">
        <w:rPr>
          <w:rFonts w:asciiTheme="minorHAnsi" w:eastAsiaTheme="minorEastAsia" w:hAnsiTheme="minorHAnsi" w:cstheme="minorBidi"/>
          <w:spacing w:val="-2"/>
          <w:sz w:val="22"/>
          <w:szCs w:val="22"/>
        </w:rPr>
        <w:t xml:space="preserve">ough sleeping </w:t>
      </w:r>
      <w:r w:rsidR="4738B924" w:rsidRPr="0382EB2A">
        <w:rPr>
          <w:rFonts w:asciiTheme="minorHAnsi" w:eastAsiaTheme="minorEastAsia" w:hAnsiTheme="minorHAnsi" w:cstheme="minorBidi"/>
          <w:sz w:val="22"/>
          <w:szCs w:val="22"/>
        </w:rPr>
        <w:t>in smoking cessation</w:t>
      </w:r>
      <w:r w:rsidRPr="155E880E">
        <w:rPr>
          <w:rFonts w:asciiTheme="minorHAnsi" w:eastAsiaTheme="minorEastAsia" w:hAnsiTheme="minorHAnsi" w:cstheme="minorBidi"/>
          <w:spacing w:val="-2"/>
          <w:sz w:val="22"/>
          <w:szCs w:val="22"/>
        </w:rPr>
        <w:t>.</w:t>
      </w:r>
    </w:p>
    <w:p w14:paraId="4CEE8EB1" w14:textId="77777777" w:rsidR="00746CB6" w:rsidRPr="001940FA" w:rsidRDefault="00746CB6" w:rsidP="0086EF89">
      <w:pPr>
        <w:rPr>
          <w:rFonts w:asciiTheme="minorHAnsi" w:eastAsiaTheme="minorEastAsia" w:hAnsiTheme="minorHAnsi" w:cstheme="minorBidi"/>
          <w:sz w:val="22"/>
          <w:szCs w:val="22"/>
        </w:rPr>
      </w:pPr>
    </w:p>
    <w:p w14:paraId="3AF8E44E" w14:textId="163338AC" w:rsidR="00BD59E4" w:rsidRPr="0055242A" w:rsidRDefault="003220BA" w:rsidP="0086EF89">
      <w:pPr>
        <w:suppressAutoHyphens/>
        <w:spacing w:after="120"/>
        <w:ind w:left="-425"/>
        <w:jc w:val="center"/>
        <w:rPr>
          <w:rFonts w:asciiTheme="minorHAnsi" w:eastAsiaTheme="minorEastAsia" w:hAnsiTheme="minorHAnsi" w:cstheme="minorBidi"/>
          <w:b/>
          <w:bCs/>
          <w:color w:val="003399"/>
          <w:spacing w:val="-2"/>
          <w:sz w:val="22"/>
          <w:szCs w:val="22"/>
        </w:rPr>
      </w:pPr>
      <w:r w:rsidRPr="0086EF89">
        <w:rPr>
          <w:rFonts w:asciiTheme="minorHAnsi" w:eastAsiaTheme="minorEastAsia" w:hAnsiTheme="minorHAnsi" w:cstheme="minorBidi"/>
          <w:b/>
          <w:bCs/>
          <w:color w:val="003399"/>
          <w:spacing w:val="-2"/>
          <w:sz w:val="22"/>
          <w:szCs w:val="22"/>
        </w:rPr>
        <w:t>Main accountabilities</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401A08" w:rsidRPr="00401A08" w14:paraId="01CB6C61" w14:textId="77777777" w:rsidTr="0382EB2A">
        <w:trPr>
          <w:trHeight w:val="667"/>
        </w:trPr>
        <w:tc>
          <w:tcPr>
            <w:tcW w:w="288" w:type="pct"/>
          </w:tcPr>
          <w:p w14:paraId="66D5CAC2" w14:textId="77777777" w:rsidR="00401A08" w:rsidRPr="00E64D9A" w:rsidRDefault="00401A08" w:rsidP="0086EF89">
            <w:pPr>
              <w:numPr>
                <w:ilvl w:val="0"/>
                <w:numId w:val="2"/>
              </w:numPr>
              <w:spacing w:after="200" w:line="276" w:lineRule="auto"/>
              <w:rPr>
                <w:rFonts w:asciiTheme="minorHAnsi" w:eastAsiaTheme="minorEastAsia" w:hAnsiTheme="minorHAnsi" w:cstheme="minorBidi"/>
                <w:sz w:val="22"/>
                <w:szCs w:val="22"/>
                <w:lang w:eastAsia="en-US"/>
              </w:rPr>
            </w:pPr>
          </w:p>
        </w:tc>
        <w:tc>
          <w:tcPr>
            <w:tcW w:w="4712" w:type="pct"/>
          </w:tcPr>
          <w:p w14:paraId="32D072A8" w14:textId="3696AC44" w:rsidR="00F41239" w:rsidRPr="00C436B6" w:rsidRDefault="671AC384" w:rsidP="155E880E">
            <w:pPr>
              <w:spacing w:after="200" w:line="276" w:lineRule="auto"/>
              <w:rPr>
                <w:rFonts w:asciiTheme="minorHAnsi" w:eastAsiaTheme="minorEastAsia" w:hAnsiTheme="minorHAnsi" w:cstheme="minorBidi"/>
                <w:lang w:eastAsia="en-US"/>
              </w:rPr>
            </w:pPr>
            <w:r w:rsidRPr="155E880E">
              <w:rPr>
                <w:rFonts w:asciiTheme="minorHAnsi" w:eastAsiaTheme="minorEastAsia" w:hAnsiTheme="minorHAnsi" w:cstheme="minorBidi"/>
                <w:sz w:val="22"/>
                <w:szCs w:val="22"/>
                <w:lang w:eastAsia="en-US"/>
              </w:rPr>
              <w:t xml:space="preserve">To </w:t>
            </w:r>
            <w:r w:rsidR="13AABBCD" w:rsidRPr="155E880E">
              <w:rPr>
                <w:rFonts w:asciiTheme="minorHAnsi" w:eastAsiaTheme="minorEastAsia" w:hAnsiTheme="minorHAnsi" w:cstheme="minorBidi"/>
                <w:sz w:val="22"/>
                <w:szCs w:val="22"/>
                <w:lang w:eastAsia="en-US"/>
              </w:rPr>
              <w:t>lead and</w:t>
            </w:r>
            <w:r w:rsidRPr="155E880E">
              <w:rPr>
                <w:rFonts w:asciiTheme="minorHAnsi" w:eastAsiaTheme="minorEastAsia" w:hAnsiTheme="minorHAnsi" w:cstheme="minorBidi"/>
                <w:sz w:val="22"/>
                <w:szCs w:val="22"/>
                <w:lang w:eastAsia="en-US"/>
              </w:rPr>
              <w:t xml:space="preserve"> provide </w:t>
            </w:r>
            <w:r w:rsidR="13AABBCD" w:rsidRPr="155E880E">
              <w:rPr>
                <w:rFonts w:asciiTheme="minorHAnsi" w:eastAsiaTheme="minorEastAsia" w:hAnsiTheme="minorHAnsi" w:cstheme="minorBidi"/>
                <w:sz w:val="22"/>
                <w:szCs w:val="22"/>
                <w:lang w:eastAsia="en-US"/>
              </w:rPr>
              <w:t xml:space="preserve">line management, </w:t>
            </w:r>
            <w:r w:rsidRPr="155E880E">
              <w:rPr>
                <w:rFonts w:asciiTheme="minorHAnsi" w:eastAsiaTheme="minorEastAsia" w:hAnsiTheme="minorHAnsi" w:cstheme="minorBidi"/>
                <w:sz w:val="22"/>
                <w:szCs w:val="22"/>
                <w:lang w:eastAsia="en-US"/>
              </w:rPr>
              <w:t xml:space="preserve">support and guidance to a team of </w:t>
            </w:r>
            <w:r w:rsidR="26677FA8" w:rsidRPr="155E880E">
              <w:rPr>
                <w:rFonts w:asciiTheme="minorHAnsi" w:eastAsiaTheme="minorEastAsia" w:hAnsiTheme="minorHAnsi" w:cstheme="minorBidi"/>
                <w:sz w:val="22"/>
                <w:szCs w:val="22"/>
                <w:lang w:eastAsia="en-US"/>
              </w:rPr>
              <w:t>Smoking Cessation Advisors</w:t>
            </w:r>
            <w:r w:rsidRPr="155E880E">
              <w:rPr>
                <w:rFonts w:asciiTheme="minorHAnsi" w:eastAsiaTheme="minorEastAsia" w:hAnsiTheme="minorHAnsi" w:cstheme="minorBidi"/>
                <w:sz w:val="22"/>
                <w:szCs w:val="22"/>
                <w:lang w:eastAsia="en-US"/>
              </w:rPr>
              <w:t xml:space="preserve"> who </w:t>
            </w:r>
            <w:r w:rsidR="59B1ECB4" w:rsidRPr="155E880E">
              <w:rPr>
                <w:rFonts w:asciiTheme="minorHAnsi" w:eastAsiaTheme="minorEastAsia" w:hAnsiTheme="minorHAnsi" w:cstheme="minorBidi"/>
                <w:sz w:val="22"/>
                <w:szCs w:val="22"/>
                <w:lang w:eastAsia="en-US"/>
              </w:rPr>
              <w:t xml:space="preserve">are supporting individuals within the </w:t>
            </w:r>
            <w:r w:rsidR="00A93939">
              <w:rPr>
                <w:rFonts w:asciiTheme="minorHAnsi" w:eastAsiaTheme="minorEastAsia" w:hAnsiTheme="minorHAnsi" w:cstheme="minorBidi"/>
                <w:sz w:val="22"/>
                <w:szCs w:val="22"/>
                <w:lang w:eastAsia="en-US"/>
              </w:rPr>
              <w:t xml:space="preserve">Housing First </w:t>
            </w:r>
            <w:r w:rsidR="635A161F" w:rsidRPr="155E880E">
              <w:rPr>
                <w:rFonts w:asciiTheme="minorHAnsi" w:eastAsiaTheme="minorEastAsia" w:hAnsiTheme="minorHAnsi" w:cstheme="minorBidi"/>
                <w:sz w:val="22"/>
                <w:szCs w:val="22"/>
                <w:lang w:eastAsia="en-US"/>
              </w:rPr>
              <w:t>network</w:t>
            </w:r>
            <w:r w:rsidR="002F6521">
              <w:rPr>
                <w:rFonts w:asciiTheme="minorHAnsi" w:eastAsiaTheme="minorEastAsia" w:hAnsiTheme="minorHAnsi" w:cstheme="minorBidi"/>
                <w:sz w:val="22"/>
                <w:szCs w:val="22"/>
                <w:lang w:eastAsia="en-US"/>
              </w:rPr>
              <w:t>s</w:t>
            </w:r>
            <w:r w:rsidR="635A161F" w:rsidRPr="155E880E">
              <w:rPr>
                <w:rFonts w:asciiTheme="minorHAnsi" w:eastAsiaTheme="minorEastAsia" w:hAnsiTheme="minorHAnsi" w:cstheme="minorBidi"/>
                <w:sz w:val="22"/>
                <w:szCs w:val="22"/>
                <w:lang w:eastAsia="en-US"/>
              </w:rPr>
              <w:t xml:space="preserve"> to stop smoking.</w:t>
            </w:r>
          </w:p>
        </w:tc>
      </w:tr>
      <w:tr w:rsidR="00401A08" w:rsidRPr="00401A08" w14:paraId="053EF2CC" w14:textId="77777777" w:rsidTr="0382EB2A">
        <w:tc>
          <w:tcPr>
            <w:tcW w:w="288" w:type="pct"/>
          </w:tcPr>
          <w:p w14:paraId="74097471" w14:textId="77777777" w:rsidR="00401A08" w:rsidRPr="00E64D9A" w:rsidRDefault="00401A08" w:rsidP="0086EF89">
            <w:pPr>
              <w:numPr>
                <w:ilvl w:val="0"/>
                <w:numId w:val="2"/>
              </w:numPr>
              <w:spacing w:after="200" w:line="276" w:lineRule="auto"/>
              <w:rPr>
                <w:rFonts w:asciiTheme="minorHAnsi" w:eastAsiaTheme="minorEastAsia" w:hAnsiTheme="minorHAnsi" w:cstheme="minorBidi"/>
                <w:sz w:val="22"/>
                <w:szCs w:val="22"/>
                <w:lang w:eastAsia="en-US"/>
              </w:rPr>
            </w:pPr>
          </w:p>
        </w:tc>
        <w:tc>
          <w:tcPr>
            <w:tcW w:w="4712" w:type="pct"/>
          </w:tcPr>
          <w:p w14:paraId="29C4FD87" w14:textId="579F79B5" w:rsidR="00401A08" w:rsidRPr="00E64D9A" w:rsidRDefault="671AC384" w:rsidP="155E880E">
            <w:pPr>
              <w:spacing w:after="200" w:line="276" w:lineRule="auto"/>
              <w:rPr>
                <w:rFonts w:asciiTheme="minorHAnsi" w:eastAsiaTheme="minorEastAsia" w:hAnsiTheme="minorHAnsi" w:cstheme="minorBidi"/>
                <w:sz w:val="22"/>
                <w:szCs w:val="22"/>
                <w:lang w:eastAsia="en-US"/>
              </w:rPr>
            </w:pPr>
            <w:r w:rsidRPr="0382EB2A">
              <w:rPr>
                <w:rFonts w:asciiTheme="minorHAnsi" w:eastAsiaTheme="minorEastAsia" w:hAnsiTheme="minorHAnsi" w:cstheme="minorBidi"/>
                <w:sz w:val="22"/>
                <w:szCs w:val="22"/>
                <w:lang w:eastAsia="en-US"/>
              </w:rPr>
              <w:t xml:space="preserve">Ensure the </w:t>
            </w:r>
            <w:r w:rsidR="643223B7" w:rsidRPr="0382EB2A">
              <w:rPr>
                <w:rFonts w:asciiTheme="minorHAnsi" w:eastAsiaTheme="minorEastAsia" w:hAnsiTheme="minorHAnsi" w:cstheme="minorBidi"/>
                <w:sz w:val="22"/>
                <w:szCs w:val="22"/>
                <w:lang w:eastAsia="en-US"/>
              </w:rPr>
              <w:t>s</w:t>
            </w:r>
            <w:r w:rsidR="095757CF" w:rsidRPr="0382EB2A">
              <w:rPr>
                <w:rFonts w:asciiTheme="minorHAnsi" w:eastAsiaTheme="minorEastAsia" w:hAnsiTheme="minorHAnsi" w:cstheme="minorBidi"/>
                <w:sz w:val="22"/>
                <w:szCs w:val="22"/>
                <w:lang w:eastAsia="en-US"/>
              </w:rPr>
              <w:t xml:space="preserve">moking </w:t>
            </w:r>
            <w:r w:rsidR="2AB35F9E" w:rsidRPr="0382EB2A">
              <w:rPr>
                <w:rFonts w:asciiTheme="minorHAnsi" w:eastAsiaTheme="minorEastAsia" w:hAnsiTheme="minorHAnsi" w:cstheme="minorBidi"/>
                <w:sz w:val="22"/>
                <w:szCs w:val="22"/>
                <w:lang w:eastAsia="en-US"/>
              </w:rPr>
              <w:t>c</w:t>
            </w:r>
            <w:r w:rsidR="095757CF" w:rsidRPr="0382EB2A">
              <w:rPr>
                <w:rFonts w:asciiTheme="minorHAnsi" w:eastAsiaTheme="minorEastAsia" w:hAnsiTheme="minorHAnsi" w:cstheme="minorBidi"/>
                <w:sz w:val="22"/>
                <w:szCs w:val="22"/>
                <w:lang w:eastAsia="en-US"/>
              </w:rPr>
              <w:t xml:space="preserve">essation </w:t>
            </w:r>
            <w:r w:rsidR="0D164BD6" w:rsidRPr="0382EB2A">
              <w:rPr>
                <w:rFonts w:asciiTheme="minorHAnsi" w:eastAsiaTheme="minorEastAsia" w:hAnsiTheme="minorHAnsi" w:cstheme="minorBidi"/>
                <w:sz w:val="22"/>
                <w:szCs w:val="22"/>
                <w:lang w:eastAsia="en-US"/>
              </w:rPr>
              <w:t xml:space="preserve">support </w:t>
            </w:r>
            <w:r w:rsidRPr="0382EB2A">
              <w:rPr>
                <w:rFonts w:asciiTheme="minorHAnsi" w:eastAsiaTheme="minorEastAsia" w:hAnsiTheme="minorHAnsi" w:cstheme="minorBidi"/>
                <w:sz w:val="22"/>
                <w:szCs w:val="22"/>
                <w:lang w:eastAsia="en-US"/>
              </w:rPr>
              <w:t xml:space="preserve">is delivered </w:t>
            </w:r>
            <w:r w:rsidR="624865C0" w:rsidRPr="0382EB2A">
              <w:rPr>
                <w:rFonts w:asciiTheme="minorHAnsi" w:eastAsiaTheme="minorEastAsia" w:hAnsiTheme="minorHAnsi" w:cstheme="minorBidi"/>
                <w:sz w:val="22"/>
                <w:szCs w:val="22"/>
                <w:lang w:eastAsia="en-US"/>
              </w:rPr>
              <w:t>following the National Centre for Smoking Cessation and Training (NCSCT) framework.</w:t>
            </w:r>
          </w:p>
        </w:tc>
      </w:tr>
      <w:tr w:rsidR="00401A08" w:rsidRPr="00401A08" w14:paraId="492AFF98" w14:textId="77777777" w:rsidTr="0382EB2A">
        <w:trPr>
          <w:trHeight w:val="70"/>
        </w:trPr>
        <w:tc>
          <w:tcPr>
            <w:tcW w:w="288" w:type="pct"/>
          </w:tcPr>
          <w:p w14:paraId="5AF52BEA" w14:textId="77777777" w:rsidR="00401A08" w:rsidRPr="00E64D9A" w:rsidRDefault="00401A08" w:rsidP="0086EF89">
            <w:pPr>
              <w:numPr>
                <w:ilvl w:val="0"/>
                <w:numId w:val="2"/>
              </w:numPr>
              <w:spacing w:after="200" w:line="276" w:lineRule="auto"/>
              <w:rPr>
                <w:rFonts w:asciiTheme="minorHAnsi" w:eastAsiaTheme="minorEastAsia" w:hAnsiTheme="minorHAnsi" w:cstheme="minorBidi"/>
                <w:sz w:val="22"/>
                <w:szCs w:val="22"/>
                <w:lang w:eastAsia="en-US"/>
              </w:rPr>
            </w:pPr>
          </w:p>
        </w:tc>
        <w:tc>
          <w:tcPr>
            <w:tcW w:w="4712" w:type="pct"/>
          </w:tcPr>
          <w:p w14:paraId="17E86302" w14:textId="1C418180" w:rsidR="00401A08" w:rsidRPr="00427DBB" w:rsidRDefault="1CDAF186" w:rsidP="155E880E">
            <w:pPr>
              <w:spacing w:after="200" w:line="276" w:lineRule="auto"/>
              <w:rPr>
                <w:rFonts w:asciiTheme="minorHAnsi" w:eastAsiaTheme="minorEastAsia" w:hAnsiTheme="minorHAnsi" w:cstheme="minorBidi"/>
                <w:sz w:val="22"/>
                <w:szCs w:val="22"/>
                <w:lang w:eastAsia="en-US"/>
              </w:rPr>
            </w:pPr>
            <w:r w:rsidRPr="155E880E">
              <w:rPr>
                <w:rFonts w:asciiTheme="minorHAnsi" w:eastAsiaTheme="minorEastAsia" w:hAnsiTheme="minorHAnsi" w:cstheme="minorBidi"/>
                <w:sz w:val="22"/>
                <w:szCs w:val="22"/>
                <w:lang w:eastAsia="en-US"/>
              </w:rPr>
              <w:t xml:space="preserve">To proactively engage individuals </w:t>
            </w:r>
            <w:r w:rsidR="5869BB42" w:rsidRPr="155E880E">
              <w:rPr>
                <w:rFonts w:asciiTheme="minorHAnsi" w:eastAsiaTheme="minorEastAsia" w:hAnsiTheme="minorHAnsi" w:cstheme="minorBidi"/>
                <w:sz w:val="22"/>
                <w:szCs w:val="22"/>
                <w:lang w:eastAsia="en-US"/>
              </w:rPr>
              <w:t xml:space="preserve">referred to </w:t>
            </w:r>
            <w:r w:rsidR="002F6521">
              <w:rPr>
                <w:rFonts w:asciiTheme="minorHAnsi" w:eastAsiaTheme="minorEastAsia" w:hAnsiTheme="minorHAnsi" w:cstheme="minorBidi"/>
                <w:sz w:val="22"/>
                <w:szCs w:val="22"/>
                <w:lang w:eastAsia="en-US"/>
              </w:rPr>
              <w:t xml:space="preserve">the </w:t>
            </w:r>
            <w:r w:rsidR="00E71151">
              <w:rPr>
                <w:rFonts w:asciiTheme="minorHAnsi" w:eastAsiaTheme="minorEastAsia" w:hAnsiTheme="minorHAnsi" w:cstheme="minorBidi"/>
                <w:sz w:val="22"/>
                <w:szCs w:val="22"/>
                <w:lang w:eastAsia="en-US"/>
              </w:rPr>
              <w:t>service</w:t>
            </w:r>
            <w:r w:rsidR="002F6521">
              <w:rPr>
                <w:rFonts w:asciiTheme="minorHAnsi" w:eastAsiaTheme="minorEastAsia" w:hAnsiTheme="minorHAnsi" w:cstheme="minorBidi"/>
                <w:sz w:val="22"/>
                <w:szCs w:val="22"/>
                <w:lang w:eastAsia="en-US"/>
              </w:rPr>
              <w:t xml:space="preserve"> who</w:t>
            </w:r>
            <w:r w:rsidR="00BB7843">
              <w:rPr>
                <w:rFonts w:asciiTheme="minorHAnsi" w:eastAsiaTheme="minorEastAsia" w:hAnsiTheme="minorHAnsi" w:cstheme="minorBidi"/>
                <w:sz w:val="22"/>
                <w:szCs w:val="22"/>
                <w:lang w:eastAsia="en-US"/>
              </w:rPr>
              <w:t xml:space="preserve"> fac</w:t>
            </w:r>
            <w:r w:rsidR="002F6521">
              <w:rPr>
                <w:rFonts w:asciiTheme="minorHAnsi" w:eastAsiaTheme="minorEastAsia" w:hAnsiTheme="minorHAnsi" w:cstheme="minorBidi"/>
                <w:sz w:val="22"/>
                <w:szCs w:val="22"/>
                <w:lang w:eastAsia="en-US"/>
              </w:rPr>
              <w:t>e</w:t>
            </w:r>
            <w:r w:rsidR="00BB7843">
              <w:rPr>
                <w:rFonts w:asciiTheme="minorHAnsi" w:eastAsiaTheme="minorEastAsia" w:hAnsiTheme="minorHAnsi" w:cstheme="minorBidi"/>
                <w:sz w:val="22"/>
                <w:szCs w:val="22"/>
                <w:lang w:eastAsia="en-US"/>
              </w:rPr>
              <w:t xml:space="preserve"> multiple disadvantage</w:t>
            </w:r>
            <w:r w:rsidR="002F6521">
              <w:rPr>
                <w:rFonts w:asciiTheme="minorHAnsi" w:eastAsiaTheme="minorEastAsia" w:hAnsiTheme="minorHAnsi" w:cstheme="minorBidi"/>
                <w:sz w:val="22"/>
                <w:szCs w:val="22"/>
                <w:lang w:eastAsia="en-US"/>
              </w:rPr>
              <w:t xml:space="preserve"> and</w:t>
            </w:r>
            <w:r w:rsidR="00BB7843">
              <w:rPr>
                <w:rFonts w:asciiTheme="minorHAnsi" w:eastAsiaTheme="minorEastAsia" w:hAnsiTheme="minorHAnsi" w:cstheme="minorBidi"/>
                <w:sz w:val="22"/>
                <w:szCs w:val="22"/>
                <w:lang w:eastAsia="en-US"/>
              </w:rPr>
              <w:t xml:space="preserve"> </w:t>
            </w:r>
            <w:r w:rsidRPr="155E880E">
              <w:rPr>
                <w:rFonts w:asciiTheme="minorHAnsi" w:eastAsiaTheme="minorEastAsia" w:hAnsiTheme="minorHAnsi" w:cstheme="minorBidi"/>
                <w:sz w:val="22"/>
                <w:szCs w:val="22"/>
                <w:lang w:eastAsia="en-US"/>
              </w:rPr>
              <w:t>who</w:t>
            </w:r>
            <w:r w:rsidR="1FCA0CBB" w:rsidRPr="155E880E">
              <w:rPr>
                <w:rFonts w:asciiTheme="minorHAnsi" w:eastAsiaTheme="minorEastAsia" w:hAnsiTheme="minorHAnsi" w:cstheme="minorBidi"/>
                <w:sz w:val="22"/>
                <w:szCs w:val="22"/>
                <w:lang w:eastAsia="en-US"/>
              </w:rPr>
              <w:t xml:space="preserve"> have been</w:t>
            </w:r>
            <w:r w:rsidRPr="155E880E">
              <w:rPr>
                <w:rFonts w:asciiTheme="minorHAnsi" w:eastAsiaTheme="minorEastAsia" w:hAnsiTheme="minorHAnsi" w:cstheme="minorBidi"/>
                <w:sz w:val="22"/>
                <w:szCs w:val="22"/>
                <w:lang w:eastAsia="en-US"/>
              </w:rPr>
              <w:t xml:space="preserve"> unable to navigate traditional </w:t>
            </w:r>
            <w:r w:rsidR="18140A65" w:rsidRPr="155E880E">
              <w:rPr>
                <w:rFonts w:asciiTheme="minorHAnsi" w:eastAsiaTheme="minorEastAsia" w:hAnsiTheme="minorHAnsi" w:cstheme="minorBidi"/>
                <w:sz w:val="22"/>
                <w:szCs w:val="22"/>
                <w:lang w:eastAsia="en-US"/>
              </w:rPr>
              <w:t>stop smoking services</w:t>
            </w:r>
            <w:r w:rsidR="5869BB42" w:rsidRPr="155E880E">
              <w:rPr>
                <w:rFonts w:asciiTheme="minorHAnsi" w:eastAsiaTheme="minorEastAsia" w:hAnsiTheme="minorHAnsi" w:cstheme="minorBidi"/>
                <w:sz w:val="22"/>
                <w:szCs w:val="22"/>
                <w:lang w:eastAsia="en-US"/>
              </w:rPr>
              <w:t xml:space="preserve">. </w:t>
            </w:r>
            <w:r w:rsidR="002F6521">
              <w:rPr>
                <w:rFonts w:asciiTheme="minorHAnsi" w:eastAsiaTheme="minorEastAsia" w:hAnsiTheme="minorHAnsi" w:cstheme="minorBidi"/>
                <w:sz w:val="22"/>
                <w:szCs w:val="22"/>
                <w:lang w:eastAsia="en-US"/>
              </w:rPr>
              <w:t>A</w:t>
            </w:r>
            <w:r w:rsidRPr="155E880E">
              <w:rPr>
                <w:rFonts w:asciiTheme="minorHAnsi" w:eastAsiaTheme="minorEastAsia" w:hAnsiTheme="minorHAnsi" w:cstheme="minorBidi"/>
                <w:sz w:val="22"/>
                <w:szCs w:val="22"/>
                <w:lang w:eastAsia="en-US"/>
              </w:rPr>
              <w:t xml:space="preserve">pply an outreach approach i.e. going out on to the streets, homeless day centres, or other known locations to find and engage them, to build positive, trusting, and friendly relationships by offering them support, understanding, empathy and </w:t>
            </w:r>
            <w:r w:rsidR="00E71151">
              <w:rPr>
                <w:rFonts w:asciiTheme="minorHAnsi" w:eastAsiaTheme="minorEastAsia" w:hAnsiTheme="minorHAnsi" w:cstheme="minorBidi"/>
                <w:sz w:val="22"/>
                <w:szCs w:val="22"/>
                <w:lang w:eastAsia="en-US"/>
              </w:rPr>
              <w:t xml:space="preserve">an </w:t>
            </w:r>
            <w:r w:rsidRPr="155E880E">
              <w:rPr>
                <w:rFonts w:asciiTheme="minorHAnsi" w:eastAsiaTheme="minorEastAsia" w:hAnsiTheme="minorHAnsi" w:cstheme="minorBidi"/>
                <w:sz w:val="22"/>
                <w:szCs w:val="22"/>
                <w:lang w:eastAsia="en-US"/>
              </w:rPr>
              <w:t xml:space="preserve">opportunity to </w:t>
            </w:r>
            <w:r w:rsidR="7D4D2943" w:rsidRPr="155E880E">
              <w:rPr>
                <w:rFonts w:asciiTheme="minorHAnsi" w:eastAsiaTheme="minorEastAsia" w:hAnsiTheme="minorHAnsi" w:cstheme="minorBidi"/>
                <w:sz w:val="22"/>
                <w:szCs w:val="22"/>
                <w:lang w:eastAsia="en-US"/>
              </w:rPr>
              <w:t xml:space="preserve">stop smoking. </w:t>
            </w:r>
          </w:p>
        </w:tc>
      </w:tr>
      <w:tr w:rsidR="00401A08" w:rsidRPr="00401A08" w14:paraId="7663C653" w14:textId="77777777" w:rsidTr="0382EB2A">
        <w:trPr>
          <w:trHeight w:val="70"/>
        </w:trPr>
        <w:tc>
          <w:tcPr>
            <w:tcW w:w="288" w:type="pct"/>
          </w:tcPr>
          <w:p w14:paraId="119C4915" w14:textId="77777777" w:rsidR="00401A08" w:rsidRPr="00E64D9A" w:rsidRDefault="00401A08" w:rsidP="0086EF89">
            <w:pPr>
              <w:numPr>
                <w:ilvl w:val="0"/>
                <w:numId w:val="2"/>
              </w:numPr>
              <w:spacing w:after="200" w:line="276" w:lineRule="auto"/>
              <w:rPr>
                <w:rFonts w:asciiTheme="minorHAnsi" w:eastAsiaTheme="minorEastAsia" w:hAnsiTheme="minorHAnsi" w:cstheme="minorBidi"/>
                <w:sz w:val="22"/>
                <w:szCs w:val="22"/>
                <w:lang w:eastAsia="en-US"/>
              </w:rPr>
            </w:pPr>
          </w:p>
        </w:tc>
        <w:tc>
          <w:tcPr>
            <w:tcW w:w="4712" w:type="pct"/>
          </w:tcPr>
          <w:p w14:paraId="33AC5C75" w14:textId="6EBCDEC6" w:rsidR="00401A08" w:rsidRPr="00E64D9A" w:rsidRDefault="00401A08" w:rsidP="0086EF89">
            <w:pPr>
              <w:spacing w:after="200" w:line="276" w:lineRule="auto"/>
              <w:rPr>
                <w:rFonts w:asciiTheme="minorHAnsi" w:eastAsiaTheme="minorEastAsia" w:hAnsiTheme="minorHAnsi" w:cstheme="minorBidi"/>
                <w:sz w:val="22"/>
                <w:szCs w:val="22"/>
                <w:lang w:eastAsia="en-US"/>
              </w:rPr>
            </w:pPr>
            <w:r w:rsidRPr="0086EF89">
              <w:rPr>
                <w:rFonts w:asciiTheme="minorHAnsi" w:eastAsiaTheme="minorEastAsia" w:hAnsiTheme="minorHAnsi" w:cstheme="minorBidi"/>
                <w:sz w:val="22"/>
                <w:szCs w:val="22"/>
                <w:lang w:eastAsia="en-US"/>
              </w:rPr>
              <w:t>To work within risk assessment processes, complete dynamic risk assessments and maintain own safety by following lone working procedures and by adopting a positive risk-taking approach.</w:t>
            </w:r>
          </w:p>
        </w:tc>
      </w:tr>
      <w:tr w:rsidR="00401A08" w:rsidRPr="00401A08" w14:paraId="70FA5D91" w14:textId="77777777" w:rsidTr="0382EB2A">
        <w:trPr>
          <w:trHeight w:val="70"/>
        </w:trPr>
        <w:tc>
          <w:tcPr>
            <w:tcW w:w="288" w:type="pct"/>
          </w:tcPr>
          <w:p w14:paraId="6CBC457A" w14:textId="77777777" w:rsidR="00401A08" w:rsidRPr="00E64D9A" w:rsidRDefault="00401A08" w:rsidP="0086EF89">
            <w:pPr>
              <w:numPr>
                <w:ilvl w:val="0"/>
                <w:numId w:val="2"/>
              </w:numPr>
              <w:spacing w:after="200" w:line="276" w:lineRule="auto"/>
              <w:rPr>
                <w:rFonts w:asciiTheme="minorHAnsi" w:eastAsiaTheme="minorEastAsia" w:hAnsiTheme="minorHAnsi" w:cstheme="minorBidi"/>
                <w:sz w:val="22"/>
                <w:szCs w:val="22"/>
                <w:lang w:eastAsia="en-US"/>
              </w:rPr>
            </w:pPr>
          </w:p>
        </w:tc>
        <w:tc>
          <w:tcPr>
            <w:tcW w:w="4712" w:type="pct"/>
          </w:tcPr>
          <w:p w14:paraId="0DC245BF" w14:textId="77777777" w:rsidR="00401A08" w:rsidRPr="00E64D9A" w:rsidRDefault="00401A08" w:rsidP="0086EF89">
            <w:pPr>
              <w:spacing w:after="200" w:line="276" w:lineRule="auto"/>
              <w:rPr>
                <w:rFonts w:asciiTheme="minorHAnsi" w:eastAsiaTheme="minorEastAsia" w:hAnsiTheme="minorHAnsi" w:cstheme="minorBidi"/>
                <w:sz w:val="22"/>
                <w:szCs w:val="22"/>
                <w:lang w:eastAsia="en-US"/>
              </w:rPr>
            </w:pPr>
            <w:r w:rsidRPr="0086EF89">
              <w:rPr>
                <w:rFonts w:asciiTheme="minorHAnsi" w:eastAsiaTheme="minorEastAsia" w:hAnsiTheme="minorHAnsi" w:cstheme="minorBidi"/>
                <w:sz w:val="22"/>
                <w:szCs w:val="22"/>
                <w:lang w:eastAsia="en-US"/>
              </w:rPr>
              <w:t>To carry out assessments of referrals to the service to ensure the service is provided to those who meet the eligibility criteria.</w:t>
            </w:r>
          </w:p>
        </w:tc>
      </w:tr>
      <w:tr w:rsidR="00401A08" w:rsidRPr="00401A08" w14:paraId="3F3845A0" w14:textId="77777777" w:rsidTr="0382EB2A">
        <w:tc>
          <w:tcPr>
            <w:tcW w:w="288" w:type="pct"/>
          </w:tcPr>
          <w:p w14:paraId="4FE471D2" w14:textId="77777777" w:rsidR="00401A08" w:rsidRPr="00E64D9A" w:rsidRDefault="00401A08" w:rsidP="0086EF89">
            <w:pPr>
              <w:numPr>
                <w:ilvl w:val="0"/>
                <w:numId w:val="2"/>
              </w:numPr>
              <w:spacing w:after="200" w:line="276" w:lineRule="auto"/>
              <w:rPr>
                <w:rFonts w:asciiTheme="minorHAnsi" w:eastAsiaTheme="minorEastAsia" w:hAnsiTheme="minorHAnsi" w:cstheme="minorBidi"/>
                <w:sz w:val="22"/>
                <w:szCs w:val="22"/>
                <w:lang w:eastAsia="en-US"/>
              </w:rPr>
            </w:pPr>
          </w:p>
        </w:tc>
        <w:tc>
          <w:tcPr>
            <w:tcW w:w="4712" w:type="pct"/>
          </w:tcPr>
          <w:p w14:paraId="09EF5FBB" w14:textId="0C198015" w:rsidR="00401A08" w:rsidRPr="00E64D9A" w:rsidRDefault="671AC384" w:rsidP="155E880E">
            <w:pPr>
              <w:spacing w:after="200" w:line="276" w:lineRule="auto"/>
              <w:rPr>
                <w:rFonts w:asciiTheme="minorHAnsi" w:eastAsiaTheme="minorEastAsia" w:hAnsiTheme="minorHAnsi" w:cstheme="minorBidi"/>
                <w:sz w:val="22"/>
                <w:szCs w:val="22"/>
                <w:lang w:eastAsia="en-US"/>
              </w:rPr>
            </w:pPr>
            <w:r w:rsidRPr="155E880E">
              <w:rPr>
                <w:rFonts w:asciiTheme="minorHAnsi" w:eastAsiaTheme="minorEastAsia" w:hAnsiTheme="minorHAnsi" w:cstheme="minorBidi"/>
                <w:sz w:val="22"/>
                <w:szCs w:val="22"/>
                <w:lang w:eastAsia="en-US"/>
              </w:rPr>
              <w:t xml:space="preserve">To manage the referral pathway process. i.e. </w:t>
            </w:r>
            <w:r w:rsidR="77C2EE28" w:rsidRPr="155E880E">
              <w:rPr>
                <w:rFonts w:asciiTheme="minorHAnsi" w:eastAsiaTheme="minorEastAsia" w:hAnsiTheme="minorHAnsi" w:cstheme="minorBidi"/>
                <w:sz w:val="22"/>
                <w:szCs w:val="22"/>
                <w:lang w:eastAsia="en-US"/>
              </w:rPr>
              <w:t>from referral</w:t>
            </w:r>
            <w:r w:rsidRPr="155E880E">
              <w:rPr>
                <w:rFonts w:asciiTheme="minorHAnsi" w:eastAsiaTheme="minorEastAsia" w:hAnsiTheme="minorHAnsi" w:cstheme="minorBidi"/>
                <w:sz w:val="22"/>
                <w:szCs w:val="22"/>
                <w:lang w:eastAsia="en-US"/>
              </w:rPr>
              <w:t xml:space="preserve"> to presentation of cases</w:t>
            </w:r>
            <w:r w:rsidR="00E71151">
              <w:rPr>
                <w:rFonts w:asciiTheme="minorHAnsi" w:eastAsiaTheme="minorEastAsia" w:hAnsiTheme="minorHAnsi" w:cstheme="minorBidi"/>
                <w:sz w:val="22"/>
                <w:szCs w:val="22"/>
                <w:lang w:eastAsia="en-US"/>
              </w:rPr>
              <w:t>.</w:t>
            </w:r>
            <w:r w:rsidRPr="155E880E">
              <w:rPr>
                <w:rFonts w:asciiTheme="minorHAnsi" w:eastAsiaTheme="minorEastAsia" w:hAnsiTheme="minorHAnsi" w:cstheme="minorBidi"/>
                <w:sz w:val="22"/>
                <w:szCs w:val="22"/>
                <w:lang w:eastAsia="en-US"/>
              </w:rPr>
              <w:t xml:space="preserve"> </w:t>
            </w:r>
          </w:p>
        </w:tc>
      </w:tr>
      <w:tr w:rsidR="00401A08" w:rsidRPr="00401A08" w14:paraId="4DADFA97" w14:textId="77777777" w:rsidTr="0382EB2A">
        <w:tc>
          <w:tcPr>
            <w:tcW w:w="288" w:type="pct"/>
          </w:tcPr>
          <w:p w14:paraId="6CD3E9E8" w14:textId="77777777" w:rsidR="00401A08" w:rsidRPr="00E64D9A" w:rsidRDefault="00401A08" w:rsidP="0086EF89">
            <w:pPr>
              <w:numPr>
                <w:ilvl w:val="0"/>
                <w:numId w:val="2"/>
              </w:numPr>
              <w:spacing w:after="200" w:line="276" w:lineRule="auto"/>
              <w:rPr>
                <w:rFonts w:asciiTheme="minorHAnsi" w:eastAsiaTheme="minorEastAsia" w:hAnsiTheme="minorHAnsi" w:cstheme="minorBidi"/>
                <w:sz w:val="22"/>
                <w:szCs w:val="22"/>
                <w:lang w:eastAsia="en-US"/>
              </w:rPr>
            </w:pPr>
          </w:p>
        </w:tc>
        <w:tc>
          <w:tcPr>
            <w:tcW w:w="4712" w:type="pct"/>
          </w:tcPr>
          <w:p w14:paraId="18C160DF" w14:textId="14DBFE64" w:rsidR="00401A08" w:rsidRPr="00E64D9A" w:rsidRDefault="671AC384" w:rsidP="155E880E">
            <w:pPr>
              <w:spacing w:after="200" w:line="276" w:lineRule="auto"/>
              <w:rPr>
                <w:rFonts w:asciiTheme="minorHAnsi" w:eastAsiaTheme="minorEastAsia" w:hAnsiTheme="minorHAnsi" w:cstheme="minorBidi"/>
                <w:sz w:val="22"/>
                <w:szCs w:val="22"/>
                <w:lang w:eastAsia="en-US"/>
              </w:rPr>
            </w:pPr>
            <w:r w:rsidRPr="155E880E">
              <w:rPr>
                <w:rFonts w:asciiTheme="minorHAnsi" w:eastAsiaTheme="minorEastAsia" w:hAnsiTheme="minorHAnsi" w:cstheme="minorBidi"/>
                <w:sz w:val="22"/>
                <w:szCs w:val="22"/>
                <w:lang w:eastAsia="en-US"/>
              </w:rPr>
              <w:t xml:space="preserve">To support a small working caseload of individuals, as identified through the </w:t>
            </w:r>
            <w:r w:rsidR="6E73716D" w:rsidRPr="155E880E">
              <w:rPr>
                <w:rFonts w:asciiTheme="minorHAnsi" w:eastAsiaTheme="minorEastAsia" w:hAnsiTheme="minorHAnsi" w:cstheme="minorBidi"/>
                <w:sz w:val="22"/>
                <w:szCs w:val="22"/>
                <w:lang w:eastAsia="en-US"/>
              </w:rPr>
              <w:t>Smoking Cessation Service</w:t>
            </w:r>
            <w:r w:rsidRPr="155E880E">
              <w:rPr>
                <w:rFonts w:asciiTheme="minorHAnsi" w:eastAsiaTheme="minorEastAsia" w:hAnsiTheme="minorHAnsi" w:cstheme="minorBidi"/>
                <w:sz w:val="22"/>
                <w:szCs w:val="22"/>
                <w:lang w:eastAsia="en-US"/>
              </w:rPr>
              <w:t xml:space="preserve"> referral pathway.</w:t>
            </w:r>
          </w:p>
        </w:tc>
      </w:tr>
      <w:tr w:rsidR="00401A08" w:rsidRPr="00401A08" w14:paraId="3AEB9180" w14:textId="77777777" w:rsidTr="0382EB2A">
        <w:tc>
          <w:tcPr>
            <w:tcW w:w="288" w:type="pct"/>
          </w:tcPr>
          <w:p w14:paraId="267359CF" w14:textId="77777777" w:rsidR="00401A08" w:rsidRPr="00E64D9A" w:rsidRDefault="00401A08" w:rsidP="0086EF89">
            <w:pPr>
              <w:numPr>
                <w:ilvl w:val="0"/>
                <w:numId w:val="2"/>
              </w:numPr>
              <w:spacing w:after="200" w:line="276" w:lineRule="auto"/>
              <w:rPr>
                <w:rFonts w:asciiTheme="minorHAnsi" w:eastAsiaTheme="minorEastAsia" w:hAnsiTheme="minorHAnsi" w:cstheme="minorBidi"/>
                <w:sz w:val="22"/>
                <w:szCs w:val="22"/>
                <w:lang w:eastAsia="en-US"/>
              </w:rPr>
            </w:pPr>
          </w:p>
        </w:tc>
        <w:tc>
          <w:tcPr>
            <w:tcW w:w="4712" w:type="pct"/>
          </w:tcPr>
          <w:p w14:paraId="324923B4" w14:textId="56BB0DB4" w:rsidR="00401A08" w:rsidRPr="00E64D9A" w:rsidRDefault="346090F1" w:rsidP="155E880E">
            <w:pPr>
              <w:spacing w:after="200" w:line="276" w:lineRule="auto"/>
              <w:rPr>
                <w:rFonts w:asciiTheme="minorHAnsi" w:eastAsiaTheme="minorEastAsia" w:hAnsiTheme="minorHAnsi" w:cstheme="minorBidi"/>
                <w:sz w:val="22"/>
                <w:szCs w:val="22"/>
                <w:lang w:eastAsia="en-US"/>
              </w:rPr>
            </w:pPr>
            <w:r w:rsidRPr="155E880E">
              <w:rPr>
                <w:rFonts w:asciiTheme="minorHAnsi" w:eastAsiaTheme="minorEastAsia" w:hAnsiTheme="minorHAnsi" w:cstheme="minorBidi"/>
                <w:sz w:val="22"/>
                <w:szCs w:val="22"/>
                <w:lang w:eastAsia="en-US"/>
              </w:rPr>
              <w:t>E</w:t>
            </w:r>
            <w:r w:rsidR="671AC384" w:rsidRPr="155E880E">
              <w:rPr>
                <w:rFonts w:asciiTheme="minorHAnsi" w:eastAsiaTheme="minorEastAsia" w:hAnsiTheme="minorHAnsi" w:cstheme="minorBidi"/>
                <w:sz w:val="22"/>
                <w:szCs w:val="22"/>
                <w:lang w:eastAsia="en-US"/>
              </w:rPr>
              <w:t>nsur</w:t>
            </w:r>
            <w:r w:rsidRPr="155E880E">
              <w:rPr>
                <w:rFonts w:asciiTheme="minorHAnsi" w:eastAsiaTheme="minorEastAsia" w:hAnsiTheme="minorHAnsi" w:cstheme="minorBidi"/>
                <w:sz w:val="22"/>
                <w:szCs w:val="22"/>
                <w:lang w:eastAsia="en-US"/>
              </w:rPr>
              <w:t>e</w:t>
            </w:r>
            <w:r w:rsidR="671AC384" w:rsidRPr="155E880E">
              <w:rPr>
                <w:rFonts w:asciiTheme="minorHAnsi" w:eastAsiaTheme="minorEastAsia" w:hAnsiTheme="minorHAnsi" w:cstheme="minorBidi"/>
                <w:sz w:val="22"/>
                <w:szCs w:val="22"/>
                <w:lang w:eastAsia="en-US"/>
              </w:rPr>
              <w:t xml:space="preserve"> bespoke support interventions, delivery of wrap-aroun</w:t>
            </w:r>
            <w:r w:rsidR="003837F7">
              <w:rPr>
                <w:rFonts w:asciiTheme="minorHAnsi" w:eastAsiaTheme="minorEastAsia" w:hAnsiTheme="minorHAnsi" w:cstheme="minorBidi"/>
                <w:sz w:val="22"/>
                <w:szCs w:val="22"/>
                <w:lang w:eastAsia="en-US"/>
              </w:rPr>
              <w:t>d</w:t>
            </w:r>
            <w:r w:rsidR="6FB21C64" w:rsidRPr="155E880E">
              <w:rPr>
                <w:rFonts w:asciiTheme="minorHAnsi" w:eastAsiaTheme="minorEastAsia" w:hAnsiTheme="minorHAnsi" w:cstheme="minorBidi"/>
                <w:sz w:val="22"/>
                <w:szCs w:val="22"/>
                <w:lang w:eastAsia="en-US"/>
              </w:rPr>
              <w:t xml:space="preserve"> smoking cessation</w:t>
            </w:r>
            <w:r w:rsidR="671AC384" w:rsidRPr="155E880E">
              <w:rPr>
                <w:rFonts w:asciiTheme="minorHAnsi" w:eastAsiaTheme="minorEastAsia" w:hAnsiTheme="minorHAnsi" w:cstheme="minorBidi"/>
                <w:sz w:val="22"/>
                <w:szCs w:val="22"/>
                <w:lang w:eastAsia="en-US"/>
              </w:rPr>
              <w:t xml:space="preserve"> support to </w:t>
            </w:r>
            <w:r w:rsidR="0D224B38" w:rsidRPr="155E880E">
              <w:rPr>
                <w:rFonts w:asciiTheme="minorHAnsi" w:eastAsiaTheme="minorEastAsia" w:hAnsiTheme="minorHAnsi" w:cstheme="minorBidi"/>
                <w:sz w:val="22"/>
                <w:szCs w:val="22"/>
                <w:lang w:eastAsia="en-US"/>
              </w:rPr>
              <w:t xml:space="preserve">all </w:t>
            </w:r>
            <w:r w:rsidR="671AC384" w:rsidRPr="155E880E">
              <w:rPr>
                <w:rFonts w:asciiTheme="minorHAnsi" w:eastAsiaTheme="minorEastAsia" w:hAnsiTheme="minorHAnsi" w:cstheme="minorBidi"/>
                <w:sz w:val="22"/>
                <w:szCs w:val="22"/>
                <w:lang w:eastAsia="en-US"/>
              </w:rPr>
              <w:t>clients</w:t>
            </w:r>
            <w:r w:rsidR="00E71151">
              <w:rPr>
                <w:rFonts w:asciiTheme="minorHAnsi" w:eastAsiaTheme="minorEastAsia" w:hAnsiTheme="minorHAnsi" w:cstheme="minorBidi"/>
                <w:sz w:val="22"/>
                <w:szCs w:val="22"/>
                <w:lang w:eastAsia="en-US"/>
              </w:rPr>
              <w:t>.</w:t>
            </w:r>
          </w:p>
        </w:tc>
      </w:tr>
      <w:tr w:rsidR="00401A08" w:rsidRPr="00401A08" w14:paraId="73506A91" w14:textId="77777777" w:rsidTr="0382EB2A">
        <w:tc>
          <w:tcPr>
            <w:tcW w:w="288" w:type="pct"/>
          </w:tcPr>
          <w:p w14:paraId="7A399E8F" w14:textId="77777777" w:rsidR="00401A08" w:rsidRPr="00E64D9A" w:rsidRDefault="00401A08" w:rsidP="0086EF89">
            <w:pPr>
              <w:numPr>
                <w:ilvl w:val="0"/>
                <w:numId w:val="2"/>
              </w:numPr>
              <w:spacing w:after="200" w:line="276" w:lineRule="auto"/>
              <w:rPr>
                <w:rFonts w:asciiTheme="minorHAnsi" w:eastAsiaTheme="minorEastAsia" w:hAnsiTheme="minorHAnsi" w:cstheme="minorBidi"/>
                <w:sz w:val="22"/>
                <w:szCs w:val="22"/>
                <w:lang w:eastAsia="en-US"/>
              </w:rPr>
            </w:pPr>
          </w:p>
        </w:tc>
        <w:tc>
          <w:tcPr>
            <w:tcW w:w="4712" w:type="pct"/>
          </w:tcPr>
          <w:p w14:paraId="0F84C398" w14:textId="3129F9A2" w:rsidR="00401A08" w:rsidRPr="00E64D9A" w:rsidRDefault="000254FA" w:rsidP="0086EF89">
            <w:pPr>
              <w:spacing w:after="200" w:line="276" w:lineRule="auto"/>
              <w:rPr>
                <w:rFonts w:asciiTheme="minorHAnsi" w:eastAsiaTheme="minorEastAsia" w:hAnsiTheme="minorHAnsi" w:cstheme="minorBidi"/>
                <w:sz w:val="22"/>
                <w:szCs w:val="22"/>
                <w:lang w:eastAsia="en-US"/>
              </w:rPr>
            </w:pPr>
            <w:r w:rsidRPr="0086EF89">
              <w:rPr>
                <w:rFonts w:asciiTheme="minorHAnsi" w:eastAsiaTheme="minorEastAsia" w:hAnsiTheme="minorHAnsi" w:cstheme="minorBidi"/>
                <w:sz w:val="22"/>
                <w:szCs w:val="22"/>
                <w:lang w:eastAsia="en-US"/>
              </w:rPr>
              <w:t>M</w:t>
            </w:r>
            <w:r w:rsidR="00401A08" w:rsidRPr="0086EF89">
              <w:rPr>
                <w:rFonts w:asciiTheme="minorHAnsi" w:eastAsiaTheme="minorEastAsia" w:hAnsiTheme="minorHAnsi" w:cstheme="minorBidi"/>
                <w:sz w:val="22"/>
                <w:szCs w:val="22"/>
                <w:lang w:eastAsia="en-US"/>
              </w:rPr>
              <w:t>aintain accurate up to date records on the relevant case management systems and collect and provide information in line with service requirements.</w:t>
            </w:r>
            <w:r w:rsidR="3D6E3B7D" w:rsidRPr="0086EF89">
              <w:rPr>
                <w:rFonts w:asciiTheme="minorHAnsi" w:eastAsiaTheme="minorEastAsia" w:hAnsiTheme="minorHAnsi" w:cstheme="minorBidi"/>
                <w:sz w:val="22"/>
                <w:szCs w:val="22"/>
                <w:lang w:eastAsia="en-US"/>
              </w:rPr>
              <w:t xml:space="preserve"> </w:t>
            </w:r>
            <w:r w:rsidR="00401A08" w:rsidRPr="0086EF89">
              <w:rPr>
                <w:rFonts w:asciiTheme="minorHAnsi" w:eastAsiaTheme="minorEastAsia" w:hAnsiTheme="minorHAnsi" w:cstheme="minorBidi"/>
                <w:sz w:val="22"/>
                <w:szCs w:val="22"/>
                <w:lang w:eastAsia="en-US"/>
              </w:rPr>
              <w:t xml:space="preserve">To support the collection of quantitative and qualitative data that will enable a full evaluation as to the effectiveness of the </w:t>
            </w:r>
            <w:r w:rsidR="00E71151">
              <w:rPr>
                <w:rFonts w:asciiTheme="minorHAnsi" w:eastAsiaTheme="minorEastAsia" w:hAnsiTheme="minorHAnsi" w:cstheme="minorBidi"/>
                <w:sz w:val="22"/>
                <w:szCs w:val="22"/>
                <w:lang w:eastAsia="en-US"/>
              </w:rPr>
              <w:t>service</w:t>
            </w:r>
            <w:r w:rsidR="00401A08" w:rsidRPr="0086EF89">
              <w:rPr>
                <w:rFonts w:asciiTheme="minorHAnsi" w:eastAsiaTheme="minorEastAsia" w:hAnsiTheme="minorHAnsi" w:cstheme="minorBidi"/>
                <w:sz w:val="22"/>
                <w:szCs w:val="22"/>
                <w:lang w:eastAsia="en-US"/>
              </w:rPr>
              <w:t>.</w:t>
            </w:r>
          </w:p>
        </w:tc>
      </w:tr>
      <w:tr w:rsidR="00401A08" w:rsidRPr="00401A08" w14:paraId="4B45A736" w14:textId="77777777" w:rsidTr="0382EB2A">
        <w:tc>
          <w:tcPr>
            <w:tcW w:w="288" w:type="pct"/>
          </w:tcPr>
          <w:p w14:paraId="6F154066" w14:textId="77777777" w:rsidR="00401A08" w:rsidRPr="00E64D9A" w:rsidRDefault="00401A08" w:rsidP="0086EF89">
            <w:pPr>
              <w:numPr>
                <w:ilvl w:val="0"/>
                <w:numId w:val="2"/>
              </w:numPr>
              <w:spacing w:after="200" w:line="276" w:lineRule="auto"/>
              <w:rPr>
                <w:rFonts w:asciiTheme="minorHAnsi" w:eastAsiaTheme="minorEastAsia" w:hAnsiTheme="minorHAnsi" w:cstheme="minorBidi"/>
                <w:sz w:val="22"/>
                <w:szCs w:val="22"/>
                <w:lang w:eastAsia="en-US"/>
              </w:rPr>
            </w:pPr>
          </w:p>
        </w:tc>
        <w:tc>
          <w:tcPr>
            <w:tcW w:w="4712" w:type="pct"/>
          </w:tcPr>
          <w:p w14:paraId="1D546F7C" w14:textId="0B34BFB6" w:rsidR="00401A08" w:rsidRPr="00E64D9A" w:rsidRDefault="00401A08" w:rsidP="0086EF89">
            <w:pPr>
              <w:spacing w:after="200" w:line="276" w:lineRule="auto"/>
              <w:rPr>
                <w:rFonts w:asciiTheme="minorHAnsi" w:eastAsiaTheme="minorEastAsia" w:hAnsiTheme="minorHAnsi" w:cstheme="minorBidi"/>
                <w:sz w:val="22"/>
                <w:szCs w:val="22"/>
                <w:lang w:eastAsia="en-US"/>
              </w:rPr>
            </w:pPr>
            <w:r w:rsidRPr="0086EF89">
              <w:rPr>
                <w:rFonts w:asciiTheme="minorHAnsi" w:eastAsiaTheme="minorEastAsia" w:hAnsiTheme="minorHAnsi" w:cstheme="minorBidi"/>
                <w:sz w:val="22"/>
                <w:szCs w:val="22"/>
                <w:lang w:eastAsia="en-US"/>
              </w:rPr>
              <w:t>To attend key multi</w:t>
            </w:r>
            <w:r w:rsidR="00E71151">
              <w:rPr>
                <w:rFonts w:asciiTheme="minorHAnsi" w:eastAsiaTheme="minorEastAsia" w:hAnsiTheme="minorHAnsi" w:cstheme="minorBidi"/>
                <w:sz w:val="22"/>
                <w:szCs w:val="22"/>
                <w:lang w:eastAsia="en-US"/>
              </w:rPr>
              <w:t>-</w:t>
            </w:r>
            <w:r w:rsidRPr="0086EF89">
              <w:rPr>
                <w:rFonts w:asciiTheme="minorHAnsi" w:eastAsiaTheme="minorEastAsia" w:hAnsiTheme="minorHAnsi" w:cstheme="minorBidi"/>
                <w:sz w:val="22"/>
                <w:szCs w:val="22"/>
                <w:lang w:eastAsia="en-US"/>
              </w:rPr>
              <w:t>agency meetings at operational level. As required support the H</w:t>
            </w:r>
            <w:r w:rsidR="002F6521">
              <w:rPr>
                <w:rFonts w:asciiTheme="minorHAnsi" w:eastAsiaTheme="minorEastAsia" w:hAnsiTheme="minorHAnsi" w:cstheme="minorBidi"/>
                <w:sz w:val="22"/>
                <w:szCs w:val="22"/>
                <w:lang w:eastAsia="en-US"/>
              </w:rPr>
              <w:t xml:space="preserve">ousing </w:t>
            </w:r>
            <w:r w:rsidRPr="0086EF89">
              <w:rPr>
                <w:rFonts w:asciiTheme="minorHAnsi" w:eastAsiaTheme="minorEastAsia" w:hAnsiTheme="minorHAnsi" w:cstheme="minorBidi"/>
                <w:sz w:val="22"/>
                <w:szCs w:val="22"/>
                <w:lang w:eastAsia="en-US"/>
              </w:rPr>
              <w:t>F</w:t>
            </w:r>
            <w:r w:rsidR="002F6521">
              <w:rPr>
                <w:rFonts w:asciiTheme="minorHAnsi" w:eastAsiaTheme="minorEastAsia" w:hAnsiTheme="minorHAnsi" w:cstheme="minorBidi"/>
                <w:sz w:val="22"/>
                <w:szCs w:val="22"/>
                <w:lang w:eastAsia="en-US"/>
              </w:rPr>
              <w:t xml:space="preserve">irst </w:t>
            </w:r>
            <w:r w:rsidR="00D046E4" w:rsidRPr="0086EF89">
              <w:rPr>
                <w:rFonts w:asciiTheme="minorHAnsi" w:eastAsiaTheme="minorEastAsia" w:hAnsiTheme="minorHAnsi" w:cstheme="minorBidi"/>
                <w:sz w:val="22"/>
                <w:szCs w:val="22"/>
                <w:lang w:eastAsia="en-US"/>
              </w:rPr>
              <w:t>S</w:t>
            </w:r>
            <w:r w:rsidR="002F6521">
              <w:rPr>
                <w:rFonts w:asciiTheme="minorHAnsi" w:eastAsiaTheme="minorEastAsia" w:hAnsiTheme="minorHAnsi" w:cstheme="minorBidi"/>
                <w:sz w:val="22"/>
                <w:szCs w:val="22"/>
                <w:lang w:eastAsia="en-US"/>
              </w:rPr>
              <w:t xml:space="preserve">ervice </w:t>
            </w:r>
            <w:r w:rsidRPr="0086EF89">
              <w:rPr>
                <w:rFonts w:asciiTheme="minorHAnsi" w:eastAsiaTheme="minorEastAsia" w:hAnsiTheme="minorHAnsi" w:cstheme="minorBidi"/>
                <w:sz w:val="22"/>
                <w:szCs w:val="22"/>
                <w:lang w:eastAsia="en-US"/>
              </w:rPr>
              <w:t>M</w:t>
            </w:r>
            <w:r w:rsidR="002F6521">
              <w:rPr>
                <w:rFonts w:asciiTheme="minorHAnsi" w:eastAsiaTheme="minorEastAsia" w:hAnsiTheme="minorHAnsi" w:cstheme="minorBidi"/>
                <w:sz w:val="22"/>
                <w:szCs w:val="22"/>
                <w:lang w:eastAsia="en-US"/>
              </w:rPr>
              <w:t>anager</w:t>
            </w:r>
            <w:r w:rsidRPr="0086EF89">
              <w:rPr>
                <w:rFonts w:asciiTheme="minorHAnsi" w:eastAsiaTheme="minorEastAsia" w:hAnsiTheme="minorHAnsi" w:cstheme="minorBidi"/>
                <w:sz w:val="22"/>
                <w:szCs w:val="22"/>
                <w:lang w:eastAsia="en-US"/>
              </w:rPr>
              <w:t xml:space="preserve"> in providing monitoring reports, attend monitoring meetings and liaise with funders on key issues relating to the</w:t>
            </w:r>
            <w:r w:rsidR="005A292B">
              <w:rPr>
                <w:rFonts w:asciiTheme="minorHAnsi" w:eastAsiaTheme="minorEastAsia" w:hAnsiTheme="minorHAnsi" w:cstheme="minorBidi"/>
                <w:sz w:val="22"/>
                <w:szCs w:val="22"/>
                <w:lang w:eastAsia="en-US"/>
              </w:rPr>
              <w:t xml:space="preserve"> Smoking Cessation Service.</w:t>
            </w:r>
          </w:p>
        </w:tc>
      </w:tr>
      <w:tr w:rsidR="00401A08" w:rsidRPr="00401A08" w14:paraId="29FCD4DA" w14:textId="77777777" w:rsidTr="0382EB2A">
        <w:tc>
          <w:tcPr>
            <w:tcW w:w="288" w:type="pct"/>
          </w:tcPr>
          <w:p w14:paraId="4A2CA12D" w14:textId="77777777" w:rsidR="00401A08" w:rsidRPr="00E64D9A" w:rsidRDefault="00401A08" w:rsidP="0086EF89">
            <w:pPr>
              <w:numPr>
                <w:ilvl w:val="0"/>
                <w:numId w:val="2"/>
              </w:numPr>
              <w:spacing w:after="200" w:line="276" w:lineRule="auto"/>
              <w:rPr>
                <w:rFonts w:asciiTheme="minorHAnsi" w:eastAsiaTheme="minorEastAsia" w:hAnsiTheme="minorHAnsi" w:cstheme="minorBidi"/>
                <w:sz w:val="22"/>
                <w:szCs w:val="22"/>
                <w:lang w:eastAsia="en-US"/>
              </w:rPr>
            </w:pPr>
          </w:p>
        </w:tc>
        <w:tc>
          <w:tcPr>
            <w:tcW w:w="4712" w:type="pct"/>
          </w:tcPr>
          <w:p w14:paraId="2D301E08" w14:textId="77777777" w:rsidR="00401A08" w:rsidRPr="00E64D9A" w:rsidRDefault="00401A08" w:rsidP="0086EF89">
            <w:pPr>
              <w:spacing w:after="200" w:line="276" w:lineRule="auto"/>
              <w:rPr>
                <w:rFonts w:asciiTheme="minorHAnsi" w:eastAsiaTheme="minorEastAsia" w:hAnsiTheme="minorHAnsi" w:cstheme="minorBidi"/>
                <w:sz w:val="22"/>
                <w:szCs w:val="22"/>
                <w:lang w:eastAsia="en-US"/>
              </w:rPr>
            </w:pPr>
            <w:r w:rsidRPr="0086EF89">
              <w:rPr>
                <w:rFonts w:asciiTheme="minorHAnsi" w:eastAsiaTheme="minorEastAsia" w:hAnsiTheme="minorHAnsi" w:cstheme="minorBidi"/>
                <w:sz w:val="22"/>
                <w:szCs w:val="22"/>
                <w:lang w:eastAsia="en-US"/>
              </w:rPr>
              <w:t xml:space="preserve">Demonstrate an awareness and understanding of equality, diversity, and inclusion.  </w:t>
            </w:r>
          </w:p>
        </w:tc>
      </w:tr>
      <w:tr w:rsidR="00ED5343" w:rsidRPr="00401A08" w14:paraId="242F7CAB" w14:textId="77777777" w:rsidTr="0382EB2A">
        <w:tc>
          <w:tcPr>
            <w:tcW w:w="288" w:type="pct"/>
          </w:tcPr>
          <w:p w14:paraId="65377068" w14:textId="77777777" w:rsidR="00ED5343" w:rsidRPr="00E64D9A" w:rsidRDefault="00ED5343" w:rsidP="00ED5343">
            <w:pPr>
              <w:numPr>
                <w:ilvl w:val="0"/>
                <w:numId w:val="2"/>
              </w:numPr>
              <w:spacing w:after="200" w:line="276" w:lineRule="auto"/>
              <w:rPr>
                <w:rFonts w:asciiTheme="minorHAnsi" w:eastAsiaTheme="minorEastAsia" w:hAnsiTheme="minorHAnsi" w:cstheme="minorBidi"/>
                <w:sz w:val="22"/>
                <w:szCs w:val="22"/>
                <w:lang w:eastAsia="en-US"/>
              </w:rPr>
            </w:pPr>
          </w:p>
        </w:tc>
        <w:tc>
          <w:tcPr>
            <w:tcW w:w="4712" w:type="pct"/>
            <w:tcBorders>
              <w:top w:val="single" w:sz="6" w:space="0" w:color="auto"/>
              <w:left w:val="single" w:sz="6" w:space="0" w:color="auto"/>
              <w:bottom w:val="single" w:sz="6" w:space="0" w:color="auto"/>
              <w:right w:val="single" w:sz="6" w:space="0" w:color="auto"/>
            </w:tcBorders>
            <w:shd w:val="clear" w:color="auto" w:fill="auto"/>
          </w:tcPr>
          <w:p w14:paraId="1AE02671" w14:textId="0A697C6A" w:rsidR="00ED5343" w:rsidRPr="00C51AE7" w:rsidRDefault="00ED5343" w:rsidP="00C51AE7">
            <w:pPr>
              <w:pStyle w:val="paragraph"/>
              <w:spacing w:before="0" w:beforeAutospacing="0" w:after="0" w:afterAutospacing="0"/>
              <w:textAlignment w:val="baseline"/>
              <w:divId w:val="193349321"/>
              <w:rPr>
                <w:rFonts w:ascii="Segoe UI" w:hAnsi="Segoe UI" w:cs="Segoe UI"/>
                <w:sz w:val="18"/>
                <w:szCs w:val="18"/>
              </w:rPr>
            </w:pPr>
            <w:r>
              <w:rPr>
                <w:rStyle w:val="normaltextrun"/>
                <w:rFonts w:ascii="Calibri" w:hAnsi="Calibri" w:cs="Calibri"/>
                <w:color w:val="000000"/>
                <w:sz w:val="22"/>
                <w:szCs w:val="22"/>
              </w:rPr>
              <w:t>Ability to contribute to our commitment of becoming a Net Zero organisation by 2030.   </w:t>
            </w:r>
            <w:r>
              <w:rPr>
                <w:rStyle w:val="eop"/>
                <w:rFonts w:ascii="Calibri" w:hAnsi="Calibri" w:cs="Calibri"/>
                <w:color w:val="000000"/>
                <w:sz w:val="22"/>
                <w:szCs w:val="22"/>
              </w:rPr>
              <w:t> </w:t>
            </w:r>
          </w:p>
        </w:tc>
      </w:tr>
      <w:tr w:rsidR="00ED5343" w:rsidRPr="00401A08" w14:paraId="47629CD4" w14:textId="77777777" w:rsidTr="0382EB2A">
        <w:tc>
          <w:tcPr>
            <w:tcW w:w="288" w:type="pct"/>
          </w:tcPr>
          <w:p w14:paraId="4493A716" w14:textId="77777777" w:rsidR="00ED5343" w:rsidRPr="00E64D9A" w:rsidRDefault="00ED5343" w:rsidP="00ED5343">
            <w:pPr>
              <w:numPr>
                <w:ilvl w:val="0"/>
                <w:numId w:val="2"/>
              </w:numPr>
              <w:spacing w:after="200" w:line="276" w:lineRule="auto"/>
              <w:rPr>
                <w:rFonts w:asciiTheme="minorHAnsi" w:eastAsiaTheme="minorEastAsia" w:hAnsiTheme="minorHAnsi" w:cstheme="minorBidi"/>
                <w:sz w:val="22"/>
                <w:szCs w:val="22"/>
                <w:lang w:eastAsia="en-US"/>
              </w:rPr>
            </w:pPr>
          </w:p>
        </w:tc>
        <w:tc>
          <w:tcPr>
            <w:tcW w:w="4712" w:type="pct"/>
            <w:tcBorders>
              <w:top w:val="single" w:sz="6" w:space="0" w:color="auto"/>
              <w:left w:val="single" w:sz="6" w:space="0" w:color="auto"/>
              <w:bottom w:val="single" w:sz="6" w:space="0" w:color="auto"/>
              <w:right w:val="single" w:sz="6" w:space="0" w:color="auto"/>
            </w:tcBorders>
            <w:shd w:val="clear" w:color="auto" w:fill="auto"/>
          </w:tcPr>
          <w:p w14:paraId="3B20540B" w14:textId="52572674" w:rsidR="00ED5343" w:rsidRDefault="00ED5343" w:rsidP="00ED5343">
            <w:pPr>
              <w:pStyle w:val="paragraph"/>
              <w:spacing w:before="0" w:beforeAutospacing="0" w:after="0" w:afterAutospacing="0"/>
              <w:textAlignment w:val="baseline"/>
              <w:divId w:val="2106682675"/>
              <w:rPr>
                <w:rFonts w:ascii="Segoe UI" w:hAnsi="Segoe UI" w:cs="Segoe UI"/>
                <w:sz w:val="18"/>
                <w:szCs w:val="18"/>
              </w:rPr>
            </w:pPr>
            <w:r>
              <w:rPr>
                <w:rStyle w:val="normaltextrun"/>
                <w:rFonts w:ascii="Calibri" w:hAnsi="Calibri" w:cs="Calibri"/>
                <w:b/>
                <w:bCs/>
                <w:color w:val="000000"/>
                <w:sz w:val="22"/>
                <w:szCs w:val="22"/>
              </w:rPr>
              <w:t>Safeguarding commitment</w:t>
            </w:r>
          </w:p>
          <w:p w14:paraId="3E2BAA64" w14:textId="77777777" w:rsidR="00ED5343" w:rsidRDefault="00ED5343" w:rsidP="00C51AE7">
            <w:pPr>
              <w:pStyle w:val="paragraph"/>
              <w:spacing w:before="0" w:beforeAutospacing="0" w:after="0" w:afterAutospacing="0"/>
              <w:textAlignment w:val="baseline"/>
              <w:divId w:val="1713460003"/>
              <w:rPr>
                <w:rStyle w:val="eop"/>
                <w:rFonts w:ascii="Calibri" w:hAnsi="Calibri" w:cs="Calibri"/>
                <w:color w:val="000000"/>
                <w:sz w:val="22"/>
                <w:szCs w:val="22"/>
              </w:rPr>
            </w:pPr>
            <w:r>
              <w:rPr>
                <w:rStyle w:val="normaltextrun"/>
                <w:rFonts w:ascii="Calibri" w:hAnsi="Calibri" w:cs="Calibri"/>
                <w:color w:val="000000"/>
                <w:sz w:val="22"/>
                <w:szCs w:val="22"/>
              </w:rPr>
              <w:t>We are committed to safeguarding and promoting the welfare of children and young people/vulnerable adults.  We require you to understand and demonstrate this commitment.  </w:t>
            </w:r>
            <w:r>
              <w:rPr>
                <w:rStyle w:val="eop"/>
                <w:rFonts w:ascii="Calibri" w:hAnsi="Calibri" w:cs="Calibri"/>
                <w:color w:val="000000"/>
                <w:sz w:val="22"/>
                <w:szCs w:val="22"/>
              </w:rPr>
              <w:t> </w:t>
            </w:r>
          </w:p>
          <w:p w14:paraId="6F7DC7B0" w14:textId="603B4FB6" w:rsidR="00C51AE7" w:rsidRPr="00C51AE7" w:rsidRDefault="00C51AE7" w:rsidP="00C51AE7">
            <w:pPr>
              <w:pStyle w:val="paragraph"/>
              <w:spacing w:before="0" w:beforeAutospacing="0" w:after="0" w:afterAutospacing="0"/>
              <w:textAlignment w:val="baseline"/>
              <w:divId w:val="1713460003"/>
              <w:rPr>
                <w:rFonts w:ascii="Segoe UI" w:hAnsi="Segoe UI" w:cs="Segoe UI"/>
                <w:sz w:val="18"/>
                <w:szCs w:val="18"/>
              </w:rPr>
            </w:pPr>
          </w:p>
        </w:tc>
      </w:tr>
    </w:tbl>
    <w:p w14:paraId="58B97381" w14:textId="77777777" w:rsidR="0055242A" w:rsidRDefault="0055242A" w:rsidP="002436FE">
      <w:pPr>
        <w:spacing w:after="120"/>
        <w:jc w:val="center"/>
        <w:rPr>
          <w:rFonts w:ascii="Arial" w:hAnsi="Arial" w:cs="Arial"/>
          <w:b/>
          <w:sz w:val="22"/>
          <w:szCs w:val="22"/>
        </w:rPr>
      </w:pPr>
    </w:p>
    <w:p w14:paraId="416568BE" w14:textId="242B27B0" w:rsidR="00746CB6" w:rsidRDefault="00746CB6" w:rsidP="004A3598">
      <w:pPr>
        <w:spacing w:after="120"/>
        <w:jc w:val="center"/>
        <w:rPr>
          <w:rFonts w:asciiTheme="minorHAnsi" w:hAnsiTheme="minorHAnsi" w:cstheme="minorBidi"/>
          <w:b/>
          <w:color w:val="003399"/>
          <w:sz w:val="36"/>
          <w:szCs w:val="36"/>
        </w:rPr>
      </w:pPr>
      <w:r w:rsidRPr="28FB539B">
        <w:rPr>
          <w:rFonts w:asciiTheme="minorHAnsi" w:hAnsiTheme="minorHAnsi" w:cstheme="minorBidi"/>
          <w:b/>
          <w:color w:val="003399"/>
          <w:sz w:val="36"/>
          <w:szCs w:val="36"/>
        </w:rPr>
        <w:t>Person Specification</w:t>
      </w:r>
    </w:p>
    <w:p w14:paraId="6A702B7F" w14:textId="77777777" w:rsidR="00BD59E4" w:rsidRPr="00BA4B3E" w:rsidRDefault="000D5624" w:rsidP="004A3598">
      <w:pPr>
        <w:tabs>
          <w:tab w:val="left" w:pos="-720"/>
        </w:tabs>
        <w:suppressAutoHyphens/>
        <w:spacing w:after="120"/>
        <w:ind w:left="-425"/>
        <w:rPr>
          <w:rFonts w:asciiTheme="minorHAnsi" w:hAnsiTheme="minorHAnsi" w:cstheme="minorHAnsi"/>
          <w:b/>
          <w:color w:val="003399"/>
          <w:spacing w:val="-2"/>
        </w:rPr>
      </w:pPr>
      <w:r w:rsidRPr="00BA4B3E">
        <w:rPr>
          <w:rFonts w:asciiTheme="minorHAnsi" w:hAnsiTheme="minorHAnsi" w:cstheme="minorHAnsi"/>
          <w:b/>
          <w:color w:val="003399"/>
          <w:spacing w:val="-2"/>
        </w:rPr>
        <w:t>Qualifications</w:t>
      </w:r>
      <w:r w:rsidR="00A4048E" w:rsidRPr="00BA4B3E">
        <w:rPr>
          <w:rFonts w:asciiTheme="minorHAnsi" w:hAnsiTheme="minorHAnsi" w:cstheme="minorHAnsi"/>
          <w:b/>
          <w:color w:val="003399"/>
          <w:spacing w:val="-2"/>
        </w:rPr>
        <w:t xml:space="preserve">, knowledge, </w:t>
      </w:r>
      <w:r w:rsidR="000369A5" w:rsidRPr="00BA4B3E">
        <w:rPr>
          <w:rFonts w:asciiTheme="minorHAnsi" w:hAnsiTheme="minorHAnsi" w:cstheme="minorHAnsi"/>
          <w:b/>
          <w:color w:val="003399"/>
          <w:spacing w:val="-2"/>
        </w:rPr>
        <w:t>skills</w:t>
      </w:r>
      <w:r w:rsidR="00A4048E" w:rsidRPr="00BA4B3E">
        <w:rPr>
          <w:rFonts w:asciiTheme="minorHAnsi" w:hAnsiTheme="minorHAnsi" w:cstheme="minorHAnsi"/>
          <w:b/>
          <w:color w:val="003399"/>
          <w:spacing w:val="-2"/>
        </w:rPr>
        <w:t xml:space="preserve"> and experience</w:t>
      </w:r>
    </w:p>
    <w:p w14:paraId="28A1A11F" w14:textId="77777777" w:rsidR="00C94259" w:rsidRPr="00BA4B3E" w:rsidRDefault="000D5624" w:rsidP="004A3598">
      <w:pPr>
        <w:spacing w:after="120"/>
        <w:ind w:left="-426"/>
        <w:rPr>
          <w:rFonts w:asciiTheme="minorHAnsi" w:hAnsiTheme="minorHAnsi" w:cstheme="minorHAnsi"/>
          <w:sz w:val="22"/>
          <w:szCs w:val="22"/>
        </w:rPr>
      </w:pPr>
      <w:r w:rsidRPr="00BA4B3E">
        <w:rPr>
          <w:rFonts w:asciiTheme="minorHAnsi" w:hAnsiTheme="minorHAnsi" w:cstheme="minorHAnsi"/>
          <w:sz w:val="22"/>
          <w:szCs w:val="22"/>
        </w:rPr>
        <w:t>Minimum level of qualifications required for this job</w:t>
      </w:r>
    </w:p>
    <w:tbl>
      <w:tblPr>
        <w:tblW w:w="10217" w:type="dxa"/>
        <w:jc w:val="center"/>
        <w:tblLayout w:type="fixed"/>
        <w:tblLook w:val="0000" w:firstRow="0" w:lastRow="0" w:firstColumn="0" w:lastColumn="0" w:noHBand="0" w:noVBand="0"/>
      </w:tblPr>
      <w:tblGrid>
        <w:gridCol w:w="4101"/>
        <w:gridCol w:w="4500"/>
        <w:gridCol w:w="1616"/>
      </w:tblGrid>
      <w:tr w:rsidR="004E55EA" w:rsidRPr="00BA4B3E" w14:paraId="4CC09C27" w14:textId="77777777" w:rsidTr="6E341838">
        <w:trPr>
          <w:jc w:val="center"/>
        </w:trPr>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5BAEF701" w14:textId="77777777" w:rsidR="004E55EA" w:rsidRPr="00BA4B3E" w:rsidRDefault="000369A5" w:rsidP="004E55EA">
            <w:pPr>
              <w:pStyle w:val="Heading4"/>
              <w:rPr>
                <w:rFonts w:asciiTheme="minorHAnsi" w:hAnsiTheme="minorHAnsi" w:cstheme="minorHAnsi"/>
                <w:sz w:val="22"/>
                <w:szCs w:val="22"/>
              </w:rPr>
            </w:pPr>
            <w:r w:rsidRPr="00BA4B3E">
              <w:rPr>
                <w:rFonts w:asciiTheme="minorHAnsi" w:hAnsiTheme="minorHAnsi" w:cstheme="minorHAnsi"/>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1098EB9" w14:textId="77777777" w:rsidR="004E55EA" w:rsidRPr="00BA4B3E" w:rsidRDefault="004E55EA" w:rsidP="004E55EA">
            <w:pPr>
              <w:rPr>
                <w:rFonts w:asciiTheme="minorHAnsi" w:hAnsiTheme="minorHAnsi" w:cstheme="minorHAnsi"/>
                <w:b/>
                <w:sz w:val="22"/>
                <w:szCs w:val="22"/>
              </w:rPr>
            </w:pPr>
            <w:r w:rsidRPr="00BA4B3E">
              <w:rPr>
                <w:rFonts w:asciiTheme="minorHAnsi" w:hAnsiTheme="minorHAnsi" w:cstheme="minorHAnsi"/>
                <w:b/>
                <w:sz w:val="22"/>
                <w:szCs w:val="22"/>
              </w:rPr>
              <w:t>Subject</w:t>
            </w:r>
          </w:p>
        </w:tc>
        <w:tc>
          <w:tcPr>
            <w:tcW w:w="16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F2560D6" w14:textId="77777777" w:rsidR="00036ACA" w:rsidRPr="00BA4B3E" w:rsidRDefault="004E55EA" w:rsidP="004E55EA">
            <w:pPr>
              <w:rPr>
                <w:rFonts w:asciiTheme="minorHAnsi" w:hAnsiTheme="minorHAnsi" w:cstheme="minorHAnsi"/>
                <w:b/>
                <w:sz w:val="22"/>
                <w:szCs w:val="22"/>
              </w:rPr>
            </w:pPr>
            <w:r w:rsidRPr="00BA4B3E">
              <w:rPr>
                <w:rFonts w:asciiTheme="minorHAnsi" w:hAnsiTheme="minorHAnsi" w:cstheme="minorHAnsi"/>
                <w:b/>
                <w:sz w:val="22"/>
                <w:szCs w:val="22"/>
              </w:rPr>
              <w:t>Essential/</w:t>
            </w:r>
          </w:p>
          <w:p w14:paraId="7800AB82" w14:textId="77777777" w:rsidR="004E55EA" w:rsidRPr="00BA4B3E" w:rsidRDefault="004E55EA" w:rsidP="004E55EA">
            <w:pPr>
              <w:rPr>
                <w:rFonts w:asciiTheme="minorHAnsi" w:hAnsiTheme="minorHAnsi" w:cstheme="minorHAnsi"/>
                <w:b/>
                <w:sz w:val="22"/>
                <w:szCs w:val="22"/>
              </w:rPr>
            </w:pPr>
            <w:r w:rsidRPr="00BA4B3E">
              <w:rPr>
                <w:rFonts w:asciiTheme="minorHAnsi" w:hAnsiTheme="minorHAnsi" w:cstheme="minorHAnsi"/>
                <w:b/>
                <w:sz w:val="22"/>
                <w:szCs w:val="22"/>
              </w:rPr>
              <w:t>Desirable</w:t>
            </w:r>
          </w:p>
        </w:tc>
      </w:tr>
      <w:tr w:rsidR="00401A08" w:rsidRPr="00BA4B3E" w14:paraId="3B809E65" w14:textId="77777777" w:rsidTr="6E341838">
        <w:trPr>
          <w:trHeight w:val="427"/>
          <w:jc w:val="center"/>
        </w:trPr>
        <w:tc>
          <w:tcPr>
            <w:tcW w:w="4101" w:type="dxa"/>
            <w:tcBorders>
              <w:top w:val="single" w:sz="4" w:space="0" w:color="auto"/>
              <w:left w:val="single" w:sz="6" w:space="0" w:color="auto"/>
              <w:bottom w:val="single" w:sz="4" w:space="0" w:color="auto"/>
            </w:tcBorders>
            <w:vAlign w:val="center"/>
          </w:tcPr>
          <w:p w14:paraId="03FCA99F" w14:textId="77777777" w:rsidR="0048572E" w:rsidRDefault="00A644F7" w:rsidP="6E341838">
            <w:pPr>
              <w:spacing w:before="120"/>
              <w:rPr>
                <w:rFonts w:asciiTheme="minorHAnsi" w:hAnsiTheme="minorHAnsi" w:cstheme="minorBidi"/>
                <w:color w:val="000000" w:themeColor="text1"/>
                <w:sz w:val="22"/>
                <w:szCs w:val="22"/>
                <w:lang w:eastAsia="en-US"/>
              </w:rPr>
            </w:pPr>
            <w:bookmarkStart w:id="0" w:name="_Hlk74401147"/>
            <w:r w:rsidRPr="6E341838">
              <w:rPr>
                <w:rFonts w:asciiTheme="minorHAnsi" w:hAnsiTheme="minorHAnsi" w:cstheme="minorBidi"/>
                <w:color w:val="000000" w:themeColor="text1"/>
                <w:sz w:val="22"/>
                <w:szCs w:val="22"/>
                <w:lang w:eastAsia="en-US"/>
              </w:rPr>
              <w:t xml:space="preserve">Relevant Health, Social Work or Housing Qualification or equivalent demonstrable experience in the field </w:t>
            </w:r>
            <w:proofErr w:type="gramStart"/>
            <w:r w:rsidRPr="6E341838">
              <w:rPr>
                <w:rFonts w:asciiTheme="minorHAnsi" w:hAnsiTheme="minorHAnsi" w:cstheme="minorBidi"/>
                <w:color w:val="000000" w:themeColor="text1"/>
                <w:sz w:val="22"/>
                <w:szCs w:val="22"/>
                <w:lang w:eastAsia="en-US"/>
              </w:rPr>
              <w:t xml:space="preserve">of  </w:t>
            </w:r>
            <w:r w:rsidR="07B758DD" w:rsidRPr="6E341838">
              <w:rPr>
                <w:rFonts w:asciiTheme="minorHAnsi" w:hAnsiTheme="minorHAnsi" w:cstheme="minorBidi"/>
                <w:color w:val="000000" w:themeColor="text1"/>
                <w:sz w:val="22"/>
                <w:szCs w:val="22"/>
                <w:lang w:eastAsia="en-US"/>
              </w:rPr>
              <w:t>smoking</w:t>
            </w:r>
            <w:proofErr w:type="gramEnd"/>
            <w:r w:rsidR="07B758DD" w:rsidRPr="6E341838">
              <w:rPr>
                <w:rFonts w:asciiTheme="minorHAnsi" w:hAnsiTheme="minorHAnsi" w:cstheme="minorBidi"/>
                <w:color w:val="000000" w:themeColor="text1"/>
                <w:sz w:val="22"/>
                <w:szCs w:val="22"/>
                <w:lang w:eastAsia="en-US"/>
              </w:rPr>
              <w:t xml:space="preserve"> cessatio</w:t>
            </w:r>
            <w:r w:rsidR="14168E91" w:rsidRPr="6E341838">
              <w:rPr>
                <w:rFonts w:asciiTheme="minorHAnsi" w:hAnsiTheme="minorHAnsi" w:cstheme="minorBidi"/>
                <w:color w:val="000000" w:themeColor="text1"/>
                <w:sz w:val="22"/>
                <w:szCs w:val="22"/>
                <w:lang w:eastAsia="en-US"/>
              </w:rPr>
              <w:t>n</w:t>
            </w:r>
            <w:r w:rsidR="03427887" w:rsidRPr="6E341838">
              <w:rPr>
                <w:rFonts w:asciiTheme="minorHAnsi" w:hAnsiTheme="minorHAnsi" w:cstheme="minorBidi"/>
                <w:color w:val="000000" w:themeColor="text1"/>
                <w:sz w:val="22"/>
                <w:szCs w:val="22"/>
                <w:lang w:eastAsia="en-US"/>
              </w:rPr>
              <w:t xml:space="preserve"> in the community</w:t>
            </w:r>
            <w:r w:rsidR="005A292B">
              <w:rPr>
                <w:rFonts w:asciiTheme="minorHAnsi" w:hAnsiTheme="minorHAnsi" w:cstheme="minorBidi"/>
                <w:color w:val="000000" w:themeColor="text1"/>
                <w:sz w:val="22"/>
                <w:szCs w:val="22"/>
                <w:lang w:eastAsia="en-US"/>
              </w:rPr>
              <w:t>.</w:t>
            </w:r>
          </w:p>
          <w:p w14:paraId="14335CD0" w14:textId="21E5B27A" w:rsidR="00401A08" w:rsidRPr="0048572E" w:rsidRDefault="4B567C65" w:rsidP="6E341838">
            <w:pPr>
              <w:spacing w:before="120"/>
              <w:rPr>
                <w:rFonts w:asciiTheme="minorHAnsi" w:hAnsiTheme="minorHAnsi" w:cstheme="minorBidi"/>
                <w:color w:val="000000" w:themeColor="text1"/>
                <w:sz w:val="22"/>
                <w:szCs w:val="22"/>
                <w:lang w:eastAsia="en-US"/>
              </w:rPr>
            </w:pPr>
            <w:r w:rsidRPr="6E341838">
              <w:rPr>
                <w:rFonts w:asciiTheme="minorHAnsi" w:hAnsiTheme="minorHAnsi" w:cstheme="minorBidi"/>
                <w:color w:val="000000" w:themeColor="text1"/>
                <w:sz w:val="22"/>
                <w:szCs w:val="22"/>
                <w:lang w:eastAsia="en-US"/>
              </w:rPr>
              <w:t xml:space="preserve">NCSCT practitioner </w:t>
            </w:r>
            <w:r w:rsidR="00A644F7" w:rsidRPr="6E341838">
              <w:rPr>
                <w:rFonts w:asciiTheme="minorHAnsi" w:hAnsiTheme="minorHAnsi" w:cstheme="minorBidi"/>
                <w:color w:val="000000" w:themeColor="text1"/>
                <w:sz w:val="22"/>
                <w:szCs w:val="22"/>
                <w:lang w:eastAsia="en-US"/>
              </w:rPr>
              <w:t xml:space="preserve">  </w:t>
            </w:r>
          </w:p>
        </w:tc>
        <w:tc>
          <w:tcPr>
            <w:tcW w:w="4500" w:type="dxa"/>
            <w:tcBorders>
              <w:top w:val="single" w:sz="4" w:space="0" w:color="auto"/>
              <w:left w:val="single" w:sz="6" w:space="0" w:color="auto"/>
              <w:bottom w:val="single" w:sz="4" w:space="0" w:color="auto"/>
              <w:right w:val="single" w:sz="6" w:space="0" w:color="auto"/>
            </w:tcBorders>
            <w:shd w:val="clear" w:color="auto" w:fill="auto"/>
          </w:tcPr>
          <w:p w14:paraId="117C4679" w14:textId="7A5ECFD8" w:rsidR="00401A08" w:rsidRPr="00BA4B3E" w:rsidRDefault="00401A08" w:rsidP="00401A08">
            <w:pPr>
              <w:spacing w:before="120"/>
              <w:rPr>
                <w:rFonts w:asciiTheme="minorHAnsi" w:hAnsiTheme="minorHAnsi" w:cstheme="minorHAnsi"/>
                <w:bCs/>
                <w:sz w:val="22"/>
                <w:szCs w:val="22"/>
              </w:rPr>
            </w:pPr>
            <w:r w:rsidRPr="00BA4B3E">
              <w:rPr>
                <w:rFonts w:asciiTheme="minorHAnsi" w:hAnsiTheme="minorHAnsi" w:cstheme="minorHAnsi"/>
                <w:bCs/>
                <w:sz w:val="22"/>
                <w:szCs w:val="22"/>
              </w:rPr>
              <w:t>Client group related</w:t>
            </w:r>
          </w:p>
        </w:tc>
        <w:tc>
          <w:tcPr>
            <w:tcW w:w="1616" w:type="dxa"/>
            <w:tcBorders>
              <w:top w:val="single" w:sz="4" w:space="0" w:color="auto"/>
              <w:left w:val="single" w:sz="6" w:space="0" w:color="auto"/>
              <w:bottom w:val="single" w:sz="4" w:space="0" w:color="auto"/>
              <w:right w:val="single" w:sz="6" w:space="0" w:color="auto"/>
            </w:tcBorders>
            <w:shd w:val="clear" w:color="auto" w:fill="auto"/>
          </w:tcPr>
          <w:p w14:paraId="67A83831" w14:textId="0217697D" w:rsidR="00401A08" w:rsidRPr="00BA4B3E" w:rsidRDefault="00401A08" w:rsidP="00401A08">
            <w:pPr>
              <w:spacing w:before="120"/>
              <w:rPr>
                <w:rFonts w:asciiTheme="minorHAnsi" w:hAnsiTheme="minorHAnsi" w:cstheme="minorHAnsi"/>
                <w:bCs/>
                <w:sz w:val="22"/>
                <w:szCs w:val="22"/>
              </w:rPr>
            </w:pPr>
            <w:r w:rsidRPr="00BA4B3E">
              <w:rPr>
                <w:rFonts w:asciiTheme="minorHAnsi" w:hAnsiTheme="minorHAnsi" w:cstheme="minorHAnsi"/>
                <w:bCs/>
                <w:sz w:val="22"/>
                <w:szCs w:val="22"/>
              </w:rPr>
              <w:t>E</w:t>
            </w:r>
          </w:p>
        </w:tc>
      </w:tr>
      <w:tr w:rsidR="004E55EA" w:rsidRPr="00BA4B3E" w14:paraId="4ED2C474" w14:textId="77777777" w:rsidTr="6E341838">
        <w:trPr>
          <w:jc w:val="center"/>
        </w:trPr>
        <w:tc>
          <w:tcPr>
            <w:tcW w:w="4101" w:type="dxa"/>
            <w:tcBorders>
              <w:top w:val="single" w:sz="6" w:space="0" w:color="auto"/>
              <w:left w:val="single" w:sz="6" w:space="0" w:color="auto"/>
              <w:bottom w:val="single" w:sz="6" w:space="0" w:color="auto"/>
            </w:tcBorders>
            <w:vAlign w:val="center"/>
          </w:tcPr>
          <w:p w14:paraId="608E36EA" w14:textId="4478F9C2" w:rsidR="000369A5" w:rsidRPr="00BA4B3E" w:rsidRDefault="0070058B" w:rsidP="00880FAD">
            <w:pPr>
              <w:spacing w:before="120"/>
              <w:rPr>
                <w:rFonts w:asciiTheme="minorHAnsi" w:hAnsiTheme="minorHAnsi" w:cstheme="minorHAnsi"/>
                <w:sz w:val="22"/>
                <w:szCs w:val="22"/>
              </w:rPr>
            </w:pPr>
            <w:r w:rsidRPr="00BA4B3E">
              <w:rPr>
                <w:rFonts w:asciiTheme="minorHAnsi" w:hAnsiTheme="minorHAnsi" w:cstheme="minorHAnsi"/>
                <w:sz w:val="22"/>
                <w:szCs w:val="22"/>
              </w:rPr>
              <w:t xml:space="preserve">Level 3 </w:t>
            </w:r>
            <w:r w:rsidR="004F6956" w:rsidRPr="00BA4B3E">
              <w:rPr>
                <w:rFonts w:asciiTheme="minorHAnsi" w:hAnsiTheme="minorHAnsi" w:cstheme="minorHAnsi"/>
                <w:sz w:val="22"/>
                <w:szCs w:val="22"/>
              </w:rPr>
              <w:t xml:space="preserve">Line </w:t>
            </w:r>
            <w:r w:rsidRPr="00BA4B3E">
              <w:rPr>
                <w:rFonts w:asciiTheme="minorHAnsi" w:hAnsiTheme="minorHAnsi" w:cstheme="minorHAnsi"/>
                <w:sz w:val="22"/>
                <w:szCs w:val="22"/>
              </w:rPr>
              <w:t>Management qualification or equivalent</w:t>
            </w:r>
          </w:p>
        </w:tc>
        <w:tc>
          <w:tcPr>
            <w:tcW w:w="4500" w:type="dxa"/>
            <w:tcBorders>
              <w:top w:val="single" w:sz="6" w:space="0" w:color="auto"/>
              <w:left w:val="single" w:sz="6" w:space="0" w:color="auto"/>
              <w:bottom w:val="single" w:sz="6" w:space="0" w:color="auto"/>
              <w:right w:val="single" w:sz="6" w:space="0" w:color="auto"/>
            </w:tcBorders>
          </w:tcPr>
          <w:p w14:paraId="4ADDA41F" w14:textId="77777777" w:rsidR="004E55EA" w:rsidRPr="00BA4B3E" w:rsidRDefault="004E55EA" w:rsidP="00880FAD">
            <w:pPr>
              <w:spacing w:before="120"/>
              <w:rPr>
                <w:rFonts w:asciiTheme="minorHAnsi" w:hAnsiTheme="minorHAnsi" w:cstheme="minorHAnsi"/>
                <w:b/>
                <w:sz w:val="22"/>
                <w:szCs w:val="22"/>
              </w:rPr>
            </w:pPr>
          </w:p>
        </w:tc>
        <w:tc>
          <w:tcPr>
            <w:tcW w:w="1616" w:type="dxa"/>
            <w:tcBorders>
              <w:top w:val="single" w:sz="6" w:space="0" w:color="auto"/>
              <w:left w:val="single" w:sz="6" w:space="0" w:color="auto"/>
              <w:bottom w:val="single" w:sz="6" w:space="0" w:color="auto"/>
              <w:right w:val="single" w:sz="6" w:space="0" w:color="auto"/>
            </w:tcBorders>
          </w:tcPr>
          <w:p w14:paraId="33EE0F6E" w14:textId="65AD9CD3" w:rsidR="004E55EA" w:rsidRPr="00BA4B3E" w:rsidRDefault="0070058B" w:rsidP="00880FAD">
            <w:pPr>
              <w:spacing w:before="120"/>
              <w:rPr>
                <w:rFonts w:asciiTheme="minorHAnsi" w:hAnsiTheme="minorHAnsi" w:cstheme="minorHAnsi"/>
                <w:bCs/>
                <w:sz w:val="22"/>
                <w:szCs w:val="22"/>
              </w:rPr>
            </w:pPr>
            <w:r w:rsidRPr="00BA4B3E">
              <w:rPr>
                <w:rFonts w:asciiTheme="minorHAnsi" w:hAnsiTheme="minorHAnsi" w:cstheme="minorHAnsi"/>
                <w:bCs/>
                <w:sz w:val="22"/>
                <w:szCs w:val="22"/>
              </w:rPr>
              <w:t>D</w:t>
            </w:r>
          </w:p>
        </w:tc>
      </w:tr>
    </w:tbl>
    <w:p w14:paraId="52C9D632" w14:textId="77777777" w:rsidR="004A3598" w:rsidRPr="00BA4B3E" w:rsidRDefault="004A3598" w:rsidP="00516E32">
      <w:pPr>
        <w:spacing w:before="120" w:after="120"/>
        <w:ind w:left="-426"/>
        <w:rPr>
          <w:rFonts w:asciiTheme="minorHAnsi" w:hAnsiTheme="minorHAnsi" w:cstheme="minorHAnsi"/>
          <w:sz w:val="22"/>
          <w:szCs w:val="22"/>
        </w:rPr>
      </w:pPr>
    </w:p>
    <w:p w14:paraId="06C779A6" w14:textId="3F483B96" w:rsidR="00880FAD" w:rsidRPr="00BA4B3E" w:rsidRDefault="00880FAD" w:rsidP="00516E32">
      <w:pPr>
        <w:spacing w:before="120" w:after="120"/>
        <w:ind w:left="-426"/>
        <w:rPr>
          <w:rFonts w:asciiTheme="minorHAnsi" w:hAnsiTheme="minorHAnsi" w:cstheme="minorHAnsi"/>
          <w:sz w:val="22"/>
          <w:szCs w:val="22"/>
        </w:rPr>
      </w:pPr>
      <w:r w:rsidRPr="00BA4B3E">
        <w:rPr>
          <w:rFonts w:asciiTheme="minorHAnsi" w:hAnsiTheme="minorHAnsi" w:cstheme="minorHAnsi"/>
          <w:sz w:val="22"/>
          <w:szCs w:val="22"/>
        </w:rPr>
        <w:t>Minimum levels of knowledge, skills and experience required for this job</w:t>
      </w:r>
    </w:p>
    <w:tbl>
      <w:tblPr>
        <w:tblpPr w:leftFromText="180" w:rightFromText="180" w:vertAnchor="text" w:horzAnchor="margin" w:tblpX="-459"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4530"/>
        <w:gridCol w:w="1559"/>
      </w:tblGrid>
      <w:tr w:rsidR="00880FAD" w:rsidRPr="00BA4B3E" w14:paraId="6D5F8B2D" w14:textId="77777777" w:rsidTr="0382EB2A">
        <w:trPr>
          <w:cantSplit/>
          <w:trHeight w:val="368"/>
        </w:trPr>
        <w:tc>
          <w:tcPr>
            <w:tcW w:w="4112" w:type="dxa"/>
            <w:tcBorders>
              <w:right w:val="single" w:sz="4" w:space="0" w:color="auto"/>
            </w:tcBorders>
            <w:shd w:val="clear" w:color="auto" w:fill="auto"/>
          </w:tcPr>
          <w:p w14:paraId="2D92912D" w14:textId="77777777" w:rsidR="00880FAD" w:rsidRPr="00BA4B3E" w:rsidRDefault="00880FAD" w:rsidP="009A3F66">
            <w:pPr>
              <w:pStyle w:val="Heading2"/>
              <w:tabs>
                <w:tab w:val="right" w:leader="dot" w:pos="8080"/>
              </w:tabs>
              <w:rPr>
                <w:rFonts w:asciiTheme="minorHAnsi" w:hAnsiTheme="minorHAnsi" w:cstheme="minorHAnsi"/>
                <w:bCs w:val="0"/>
                <w:i w:val="0"/>
                <w:sz w:val="22"/>
                <w:szCs w:val="22"/>
              </w:rPr>
            </w:pPr>
            <w:r w:rsidRPr="00BA4B3E">
              <w:rPr>
                <w:rFonts w:asciiTheme="minorHAnsi" w:hAnsiTheme="minorHAnsi" w:cstheme="minorHAnsi"/>
                <w:bCs w:val="0"/>
                <w:i w:val="0"/>
                <w:sz w:val="22"/>
                <w:szCs w:val="22"/>
              </w:rPr>
              <w:t xml:space="preserve">Identify </w:t>
            </w:r>
          </w:p>
        </w:tc>
        <w:tc>
          <w:tcPr>
            <w:tcW w:w="4530" w:type="dxa"/>
            <w:tcBorders>
              <w:left w:val="single" w:sz="4" w:space="0" w:color="auto"/>
            </w:tcBorders>
            <w:shd w:val="clear" w:color="auto" w:fill="auto"/>
          </w:tcPr>
          <w:p w14:paraId="6AD823D7" w14:textId="77777777" w:rsidR="00880FAD" w:rsidRPr="00BA4B3E" w:rsidRDefault="00880FAD" w:rsidP="009A3F66">
            <w:pPr>
              <w:pStyle w:val="Heading2"/>
              <w:tabs>
                <w:tab w:val="right" w:leader="dot" w:pos="8080"/>
              </w:tabs>
              <w:rPr>
                <w:rFonts w:asciiTheme="minorHAnsi" w:hAnsiTheme="minorHAnsi" w:cstheme="minorHAnsi"/>
                <w:bCs w:val="0"/>
                <w:i w:val="0"/>
                <w:sz w:val="22"/>
                <w:szCs w:val="22"/>
              </w:rPr>
            </w:pPr>
            <w:r w:rsidRPr="00BA4B3E">
              <w:rPr>
                <w:rFonts w:asciiTheme="minorHAnsi" w:hAnsiTheme="minorHAnsi" w:cstheme="minorHAnsi"/>
                <w:bCs w:val="0"/>
                <w:i w:val="0"/>
                <w:sz w:val="22"/>
                <w:szCs w:val="22"/>
              </w:rPr>
              <w:t>Describe</w:t>
            </w:r>
          </w:p>
        </w:tc>
        <w:tc>
          <w:tcPr>
            <w:tcW w:w="1559" w:type="dxa"/>
            <w:tcBorders>
              <w:left w:val="nil"/>
            </w:tcBorders>
          </w:tcPr>
          <w:p w14:paraId="00E3EDAA" w14:textId="77777777" w:rsidR="00880FAD" w:rsidRPr="00BA4B3E"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BA4B3E">
              <w:rPr>
                <w:rFonts w:asciiTheme="minorHAnsi" w:hAnsiTheme="minorHAnsi" w:cstheme="minorHAnsi"/>
                <w:bCs w:val="0"/>
                <w:i w:val="0"/>
                <w:sz w:val="22"/>
                <w:szCs w:val="22"/>
              </w:rPr>
              <w:t>Essential/</w:t>
            </w:r>
          </w:p>
          <w:p w14:paraId="43213E4B" w14:textId="77777777" w:rsidR="00880FAD" w:rsidRPr="00BA4B3E"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BA4B3E">
              <w:rPr>
                <w:rFonts w:asciiTheme="minorHAnsi" w:hAnsiTheme="minorHAnsi" w:cstheme="minorHAnsi"/>
                <w:bCs w:val="0"/>
                <w:i w:val="0"/>
                <w:sz w:val="22"/>
                <w:szCs w:val="22"/>
              </w:rPr>
              <w:t>Desirable</w:t>
            </w:r>
          </w:p>
        </w:tc>
      </w:tr>
      <w:tr w:rsidR="00327CA2" w:rsidRPr="00BA4B3E" w14:paraId="69CA45A4" w14:textId="77777777" w:rsidTr="009E17BF">
        <w:tc>
          <w:tcPr>
            <w:tcW w:w="10201" w:type="dxa"/>
            <w:gridSpan w:val="3"/>
            <w:shd w:val="clear" w:color="auto" w:fill="auto"/>
          </w:tcPr>
          <w:p w14:paraId="4262CBFF" w14:textId="77777777" w:rsidR="00327CA2" w:rsidRDefault="00327CA2" w:rsidP="009A3F66">
            <w:pPr>
              <w:tabs>
                <w:tab w:val="right" w:leader="dot" w:pos="8080"/>
              </w:tabs>
              <w:rPr>
                <w:rFonts w:asciiTheme="minorHAnsi" w:hAnsiTheme="minorHAnsi" w:cstheme="minorHAnsi"/>
                <w:b/>
                <w:sz w:val="22"/>
                <w:szCs w:val="22"/>
              </w:rPr>
            </w:pPr>
            <w:r w:rsidRPr="00BA4B3E">
              <w:rPr>
                <w:rFonts w:asciiTheme="minorHAnsi" w:hAnsiTheme="minorHAnsi" w:cstheme="minorHAnsi"/>
                <w:b/>
                <w:sz w:val="22"/>
                <w:szCs w:val="22"/>
              </w:rPr>
              <w:t>Knowledge</w:t>
            </w:r>
          </w:p>
          <w:p w14:paraId="00BCE5D8" w14:textId="40495325" w:rsidR="00A461EC" w:rsidRPr="009E17BF" w:rsidRDefault="00A461EC" w:rsidP="009A3F66">
            <w:pPr>
              <w:tabs>
                <w:tab w:val="right" w:leader="dot" w:pos="8080"/>
              </w:tabs>
              <w:rPr>
                <w:rFonts w:asciiTheme="minorHAnsi" w:hAnsiTheme="minorHAnsi" w:cstheme="minorHAnsi"/>
                <w:b/>
                <w:sz w:val="22"/>
                <w:szCs w:val="22"/>
              </w:rPr>
            </w:pPr>
          </w:p>
        </w:tc>
      </w:tr>
      <w:tr w:rsidR="00401A08" w:rsidRPr="00BA4B3E" w14:paraId="2F59F6B7" w14:textId="77777777" w:rsidTr="0382EB2A">
        <w:tc>
          <w:tcPr>
            <w:tcW w:w="4112" w:type="dxa"/>
          </w:tcPr>
          <w:p w14:paraId="703EFEB2" w14:textId="5AD76EC1"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eastAsia="Arial" w:hAnsiTheme="minorHAnsi" w:cstheme="minorHAnsi"/>
                <w:sz w:val="22"/>
                <w:szCs w:val="22"/>
                <w:lang w:val="en-US" w:eastAsia="en-US"/>
              </w:rPr>
              <w:t>Legislation, government policy and practice guidance.</w:t>
            </w:r>
          </w:p>
        </w:tc>
        <w:tc>
          <w:tcPr>
            <w:tcW w:w="4530" w:type="dxa"/>
          </w:tcPr>
          <w:p w14:paraId="69A948EC" w14:textId="279B92EB" w:rsidR="00401A08" w:rsidRPr="00BA4B3E" w:rsidRDefault="00401A08" w:rsidP="0382EB2A">
            <w:pPr>
              <w:tabs>
                <w:tab w:val="right" w:leader="dot" w:pos="8080"/>
              </w:tabs>
              <w:spacing w:before="120"/>
              <w:rPr>
                <w:rFonts w:asciiTheme="minorHAnsi" w:hAnsiTheme="minorHAnsi" w:cstheme="minorBidi"/>
                <w:sz w:val="22"/>
                <w:szCs w:val="22"/>
              </w:rPr>
            </w:pPr>
            <w:r w:rsidRPr="0382EB2A">
              <w:rPr>
                <w:rFonts w:asciiTheme="minorHAnsi" w:hAnsiTheme="minorHAnsi" w:cstheme="minorBidi"/>
                <w:sz w:val="22"/>
                <w:szCs w:val="22"/>
                <w:lang w:val="en-US" w:eastAsia="en-US"/>
              </w:rPr>
              <w:t xml:space="preserve">Knowledge of all applicable legislation </w:t>
            </w:r>
            <w:proofErr w:type="gramStart"/>
            <w:r w:rsidRPr="0382EB2A">
              <w:rPr>
                <w:rFonts w:asciiTheme="minorHAnsi" w:hAnsiTheme="minorHAnsi" w:cstheme="minorBidi"/>
                <w:sz w:val="22"/>
                <w:szCs w:val="22"/>
                <w:lang w:val="en-US" w:eastAsia="en-US"/>
              </w:rPr>
              <w:t xml:space="preserve">in  </w:t>
            </w:r>
            <w:r w:rsidR="684DE3C0" w:rsidRPr="0382EB2A">
              <w:rPr>
                <w:rFonts w:asciiTheme="minorHAnsi" w:hAnsiTheme="minorHAnsi" w:cstheme="minorBidi"/>
                <w:sz w:val="22"/>
                <w:szCs w:val="22"/>
                <w:lang w:val="en-US" w:eastAsia="en-US"/>
              </w:rPr>
              <w:t>Smoking</w:t>
            </w:r>
            <w:proofErr w:type="gramEnd"/>
            <w:r w:rsidR="684DE3C0" w:rsidRPr="0382EB2A">
              <w:rPr>
                <w:rFonts w:asciiTheme="minorHAnsi" w:hAnsiTheme="minorHAnsi" w:cstheme="minorBidi"/>
                <w:sz w:val="22"/>
                <w:szCs w:val="22"/>
                <w:lang w:val="en-US" w:eastAsia="en-US"/>
              </w:rPr>
              <w:t xml:space="preserve"> cessation</w:t>
            </w:r>
            <w:r w:rsidR="0048572E">
              <w:rPr>
                <w:rFonts w:asciiTheme="minorHAnsi" w:hAnsiTheme="minorHAnsi" w:cstheme="minorBidi"/>
                <w:sz w:val="22"/>
                <w:szCs w:val="22"/>
                <w:lang w:val="en-US" w:eastAsia="en-US"/>
              </w:rPr>
              <w:t>.</w:t>
            </w:r>
          </w:p>
          <w:p w14:paraId="3BBDEEE5" w14:textId="15718F1A" w:rsidR="00401A08" w:rsidRPr="00BA4B3E" w:rsidRDefault="00401A08" w:rsidP="6E341838">
            <w:pPr>
              <w:tabs>
                <w:tab w:val="right" w:leader="dot" w:pos="8080"/>
              </w:tabs>
              <w:spacing w:before="120"/>
              <w:rPr>
                <w:rFonts w:asciiTheme="minorHAnsi" w:hAnsiTheme="minorHAnsi" w:cstheme="minorBidi"/>
                <w:sz w:val="22"/>
                <w:szCs w:val="22"/>
              </w:rPr>
            </w:pPr>
            <w:r w:rsidRPr="0382EB2A">
              <w:rPr>
                <w:rFonts w:asciiTheme="minorHAnsi" w:hAnsiTheme="minorHAnsi" w:cstheme="minorBidi"/>
                <w:sz w:val="22"/>
                <w:szCs w:val="22"/>
                <w:lang w:val="en-US" w:eastAsia="en-US"/>
              </w:rPr>
              <w:t xml:space="preserve">Knowledge of current government policies and guidance in </w:t>
            </w:r>
            <w:r w:rsidR="3DE64969" w:rsidRPr="0382EB2A">
              <w:rPr>
                <w:rFonts w:asciiTheme="minorHAnsi" w:hAnsiTheme="minorHAnsi" w:cstheme="minorBidi"/>
                <w:sz w:val="22"/>
                <w:szCs w:val="22"/>
                <w:lang w:val="en-US" w:eastAsia="en-US"/>
              </w:rPr>
              <w:t xml:space="preserve">smoking </w:t>
            </w:r>
            <w:proofErr w:type="gramStart"/>
            <w:r w:rsidR="3DE64969" w:rsidRPr="0382EB2A">
              <w:rPr>
                <w:rFonts w:asciiTheme="minorHAnsi" w:hAnsiTheme="minorHAnsi" w:cstheme="minorBidi"/>
                <w:sz w:val="22"/>
                <w:szCs w:val="22"/>
                <w:lang w:val="en-US" w:eastAsia="en-US"/>
              </w:rPr>
              <w:t xml:space="preserve">cessation </w:t>
            </w:r>
            <w:r w:rsidRPr="0382EB2A">
              <w:rPr>
                <w:rFonts w:asciiTheme="minorHAnsi" w:hAnsiTheme="minorHAnsi" w:cstheme="minorBidi"/>
                <w:sz w:val="22"/>
                <w:szCs w:val="22"/>
                <w:lang w:val="en-US" w:eastAsia="en-US"/>
              </w:rPr>
              <w:t xml:space="preserve"> understanding</w:t>
            </w:r>
            <w:proofErr w:type="gramEnd"/>
            <w:r w:rsidRPr="0382EB2A">
              <w:rPr>
                <w:rFonts w:asciiTheme="minorHAnsi" w:hAnsiTheme="minorHAnsi" w:cstheme="minorBidi"/>
                <w:sz w:val="22"/>
                <w:szCs w:val="22"/>
                <w:lang w:val="en-US" w:eastAsia="en-US"/>
              </w:rPr>
              <w:t xml:space="preserve"> the factors which lead to positive outcomes for people.</w:t>
            </w:r>
          </w:p>
        </w:tc>
        <w:tc>
          <w:tcPr>
            <w:tcW w:w="1559" w:type="dxa"/>
          </w:tcPr>
          <w:p w14:paraId="0082A754" w14:textId="1FA0BE2D"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E</w:t>
            </w:r>
          </w:p>
        </w:tc>
      </w:tr>
      <w:tr w:rsidR="00401A08" w:rsidRPr="00BA4B3E" w14:paraId="4DD5C780" w14:textId="77777777" w:rsidTr="0382EB2A">
        <w:tc>
          <w:tcPr>
            <w:tcW w:w="4112" w:type="dxa"/>
          </w:tcPr>
          <w:p w14:paraId="674A4E36" w14:textId="74AC7B44"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Substance Misuse / Mental Health / Dual Diagnosis</w:t>
            </w:r>
          </w:p>
        </w:tc>
        <w:tc>
          <w:tcPr>
            <w:tcW w:w="4530" w:type="dxa"/>
          </w:tcPr>
          <w:p w14:paraId="28A75E3C" w14:textId="56A989BE"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Excellent knowledge of practice with substance treatment and mental health treatment. Understanding of treatment pathways and impact on adults at risk</w:t>
            </w:r>
            <w:r w:rsidR="0048572E">
              <w:rPr>
                <w:rFonts w:asciiTheme="minorHAnsi" w:hAnsiTheme="minorHAnsi" w:cstheme="minorHAnsi"/>
                <w:sz w:val="22"/>
                <w:szCs w:val="22"/>
              </w:rPr>
              <w:t>.</w:t>
            </w:r>
          </w:p>
        </w:tc>
        <w:tc>
          <w:tcPr>
            <w:tcW w:w="1559" w:type="dxa"/>
          </w:tcPr>
          <w:p w14:paraId="37D6FDDD" w14:textId="708BD990" w:rsidR="00401A08" w:rsidRPr="00BA4B3E" w:rsidRDefault="10E8AA53" w:rsidP="6E341838">
            <w:pPr>
              <w:tabs>
                <w:tab w:val="right" w:leader="dot" w:pos="8080"/>
              </w:tabs>
              <w:spacing w:before="120"/>
              <w:rPr>
                <w:rFonts w:asciiTheme="minorHAnsi" w:hAnsiTheme="minorHAnsi" w:cstheme="minorBidi"/>
                <w:sz w:val="22"/>
                <w:szCs w:val="22"/>
              </w:rPr>
            </w:pPr>
            <w:r w:rsidRPr="6E341838">
              <w:rPr>
                <w:rFonts w:asciiTheme="minorHAnsi" w:hAnsiTheme="minorHAnsi" w:cstheme="minorBidi"/>
                <w:sz w:val="22"/>
                <w:szCs w:val="22"/>
              </w:rPr>
              <w:t>D</w:t>
            </w:r>
          </w:p>
        </w:tc>
      </w:tr>
      <w:tr w:rsidR="00401A08" w:rsidRPr="00BA4B3E" w14:paraId="2DEF061E" w14:textId="77777777" w:rsidTr="0382EB2A">
        <w:tc>
          <w:tcPr>
            <w:tcW w:w="4112" w:type="dxa"/>
          </w:tcPr>
          <w:p w14:paraId="7D6417F1" w14:textId="19C7D40D"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Domestic Abuse</w:t>
            </w:r>
          </w:p>
        </w:tc>
        <w:tc>
          <w:tcPr>
            <w:tcW w:w="4530" w:type="dxa"/>
          </w:tcPr>
          <w:p w14:paraId="03F76D38" w14:textId="29FC237A"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Understanding of issues surrounding victims of domestic abuse, support networks and options available and risks associated with victims</w:t>
            </w:r>
            <w:r w:rsidR="0048572E">
              <w:rPr>
                <w:rFonts w:asciiTheme="minorHAnsi" w:hAnsiTheme="minorHAnsi" w:cstheme="minorHAnsi"/>
                <w:sz w:val="22"/>
                <w:szCs w:val="22"/>
              </w:rPr>
              <w:t>.</w:t>
            </w:r>
          </w:p>
        </w:tc>
        <w:tc>
          <w:tcPr>
            <w:tcW w:w="1559" w:type="dxa"/>
          </w:tcPr>
          <w:p w14:paraId="4625A9C7" w14:textId="0FCFDD0B"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D</w:t>
            </w:r>
          </w:p>
        </w:tc>
      </w:tr>
      <w:tr w:rsidR="00401A08" w:rsidRPr="00BA4B3E" w14:paraId="7D54B4E1" w14:textId="77777777" w:rsidTr="0382EB2A">
        <w:tc>
          <w:tcPr>
            <w:tcW w:w="4112" w:type="dxa"/>
          </w:tcPr>
          <w:p w14:paraId="0F243300" w14:textId="345FB2F5"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Criminal Justice Systems</w:t>
            </w:r>
          </w:p>
        </w:tc>
        <w:tc>
          <w:tcPr>
            <w:tcW w:w="4530" w:type="dxa"/>
          </w:tcPr>
          <w:p w14:paraId="7AC53A53" w14:textId="500F2E56"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Good knowledge of criminal and civil court processes. Understanding of how to navigate criminal justice systems to produce best outcomes for adult at risk</w:t>
            </w:r>
            <w:r w:rsidR="0048572E">
              <w:rPr>
                <w:rFonts w:asciiTheme="minorHAnsi" w:hAnsiTheme="minorHAnsi" w:cstheme="minorHAnsi"/>
                <w:sz w:val="22"/>
                <w:szCs w:val="22"/>
              </w:rPr>
              <w:t>.</w:t>
            </w:r>
          </w:p>
        </w:tc>
        <w:tc>
          <w:tcPr>
            <w:tcW w:w="1559" w:type="dxa"/>
          </w:tcPr>
          <w:p w14:paraId="7B5B6C3F" w14:textId="69A872D2"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D</w:t>
            </w:r>
          </w:p>
        </w:tc>
      </w:tr>
      <w:tr w:rsidR="00401A08" w:rsidRPr="00BA4B3E" w14:paraId="05C76E12" w14:textId="77777777" w:rsidTr="0382EB2A">
        <w:tc>
          <w:tcPr>
            <w:tcW w:w="4112" w:type="dxa"/>
          </w:tcPr>
          <w:p w14:paraId="4C01EA0A" w14:textId="7E49DC92"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Adult Safeguarding</w:t>
            </w:r>
          </w:p>
        </w:tc>
        <w:tc>
          <w:tcPr>
            <w:tcW w:w="4530" w:type="dxa"/>
          </w:tcPr>
          <w:p w14:paraId="007C59FA" w14:textId="1AC6D814"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 xml:space="preserve">Background in working with </w:t>
            </w:r>
            <w:proofErr w:type="gramStart"/>
            <w:r w:rsidRPr="00BA4B3E">
              <w:rPr>
                <w:rFonts w:asciiTheme="minorHAnsi" w:hAnsiTheme="minorHAnsi" w:cstheme="minorHAnsi"/>
                <w:sz w:val="22"/>
                <w:szCs w:val="22"/>
              </w:rPr>
              <w:t>Adult</w:t>
            </w:r>
            <w:proofErr w:type="gramEnd"/>
            <w:r w:rsidRPr="00BA4B3E">
              <w:rPr>
                <w:rFonts w:asciiTheme="minorHAnsi" w:hAnsiTheme="minorHAnsi" w:cstheme="minorHAnsi"/>
                <w:sz w:val="22"/>
                <w:szCs w:val="22"/>
              </w:rPr>
              <w:t xml:space="preserve"> safeguarding cases and knowledge of legislation</w:t>
            </w:r>
            <w:r w:rsidR="0048572E">
              <w:rPr>
                <w:rFonts w:asciiTheme="minorHAnsi" w:hAnsiTheme="minorHAnsi" w:cstheme="minorHAnsi"/>
                <w:sz w:val="22"/>
                <w:szCs w:val="22"/>
              </w:rPr>
              <w:t>.</w:t>
            </w:r>
          </w:p>
        </w:tc>
        <w:tc>
          <w:tcPr>
            <w:tcW w:w="1559" w:type="dxa"/>
          </w:tcPr>
          <w:p w14:paraId="3D948537" w14:textId="10D73823" w:rsidR="00401A08" w:rsidRPr="00BA4B3E" w:rsidRDefault="00F43A40"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 xml:space="preserve">E </w:t>
            </w:r>
          </w:p>
        </w:tc>
      </w:tr>
      <w:tr w:rsidR="00401A08" w:rsidRPr="00BA4B3E" w14:paraId="20C35BC5" w14:textId="77777777" w:rsidTr="0382EB2A">
        <w:tc>
          <w:tcPr>
            <w:tcW w:w="4112" w:type="dxa"/>
          </w:tcPr>
          <w:p w14:paraId="295AA2F9" w14:textId="17E137FE"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lastRenderedPageBreak/>
              <w:t>Existing services working with Multiple disadvantaged clients in Cambridgeshire.</w:t>
            </w:r>
          </w:p>
        </w:tc>
        <w:tc>
          <w:tcPr>
            <w:tcW w:w="4530" w:type="dxa"/>
          </w:tcPr>
          <w:p w14:paraId="5406D5CD" w14:textId="77777777" w:rsidR="00401A08" w:rsidRDefault="009A6160"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K</w:t>
            </w:r>
            <w:r w:rsidR="00401A08" w:rsidRPr="00BA4B3E">
              <w:rPr>
                <w:rFonts w:asciiTheme="minorHAnsi" w:hAnsiTheme="minorHAnsi" w:cstheme="minorHAnsi"/>
                <w:sz w:val="22"/>
                <w:szCs w:val="22"/>
              </w:rPr>
              <w:t>nowledge of existing provision in Cambridgeshire</w:t>
            </w:r>
            <w:r w:rsidR="0048572E">
              <w:rPr>
                <w:rFonts w:asciiTheme="minorHAnsi" w:hAnsiTheme="minorHAnsi" w:cstheme="minorHAnsi"/>
                <w:sz w:val="22"/>
                <w:szCs w:val="22"/>
              </w:rPr>
              <w:t>.</w:t>
            </w:r>
          </w:p>
          <w:p w14:paraId="152AFD4B" w14:textId="7F260437" w:rsidR="004A3598" w:rsidRPr="00BA4B3E" w:rsidRDefault="004A3598" w:rsidP="00401A08">
            <w:pPr>
              <w:tabs>
                <w:tab w:val="right" w:leader="dot" w:pos="8080"/>
              </w:tabs>
              <w:spacing w:before="120"/>
              <w:rPr>
                <w:rFonts w:asciiTheme="minorHAnsi" w:hAnsiTheme="minorHAnsi" w:cstheme="minorHAnsi"/>
                <w:sz w:val="22"/>
                <w:szCs w:val="22"/>
              </w:rPr>
            </w:pPr>
          </w:p>
        </w:tc>
        <w:tc>
          <w:tcPr>
            <w:tcW w:w="1559" w:type="dxa"/>
          </w:tcPr>
          <w:p w14:paraId="2D43E560" w14:textId="13C22003"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D</w:t>
            </w:r>
          </w:p>
        </w:tc>
      </w:tr>
      <w:tr w:rsidR="00327CA2" w:rsidRPr="00BA4B3E" w14:paraId="69AC5339" w14:textId="77777777" w:rsidTr="009E17BF">
        <w:tc>
          <w:tcPr>
            <w:tcW w:w="10201" w:type="dxa"/>
            <w:gridSpan w:val="3"/>
            <w:shd w:val="clear" w:color="auto" w:fill="auto"/>
          </w:tcPr>
          <w:p w14:paraId="126B904D" w14:textId="77777777" w:rsidR="00327CA2" w:rsidRDefault="00327CA2" w:rsidP="00401A08">
            <w:pPr>
              <w:tabs>
                <w:tab w:val="right" w:leader="dot" w:pos="8080"/>
              </w:tabs>
              <w:rPr>
                <w:rFonts w:asciiTheme="minorHAnsi" w:hAnsiTheme="minorHAnsi" w:cstheme="minorHAnsi"/>
                <w:b/>
                <w:sz w:val="22"/>
                <w:szCs w:val="22"/>
              </w:rPr>
            </w:pPr>
            <w:r w:rsidRPr="00BA4B3E">
              <w:rPr>
                <w:rFonts w:asciiTheme="minorHAnsi" w:hAnsiTheme="minorHAnsi" w:cstheme="minorHAnsi"/>
                <w:b/>
                <w:sz w:val="22"/>
                <w:szCs w:val="22"/>
              </w:rPr>
              <w:t>Skills</w:t>
            </w:r>
          </w:p>
          <w:p w14:paraId="446B7676" w14:textId="553B3C43" w:rsidR="00A461EC" w:rsidRPr="009E17BF" w:rsidRDefault="00A461EC" w:rsidP="00401A08">
            <w:pPr>
              <w:tabs>
                <w:tab w:val="right" w:leader="dot" w:pos="8080"/>
              </w:tabs>
              <w:rPr>
                <w:rFonts w:asciiTheme="minorHAnsi" w:hAnsiTheme="minorHAnsi" w:cstheme="minorHAnsi"/>
                <w:b/>
                <w:sz w:val="22"/>
                <w:szCs w:val="22"/>
              </w:rPr>
            </w:pPr>
          </w:p>
        </w:tc>
      </w:tr>
      <w:tr w:rsidR="00401A08" w:rsidRPr="00BA4B3E" w14:paraId="312C3F88" w14:textId="77777777" w:rsidTr="0382EB2A">
        <w:tc>
          <w:tcPr>
            <w:tcW w:w="4112" w:type="dxa"/>
          </w:tcPr>
          <w:p w14:paraId="1301A10E" w14:textId="650A973B"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Time management</w:t>
            </w:r>
          </w:p>
        </w:tc>
        <w:tc>
          <w:tcPr>
            <w:tcW w:w="4530" w:type="dxa"/>
          </w:tcPr>
          <w:p w14:paraId="408C466A" w14:textId="6258A73F"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Ability to prioritise and take responsibility for workload, meet deadlines and complete tasks with set timeframes.</w:t>
            </w:r>
          </w:p>
        </w:tc>
        <w:tc>
          <w:tcPr>
            <w:tcW w:w="1559" w:type="dxa"/>
          </w:tcPr>
          <w:p w14:paraId="6076306A" w14:textId="7E14FC8A"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E</w:t>
            </w:r>
          </w:p>
        </w:tc>
      </w:tr>
      <w:tr w:rsidR="00401A08" w:rsidRPr="00BA4B3E" w14:paraId="2330FF6C" w14:textId="77777777" w:rsidTr="0382EB2A">
        <w:tc>
          <w:tcPr>
            <w:tcW w:w="4112" w:type="dxa"/>
          </w:tcPr>
          <w:p w14:paraId="7DAAE14E" w14:textId="0629467A"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Ability to lone work safely, and work well on own initiative</w:t>
            </w:r>
          </w:p>
        </w:tc>
        <w:tc>
          <w:tcPr>
            <w:tcW w:w="4530" w:type="dxa"/>
          </w:tcPr>
          <w:p w14:paraId="1F925989" w14:textId="7A2E9474"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Ability to communicate with service users and other partners in the field, including street</w:t>
            </w:r>
            <w:r w:rsidR="0070058B" w:rsidRPr="00BA4B3E">
              <w:rPr>
                <w:rFonts w:asciiTheme="minorHAnsi" w:hAnsiTheme="minorHAnsi" w:cstheme="minorHAnsi"/>
                <w:sz w:val="22"/>
                <w:szCs w:val="22"/>
              </w:rPr>
              <w:t>-</w:t>
            </w:r>
            <w:r w:rsidRPr="00BA4B3E">
              <w:rPr>
                <w:rFonts w:asciiTheme="minorHAnsi" w:hAnsiTheme="minorHAnsi" w:cstheme="minorHAnsi"/>
                <w:sz w:val="22"/>
                <w:szCs w:val="22"/>
              </w:rPr>
              <w:t xml:space="preserve">based work and working in </w:t>
            </w:r>
            <w:proofErr w:type="gramStart"/>
            <w:r w:rsidRPr="00BA4B3E">
              <w:rPr>
                <w:rFonts w:asciiTheme="minorHAnsi" w:hAnsiTheme="minorHAnsi" w:cstheme="minorHAnsi"/>
                <w:sz w:val="22"/>
                <w:szCs w:val="22"/>
              </w:rPr>
              <w:t>individuals</w:t>
            </w:r>
            <w:proofErr w:type="gramEnd"/>
            <w:r w:rsidRPr="00BA4B3E">
              <w:rPr>
                <w:rFonts w:asciiTheme="minorHAnsi" w:hAnsiTheme="minorHAnsi" w:cstheme="minorHAnsi"/>
                <w:sz w:val="22"/>
                <w:szCs w:val="22"/>
              </w:rPr>
              <w:t xml:space="preserve"> homes. Understanding of safe lone working practices.</w:t>
            </w:r>
          </w:p>
        </w:tc>
        <w:tc>
          <w:tcPr>
            <w:tcW w:w="1559" w:type="dxa"/>
          </w:tcPr>
          <w:p w14:paraId="4C819B56" w14:textId="1900BA8F"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E</w:t>
            </w:r>
          </w:p>
        </w:tc>
      </w:tr>
      <w:tr w:rsidR="00401A08" w:rsidRPr="00BA4B3E" w14:paraId="2AEA6305" w14:textId="77777777" w:rsidTr="0382EB2A">
        <w:tc>
          <w:tcPr>
            <w:tcW w:w="4112" w:type="dxa"/>
          </w:tcPr>
          <w:p w14:paraId="1F0AE2C5" w14:textId="4C01BA05"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0"/>
                <w:lang w:eastAsia="en-US"/>
              </w:rPr>
              <w:t>Resource management</w:t>
            </w:r>
          </w:p>
        </w:tc>
        <w:tc>
          <w:tcPr>
            <w:tcW w:w="4530" w:type="dxa"/>
          </w:tcPr>
          <w:p w14:paraId="7FAA653F" w14:textId="794A22E3"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Coordinating available resources, such as grants, donations and other available funds.</w:t>
            </w:r>
          </w:p>
        </w:tc>
        <w:tc>
          <w:tcPr>
            <w:tcW w:w="1559" w:type="dxa"/>
          </w:tcPr>
          <w:p w14:paraId="46FB1F3E" w14:textId="2C294CD6"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D</w:t>
            </w:r>
          </w:p>
        </w:tc>
      </w:tr>
      <w:tr w:rsidR="00401A08" w:rsidRPr="00BA4B3E" w14:paraId="4DA404DD" w14:textId="77777777" w:rsidTr="0382EB2A">
        <w:tc>
          <w:tcPr>
            <w:tcW w:w="4112" w:type="dxa"/>
          </w:tcPr>
          <w:p w14:paraId="4AFB3118" w14:textId="2F3AC034" w:rsidR="00401A08" w:rsidRPr="00BA4B3E" w:rsidRDefault="009F4977" w:rsidP="00401A08">
            <w:pPr>
              <w:tabs>
                <w:tab w:val="right" w:leader="dot" w:pos="8080"/>
              </w:tabs>
              <w:spacing w:before="120"/>
              <w:rPr>
                <w:rFonts w:asciiTheme="minorHAnsi" w:hAnsiTheme="minorHAnsi" w:cstheme="minorHAnsi"/>
                <w:sz w:val="22"/>
                <w:szCs w:val="22"/>
              </w:rPr>
            </w:pPr>
            <w:proofErr w:type="spellStart"/>
            <w:r>
              <w:rPr>
                <w:rFonts w:asciiTheme="minorHAnsi" w:hAnsiTheme="minorHAnsi" w:cstheme="minorHAnsi"/>
                <w:sz w:val="22"/>
                <w:szCs w:val="22"/>
              </w:rPr>
              <w:t>Resillience</w:t>
            </w:r>
            <w:proofErr w:type="spellEnd"/>
            <w:r>
              <w:rPr>
                <w:rFonts w:asciiTheme="minorHAnsi" w:hAnsiTheme="minorHAnsi" w:cstheme="minorHAnsi"/>
                <w:sz w:val="22"/>
                <w:szCs w:val="22"/>
              </w:rPr>
              <w:t xml:space="preserve"> </w:t>
            </w:r>
          </w:p>
        </w:tc>
        <w:tc>
          <w:tcPr>
            <w:tcW w:w="4530" w:type="dxa"/>
          </w:tcPr>
          <w:p w14:paraId="2197336C" w14:textId="36466720"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 xml:space="preserve">Able to manage a varied workload in a </w:t>
            </w:r>
            <w:proofErr w:type="gramStart"/>
            <w:r w:rsidRPr="00BA4B3E">
              <w:rPr>
                <w:rFonts w:asciiTheme="minorHAnsi" w:hAnsiTheme="minorHAnsi" w:cstheme="minorHAnsi"/>
                <w:sz w:val="22"/>
                <w:szCs w:val="22"/>
              </w:rPr>
              <w:t>high</w:t>
            </w:r>
            <w:r w:rsidR="0070058B" w:rsidRPr="00BA4B3E">
              <w:rPr>
                <w:rFonts w:asciiTheme="minorHAnsi" w:hAnsiTheme="minorHAnsi" w:cstheme="minorHAnsi"/>
                <w:sz w:val="22"/>
                <w:szCs w:val="22"/>
              </w:rPr>
              <w:t xml:space="preserve"> </w:t>
            </w:r>
            <w:r w:rsidRPr="00BA4B3E">
              <w:rPr>
                <w:rFonts w:asciiTheme="minorHAnsi" w:hAnsiTheme="minorHAnsi" w:cstheme="minorHAnsi"/>
                <w:sz w:val="22"/>
                <w:szCs w:val="22"/>
              </w:rPr>
              <w:t>pressured</w:t>
            </w:r>
            <w:proofErr w:type="gramEnd"/>
            <w:r w:rsidRPr="00BA4B3E">
              <w:rPr>
                <w:rFonts w:asciiTheme="minorHAnsi" w:hAnsiTheme="minorHAnsi" w:cstheme="minorHAnsi"/>
                <w:sz w:val="22"/>
                <w:szCs w:val="22"/>
              </w:rPr>
              <w:t xml:space="preserve"> working environment. </w:t>
            </w:r>
          </w:p>
        </w:tc>
        <w:tc>
          <w:tcPr>
            <w:tcW w:w="1559" w:type="dxa"/>
          </w:tcPr>
          <w:p w14:paraId="409C7792" w14:textId="6D368692"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E</w:t>
            </w:r>
          </w:p>
        </w:tc>
      </w:tr>
      <w:tr w:rsidR="00401A08" w:rsidRPr="00BA4B3E" w14:paraId="39D77E20" w14:textId="77777777" w:rsidTr="0382EB2A">
        <w:tc>
          <w:tcPr>
            <w:tcW w:w="4112" w:type="dxa"/>
          </w:tcPr>
          <w:p w14:paraId="3C2D717C" w14:textId="5FD57BAF"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Original thinker, creative and solution focussed</w:t>
            </w:r>
          </w:p>
        </w:tc>
        <w:tc>
          <w:tcPr>
            <w:tcW w:w="4530" w:type="dxa"/>
          </w:tcPr>
          <w:p w14:paraId="36676542" w14:textId="4793059B"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Ability to analyse and understand problems and barriers, use own knowledge and other resources to create innovative solutions. Able to influence and negotiate to create flexibility</w:t>
            </w:r>
            <w:r w:rsidR="0048572E">
              <w:rPr>
                <w:rFonts w:asciiTheme="minorHAnsi" w:hAnsiTheme="minorHAnsi" w:cstheme="minorHAnsi"/>
                <w:sz w:val="22"/>
                <w:szCs w:val="22"/>
              </w:rPr>
              <w:t>.</w:t>
            </w:r>
          </w:p>
        </w:tc>
        <w:tc>
          <w:tcPr>
            <w:tcW w:w="1559" w:type="dxa"/>
          </w:tcPr>
          <w:p w14:paraId="37A46C32" w14:textId="68E2BC42"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E</w:t>
            </w:r>
          </w:p>
        </w:tc>
      </w:tr>
      <w:tr w:rsidR="00401A08" w:rsidRPr="00BA4B3E" w14:paraId="3BB3B0D2" w14:textId="77777777" w:rsidTr="0382EB2A">
        <w:tc>
          <w:tcPr>
            <w:tcW w:w="4112" w:type="dxa"/>
          </w:tcPr>
          <w:p w14:paraId="098E02E6" w14:textId="5D5D1DE5"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Communicating at different levels</w:t>
            </w:r>
          </w:p>
        </w:tc>
        <w:tc>
          <w:tcPr>
            <w:tcW w:w="4530" w:type="dxa"/>
          </w:tcPr>
          <w:p w14:paraId="2811F7C4" w14:textId="41A40F2C"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 xml:space="preserve">Skills to communicate with </w:t>
            </w:r>
            <w:proofErr w:type="gramStart"/>
            <w:r w:rsidRPr="00BA4B3E">
              <w:rPr>
                <w:rFonts w:asciiTheme="minorHAnsi" w:hAnsiTheme="minorHAnsi" w:cstheme="minorHAnsi"/>
                <w:sz w:val="22"/>
                <w:szCs w:val="22"/>
              </w:rPr>
              <w:t>hard to reach</w:t>
            </w:r>
            <w:proofErr w:type="gramEnd"/>
            <w:r w:rsidRPr="00BA4B3E">
              <w:rPr>
                <w:rFonts w:asciiTheme="minorHAnsi" w:hAnsiTheme="minorHAnsi" w:cstheme="minorHAnsi"/>
                <w:sz w:val="22"/>
                <w:szCs w:val="22"/>
              </w:rPr>
              <w:t xml:space="preserve"> service users, partner frontline workers, service managers, strategic leads and national leaders in the field</w:t>
            </w:r>
            <w:r w:rsidR="0048572E">
              <w:rPr>
                <w:rFonts w:asciiTheme="minorHAnsi" w:hAnsiTheme="minorHAnsi" w:cstheme="minorHAnsi"/>
                <w:sz w:val="22"/>
                <w:szCs w:val="22"/>
              </w:rPr>
              <w:t>.</w:t>
            </w:r>
          </w:p>
        </w:tc>
        <w:tc>
          <w:tcPr>
            <w:tcW w:w="1559" w:type="dxa"/>
          </w:tcPr>
          <w:p w14:paraId="545AD53F" w14:textId="2DC669AC"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E</w:t>
            </w:r>
          </w:p>
        </w:tc>
      </w:tr>
      <w:tr w:rsidR="00401A08" w:rsidRPr="00BA4B3E" w14:paraId="2F176C83" w14:textId="77777777" w:rsidTr="0382EB2A">
        <w:tc>
          <w:tcPr>
            <w:tcW w:w="4112" w:type="dxa"/>
          </w:tcPr>
          <w:p w14:paraId="77934772" w14:textId="2FD0AB06"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Engaging hard to reach adults</w:t>
            </w:r>
          </w:p>
        </w:tc>
        <w:tc>
          <w:tcPr>
            <w:tcW w:w="4530" w:type="dxa"/>
          </w:tcPr>
          <w:p w14:paraId="6828D47A" w14:textId="30CE128D"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In depth understanding of the needs of this group and proven ability to work with adults in a genuinely</w:t>
            </w:r>
            <w:r w:rsidR="0070058B" w:rsidRPr="00BA4B3E">
              <w:rPr>
                <w:rFonts w:asciiTheme="minorHAnsi" w:hAnsiTheme="minorHAnsi" w:cstheme="minorHAnsi"/>
              </w:rPr>
              <w:t xml:space="preserve"> </w:t>
            </w:r>
            <w:r w:rsidR="0070058B" w:rsidRPr="00BA4B3E">
              <w:rPr>
                <w:rFonts w:asciiTheme="minorHAnsi" w:hAnsiTheme="minorHAnsi" w:cstheme="minorHAnsi"/>
                <w:sz w:val="22"/>
                <w:szCs w:val="22"/>
              </w:rPr>
              <w:t xml:space="preserve">person-centred </w:t>
            </w:r>
            <w:r w:rsidRPr="00BA4B3E">
              <w:rPr>
                <w:rFonts w:asciiTheme="minorHAnsi" w:hAnsiTheme="minorHAnsi" w:cstheme="minorHAnsi"/>
                <w:sz w:val="22"/>
                <w:szCs w:val="22"/>
              </w:rPr>
              <w:t>way</w:t>
            </w:r>
            <w:r w:rsidR="0048572E">
              <w:rPr>
                <w:rFonts w:asciiTheme="minorHAnsi" w:hAnsiTheme="minorHAnsi" w:cstheme="minorHAnsi"/>
                <w:sz w:val="22"/>
                <w:szCs w:val="22"/>
              </w:rPr>
              <w:t>.</w:t>
            </w:r>
          </w:p>
        </w:tc>
        <w:tc>
          <w:tcPr>
            <w:tcW w:w="1559" w:type="dxa"/>
          </w:tcPr>
          <w:p w14:paraId="016C341A" w14:textId="27CF926C"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E</w:t>
            </w:r>
          </w:p>
        </w:tc>
      </w:tr>
      <w:tr w:rsidR="00401A08" w:rsidRPr="00BA4B3E" w14:paraId="2CE47FC7" w14:textId="77777777" w:rsidTr="0382EB2A">
        <w:tc>
          <w:tcPr>
            <w:tcW w:w="4112" w:type="dxa"/>
          </w:tcPr>
          <w:p w14:paraId="3628C1BF" w14:textId="77777777"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IT Skills</w:t>
            </w:r>
          </w:p>
          <w:p w14:paraId="30AAB7BB" w14:textId="6130F733" w:rsidR="00327CA2" w:rsidRPr="00BA4B3E" w:rsidRDefault="00327CA2" w:rsidP="00401A08">
            <w:pPr>
              <w:tabs>
                <w:tab w:val="right" w:leader="dot" w:pos="8080"/>
              </w:tabs>
              <w:spacing w:before="120"/>
              <w:rPr>
                <w:rFonts w:asciiTheme="minorHAnsi" w:hAnsiTheme="minorHAnsi" w:cstheme="minorHAnsi"/>
                <w:sz w:val="22"/>
                <w:szCs w:val="22"/>
              </w:rPr>
            </w:pPr>
          </w:p>
        </w:tc>
        <w:tc>
          <w:tcPr>
            <w:tcW w:w="4530" w:type="dxa"/>
          </w:tcPr>
          <w:p w14:paraId="2057539F" w14:textId="1B60A6B9"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Competent with Microsoft office packages</w:t>
            </w:r>
            <w:r w:rsidR="0048572E">
              <w:rPr>
                <w:rFonts w:asciiTheme="minorHAnsi" w:hAnsiTheme="minorHAnsi" w:cstheme="minorHAnsi"/>
                <w:sz w:val="22"/>
                <w:szCs w:val="22"/>
              </w:rPr>
              <w:t>.</w:t>
            </w:r>
          </w:p>
        </w:tc>
        <w:tc>
          <w:tcPr>
            <w:tcW w:w="1559" w:type="dxa"/>
          </w:tcPr>
          <w:p w14:paraId="512FABF4" w14:textId="3C4CAE77"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E</w:t>
            </w:r>
          </w:p>
        </w:tc>
      </w:tr>
      <w:tr w:rsidR="00327CA2" w:rsidRPr="00BA4B3E" w14:paraId="1315EEBC" w14:textId="77777777" w:rsidTr="009E17BF">
        <w:tc>
          <w:tcPr>
            <w:tcW w:w="10201" w:type="dxa"/>
            <w:gridSpan w:val="3"/>
            <w:shd w:val="clear" w:color="auto" w:fill="auto"/>
          </w:tcPr>
          <w:p w14:paraId="5D8D11A0" w14:textId="77777777" w:rsidR="00327CA2" w:rsidRDefault="00327CA2" w:rsidP="00401A08">
            <w:pPr>
              <w:tabs>
                <w:tab w:val="right" w:leader="dot" w:pos="8080"/>
              </w:tabs>
              <w:rPr>
                <w:rFonts w:asciiTheme="minorHAnsi" w:hAnsiTheme="minorHAnsi" w:cstheme="minorHAnsi"/>
                <w:b/>
                <w:sz w:val="22"/>
                <w:szCs w:val="22"/>
              </w:rPr>
            </w:pPr>
            <w:r w:rsidRPr="00BA4B3E">
              <w:rPr>
                <w:rFonts w:asciiTheme="minorHAnsi" w:hAnsiTheme="minorHAnsi" w:cstheme="minorHAnsi"/>
                <w:b/>
                <w:sz w:val="22"/>
                <w:szCs w:val="22"/>
              </w:rPr>
              <w:t>Experience</w:t>
            </w:r>
          </w:p>
          <w:p w14:paraId="342F3BCD" w14:textId="246F71C9" w:rsidR="00A461EC" w:rsidRPr="009E17BF" w:rsidRDefault="00A461EC" w:rsidP="00401A08">
            <w:pPr>
              <w:tabs>
                <w:tab w:val="right" w:leader="dot" w:pos="8080"/>
              </w:tabs>
              <w:rPr>
                <w:rFonts w:asciiTheme="minorHAnsi" w:hAnsiTheme="minorHAnsi" w:cstheme="minorHAnsi"/>
                <w:b/>
                <w:sz w:val="22"/>
                <w:szCs w:val="22"/>
              </w:rPr>
            </w:pPr>
          </w:p>
        </w:tc>
      </w:tr>
      <w:tr w:rsidR="00401A08" w:rsidRPr="00BA4B3E" w14:paraId="08AE5B64" w14:textId="77777777" w:rsidTr="0382EB2A">
        <w:tc>
          <w:tcPr>
            <w:tcW w:w="4112" w:type="dxa"/>
          </w:tcPr>
          <w:p w14:paraId="7D9FBE73" w14:textId="63FEFFB8"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Partnership working</w:t>
            </w:r>
          </w:p>
        </w:tc>
        <w:tc>
          <w:tcPr>
            <w:tcW w:w="4530" w:type="dxa"/>
          </w:tcPr>
          <w:p w14:paraId="48A515AD" w14:textId="77777777"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Multi-disciplinary work focussed on care/support planning and risk assessment</w:t>
            </w:r>
          </w:p>
          <w:p w14:paraId="745A35FD" w14:textId="22E8A772"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Proven track record of working collaboratively with internal and external providers and services. Ability to co-ordinate partners around a joint plan of support for individuals</w:t>
            </w:r>
            <w:r w:rsidR="0048572E">
              <w:rPr>
                <w:rFonts w:asciiTheme="minorHAnsi" w:hAnsiTheme="minorHAnsi" w:cstheme="minorHAnsi"/>
                <w:sz w:val="22"/>
                <w:szCs w:val="22"/>
              </w:rPr>
              <w:t>.</w:t>
            </w:r>
          </w:p>
        </w:tc>
        <w:tc>
          <w:tcPr>
            <w:tcW w:w="1559" w:type="dxa"/>
          </w:tcPr>
          <w:p w14:paraId="43D6209F" w14:textId="50942787"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E</w:t>
            </w:r>
          </w:p>
        </w:tc>
      </w:tr>
      <w:tr w:rsidR="00401A08" w:rsidRPr="00BA4B3E" w14:paraId="4727DA27" w14:textId="77777777" w:rsidTr="0382EB2A">
        <w:tc>
          <w:tcPr>
            <w:tcW w:w="4112" w:type="dxa"/>
          </w:tcPr>
          <w:p w14:paraId="6B5022C4" w14:textId="5EBD523D"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Line Management</w:t>
            </w:r>
          </w:p>
        </w:tc>
        <w:tc>
          <w:tcPr>
            <w:tcW w:w="4530" w:type="dxa"/>
          </w:tcPr>
          <w:p w14:paraId="7C52A71F" w14:textId="3C75A993"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Proven track record of line management, objective setting and performance management</w:t>
            </w:r>
            <w:r w:rsidR="0048572E">
              <w:rPr>
                <w:rFonts w:asciiTheme="minorHAnsi" w:hAnsiTheme="minorHAnsi" w:cstheme="minorHAnsi"/>
                <w:sz w:val="22"/>
                <w:szCs w:val="22"/>
              </w:rPr>
              <w:t>.</w:t>
            </w:r>
          </w:p>
        </w:tc>
        <w:tc>
          <w:tcPr>
            <w:tcW w:w="1559" w:type="dxa"/>
          </w:tcPr>
          <w:p w14:paraId="09E23C16" w14:textId="0FBECDB4"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E</w:t>
            </w:r>
          </w:p>
        </w:tc>
      </w:tr>
      <w:tr w:rsidR="00401A08" w:rsidRPr="00BA4B3E" w14:paraId="63FE4B2D" w14:textId="77777777" w:rsidTr="0382EB2A">
        <w:tc>
          <w:tcPr>
            <w:tcW w:w="4112" w:type="dxa"/>
          </w:tcPr>
          <w:p w14:paraId="38D397FE" w14:textId="25E637B4"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Presenting within local and national contexts</w:t>
            </w:r>
          </w:p>
        </w:tc>
        <w:tc>
          <w:tcPr>
            <w:tcW w:w="4530" w:type="dxa"/>
          </w:tcPr>
          <w:p w14:paraId="287AACC3" w14:textId="1B860E58"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Confidence delivering presentations, information and good practice to local stakeholders and at national events</w:t>
            </w:r>
            <w:r w:rsidR="0048572E">
              <w:rPr>
                <w:rFonts w:asciiTheme="minorHAnsi" w:hAnsiTheme="minorHAnsi" w:cstheme="minorHAnsi"/>
                <w:sz w:val="22"/>
                <w:szCs w:val="22"/>
              </w:rPr>
              <w:t>.</w:t>
            </w:r>
          </w:p>
        </w:tc>
        <w:tc>
          <w:tcPr>
            <w:tcW w:w="1559" w:type="dxa"/>
          </w:tcPr>
          <w:p w14:paraId="0542853E" w14:textId="1D95A029"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D</w:t>
            </w:r>
          </w:p>
        </w:tc>
      </w:tr>
      <w:tr w:rsidR="00401A08" w:rsidRPr="00BA4B3E" w14:paraId="140E357B" w14:textId="77777777" w:rsidTr="0382EB2A">
        <w:tc>
          <w:tcPr>
            <w:tcW w:w="4112" w:type="dxa"/>
          </w:tcPr>
          <w:p w14:paraId="22B0E5E2" w14:textId="3C66FA96"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Experience of working with complex needs adults with a chaotic history</w:t>
            </w:r>
          </w:p>
        </w:tc>
        <w:tc>
          <w:tcPr>
            <w:tcW w:w="4530" w:type="dxa"/>
          </w:tcPr>
          <w:p w14:paraId="776FC3C6" w14:textId="1EB6DF75"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Demonstrable record of reaching the most marginalised individuals within society where previous interventions have failed</w:t>
            </w:r>
            <w:r w:rsidR="0048572E">
              <w:rPr>
                <w:rFonts w:asciiTheme="minorHAnsi" w:hAnsiTheme="minorHAnsi" w:cstheme="minorHAnsi"/>
                <w:sz w:val="22"/>
                <w:szCs w:val="22"/>
              </w:rPr>
              <w:t>.</w:t>
            </w:r>
          </w:p>
        </w:tc>
        <w:tc>
          <w:tcPr>
            <w:tcW w:w="1559" w:type="dxa"/>
          </w:tcPr>
          <w:p w14:paraId="15B6775F" w14:textId="61323F42"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E</w:t>
            </w:r>
          </w:p>
        </w:tc>
      </w:tr>
      <w:tr w:rsidR="00401A08" w:rsidRPr="00BA4B3E" w14:paraId="2C88A42A" w14:textId="77777777" w:rsidTr="0382EB2A">
        <w:tc>
          <w:tcPr>
            <w:tcW w:w="4112" w:type="dxa"/>
          </w:tcPr>
          <w:p w14:paraId="0BB56B53" w14:textId="5FB1BFAF"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lastRenderedPageBreak/>
              <w:t>Agile Working</w:t>
            </w:r>
          </w:p>
        </w:tc>
        <w:tc>
          <w:tcPr>
            <w:tcW w:w="4530" w:type="dxa"/>
          </w:tcPr>
          <w:p w14:paraId="49E306D3" w14:textId="19F19ED4"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Adaptability to changing situations and circumstances to ensure priorities are met. Confidence to work in many settings and be able to get to these at short notice</w:t>
            </w:r>
            <w:r w:rsidR="0048572E">
              <w:rPr>
                <w:rFonts w:asciiTheme="minorHAnsi" w:hAnsiTheme="minorHAnsi" w:cstheme="minorHAnsi"/>
                <w:sz w:val="22"/>
                <w:szCs w:val="22"/>
              </w:rPr>
              <w:t>.</w:t>
            </w:r>
          </w:p>
        </w:tc>
        <w:tc>
          <w:tcPr>
            <w:tcW w:w="1559" w:type="dxa"/>
          </w:tcPr>
          <w:p w14:paraId="2589A4EB" w14:textId="264788ED" w:rsidR="00401A08" w:rsidRPr="00BA4B3E" w:rsidRDefault="00401A08"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D</w:t>
            </w:r>
          </w:p>
        </w:tc>
      </w:tr>
      <w:tr w:rsidR="00401A08" w:rsidRPr="00BA4B3E" w14:paraId="7601ED7F" w14:textId="77777777" w:rsidTr="0382EB2A">
        <w:tc>
          <w:tcPr>
            <w:tcW w:w="4112" w:type="dxa"/>
          </w:tcPr>
          <w:p w14:paraId="4B744BCF" w14:textId="7BEC4E79" w:rsidR="00401A08" w:rsidRPr="00BA4B3E" w:rsidRDefault="0069477A"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Abi</w:t>
            </w:r>
            <w:r w:rsidR="006946B7" w:rsidRPr="00BA4B3E">
              <w:rPr>
                <w:rFonts w:asciiTheme="minorHAnsi" w:hAnsiTheme="minorHAnsi" w:cstheme="minorHAnsi"/>
                <w:sz w:val="22"/>
                <w:szCs w:val="22"/>
              </w:rPr>
              <w:t>l</w:t>
            </w:r>
            <w:r w:rsidRPr="00BA4B3E">
              <w:rPr>
                <w:rFonts w:asciiTheme="minorHAnsi" w:hAnsiTheme="minorHAnsi" w:cstheme="minorHAnsi"/>
                <w:sz w:val="22"/>
                <w:szCs w:val="22"/>
              </w:rPr>
              <w:t xml:space="preserve">ity to travel </w:t>
            </w:r>
          </w:p>
        </w:tc>
        <w:tc>
          <w:tcPr>
            <w:tcW w:w="4530" w:type="dxa"/>
          </w:tcPr>
          <w:p w14:paraId="478D0FCD" w14:textId="636C5109" w:rsidR="00401A08" w:rsidRPr="00BA4B3E" w:rsidRDefault="001940FA"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Ability to travel around the county using own transport, pool car and public transport</w:t>
            </w:r>
            <w:r w:rsidR="0048572E">
              <w:rPr>
                <w:rFonts w:asciiTheme="minorHAnsi" w:hAnsiTheme="minorHAnsi" w:cstheme="minorHAnsi"/>
                <w:sz w:val="22"/>
                <w:szCs w:val="22"/>
              </w:rPr>
              <w:t>.</w:t>
            </w:r>
          </w:p>
        </w:tc>
        <w:tc>
          <w:tcPr>
            <w:tcW w:w="1559" w:type="dxa"/>
          </w:tcPr>
          <w:p w14:paraId="09A40FE1" w14:textId="3EE91170" w:rsidR="00401A08" w:rsidRPr="00BA4B3E" w:rsidRDefault="0069477A"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E</w:t>
            </w:r>
          </w:p>
        </w:tc>
      </w:tr>
      <w:bookmarkEnd w:id="0"/>
      <w:tr w:rsidR="001940FA" w:rsidRPr="00BA4B3E" w14:paraId="0651DC49" w14:textId="77777777" w:rsidTr="0382EB2A">
        <w:tc>
          <w:tcPr>
            <w:tcW w:w="4112" w:type="dxa"/>
          </w:tcPr>
          <w:p w14:paraId="34BF0351" w14:textId="4005DFC9" w:rsidR="001940FA" w:rsidRPr="00BA4B3E" w:rsidRDefault="001940FA"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Equality, Diversity and Inclusion</w:t>
            </w:r>
          </w:p>
        </w:tc>
        <w:tc>
          <w:tcPr>
            <w:tcW w:w="4530" w:type="dxa"/>
          </w:tcPr>
          <w:p w14:paraId="7A1D0C87" w14:textId="77777777" w:rsidR="001940FA" w:rsidRPr="00BA4B3E" w:rsidRDefault="001940FA" w:rsidP="00401A08">
            <w:pPr>
              <w:tabs>
                <w:tab w:val="right" w:leader="dot" w:pos="8080"/>
              </w:tabs>
              <w:spacing w:before="120"/>
              <w:rPr>
                <w:rFonts w:asciiTheme="minorHAnsi" w:eastAsia="Calibri" w:hAnsiTheme="minorHAnsi" w:cstheme="minorHAnsi"/>
                <w:color w:val="000000" w:themeColor="text1"/>
                <w:sz w:val="22"/>
                <w:szCs w:val="22"/>
                <w:lang w:eastAsia="en-US"/>
              </w:rPr>
            </w:pPr>
            <w:r w:rsidRPr="00BA4B3E">
              <w:rPr>
                <w:rFonts w:asciiTheme="minorHAnsi" w:eastAsia="Calibri" w:hAnsiTheme="minorHAnsi" w:cstheme="minorHAnsi"/>
                <w:color w:val="000000" w:themeColor="text1"/>
                <w:sz w:val="22"/>
                <w:szCs w:val="22"/>
                <w:lang w:eastAsia="en-US"/>
              </w:rPr>
              <w:t xml:space="preserve">Ability to demonstrate awareness and understanding of equality, diversity and inclusion and how this applies to this role.  </w:t>
            </w:r>
          </w:p>
        </w:tc>
        <w:tc>
          <w:tcPr>
            <w:tcW w:w="1559" w:type="dxa"/>
          </w:tcPr>
          <w:p w14:paraId="55BB1CEF" w14:textId="3AC6C596" w:rsidR="001940FA" w:rsidRPr="00BA4B3E" w:rsidRDefault="001940FA" w:rsidP="00401A08">
            <w:pPr>
              <w:tabs>
                <w:tab w:val="right" w:leader="dot" w:pos="8080"/>
              </w:tabs>
              <w:spacing w:before="120"/>
              <w:rPr>
                <w:rFonts w:asciiTheme="minorHAnsi" w:eastAsia="Calibri" w:hAnsiTheme="minorHAnsi" w:cstheme="minorHAnsi"/>
                <w:color w:val="000000" w:themeColor="text1"/>
                <w:sz w:val="22"/>
                <w:szCs w:val="22"/>
                <w:lang w:eastAsia="en-US"/>
              </w:rPr>
            </w:pPr>
            <w:r w:rsidRPr="00BA4B3E">
              <w:rPr>
                <w:rFonts w:asciiTheme="minorHAnsi" w:eastAsia="Calibri" w:hAnsiTheme="minorHAnsi" w:cstheme="minorHAnsi"/>
                <w:color w:val="000000" w:themeColor="text1"/>
                <w:sz w:val="22"/>
                <w:szCs w:val="22"/>
                <w:lang w:eastAsia="en-US"/>
              </w:rPr>
              <w:t>E</w:t>
            </w:r>
          </w:p>
        </w:tc>
      </w:tr>
      <w:tr w:rsidR="001940FA" w:rsidRPr="00BA4B3E" w14:paraId="41E20E2A" w14:textId="77777777" w:rsidTr="0382EB2A">
        <w:tc>
          <w:tcPr>
            <w:tcW w:w="4112" w:type="dxa"/>
          </w:tcPr>
          <w:p w14:paraId="0D7C9FBC" w14:textId="1AE8A5F8" w:rsidR="001940FA" w:rsidRPr="00BA4B3E" w:rsidRDefault="001940FA" w:rsidP="00401A08">
            <w:pPr>
              <w:tabs>
                <w:tab w:val="right" w:leader="dot" w:pos="8080"/>
              </w:tabs>
              <w:spacing w:before="120"/>
              <w:rPr>
                <w:rFonts w:asciiTheme="minorHAnsi" w:hAnsiTheme="minorHAnsi" w:cstheme="minorHAnsi"/>
                <w:bCs/>
                <w:sz w:val="22"/>
                <w:szCs w:val="22"/>
              </w:rPr>
            </w:pPr>
            <w:r w:rsidRPr="00BA4B3E">
              <w:rPr>
                <w:rFonts w:asciiTheme="minorHAnsi" w:hAnsiTheme="minorHAnsi" w:cstheme="minorHAnsi"/>
                <w:bCs/>
                <w:sz w:val="22"/>
                <w:szCs w:val="22"/>
              </w:rPr>
              <w:t>Safeguarding</w:t>
            </w:r>
          </w:p>
        </w:tc>
        <w:tc>
          <w:tcPr>
            <w:tcW w:w="4530" w:type="dxa"/>
          </w:tcPr>
          <w:p w14:paraId="5B9E0F15" w14:textId="77777777" w:rsidR="001940FA" w:rsidRPr="00BA4B3E" w:rsidRDefault="001940FA"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 xml:space="preserve">Demonstrate an understanding of the safe working practices that apply to this role.  Ability to work in a way that promotes the safety and well-being of vulnerable adults.  </w:t>
            </w:r>
          </w:p>
        </w:tc>
        <w:tc>
          <w:tcPr>
            <w:tcW w:w="1559" w:type="dxa"/>
          </w:tcPr>
          <w:p w14:paraId="42F4BC21" w14:textId="3F0D3F9B" w:rsidR="001940FA" w:rsidRPr="00BA4B3E" w:rsidRDefault="001940FA" w:rsidP="00401A08">
            <w:pPr>
              <w:tabs>
                <w:tab w:val="right" w:leader="dot" w:pos="8080"/>
              </w:tabs>
              <w:spacing w:before="120"/>
              <w:rPr>
                <w:rFonts w:asciiTheme="minorHAnsi" w:hAnsiTheme="minorHAnsi" w:cstheme="minorHAnsi"/>
                <w:sz w:val="22"/>
                <w:szCs w:val="22"/>
              </w:rPr>
            </w:pPr>
            <w:r w:rsidRPr="00BA4B3E">
              <w:rPr>
                <w:rFonts w:asciiTheme="minorHAnsi" w:hAnsiTheme="minorHAnsi" w:cstheme="minorHAnsi"/>
                <w:sz w:val="22"/>
                <w:szCs w:val="22"/>
              </w:rPr>
              <w:t>E</w:t>
            </w:r>
          </w:p>
        </w:tc>
      </w:tr>
    </w:tbl>
    <w:p w14:paraId="5F10C4B5" w14:textId="77777777" w:rsidR="00880FAD" w:rsidRPr="00BA4B3E" w:rsidRDefault="00880FAD" w:rsidP="00964CF8">
      <w:pPr>
        <w:tabs>
          <w:tab w:val="left" w:pos="-720"/>
        </w:tabs>
        <w:suppressAutoHyphens/>
        <w:spacing w:before="120" w:after="120"/>
        <w:ind w:left="-425"/>
        <w:rPr>
          <w:rFonts w:asciiTheme="minorHAnsi" w:hAnsiTheme="minorHAnsi" w:cstheme="minorHAnsi"/>
          <w:b/>
          <w:color w:val="003399"/>
          <w:spacing w:val="-2"/>
        </w:rPr>
      </w:pPr>
      <w:r w:rsidRPr="00BA4B3E">
        <w:rPr>
          <w:rFonts w:asciiTheme="minorHAnsi" w:hAnsiTheme="minorHAnsi" w:cstheme="minorHAnsi"/>
          <w:b/>
          <w:color w:val="003399"/>
          <w:spacing w:val="-2"/>
        </w:rPr>
        <w:t>Disclosure level</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177"/>
        <w:gridCol w:w="2918"/>
      </w:tblGrid>
      <w:tr w:rsidR="00880FAD" w:rsidRPr="00BA4B3E" w14:paraId="56E1B901" w14:textId="77777777" w:rsidTr="00516E32">
        <w:tc>
          <w:tcPr>
            <w:tcW w:w="4140" w:type="dxa"/>
            <w:vMerge w:val="restart"/>
            <w:shd w:val="clear" w:color="auto" w:fill="auto"/>
          </w:tcPr>
          <w:p w14:paraId="2B992E12" w14:textId="77777777" w:rsidR="00880FAD" w:rsidRPr="00BA4B3E" w:rsidRDefault="00880FAD" w:rsidP="008E4089">
            <w:pPr>
              <w:rPr>
                <w:rFonts w:asciiTheme="minorHAnsi" w:hAnsiTheme="minorHAnsi" w:cstheme="minorHAnsi"/>
                <w:sz w:val="22"/>
                <w:szCs w:val="22"/>
              </w:rPr>
            </w:pPr>
            <w:r w:rsidRPr="00BA4B3E">
              <w:rPr>
                <w:rFonts w:asciiTheme="minorHAnsi" w:hAnsiTheme="minorHAnsi" w:cstheme="minorHAnsi"/>
                <w:sz w:val="22"/>
                <w:szCs w:val="22"/>
              </w:rPr>
              <w:t>What disclosure level is required for this post?</w:t>
            </w:r>
          </w:p>
        </w:tc>
        <w:tc>
          <w:tcPr>
            <w:tcW w:w="3177" w:type="dxa"/>
            <w:shd w:val="clear" w:color="auto" w:fill="auto"/>
          </w:tcPr>
          <w:p w14:paraId="2E8924EF" w14:textId="77777777" w:rsidR="00880FAD" w:rsidRPr="00A461EC" w:rsidRDefault="00880FAD" w:rsidP="008E4089">
            <w:pPr>
              <w:spacing w:after="120"/>
              <w:rPr>
                <w:rFonts w:asciiTheme="minorHAnsi" w:hAnsiTheme="minorHAnsi" w:cstheme="minorHAnsi"/>
                <w:strike/>
                <w:sz w:val="22"/>
                <w:szCs w:val="22"/>
              </w:rPr>
            </w:pPr>
            <w:r w:rsidRPr="00A461EC">
              <w:rPr>
                <w:rFonts w:asciiTheme="minorHAnsi" w:hAnsiTheme="minorHAnsi" w:cstheme="minorHAnsi"/>
                <w:strike/>
                <w:sz w:val="22"/>
                <w:szCs w:val="22"/>
              </w:rPr>
              <w:t>None</w:t>
            </w:r>
          </w:p>
        </w:tc>
        <w:tc>
          <w:tcPr>
            <w:tcW w:w="2918" w:type="dxa"/>
            <w:shd w:val="clear" w:color="auto" w:fill="auto"/>
          </w:tcPr>
          <w:p w14:paraId="5E5AA7BC" w14:textId="77777777" w:rsidR="00880FAD" w:rsidRPr="00A461EC" w:rsidRDefault="00880FAD" w:rsidP="008E4089">
            <w:pPr>
              <w:spacing w:after="120"/>
              <w:rPr>
                <w:rFonts w:asciiTheme="minorHAnsi" w:hAnsiTheme="minorHAnsi" w:cstheme="minorHAnsi"/>
                <w:strike/>
                <w:sz w:val="22"/>
                <w:szCs w:val="22"/>
              </w:rPr>
            </w:pPr>
            <w:r w:rsidRPr="00A461EC">
              <w:rPr>
                <w:rFonts w:asciiTheme="minorHAnsi" w:hAnsiTheme="minorHAnsi" w:cstheme="minorHAnsi"/>
                <w:strike/>
                <w:sz w:val="22"/>
                <w:szCs w:val="22"/>
              </w:rPr>
              <w:t>Standard</w:t>
            </w:r>
          </w:p>
        </w:tc>
      </w:tr>
      <w:tr w:rsidR="00880FAD" w:rsidRPr="00BA4B3E" w14:paraId="12B35705" w14:textId="77777777" w:rsidTr="00516E32">
        <w:tc>
          <w:tcPr>
            <w:tcW w:w="4140" w:type="dxa"/>
            <w:vMerge/>
            <w:shd w:val="clear" w:color="auto" w:fill="auto"/>
          </w:tcPr>
          <w:p w14:paraId="2C832FCF" w14:textId="77777777" w:rsidR="00880FAD" w:rsidRPr="00BA4B3E" w:rsidRDefault="00880FAD" w:rsidP="008E4089">
            <w:pPr>
              <w:rPr>
                <w:rFonts w:asciiTheme="minorHAnsi" w:hAnsiTheme="minorHAnsi" w:cstheme="minorHAnsi"/>
                <w:sz w:val="22"/>
                <w:szCs w:val="22"/>
              </w:rPr>
            </w:pPr>
          </w:p>
        </w:tc>
        <w:tc>
          <w:tcPr>
            <w:tcW w:w="3177" w:type="dxa"/>
            <w:shd w:val="clear" w:color="auto" w:fill="auto"/>
          </w:tcPr>
          <w:p w14:paraId="3FCDE6E0" w14:textId="77777777" w:rsidR="00880FAD" w:rsidRPr="00A461EC" w:rsidRDefault="00880FAD" w:rsidP="008E4089">
            <w:pPr>
              <w:rPr>
                <w:rFonts w:asciiTheme="minorHAnsi" w:hAnsiTheme="minorHAnsi" w:cstheme="minorHAnsi"/>
                <w:strike/>
                <w:sz w:val="22"/>
                <w:szCs w:val="22"/>
              </w:rPr>
            </w:pPr>
            <w:r w:rsidRPr="00A461EC">
              <w:rPr>
                <w:rFonts w:asciiTheme="minorHAnsi" w:hAnsiTheme="minorHAnsi" w:cstheme="minorHAnsi"/>
                <w:strike/>
                <w:sz w:val="22"/>
                <w:szCs w:val="22"/>
              </w:rPr>
              <w:t>Enhanced</w:t>
            </w:r>
          </w:p>
        </w:tc>
        <w:tc>
          <w:tcPr>
            <w:tcW w:w="2918" w:type="dxa"/>
            <w:shd w:val="clear" w:color="auto" w:fill="auto"/>
          </w:tcPr>
          <w:p w14:paraId="591EEE93" w14:textId="07EA1B91" w:rsidR="00880FAD" w:rsidRPr="00BA4B3E" w:rsidRDefault="00880FAD" w:rsidP="008E4089">
            <w:pPr>
              <w:rPr>
                <w:rFonts w:asciiTheme="minorHAnsi" w:hAnsiTheme="minorHAnsi" w:cstheme="minorHAnsi"/>
                <w:b/>
                <w:bCs/>
                <w:sz w:val="22"/>
                <w:szCs w:val="22"/>
              </w:rPr>
            </w:pPr>
            <w:r w:rsidRPr="00A461EC">
              <w:rPr>
                <w:rFonts w:asciiTheme="minorHAnsi" w:hAnsiTheme="minorHAnsi" w:cstheme="minorHAnsi"/>
                <w:b/>
                <w:bCs/>
                <w:sz w:val="22"/>
                <w:szCs w:val="22"/>
              </w:rPr>
              <w:t>Enhanced with barred list checks</w:t>
            </w:r>
            <w:r w:rsidR="00401A08" w:rsidRPr="00BA4B3E">
              <w:rPr>
                <w:rFonts w:asciiTheme="minorHAnsi" w:hAnsiTheme="minorHAnsi" w:cstheme="minorHAnsi"/>
                <w:sz w:val="22"/>
                <w:szCs w:val="22"/>
              </w:rPr>
              <w:t xml:space="preserve"> </w:t>
            </w:r>
          </w:p>
        </w:tc>
      </w:tr>
    </w:tbl>
    <w:p w14:paraId="6E7B94E1" w14:textId="77777777" w:rsidR="00880FAD" w:rsidRPr="00BA4B3E" w:rsidRDefault="00880FAD" w:rsidP="00964CF8">
      <w:pPr>
        <w:tabs>
          <w:tab w:val="left" w:pos="-720"/>
        </w:tabs>
        <w:suppressAutoHyphens/>
        <w:spacing w:before="120" w:after="120"/>
        <w:ind w:left="-425"/>
        <w:rPr>
          <w:rFonts w:asciiTheme="minorHAnsi" w:hAnsiTheme="minorHAnsi" w:cstheme="minorHAnsi"/>
          <w:b/>
          <w:color w:val="003399"/>
          <w:spacing w:val="-2"/>
          <w:sz w:val="22"/>
          <w:szCs w:val="22"/>
        </w:rPr>
      </w:pPr>
      <w:r w:rsidRPr="00BA4B3E">
        <w:rPr>
          <w:rFonts w:asciiTheme="minorHAnsi" w:hAnsiTheme="minorHAnsi" w:cstheme="minorHAnsi"/>
          <w:b/>
          <w:color w:val="003399"/>
          <w:spacing w:val="-2"/>
          <w:sz w:val="22"/>
          <w:szCs w:val="22"/>
        </w:rPr>
        <w:t>Work type</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1088"/>
        <w:gridCol w:w="1089"/>
        <w:gridCol w:w="1088"/>
        <w:gridCol w:w="1089"/>
        <w:gridCol w:w="1089"/>
      </w:tblGrid>
      <w:tr w:rsidR="002E142F" w:rsidRPr="00BA4B3E" w14:paraId="1689188B" w14:textId="77777777" w:rsidTr="002E26F4">
        <w:tc>
          <w:tcPr>
            <w:tcW w:w="4792" w:type="dxa"/>
            <w:shd w:val="clear" w:color="auto" w:fill="auto"/>
          </w:tcPr>
          <w:p w14:paraId="160B6F35" w14:textId="702B6DB2" w:rsidR="002E142F" w:rsidRPr="00BA4B3E" w:rsidRDefault="002E142F" w:rsidP="008E4089">
            <w:pPr>
              <w:rPr>
                <w:rFonts w:asciiTheme="minorHAnsi" w:hAnsiTheme="minorHAnsi" w:cstheme="minorHAnsi"/>
                <w:sz w:val="22"/>
                <w:szCs w:val="22"/>
              </w:rPr>
            </w:pPr>
            <w:r w:rsidRPr="00BA4B3E">
              <w:rPr>
                <w:rFonts w:asciiTheme="minorHAnsi" w:hAnsiTheme="minorHAnsi" w:cstheme="minorHAnsi"/>
                <w:sz w:val="22"/>
                <w:szCs w:val="22"/>
              </w:rPr>
              <w:t>What work type does this role fit into? (tick one box that reflects the main work type, the default work type is hybrid)</w:t>
            </w:r>
          </w:p>
        </w:tc>
        <w:tc>
          <w:tcPr>
            <w:tcW w:w="1088" w:type="dxa"/>
            <w:shd w:val="clear" w:color="auto" w:fill="auto"/>
          </w:tcPr>
          <w:p w14:paraId="4FB5F448" w14:textId="77777777" w:rsidR="002E142F" w:rsidRPr="00A461EC" w:rsidRDefault="002E142F" w:rsidP="008E4089">
            <w:pPr>
              <w:rPr>
                <w:rFonts w:asciiTheme="minorHAnsi" w:hAnsiTheme="minorHAnsi" w:cstheme="minorHAnsi"/>
                <w:strike/>
                <w:sz w:val="22"/>
                <w:szCs w:val="22"/>
              </w:rPr>
            </w:pPr>
            <w:r w:rsidRPr="00A461EC">
              <w:rPr>
                <w:rFonts w:asciiTheme="minorHAnsi" w:hAnsiTheme="minorHAnsi" w:cstheme="minorHAnsi"/>
                <w:strike/>
                <w:sz w:val="22"/>
                <w:szCs w:val="22"/>
              </w:rPr>
              <w:t>Fixed</w:t>
            </w:r>
            <w:r w:rsidRPr="00A461EC">
              <w:rPr>
                <w:rFonts w:asciiTheme="minorHAnsi" w:hAnsiTheme="minorHAnsi" w:cstheme="minorHAnsi"/>
                <w:strike/>
                <w:sz w:val="22"/>
                <w:szCs w:val="22"/>
              </w:rPr>
              <w:tab/>
            </w:r>
          </w:p>
        </w:tc>
        <w:tc>
          <w:tcPr>
            <w:tcW w:w="1089" w:type="dxa"/>
            <w:shd w:val="clear" w:color="auto" w:fill="auto"/>
          </w:tcPr>
          <w:p w14:paraId="3F2190D4" w14:textId="77777777" w:rsidR="002E142F" w:rsidRPr="00A461EC" w:rsidRDefault="002E142F" w:rsidP="008E4089">
            <w:pPr>
              <w:rPr>
                <w:rFonts w:asciiTheme="minorHAnsi" w:hAnsiTheme="minorHAnsi" w:cstheme="minorHAnsi"/>
                <w:strike/>
                <w:sz w:val="22"/>
                <w:szCs w:val="22"/>
              </w:rPr>
            </w:pPr>
            <w:r w:rsidRPr="00A461EC">
              <w:rPr>
                <w:rFonts w:asciiTheme="minorHAnsi" w:hAnsiTheme="minorHAnsi" w:cstheme="minorHAnsi"/>
                <w:strike/>
                <w:sz w:val="22"/>
                <w:szCs w:val="22"/>
              </w:rPr>
              <w:t>Hybrid</w:t>
            </w:r>
            <w:r w:rsidRPr="00A461EC">
              <w:rPr>
                <w:rFonts w:asciiTheme="minorHAnsi" w:hAnsiTheme="minorHAnsi" w:cstheme="minorHAnsi"/>
                <w:strike/>
                <w:sz w:val="22"/>
                <w:szCs w:val="22"/>
              </w:rPr>
              <w:tab/>
            </w:r>
          </w:p>
          <w:p w14:paraId="1269588F" w14:textId="0DFDA515" w:rsidR="00401A08" w:rsidRPr="00A461EC" w:rsidRDefault="00401A08" w:rsidP="008E4089">
            <w:pPr>
              <w:rPr>
                <w:rFonts w:asciiTheme="minorHAnsi" w:hAnsiTheme="minorHAnsi" w:cstheme="minorHAnsi"/>
                <w:b/>
                <w:bCs/>
                <w:strike/>
                <w:sz w:val="22"/>
                <w:szCs w:val="22"/>
              </w:rPr>
            </w:pPr>
          </w:p>
        </w:tc>
        <w:tc>
          <w:tcPr>
            <w:tcW w:w="1088" w:type="dxa"/>
            <w:shd w:val="clear" w:color="auto" w:fill="auto"/>
          </w:tcPr>
          <w:p w14:paraId="6283EC3D" w14:textId="77777777" w:rsidR="002E142F" w:rsidRPr="00A461EC" w:rsidRDefault="002E142F" w:rsidP="008E4089">
            <w:pPr>
              <w:rPr>
                <w:rFonts w:asciiTheme="minorHAnsi" w:hAnsiTheme="minorHAnsi" w:cstheme="minorHAnsi"/>
                <w:b/>
                <w:bCs/>
                <w:sz w:val="22"/>
                <w:szCs w:val="22"/>
              </w:rPr>
            </w:pPr>
            <w:r w:rsidRPr="00A461EC">
              <w:rPr>
                <w:rFonts w:asciiTheme="minorHAnsi" w:hAnsiTheme="minorHAnsi" w:cstheme="minorHAnsi"/>
                <w:b/>
                <w:bCs/>
                <w:sz w:val="22"/>
                <w:szCs w:val="22"/>
              </w:rPr>
              <w:t>Field</w:t>
            </w:r>
          </w:p>
          <w:p w14:paraId="6E7716BA" w14:textId="3B30477E" w:rsidR="00401A08" w:rsidRPr="00BA4B3E" w:rsidRDefault="00401A08" w:rsidP="008E4089">
            <w:pPr>
              <w:rPr>
                <w:rFonts w:asciiTheme="minorHAnsi" w:hAnsiTheme="minorHAnsi" w:cstheme="minorHAnsi"/>
                <w:b/>
                <w:bCs/>
                <w:sz w:val="22"/>
                <w:szCs w:val="22"/>
              </w:rPr>
            </w:pPr>
          </w:p>
        </w:tc>
        <w:tc>
          <w:tcPr>
            <w:tcW w:w="1089" w:type="dxa"/>
            <w:shd w:val="clear" w:color="auto" w:fill="auto"/>
          </w:tcPr>
          <w:p w14:paraId="13587C02" w14:textId="702ACBF3" w:rsidR="002E142F" w:rsidRPr="00A461EC" w:rsidRDefault="002E142F" w:rsidP="008E4089">
            <w:pPr>
              <w:rPr>
                <w:rFonts w:asciiTheme="minorHAnsi" w:hAnsiTheme="minorHAnsi" w:cstheme="minorHAnsi"/>
                <w:strike/>
                <w:sz w:val="22"/>
                <w:szCs w:val="22"/>
              </w:rPr>
            </w:pPr>
            <w:r w:rsidRPr="00A461EC">
              <w:rPr>
                <w:rFonts w:asciiTheme="minorHAnsi" w:hAnsiTheme="minorHAnsi" w:cstheme="minorHAnsi"/>
                <w:strike/>
                <w:sz w:val="22"/>
                <w:szCs w:val="22"/>
              </w:rPr>
              <w:t>Remote</w:t>
            </w:r>
          </w:p>
        </w:tc>
        <w:tc>
          <w:tcPr>
            <w:tcW w:w="1089" w:type="dxa"/>
            <w:shd w:val="clear" w:color="auto" w:fill="auto"/>
          </w:tcPr>
          <w:p w14:paraId="69AFC0EC" w14:textId="6071287A" w:rsidR="002E142F" w:rsidRPr="00A461EC" w:rsidRDefault="002E142F" w:rsidP="008E4089">
            <w:pPr>
              <w:rPr>
                <w:rFonts w:asciiTheme="minorHAnsi" w:hAnsiTheme="minorHAnsi" w:cstheme="minorHAnsi"/>
                <w:strike/>
                <w:sz w:val="22"/>
                <w:szCs w:val="22"/>
              </w:rPr>
            </w:pPr>
            <w:r w:rsidRPr="00A461EC">
              <w:rPr>
                <w:rFonts w:asciiTheme="minorHAnsi" w:hAnsiTheme="minorHAnsi" w:cstheme="minorHAnsi"/>
                <w:strike/>
                <w:sz w:val="22"/>
                <w:szCs w:val="22"/>
              </w:rPr>
              <w:t>Mobile</w:t>
            </w:r>
          </w:p>
        </w:tc>
      </w:tr>
    </w:tbl>
    <w:p w14:paraId="609C78EB" w14:textId="3D2647AF" w:rsidR="00952033" w:rsidRPr="00BA4B3E" w:rsidRDefault="00952033" w:rsidP="0028198F">
      <w:pPr>
        <w:rPr>
          <w:rFonts w:asciiTheme="minorHAnsi" w:hAnsiTheme="minorHAnsi" w:cstheme="minorHAnsi"/>
          <w:sz w:val="22"/>
          <w:szCs w:val="22"/>
        </w:rPr>
      </w:pPr>
    </w:p>
    <w:sectPr w:rsidR="00952033" w:rsidRPr="00BA4B3E" w:rsidSect="00516E32">
      <w:headerReference w:type="default" r:id="rId11"/>
      <w:footerReference w:type="default" r:id="rId12"/>
      <w:pgSz w:w="11906" w:h="16838"/>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B4C36" w14:textId="77777777" w:rsidR="007F5072" w:rsidRDefault="007F5072" w:rsidP="00661C2F">
      <w:r>
        <w:separator/>
      </w:r>
    </w:p>
  </w:endnote>
  <w:endnote w:type="continuationSeparator" w:id="0">
    <w:p w14:paraId="3BD8B677" w14:textId="77777777" w:rsidR="007F5072" w:rsidRDefault="007F5072" w:rsidP="00661C2F">
      <w:r>
        <w:continuationSeparator/>
      </w:r>
    </w:p>
  </w:endnote>
  <w:endnote w:type="continuationNotice" w:id="1">
    <w:p w14:paraId="4982F3E6" w14:textId="77777777" w:rsidR="007F5072" w:rsidRDefault="007F50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237F" w14:textId="77777777" w:rsidR="00CF6764" w:rsidRDefault="00CF6764">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Pr>
        <w:rFonts w:ascii="Arial" w:hAnsi="Arial" w:cs="Arial"/>
        <w:noProof/>
        <w:sz w:val="20"/>
        <w:szCs w:val="20"/>
      </w:rPr>
      <w:t>8</w:t>
    </w:r>
    <w:r w:rsidRPr="00661C2F">
      <w:rPr>
        <w:rFonts w:ascii="Arial" w:hAnsi="Arial" w:cs="Arial"/>
        <w:noProof/>
        <w:sz w:val="20"/>
        <w:szCs w:val="20"/>
      </w:rPr>
      <w:fldChar w:fldCharType="end"/>
    </w:r>
  </w:p>
  <w:p w14:paraId="5C0CA783" w14:textId="74BB014E" w:rsidR="00CF6764" w:rsidRPr="00061A09" w:rsidRDefault="00C74AD2" w:rsidP="00061A09">
    <w:pPr>
      <w:pStyle w:val="Footer"/>
      <w:jc w:val="right"/>
      <w:rPr>
        <w:rFonts w:ascii="Arial" w:hAnsi="Arial" w:cs="Arial"/>
        <w:sz w:val="20"/>
        <w:szCs w:val="20"/>
        <w:lang w:val="en-GB"/>
      </w:rPr>
    </w:pPr>
    <w:r>
      <w:rPr>
        <w:rFonts w:ascii="Arial" w:hAnsi="Arial" w:cs="Arial"/>
        <w:noProof/>
        <w:sz w:val="20"/>
        <w:szCs w:val="20"/>
        <w:lang w:val="en-GB"/>
      </w:rPr>
      <w:t>November</w:t>
    </w:r>
    <w:r w:rsidR="00546BAC">
      <w:rPr>
        <w:rFonts w:ascii="Arial" w:hAnsi="Arial" w:cs="Arial"/>
        <w:noProof/>
        <w:sz w:val="20"/>
        <w:szCs w:val="20"/>
        <w:lang w:val="en-GB"/>
      </w:rPr>
      <w:t xml:space="preserve"> 2024</w:t>
    </w:r>
  </w:p>
  <w:p w14:paraId="6C832767" w14:textId="77777777" w:rsidR="00CF6764" w:rsidRDefault="00CF6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3825E" w14:textId="77777777" w:rsidR="007F5072" w:rsidRDefault="007F5072" w:rsidP="00661C2F">
      <w:r>
        <w:separator/>
      </w:r>
    </w:p>
  </w:footnote>
  <w:footnote w:type="continuationSeparator" w:id="0">
    <w:p w14:paraId="06F41C1E" w14:textId="77777777" w:rsidR="007F5072" w:rsidRDefault="007F5072" w:rsidP="00661C2F">
      <w:r>
        <w:continuationSeparator/>
      </w:r>
    </w:p>
  </w:footnote>
  <w:footnote w:type="continuationNotice" w:id="1">
    <w:p w14:paraId="117B0AC6" w14:textId="77777777" w:rsidR="007F5072" w:rsidRDefault="007F50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0516" w14:textId="12EB194D" w:rsidR="00CF6764" w:rsidRDefault="00CF6764">
    <w:pPr>
      <w:pStyle w:val="Header"/>
    </w:pPr>
    <w:r>
      <w:rPr>
        <w:noProof/>
      </w:rPr>
      <w:drawing>
        <wp:anchor distT="0" distB="0" distL="114300" distR="114300" simplePos="0" relativeHeight="251658241"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394BF0C4" wp14:editId="2D124F14">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1" style="position:absolute;margin-left:544.3pt;margin-top:-35.4pt;width:595.5pt;height:5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039" strokecolor="#039" strokeweight="1pt" w14:anchorId="1F3E8B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1"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3"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392F043C"/>
    <w:multiLevelType w:val="hybridMultilevel"/>
    <w:tmpl w:val="B8807D56"/>
    <w:lvl w:ilvl="0" w:tplc="BAAA7B4A">
      <w:start w:val="1"/>
      <w:numFmt w:val="decimal"/>
      <w:lvlText w:val="%1."/>
      <w:lvlJc w:val="left"/>
      <w:pPr>
        <w:ind w:left="720" w:hanging="360"/>
      </w:pPr>
    </w:lvl>
    <w:lvl w:ilvl="1" w:tplc="5B8C604C">
      <w:start w:val="1"/>
      <w:numFmt w:val="lowerLetter"/>
      <w:lvlText w:val="%2."/>
      <w:lvlJc w:val="left"/>
      <w:pPr>
        <w:ind w:left="1440" w:hanging="360"/>
      </w:pPr>
    </w:lvl>
    <w:lvl w:ilvl="2" w:tplc="BDA6410C">
      <w:start w:val="1"/>
      <w:numFmt w:val="lowerRoman"/>
      <w:lvlText w:val="%3."/>
      <w:lvlJc w:val="right"/>
      <w:pPr>
        <w:ind w:left="2160" w:hanging="180"/>
      </w:pPr>
    </w:lvl>
    <w:lvl w:ilvl="3" w:tplc="CAE446D8">
      <w:start w:val="1"/>
      <w:numFmt w:val="decimal"/>
      <w:lvlText w:val="%4."/>
      <w:lvlJc w:val="left"/>
      <w:pPr>
        <w:ind w:left="2880" w:hanging="360"/>
      </w:pPr>
    </w:lvl>
    <w:lvl w:ilvl="4" w:tplc="39389884">
      <w:start w:val="1"/>
      <w:numFmt w:val="lowerLetter"/>
      <w:lvlText w:val="%5."/>
      <w:lvlJc w:val="left"/>
      <w:pPr>
        <w:ind w:left="3600" w:hanging="360"/>
      </w:pPr>
    </w:lvl>
    <w:lvl w:ilvl="5" w:tplc="9678F950">
      <w:start w:val="1"/>
      <w:numFmt w:val="lowerRoman"/>
      <w:lvlText w:val="%6."/>
      <w:lvlJc w:val="right"/>
      <w:pPr>
        <w:ind w:left="4320" w:hanging="180"/>
      </w:pPr>
    </w:lvl>
    <w:lvl w:ilvl="6" w:tplc="340E7928">
      <w:start w:val="1"/>
      <w:numFmt w:val="decimal"/>
      <w:lvlText w:val="%7."/>
      <w:lvlJc w:val="left"/>
      <w:pPr>
        <w:ind w:left="5040" w:hanging="360"/>
      </w:pPr>
    </w:lvl>
    <w:lvl w:ilvl="7" w:tplc="4F666BA2">
      <w:start w:val="1"/>
      <w:numFmt w:val="lowerLetter"/>
      <w:lvlText w:val="%8."/>
      <w:lvlJc w:val="left"/>
      <w:pPr>
        <w:ind w:left="5760" w:hanging="360"/>
      </w:pPr>
    </w:lvl>
    <w:lvl w:ilvl="8" w:tplc="810AFCAC">
      <w:start w:val="1"/>
      <w:numFmt w:val="lowerRoman"/>
      <w:lvlText w:val="%9."/>
      <w:lvlJc w:val="right"/>
      <w:pPr>
        <w:ind w:left="6480" w:hanging="180"/>
      </w:pPr>
    </w:lvl>
  </w:abstractNum>
  <w:abstractNum w:abstractNumId="5" w15:restartNumberingAfterBreak="0">
    <w:nsid w:val="5894607E"/>
    <w:multiLevelType w:val="hybridMultilevel"/>
    <w:tmpl w:val="2BE43EF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6"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7"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8"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num w:numId="1" w16cid:durableId="75397093">
    <w:abstractNumId w:val="4"/>
  </w:num>
  <w:num w:numId="2" w16cid:durableId="1727071647">
    <w:abstractNumId w:val="8"/>
  </w:num>
  <w:num w:numId="3" w16cid:durableId="980964462">
    <w:abstractNumId w:val="1"/>
  </w:num>
  <w:num w:numId="4" w16cid:durableId="1493374187">
    <w:abstractNumId w:val="7"/>
  </w:num>
  <w:num w:numId="5" w16cid:durableId="909652066">
    <w:abstractNumId w:val="0"/>
  </w:num>
  <w:num w:numId="6" w16cid:durableId="2014411014">
    <w:abstractNumId w:val="6"/>
  </w:num>
  <w:num w:numId="7" w16cid:durableId="555093597">
    <w:abstractNumId w:val="2"/>
  </w:num>
  <w:num w:numId="8" w16cid:durableId="2120564722">
    <w:abstractNumId w:val="9"/>
  </w:num>
  <w:num w:numId="9" w16cid:durableId="1636838372">
    <w:abstractNumId w:val="3"/>
  </w:num>
  <w:num w:numId="10" w16cid:durableId="2375199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13C84"/>
    <w:rsid w:val="0001616A"/>
    <w:rsid w:val="00017426"/>
    <w:rsid w:val="00024EB3"/>
    <w:rsid w:val="000254FA"/>
    <w:rsid w:val="00030E11"/>
    <w:rsid w:val="000369A5"/>
    <w:rsid w:val="00036ACA"/>
    <w:rsid w:val="0004111E"/>
    <w:rsid w:val="0004272F"/>
    <w:rsid w:val="0005523B"/>
    <w:rsid w:val="00061A09"/>
    <w:rsid w:val="00064EC4"/>
    <w:rsid w:val="00071613"/>
    <w:rsid w:val="00072983"/>
    <w:rsid w:val="000B3446"/>
    <w:rsid w:val="000D5624"/>
    <w:rsid w:val="000D76FB"/>
    <w:rsid w:val="00101E33"/>
    <w:rsid w:val="00102864"/>
    <w:rsid w:val="00105971"/>
    <w:rsid w:val="00112CED"/>
    <w:rsid w:val="00132124"/>
    <w:rsid w:val="001338AF"/>
    <w:rsid w:val="0014505C"/>
    <w:rsid w:val="0014782A"/>
    <w:rsid w:val="001754C9"/>
    <w:rsid w:val="001940FA"/>
    <w:rsid w:val="001A167C"/>
    <w:rsid w:val="001A6B4A"/>
    <w:rsid w:val="001B1137"/>
    <w:rsid w:val="001C6F5B"/>
    <w:rsid w:val="001D46E8"/>
    <w:rsid w:val="001E1C4B"/>
    <w:rsid w:val="001F2232"/>
    <w:rsid w:val="001F4D5F"/>
    <w:rsid w:val="00207FA5"/>
    <w:rsid w:val="002137DF"/>
    <w:rsid w:val="0022556B"/>
    <w:rsid w:val="00225772"/>
    <w:rsid w:val="00226C67"/>
    <w:rsid w:val="002344C9"/>
    <w:rsid w:val="002404F5"/>
    <w:rsid w:val="00240DF7"/>
    <w:rsid w:val="00242B9A"/>
    <w:rsid w:val="002436FE"/>
    <w:rsid w:val="00244504"/>
    <w:rsid w:val="00244C73"/>
    <w:rsid w:val="0028198F"/>
    <w:rsid w:val="002853AA"/>
    <w:rsid w:val="00294F28"/>
    <w:rsid w:val="002960A5"/>
    <w:rsid w:val="002A1F00"/>
    <w:rsid w:val="002B1FB1"/>
    <w:rsid w:val="002D62EE"/>
    <w:rsid w:val="002E142F"/>
    <w:rsid w:val="002E26F4"/>
    <w:rsid w:val="002F0695"/>
    <w:rsid w:val="002F4188"/>
    <w:rsid w:val="002F4CAD"/>
    <w:rsid w:val="002F6521"/>
    <w:rsid w:val="00300964"/>
    <w:rsid w:val="0031147D"/>
    <w:rsid w:val="00317FDE"/>
    <w:rsid w:val="003220BA"/>
    <w:rsid w:val="00327CA2"/>
    <w:rsid w:val="0033339E"/>
    <w:rsid w:val="003350DB"/>
    <w:rsid w:val="003353DF"/>
    <w:rsid w:val="003533E2"/>
    <w:rsid w:val="00361F05"/>
    <w:rsid w:val="00366BF9"/>
    <w:rsid w:val="00373387"/>
    <w:rsid w:val="00381353"/>
    <w:rsid w:val="003837F7"/>
    <w:rsid w:val="00391A24"/>
    <w:rsid w:val="00394617"/>
    <w:rsid w:val="003A757E"/>
    <w:rsid w:val="003C0734"/>
    <w:rsid w:val="003D2B82"/>
    <w:rsid w:val="003E402A"/>
    <w:rsid w:val="003E4E2C"/>
    <w:rsid w:val="00401A08"/>
    <w:rsid w:val="00405E1E"/>
    <w:rsid w:val="00412BF2"/>
    <w:rsid w:val="00427DBB"/>
    <w:rsid w:val="00443C50"/>
    <w:rsid w:val="00471AF1"/>
    <w:rsid w:val="00473167"/>
    <w:rsid w:val="0048572E"/>
    <w:rsid w:val="004A3598"/>
    <w:rsid w:val="004A7E9D"/>
    <w:rsid w:val="004C1C64"/>
    <w:rsid w:val="004C3D93"/>
    <w:rsid w:val="004E4562"/>
    <w:rsid w:val="004E55EA"/>
    <w:rsid w:val="004F6956"/>
    <w:rsid w:val="004F6C7C"/>
    <w:rsid w:val="004F6DCE"/>
    <w:rsid w:val="00516E32"/>
    <w:rsid w:val="00526F49"/>
    <w:rsid w:val="005319FB"/>
    <w:rsid w:val="0053201B"/>
    <w:rsid w:val="00541983"/>
    <w:rsid w:val="00546BAC"/>
    <w:rsid w:val="005516C3"/>
    <w:rsid w:val="0055242A"/>
    <w:rsid w:val="00560D84"/>
    <w:rsid w:val="0056201A"/>
    <w:rsid w:val="00571032"/>
    <w:rsid w:val="005732B0"/>
    <w:rsid w:val="00575133"/>
    <w:rsid w:val="00595B5E"/>
    <w:rsid w:val="005A292B"/>
    <w:rsid w:val="005A5066"/>
    <w:rsid w:val="005C266A"/>
    <w:rsid w:val="005C61A7"/>
    <w:rsid w:val="00600363"/>
    <w:rsid w:val="006016E1"/>
    <w:rsid w:val="00604DF6"/>
    <w:rsid w:val="00631779"/>
    <w:rsid w:val="00661C2F"/>
    <w:rsid w:val="00677734"/>
    <w:rsid w:val="006946B7"/>
    <w:rsid w:val="0069477A"/>
    <w:rsid w:val="006B2F58"/>
    <w:rsid w:val="006B4983"/>
    <w:rsid w:val="006D4EE0"/>
    <w:rsid w:val="006D57B8"/>
    <w:rsid w:val="006F0044"/>
    <w:rsid w:val="0070058B"/>
    <w:rsid w:val="00705562"/>
    <w:rsid w:val="00712E1E"/>
    <w:rsid w:val="00715327"/>
    <w:rsid w:val="007163E7"/>
    <w:rsid w:val="00735BE6"/>
    <w:rsid w:val="00735C33"/>
    <w:rsid w:val="00746CB6"/>
    <w:rsid w:val="00747682"/>
    <w:rsid w:val="00747B07"/>
    <w:rsid w:val="007500E2"/>
    <w:rsid w:val="00751D9D"/>
    <w:rsid w:val="00762849"/>
    <w:rsid w:val="00767D60"/>
    <w:rsid w:val="0077385D"/>
    <w:rsid w:val="00782A2F"/>
    <w:rsid w:val="00786D1D"/>
    <w:rsid w:val="00792765"/>
    <w:rsid w:val="007A2200"/>
    <w:rsid w:val="007B740F"/>
    <w:rsid w:val="007D1773"/>
    <w:rsid w:val="007E0C87"/>
    <w:rsid w:val="007E11F6"/>
    <w:rsid w:val="007E7B56"/>
    <w:rsid w:val="007F3BAC"/>
    <w:rsid w:val="007F5072"/>
    <w:rsid w:val="0080544A"/>
    <w:rsid w:val="00807AB1"/>
    <w:rsid w:val="008101E6"/>
    <w:rsid w:val="00816CE1"/>
    <w:rsid w:val="00836531"/>
    <w:rsid w:val="0084CFFA"/>
    <w:rsid w:val="00853E93"/>
    <w:rsid w:val="00854917"/>
    <w:rsid w:val="00860910"/>
    <w:rsid w:val="00861AFC"/>
    <w:rsid w:val="0086EF89"/>
    <w:rsid w:val="00880FAD"/>
    <w:rsid w:val="008C1124"/>
    <w:rsid w:val="008D3633"/>
    <w:rsid w:val="008D50CA"/>
    <w:rsid w:val="008E4089"/>
    <w:rsid w:val="008E5ABC"/>
    <w:rsid w:val="008F2CA1"/>
    <w:rsid w:val="008F4813"/>
    <w:rsid w:val="009235D6"/>
    <w:rsid w:val="0093009A"/>
    <w:rsid w:val="0094688B"/>
    <w:rsid w:val="009478F4"/>
    <w:rsid w:val="00952033"/>
    <w:rsid w:val="00964CF8"/>
    <w:rsid w:val="00965007"/>
    <w:rsid w:val="009667A3"/>
    <w:rsid w:val="009735F2"/>
    <w:rsid w:val="00976B07"/>
    <w:rsid w:val="009802AD"/>
    <w:rsid w:val="0098108F"/>
    <w:rsid w:val="00992E4A"/>
    <w:rsid w:val="00993F40"/>
    <w:rsid w:val="009A0153"/>
    <w:rsid w:val="009A3F66"/>
    <w:rsid w:val="009A6160"/>
    <w:rsid w:val="009B17D1"/>
    <w:rsid w:val="009D049C"/>
    <w:rsid w:val="009E17BF"/>
    <w:rsid w:val="009F2073"/>
    <w:rsid w:val="009F4977"/>
    <w:rsid w:val="00A4048E"/>
    <w:rsid w:val="00A40F5F"/>
    <w:rsid w:val="00A43E60"/>
    <w:rsid w:val="00A461EC"/>
    <w:rsid w:val="00A644F7"/>
    <w:rsid w:val="00A66515"/>
    <w:rsid w:val="00A729F9"/>
    <w:rsid w:val="00A804DD"/>
    <w:rsid w:val="00A93939"/>
    <w:rsid w:val="00AA1CFE"/>
    <w:rsid w:val="00AF0979"/>
    <w:rsid w:val="00AF78B9"/>
    <w:rsid w:val="00B0194C"/>
    <w:rsid w:val="00B21183"/>
    <w:rsid w:val="00B46EB9"/>
    <w:rsid w:val="00B5159A"/>
    <w:rsid w:val="00B56470"/>
    <w:rsid w:val="00B578BC"/>
    <w:rsid w:val="00B6394F"/>
    <w:rsid w:val="00B811B9"/>
    <w:rsid w:val="00BA4B3E"/>
    <w:rsid w:val="00BA767B"/>
    <w:rsid w:val="00BB7843"/>
    <w:rsid w:val="00BC182E"/>
    <w:rsid w:val="00BD59E4"/>
    <w:rsid w:val="00BE39BD"/>
    <w:rsid w:val="00BF366E"/>
    <w:rsid w:val="00BF63E2"/>
    <w:rsid w:val="00C20ADC"/>
    <w:rsid w:val="00C2647A"/>
    <w:rsid w:val="00C275BF"/>
    <w:rsid w:val="00C324AA"/>
    <w:rsid w:val="00C356A8"/>
    <w:rsid w:val="00C36D12"/>
    <w:rsid w:val="00C436B6"/>
    <w:rsid w:val="00C51AE7"/>
    <w:rsid w:val="00C638C3"/>
    <w:rsid w:val="00C6721B"/>
    <w:rsid w:val="00C71F64"/>
    <w:rsid w:val="00C74AD2"/>
    <w:rsid w:val="00C775F4"/>
    <w:rsid w:val="00C90A6B"/>
    <w:rsid w:val="00C936EC"/>
    <w:rsid w:val="00C94259"/>
    <w:rsid w:val="00CA0355"/>
    <w:rsid w:val="00CA498F"/>
    <w:rsid w:val="00CC62F1"/>
    <w:rsid w:val="00CE5A8D"/>
    <w:rsid w:val="00CF674D"/>
    <w:rsid w:val="00CF6764"/>
    <w:rsid w:val="00D02DF7"/>
    <w:rsid w:val="00D046E4"/>
    <w:rsid w:val="00D17485"/>
    <w:rsid w:val="00D328A5"/>
    <w:rsid w:val="00D35CC8"/>
    <w:rsid w:val="00D40B8B"/>
    <w:rsid w:val="00D416B4"/>
    <w:rsid w:val="00D44AE6"/>
    <w:rsid w:val="00D52E06"/>
    <w:rsid w:val="00D60933"/>
    <w:rsid w:val="00D6160B"/>
    <w:rsid w:val="00D64EAF"/>
    <w:rsid w:val="00D653DD"/>
    <w:rsid w:val="00D670B9"/>
    <w:rsid w:val="00D87C57"/>
    <w:rsid w:val="00D87D2E"/>
    <w:rsid w:val="00DC0726"/>
    <w:rsid w:val="00DC23FA"/>
    <w:rsid w:val="00DC2995"/>
    <w:rsid w:val="00DE5131"/>
    <w:rsid w:val="00DF09BB"/>
    <w:rsid w:val="00DF291F"/>
    <w:rsid w:val="00DF5270"/>
    <w:rsid w:val="00DF7F28"/>
    <w:rsid w:val="00E10D27"/>
    <w:rsid w:val="00E20515"/>
    <w:rsid w:val="00E2157E"/>
    <w:rsid w:val="00E33A9F"/>
    <w:rsid w:val="00E34E0D"/>
    <w:rsid w:val="00E34F18"/>
    <w:rsid w:val="00E471C1"/>
    <w:rsid w:val="00E528EC"/>
    <w:rsid w:val="00E5451C"/>
    <w:rsid w:val="00E566D6"/>
    <w:rsid w:val="00E64D9A"/>
    <w:rsid w:val="00E71151"/>
    <w:rsid w:val="00E71E27"/>
    <w:rsid w:val="00E74D7C"/>
    <w:rsid w:val="00E75509"/>
    <w:rsid w:val="00E75D49"/>
    <w:rsid w:val="00E8201C"/>
    <w:rsid w:val="00EB75FD"/>
    <w:rsid w:val="00EC7446"/>
    <w:rsid w:val="00ED5343"/>
    <w:rsid w:val="00EE3934"/>
    <w:rsid w:val="00EF38BC"/>
    <w:rsid w:val="00EF5E66"/>
    <w:rsid w:val="00F12DCE"/>
    <w:rsid w:val="00F25EDB"/>
    <w:rsid w:val="00F37262"/>
    <w:rsid w:val="00F37C40"/>
    <w:rsid w:val="00F4030A"/>
    <w:rsid w:val="00F41239"/>
    <w:rsid w:val="00F43A40"/>
    <w:rsid w:val="00F448D8"/>
    <w:rsid w:val="00F503E5"/>
    <w:rsid w:val="00F55335"/>
    <w:rsid w:val="00F868CD"/>
    <w:rsid w:val="00F96E0F"/>
    <w:rsid w:val="00F97438"/>
    <w:rsid w:val="00FB7BF9"/>
    <w:rsid w:val="00FC0B43"/>
    <w:rsid w:val="00FD2624"/>
    <w:rsid w:val="00FD5F17"/>
    <w:rsid w:val="00FE557B"/>
    <w:rsid w:val="00FF7601"/>
    <w:rsid w:val="0169619A"/>
    <w:rsid w:val="01C7DD58"/>
    <w:rsid w:val="03427887"/>
    <w:rsid w:val="036A392E"/>
    <w:rsid w:val="0382EB2A"/>
    <w:rsid w:val="04E7D14A"/>
    <w:rsid w:val="07B758DD"/>
    <w:rsid w:val="0908A39A"/>
    <w:rsid w:val="095757CF"/>
    <w:rsid w:val="0B5B7B8F"/>
    <w:rsid w:val="0D164BD6"/>
    <w:rsid w:val="0D224B38"/>
    <w:rsid w:val="0F44D176"/>
    <w:rsid w:val="0FC34F28"/>
    <w:rsid w:val="10E8AA53"/>
    <w:rsid w:val="112609E6"/>
    <w:rsid w:val="1159256B"/>
    <w:rsid w:val="11DC4CC5"/>
    <w:rsid w:val="13AABBCD"/>
    <w:rsid w:val="13F09E2E"/>
    <w:rsid w:val="14168E91"/>
    <w:rsid w:val="14DC341F"/>
    <w:rsid w:val="155E880E"/>
    <w:rsid w:val="16769F46"/>
    <w:rsid w:val="18140A65"/>
    <w:rsid w:val="1AE85EF5"/>
    <w:rsid w:val="1BC43293"/>
    <w:rsid w:val="1CDAF186"/>
    <w:rsid w:val="1FCA0CBB"/>
    <w:rsid w:val="24DFF532"/>
    <w:rsid w:val="26677FA8"/>
    <w:rsid w:val="269613E2"/>
    <w:rsid w:val="27B41EAF"/>
    <w:rsid w:val="28FB539B"/>
    <w:rsid w:val="2AB35F9E"/>
    <w:rsid w:val="2AE5FD3E"/>
    <w:rsid w:val="2CEC2EF7"/>
    <w:rsid w:val="2DFF8A29"/>
    <w:rsid w:val="3449C7E2"/>
    <w:rsid w:val="346090F1"/>
    <w:rsid w:val="380876DB"/>
    <w:rsid w:val="39B14F07"/>
    <w:rsid w:val="3AD75EA9"/>
    <w:rsid w:val="3D6E3B7D"/>
    <w:rsid w:val="3DE64969"/>
    <w:rsid w:val="3EE2C58B"/>
    <w:rsid w:val="4066598D"/>
    <w:rsid w:val="434C748B"/>
    <w:rsid w:val="44E6CCEB"/>
    <w:rsid w:val="4550256B"/>
    <w:rsid w:val="45FAF753"/>
    <w:rsid w:val="4738B924"/>
    <w:rsid w:val="4AAC1852"/>
    <w:rsid w:val="4B567C65"/>
    <w:rsid w:val="4B730BB7"/>
    <w:rsid w:val="4E7D965B"/>
    <w:rsid w:val="4ED83880"/>
    <w:rsid w:val="4F9016C6"/>
    <w:rsid w:val="513D0646"/>
    <w:rsid w:val="563B1184"/>
    <w:rsid w:val="56F1E5F9"/>
    <w:rsid w:val="5869BB42"/>
    <w:rsid w:val="59B1ECB4"/>
    <w:rsid w:val="59D5FF1C"/>
    <w:rsid w:val="5A84FA24"/>
    <w:rsid w:val="5C362566"/>
    <w:rsid w:val="5C63638E"/>
    <w:rsid w:val="5DA8196C"/>
    <w:rsid w:val="5FE57BAC"/>
    <w:rsid w:val="5FF9B432"/>
    <w:rsid w:val="624865C0"/>
    <w:rsid w:val="635A161F"/>
    <w:rsid w:val="643223B7"/>
    <w:rsid w:val="64F05C0D"/>
    <w:rsid w:val="671AC384"/>
    <w:rsid w:val="678CFC5B"/>
    <w:rsid w:val="684DE3C0"/>
    <w:rsid w:val="68C37F81"/>
    <w:rsid w:val="6A8F75B1"/>
    <w:rsid w:val="6B5CA56F"/>
    <w:rsid w:val="6B87A512"/>
    <w:rsid w:val="6CE8B1AA"/>
    <w:rsid w:val="6D7F38CD"/>
    <w:rsid w:val="6E341838"/>
    <w:rsid w:val="6E51E5DD"/>
    <w:rsid w:val="6E73716D"/>
    <w:rsid w:val="6F1B092E"/>
    <w:rsid w:val="6FB21C64"/>
    <w:rsid w:val="71FCBB66"/>
    <w:rsid w:val="739E3D6B"/>
    <w:rsid w:val="753D0939"/>
    <w:rsid w:val="76ACEA7E"/>
    <w:rsid w:val="76C9290C"/>
    <w:rsid w:val="77C2EE28"/>
    <w:rsid w:val="781BE51F"/>
    <w:rsid w:val="7C349B73"/>
    <w:rsid w:val="7D4D2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29B2C"/>
  <w15:chartTrackingRefBased/>
  <w15:docId w15:val="{BBC906D1-1B50-4D54-B65C-51D44AA0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uiPriority w:val="99"/>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uiPriority w:val="99"/>
    <w:locked/>
    <w:rsid w:val="00BD59E4"/>
    <w:rPr>
      <w:rFonts w:ascii="Arial" w:hAnsi="Arial"/>
      <w:sz w:val="24"/>
      <w:lang w:val="en-GB" w:eastAsia="en-US" w:bidi="ar-SA"/>
    </w:rPr>
  </w:style>
  <w:style w:type="paragraph" w:styleId="BodyTextIndent">
    <w:name w:val="Body Text Indent"/>
    <w:basedOn w:val="Normal"/>
    <w:link w:val="BodyTextIndentChar"/>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character" w:customStyle="1" w:styleId="BodyTextIndentChar">
    <w:name w:val="Body Text Indent Char"/>
    <w:link w:val="BodyTextIndent"/>
    <w:rsid w:val="00C275BF"/>
    <w:rPr>
      <w:sz w:val="24"/>
      <w:szCs w:val="24"/>
    </w:rPr>
  </w:style>
  <w:style w:type="character" w:styleId="Hyperlink">
    <w:name w:val="Hyperlink"/>
    <w:rsid w:val="00373387"/>
    <w:rPr>
      <w:color w:val="0563C1"/>
      <w:u w:val="single"/>
    </w:rPr>
  </w:style>
  <w:style w:type="character" w:styleId="CommentReference">
    <w:name w:val="annotation reference"/>
    <w:basedOn w:val="DefaultParagraphFont"/>
    <w:rsid w:val="000254FA"/>
    <w:rPr>
      <w:sz w:val="16"/>
      <w:szCs w:val="16"/>
    </w:rPr>
  </w:style>
  <w:style w:type="paragraph" w:styleId="CommentText">
    <w:name w:val="annotation text"/>
    <w:basedOn w:val="Normal"/>
    <w:link w:val="CommentTextChar"/>
    <w:rsid w:val="000254FA"/>
    <w:rPr>
      <w:sz w:val="20"/>
      <w:szCs w:val="20"/>
    </w:rPr>
  </w:style>
  <w:style w:type="character" w:customStyle="1" w:styleId="CommentTextChar">
    <w:name w:val="Comment Text Char"/>
    <w:basedOn w:val="DefaultParagraphFont"/>
    <w:link w:val="CommentText"/>
    <w:rsid w:val="000254FA"/>
  </w:style>
  <w:style w:type="paragraph" w:styleId="CommentSubject">
    <w:name w:val="annotation subject"/>
    <w:basedOn w:val="CommentText"/>
    <w:next w:val="CommentText"/>
    <w:link w:val="CommentSubjectChar"/>
    <w:semiHidden/>
    <w:unhideWhenUsed/>
    <w:rsid w:val="000254FA"/>
    <w:rPr>
      <w:b/>
      <w:bCs/>
    </w:rPr>
  </w:style>
  <w:style w:type="character" w:customStyle="1" w:styleId="CommentSubjectChar">
    <w:name w:val="Comment Subject Char"/>
    <w:basedOn w:val="CommentTextChar"/>
    <w:link w:val="CommentSubject"/>
    <w:semiHidden/>
    <w:rsid w:val="000254FA"/>
    <w:rPr>
      <w:b/>
      <w:bCs/>
    </w:rPr>
  </w:style>
  <w:style w:type="paragraph" w:styleId="Revision">
    <w:name w:val="Revision"/>
    <w:hidden/>
    <w:uiPriority w:val="99"/>
    <w:semiHidden/>
    <w:rsid w:val="009F2073"/>
    <w:rPr>
      <w:sz w:val="24"/>
      <w:szCs w:val="24"/>
    </w:rPr>
  </w:style>
  <w:style w:type="paragraph" w:customStyle="1" w:styleId="paragraph">
    <w:name w:val="paragraph"/>
    <w:basedOn w:val="Normal"/>
    <w:rsid w:val="00ED5343"/>
    <w:pPr>
      <w:spacing w:before="100" w:beforeAutospacing="1" w:after="100" w:afterAutospacing="1"/>
    </w:pPr>
  </w:style>
  <w:style w:type="character" w:customStyle="1" w:styleId="normaltextrun">
    <w:name w:val="normaltextrun"/>
    <w:basedOn w:val="DefaultParagraphFont"/>
    <w:rsid w:val="00ED5343"/>
  </w:style>
  <w:style w:type="character" w:customStyle="1" w:styleId="eop">
    <w:name w:val="eop"/>
    <w:basedOn w:val="DefaultParagraphFont"/>
    <w:rsid w:val="00ED5343"/>
  </w:style>
  <w:style w:type="paragraph" w:styleId="ListParagraph">
    <w:name w:val="List Paragraph"/>
    <w:basedOn w:val="Normal"/>
    <w:uiPriority w:val="34"/>
    <w:qFormat/>
    <w:rsid w:val="155E88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375929444">
      <w:bodyDiv w:val="1"/>
      <w:marLeft w:val="0"/>
      <w:marRight w:val="0"/>
      <w:marTop w:val="0"/>
      <w:marBottom w:val="0"/>
      <w:divBdr>
        <w:top w:val="none" w:sz="0" w:space="0" w:color="auto"/>
        <w:left w:val="none" w:sz="0" w:space="0" w:color="auto"/>
        <w:bottom w:val="none" w:sz="0" w:space="0" w:color="auto"/>
        <w:right w:val="none" w:sz="0" w:space="0" w:color="auto"/>
      </w:divBdr>
      <w:divsChild>
        <w:div w:id="275648200">
          <w:marLeft w:val="0"/>
          <w:marRight w:val="0"/>
          <w:marTop w:val="0"/>
          <w:marBottom w:val="0"/>
          <w:divBdr>
            <w:top w:val="none" w:sz="0" w:space="0" w:color="auto"/>
            <w:left w:val="none" w:sz="0" w:space="0" w:color="auto"/>
            <w:bottom w:val="none" w:sz="0" w:space="0" w:color="auto"/>
            <w:right w:val="none" w:sz="0" w:space="0" w:color="auto"/>
          </w:divBdr>
          <w:divsChild>
            <w:div w:id="1713460003">
              <w:marLeft w:val="0"/>
              <w:marRight w:val="0"/>
              <w:marTop w:val="0"/>
              <w:marBottom w:val="0"/>
              <w:divBdr>
                <w:top w:val="none" w:sz="0" w:space="0" w:color="auto"/>
                <w:left w:val="none" w:sz="0" w:space="0" w:color="auto"/>
                <w:bottom w:val="none" w:sz="0" w:space="0" w:color="auto"/>
                <w:right w:val="none" w:sz="0" w:space="0" w:color="auto"/>
              </w:divBdr>
            </w:div>
            <w:div w:id="2106682675">
              <w:marLeft w:val="0"/>
              <w:marRight w:val="0"/>
              <w:marTop w:val="0"/>
              <w:marBottom w:val="0"/>
              <w:divBdr>
                <w:top w:val="none" w:sz="0" w:space="0" w:color="auto"/>
                <w:left w:val="none" w:sz="0" w:space="0" w:color="auto"/>
                <w:bottom w:val="none" w:sz="0" w:space="0" w:color="auto"/>
                <w:right w:val="none" w:sz="0" w:space="0" w:color="auto"/>
              </w:divBdr>
            </w:div>
          </w:divsChild>
        </w:div>
        <w:div w:id="349525405">
          <w:marLeft w:val="0"/>
          <w:marRight w:val="0"/>
          <w:marTop w:val="0"/>
          <w:marBottom w:val="0"/>
          <w:divBdr>
            <w:top w:val="none" w:sz="0" w:space="0" w:color="auto"/>
            <w:left w:val="none" w:sz="0" w:space="0" w:color="auto"/>
            <w:bottom w:val="none" w:sz="0" w:space="0" w:color="auto"/>
            <w:right w:val="none" w:sz="0" w:space="0" w:color="auto"/>
          </w:divBdr>
          <w:divsChild>
            <w:div w:id="193349321">
              <w:marLeft w:val="0"/>
              <w:marRight w:val="0"/>
              <w:marTop w:val="0"/>
              <w:marBottom w:val="0"/>
              <w:divBdr>
                <w:top w:val="none" w:sz="0" w:space="0" w:color="auto"/>
                <w:left w:val="none" w:sz="0" w:space="0" w:color="auto"/>
                <w:bottom w:val="none" w:sz="0" w:space="0" w:color="auto"/>
                <w:right w:val="none" w:sz="0" w:space="0" w:color="auto"/>
              </w:divBdr>
            </w:div>
          </w:divsChild>
        </w:div>
        <w:div w:id="1180703446">
          <w:marLeft w:val="0"/>
          <w:marRight w:val="0"/>
          <w:marTop w:val="0"/>
          <w:marBottom w:val="0"/>
          <w:divBdr>
            <w:top w:val="none" w:sz="0" w:space="0" w:color="auto"/>
            <w:left w:val="none" w:sz="0" w:space="0" w:color="auto"/>
            <w:bottom w:val="none" w:sz="0" w:space="0" w:color="auto"/>
            <w:right w:val="none" w:sz="0" w:space="0" w:color="auto"/>
          </w:divBdr>
          <w:divsChild>
            <w:div w:id="11278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67DB035DBAC944ADE7D0414AF03238" ma:contentTypeVersion="14" ma:contentTypeDescription="Create a new document." ma:contentTypeScope="" ma:versionID="de7e5735d554d8be1eeea25a7ea06a4d">
  <xsd:schema xmlns:xsd="http://www.w3.org/2001/XMLSchema" xmlns:xs="http://www.w3.org/2001/XMLSchema" xmlns:p="http://schemas.microsoft.com/office/2006/metadata/properties" xmlns:ns2="38160366-bcfb-49fe-ae5b-ebd90b6ce091" xmlns:ns3="d2c5561e-d5a1-4761-9d3e-caffcd84e59f" targetNamespace="http://schemas.microsoft.com/office/2006/metadata/properties" ma:root="true" ma:fieldsID="ebd9b21dec6fd75f8b6a53a33ffa658d" ns2:_="" ns3:_="">
    <xsd:import namespace="38160366-bcfb-49fe-ae5b-ebd90b6ce091"/>
    <xsd:import namespace="d2c5561e-d5a1-4761-9d3e-caffcd84e5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160366-bcfb-49fe-ae5b-ebd90b6ce0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5561e-d5a1-4761-9d3e-caffcd84e5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aa731f8-9fa7-4177-ab60-8d93350349fc}" ma:internalName="TaxCatchAll" ma:showField="CatchAllData" ma:web="d2c5561e-d5a1-4761-9d3e-caffcd84e5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160366-bcfb-49fe-ae5b-ebd90b6ce091">
      <Terms xmlns="http://schemas.microsoft.com/office/infopath/2007/PartnerControls"/>
    </lcf76f155ced4ddcb4097134ff3c332f>
    <TaxCatchAll xmlns="d2c5561e-d5a1-4761-9d3e-caffcd84e59f"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B9B703F-3D22-4F25-BF8E-D068422BE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160366-bcfb-49fe-ae5b-ebd90b6ce091"/>
    <ds:schemaRef ds:uri="d2c5561e-d5a1-4761-9d3e-caffcd84e5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AF571-D6F4-4EAD-A80B-6B37F5F6F992}">
  <ds:schemaRefs>
    <ds:schemaRef ds:uri="http://schemas.microsoft.com/sharepoint/v3/contenttype/forms"/>
  </ds:schemaRefs>
</ds:datastoreItem>
</file>

<file path=customXml/itemProps3.xml><?xml version="1.0" encoding="utf-8"?>
<ds:datastoreItem xmlns:ds="http://schemas.openxmlformats.org/officeDocument/2006/customXml" ds:itemID="{1BF44C2B-7442-488A-A8A1-FD1AFA6D2A34}">
  <ds:schemaRefs>
    <ds:schemaRef ds:uri="http://schemas.microsoft.com/office/2006/metadata/properties"/>
    <ds:schemaRef ds:uri="http://schemas.microsoft.com/office/infopath/2007/PartnerControls"/>
    <ds:schemaRef ds:uri="38160366-bcfb-49fe-ae5b-ebd90b6ce091"/>
    <ds:schemaRef ds:uri="d2c5561e-d5a1-4761-9d3e-caffcd84e59f"/>
  </ds:schemaRefs>
</ds:datastoreItem>
</file>

<file path=customXml/itemProps4.xml><?xml version="1.0" encoding="utf-8"?>
<ds:datastoreItem xmlns:ds="http://schemas.openxmlformats.org/officeDocument/2006/customXml" ds:itemID="{D561462F-207F-4B69-A6E1-9FC5D44CC6A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1058</Words>
  <Characters>6252</Characters>
  <Application>Microsoft Office Word</Application>
  <DocSecurity>0</DocSecurity>
  <Lines>52</Lines>
  <Paragraphs>14</Paragraphs>
  <ScaleCrop>false</ScaleCrop>
  <Company>Cambridgeshire County Council</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Stewart Gletherow</cp:lastModifiedBy>
  <cp:revision>5</cp:revision>
  <cp:lastPrinted>2024-09-05T12:04:00Z</cp:lastPrinted>
  <dcterms:created xsi:type="dcterms:W3CDTF">2025-02-03T20:42:00Z</dcterms:created>
  <dcterms:modified xsi:type="dcterms:W3CDTF">2025-02-20T13:59:00Z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0x0101006467DB035DBAC944ADE7D0414AF03238</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y fmtid="{D5CDD505-2E9C-101B-9397-08002B2CF9AE}" pid="22" name="MediaServiceImageTags">
    <vt:lpwstr/>
  </property>
</Properties>
</file>