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B17B" w14:textId="77777777" w:rsidR="00BA725A" w:rsidRPr="001B62C8" w:rsidRDefault="00BA725A" w:rsidP="00257388">
      <w:pPr>
        <w:pStyle w:val="Heading1"/>
        <w:rPr>
          <w:sz w:val="24"/>
          <w:szCs w:val="24"/>
        </w:rPr>
      </w:pPr>
      <w:r w:rsidRPr="001B62C8">
        <w:rPr>
          <w:sz w:val="24"/>
          <w:szCs w:val="24"/>
        </w:rPr>
        <w:t>CAMBRIDGESHIRE COUNTY COUNCIL</w:t>
      </w:r>
    </w:p>
    <w:p w14:paraId="782575E6" w14:textId="77777777" w:rsidR="00BA725A" w:rsidRPr="001B62C8" w:rsidRDefault="00BA725A">
      <w:pPr>
        <w:jc w:val="center"/>
        <w:rPr>
          <w:b/>
          <w:sz w:val="24"/>
          <w:szCs w:val="24"/>
        </w:rPr>
      </w:pPr>
    </w:p>
    <w:p w14:paraId="5028FDED" w14:textId="77777777" w:rsidR="00BA725A" w:rsidRPr="001B62C8" w:rsidRDefault="00BA725A">
      <w:pPr>
        <w:pStyle w:val="Footer"/>
        <w:tabs>
          <w:tab w:val="clear" w:pos="4153"/>
          <w:tab w:val="clear" w:pos="8306"/>
        </w:tabs>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BA725A" w:rsidRPr="001B62C8" w14:paraId="4EB86338" w14:textId="77777777" w:rsidTr="53B2CC80">
        <w:tc>
          <w:tcPr>
            <w:tcW w:w="9318" w:type="dxa"/>
          </w:tcPr>
          <w:p w14:paraId="4FA25339" w14:textId="77777777" w:rsidR="00BA725A" w:rsidRPr="001B62C8" w:rsidRDefault="00BA725A">
            <w:pPr>
              <w:pStyle w:val="Footer"/>
              <w:tabs>
                <w:tab w:val="clear" w:pos="4153"/>
                <w:tab w:val="clear" w:pos="8306"/>
              </w:tabs>
              <w:jc w:val="center"/>
              <w:rPr>
                <w:b/>
                <w:sz w:val="24"/>
                <w:szCs w:val="24"/>
              </w:rPr>
            </w:pPr>
          </w:p>
          <w:p w14:paraId="215FA1A7" w14:textId="77777777" w:rsidR="00BA725A" w:rsidRPr="001B62C8" w:rsidRDefault="00BA725A">
            <w:pPr>
              <w:pStyle w:val="Footer"/>
              <w:tabs>
                <w:tab w:val="clear" w:pos="4153"/>
                <w:tab w:val="clear" w:pos="8306"/>
              </w:tabs>
              <w:jc w:val="center"/>
              <w:rPr>
                <w:b/>
                <w:sz w:val="24"/>
                <w:szCs w:val="24"/>
              </w:rPr>
            </w:pPr>
            <w:r w:rsidRPr="001B62C8">
              <w:rPr>
                <w:b/>
                <w:sz w:val="24"/>
                <w:szCs w:val="24"/>
              </w:rPr>
              <w:t>JOB DESCRIPTION</w:t>
            </w:r>
          </w:p>
          <w:p w14:paraId="6CC94561" w14:textId="77777777" w:rsidR="001B62C8" w:rsidRPr="001B62C8" w:rsidRDefault="001B62C8">
            <w:pPr>
              <w:pStyle w:val="Footer"/>
              <w:tabs>
                <w:tab w:val="clear" w:pos="4153"/>
                <w:tab w:val="clear" w:pos="8306"/>
              </w:tabs>
              <w:jc w:val="center"/>
              <w:rPr>
                <w:b/>
                <w:sz w:val="24"/>
                <w:szCs w:val="24"/>
              </w:rPr>
            </w:pPr>
          </w:p>
          <w:p w14:paraId="00777F8C" w14:textId="77777777" w:rsidR="00BD5364" w:rsidRPr="00BD5364" w:rsidRDefault="00BD5364" w:rsidP="00BD5364">
            <w:pPr>
              <w:spacing w:after="200"/>
              <w:rPr>
                <w:rFonts w:eastAsia="Calibri" w:cs="Arial"/>
                <w:b/>
                <w:sz w:val="24"/>
                <w:szCs w:val="24"/>
              </w:rPr>
            </w:pPr>
            <w:r w:rsidRPr="00BD5364">
              <w:rPr>
                <w:rFonts w:eastAsia="Calibri" w:cs="Arial"/>
                <w:b/>
                <w:sz w:val="24"/>
                <w:szCs w:val="24"/>
              </w:rPr>
              <w:t xml:space="preserve">Job Title: </w:t>
            </w:r>
            <w:r w:rsidRPr="001E6F05">
              <w:rPr>
                <w:rFonts w:eastAsia="Calibri" w:cs="Arial"/>
                <w:sz w:val="24"/>
                <w:szCs w:val="24"/>
              </w:rPr>
              <w:t>SEND</w:t>
            </w:r>
            <w:r w:rsidRPr="00BD5364">
              <w:rPr>
                <w:rFonts w:eastAsia="Calibri" w:cs="Arial"/>
                <w:b/>
                <w:sz w:val="24"/>
                <w:szCs w:val="24"/>
              </w:rPr>
              <w:t xml:space="preserve"> </w:t>
            </w:r>
            <w:r w:rsidRPr="00BD5364">
              <w:rPr>
                <w:rFonts w:eastAsia="Calibri" w:cs="Arial"/>
                <w:sz w:val="24"/>
                <w:szCs w:val="24"/>
              </w:rPr>
              <w:t>Specialist Teacher</w:t>
            </w:r>
            <w:r w:rsidRPr="00BD5364">
              <w:rPr>
                <w:rFonts w:eastAsia="Calibri" w:cs="Arial"/>
                <w:b/>
                <w:sz w:val="24"/>
                <w:szCs w:val="24"/>
              </w:rPr>
              <w:t xml:space="preserve"> </w:t>
            </w:r>
          </w:p>
          <w:p w14:paraId="4B52BDD9" w14:textId="34F56BAB" w:rsidR="00BD5364" w:rsidRDefault="00BD5364" w:rsidP="00BD5364">
            <w:pPr>
              <w:spacing w:after="200"/>
              <w:rPr>
                <w:rFonts w:eastAsia="Calibri" w:cs="Arial"/>
                <w:sz w:val="24"/>
                <w:szCs w:val="24"/>
              </w:rPr>
            </w:pPr>
            <w:r w:rsidRPr="00BD5364">
              <w:rPr>
                <w:rFonts w:eastAsia="Calibri" w:cs="Arial"/>
                <w:b/>
                <w:sz w:val="24"/>
                <w:szCs w:val="24"/>
              </w:rPr>
              <w:t xml:space="preserve">Directorate: </w:t>
            </w:r>
            <w:r w:rsidR="00123D4D">
              <w:rPr>
                <w:rFonts w:eastAsia="Calibri" w:cs="Arial"/>
                <w:sz w:val="24"/>
                <w:szCs w:val="24"/>
              </w:rPr>
              <w:t xml:space="preserve">Children, Education and Families </w:t>
            </w:r>
          </w:p>
          <w:p w14:paraId="447ECD52" w14:textId="07E7DCAA" w:rsidR="00123D4D" w:rsidRPr="00BD5364" w:rsidRDefault="00123D4D" w:rsidP="00BD5364">
            <w:pPr>
              <w:spacing w:after="200"/>
              <w:rPr>
                <w:rFonts w:eastAsia="Calibri" w:cs="Arial"/>
                <w:b/>
                <w:sz w:val="24"/>
                <w:szCs w:val="24"/>
              </w:rPr>
            </w:pPr>
            <w:r w:rsidRPr="00123D4D">
              <w:rPr>
                <w:rFonts w:eastAsia="Calibri" w:cs="Arial"/>
                <w:b/>
                <w:bCs/>
                <w:sz w:val="24"/>
                <w:szCs w:val="24"/>
              </w:rPr>
              <w:t>Service</w:t>
            </w:r>
            <w:r>
              <w:rPr>
                <w:rFonts w:eastAsia="Calibri" w:cs="Arial"/>
                <w:sz w:val="24"/>
                <w:szCs w:val="24"/>
              </w:rPr>
              <w:t>: Education SEND Service 0-25</w:t>
            </w:r>
          </w:p>
          <w:p w14:paraId="404A1A83" w14:textId="4199E99D" w:rsidR="00BD5364" w:rsidRPr="00BD5364" w:rsidRDefault="00BD5364" w:rsidP="00BD5364">
            <w:pPr>
              <w:spacing w:after="200"/>
              <w:rPr>
                <w:rFonts w:eastAsia="Calibri" w:cs="Arial"/>
                <w:sz w:val="24"/>
                <w:szCs w:val="24"/>
              </w:rPr>
            </w:pPr>
            <w:r w:rsidRPr="00BD5364">
              <w:rPr>
                <w:rFonts w:eastAsia="Calibri" w:cs="Arial"/>
                <w:b/>
                <w:sz w:val="24"/>
                <w:szCs w:val="24"/>
              </w:rPr>
              <w:t xml:space="preserve">Reports to: </w:t>
            </w:r>
            <w:r w:rsidR="001E6F05" w:rsidRPr="001E6F05">
              <w:rPr>
                <w:rFonts w:eastAsia="Calibri" w:cs="Arial"/>
                <w:sz w:val="24"/>
                <w:szCs w:val="24"/>
              </w:rPr>
              <w:t>SEND</w:t>
            </w:r>
            <w:r w:rsidR="001E6F05">
              <w:rPr>
                <w:rFonts w:eastAsia="Calibri" w:cs="Arial"/>
                <w:b/>
                <w:sz w:val="24"/>
                <w:szCs w:val="24"/>
              </w:rPr>
              <w:t xml:space="preserve"> </w:t>
            </w:r>
            <w:r w:rsidR="00393A0B" w:rsidRPr="00393A0B">
              <w:rPr>
                <w:rFonts w:eastAsia="Calibri" w:cs="Arial"/>
                <w:bCs/>
                <w:sz w:val="24"/>
                <w:szCs w:val="24"/>
              </w:rPr>
              <w:t>District</w:t>
            </w:r>
            <w:r w:rsidR="00393A0B">
              <w:rPr>
                <w:rFonts w:eastAsia="Calibri" w:cs="Arial"/>
                <w:b/>
                <w:sz w:val="24"/>
                <w:szCs w:val="24"/>
              </w:rPr>
              <w:t xml:space="preserve"> </w:t>
            </w:r>
            <w:r w:rsidRPr="00BD5364">
              <w:rPr>
                <w:rFonts w:eastAsia="Calibri" w:cs="Arial"/>
                <w:sz w:val="24"/>
                <w:szCs w:val="24"/>
              </w:rPr>
              <w:t xml:space="preserve">Team </w:t>
            </w:r>
            <w:r w:rsidR="00393A0B">
              <w:rPr>
                <w:rFonts w:eastAsia="Calibri" w:cs="Arial"/>
                <w:sz w:val="24"/>
                <w:szCs w:val="24"/>
              </w:rPr>
              <w:t>Manager</w:t>
            </w:r>
            <w:r w:rsidRPr="00BD5364">
              <w:rPr>
                <w:rFonts w:eastAsia="Calibri" w:cs="Arial"/>
                <w:sz w:val="24"/>
                <w:szCs w:val="24"/>
              </w:rPr>
              <w:t xml:space="preserve"> </w:t>
            </w:r>
          </w:p>
          <w:p w14:paraId="5C3C15C3" w14:textId="075E0129" w:rsidR="00BD5364" w:rsidRPr="00BD5364" w:rsidRDefault="00BD5364" w:rsidP="00BD5364">
            <w:pPr>
              <w:spacing w:after="200"/>
              <w:rPr>
                <w:rFonts w:eastAsia="Calibri" w:cs="Arial"/>
                <w:sz w:val="24"/>
                <w:szCs w:val="24"/>
              </w:rPr>
            </w:pPr>
            <w:r w:rsidRPr="00BD5364">
              <w:rPr>
                <w:rFonts w:eastAsia="Calibri" w:cs="Arial"/>
                <w:b/>
                <w:sz w:val="24"/>
                <w:szCs w:val="24"/>
              </w:rPr>
              <w:t xml:space="preserve">Grade: </w:t>
            </w:r>
            <w:r w:rsidRPr="00BD5364">
              <w:rPr>
                <w:rFonts w:eastAsia="Calibri" w:cs="Arial"/>
                <w:sz w:val="24"/>
                <w:szCs w:val="24"/>
              </w:rPr>
              <w:t>Teacher MPS/UPS + SEN 1 or 2 (dependant on qualifications)</w:t>
            </w:r>
            <w:r w:rsidR="001E6F05">
              <w:rPr>
                <w:rFonts w:eastAsia="Calibri" w:cs="Arial"/>
                <w:sz w:val="24"/>
                <w:szCs w:val="24"/>
              </w:rPr>
              <w:t xml:space="preserve"> </w:t>
            </w:r>
          </w:p>
          <w:p w14:paraId="2CFF06E6" w14:textId="4B4D0850" w:rsidR="00BA725A" w:rsidRPr="001B62C8" w:rsidRDefault="00BA725A" w:rsidP="004B2E7E">
            <w:pPr>
              <w:spacing w:after="200"/>
              <w:rPr>
                <w:rFonts w:eastAsia="Calibri" w:cs="Arial"/>
                <w:sz w:val="24"/>
                <w:szCs w:val="24"/>
              </w:rPr>
            </w:pPr>
          </w:p>
        </w:tc>
      </w:tr>
      <w:tr w:rsidR="00BA725A" w:rsidRPr="001B62C8" w14:paraId="174C3121" w14:textId="77777777" w:rsidTr="53B2CC80">
        <w:trPr>
          <w:trHeight w:val="816"/>
        </w:trPr>
        <w:tc>
          <w:tcPr>
            <w:tcW w:w="9318" w:type="dxa"/>
          </w:tcPr>
          <w:p w14:paraId="12C347FE" w14:textId="77777777" w:rsidR="00BA725A" w:rsidRPr="001B62C8" w:rsidRDefault="00BA725A">
            <w:pPr>
              <w:pStyle w:val="Footer"/>
              <w:tabs>
                <w:tab w:val="clear" w:pos="4153"/>
                <w:tab w:val="clear" w:pos="8306"/>
              </w:tabs>
              <w:rPr>
                <w:sz w:val="24"/>
                <w:szCs w:val="24"/>
              </w:rPr>
            </w:pPr>
          </w:p>
          <w:p w14:paraId="68AD9D48" w14:textId="77777777" w:rsidR="00EA2F05" w:rsidRPr="001B62C8" w:rsidRDefault="00BA725A" w:rsidP="00EA2F05">
            <w:pPr>
              <w:rPr>
                <w:b/>
                <w:sz w:val="24"/>
                <w:szCs w:val="24"/>
              </w:rPr>
            </w:pPr>
            <w:r w:rsidRPr="001B62C8">
              <w:rPr>
                <w:b/>
                <w:sz w:val="24"/>
                <w:szCs w:val="24"/>
              </w:rPr>
              <w:t>Job Purpose:</w:t>
            </w:r>
            <w:r w:rsidR="00EA2F05" w:rsidRPr="001B62C8">
              <w:rPr>
                <w:b/>
                <w:sz w:val="24"/>
                <w:szCs w:val="24"/>
              </w:rPr>
              <w:t xml:space="preserve"> </w:t>
            </w:r>
          </w:p>
          <w:p w14:paraId="6777D455" w14:textId="77777777" w:rsidR="001B62C8" w:rsidRPr="001B62C8" w:rsidRDefault="001B62C8" w:rsidP="00EA2F05">
            <w:pPr>
              <w:rPr>
                <w:rFonts w:eastAsia="ヒラギノ角ゴ Pro W3"/>
                <w:color w:val="000000"/>
                <w:sz w:val="24"/>
                <w:szCs w:val="24"/>
              </w:rPr>
            </w:pPr>
          </w:p>
          <w:p w14:paraId="7B19A069" w14:textId="47E53C33" w:rsidR="00BD5364" w:rsidRPr="00BD5364" w:rsidRDefault="00BD5364" w:rsidP="00BD5364">
            <w:pPr>
              <w:numPr>
                <w:ilvl w:val="0"/>
                <w:numId w:val="31"/>
              </w:numPr>
              <w:spacing w:after="200" w:line="276" w:lineRule="auto"/>
              <w:contextualSpacing/>
              <w:rPr>
                <w:rFonts w:eastAsia="Calibri" w:cs="Arial"/>
                <w:sz w:val="24"/>
                <w:szCs w:val="24"/>
              </w:rPr>
            </w:pPr>
            <w:r w:rsidRPr="53B2CC80">
              <w:rPr>
                <w:rFonts w:eastAsia="Calibri" w:cs="Arial"/>
                <w:sz w:val="24"/>
                <w:szCs w:val="24"/>
              </w:rPr>
              <w:t xml:space="preserve">To provide a targeted specialist </w:t>
            </w:r>
            <w:r w:rsidR="00490F31" w:rsidRPr="53B2CC80">
              <w:rPr>
                <w:rFonts w:eastAsia="Calibri" w:cs="Arial"/>
                <w:sz w:val="24"/>
                <w:szCs w:val="24"/>
              </w:rPr>
              <w:t>advice and support</w:t>
            </w:r>
            <w:r w:rsidRPr="53B2CC80">
              <w:rPr>
                <w:rFonts w:eastAsia="Calibri" w:cs="Arial"/>
                <w:sz w:val="24"/>
                <w:szCs w:val="24"/>
              </w:rPr>
              <w:t xml:space="preserve"> to settings, schools and home for children and young people with complex SEND, underpinned by the principles of integrated working</w:t>
            </w:r>
            <w:r w:rsidR="06D3C75D" w:rsidRPr="53B2CC80">
              <w:rPr>
                <w:rFonts w:eastAsia="Calibri" w:cs="Arial"/>
                <w:sz w:val="24"/>
                <w:szCs w:val="24"/>
              </w:rPr>
              <w:t xml:space="preserve"> with other services</w:t>
            </w:r>
            <w:r w:rsidRPr="53B2CC80">
              <w:rPr>
                <w:rFonts w:eastAsia="Calibri" w:cs="Arial"/>
                <w:sz w:val="24"/>
                <w:szCs w:val="24"/>
              </w:rPr>
              <w:t xml:space="preserve"> and adopting the Early Support approach.</w:t>
            </w:r>
          </w:p>
          <w:p w14:paraId="212BCCB0" w14:textId="0CCE448E" w:rsidR="00BD5364" w:rsidRPr="00BD5364" w:rsidRDefault="00BD5364" w:rsidP="00BD5364">
            <w:pPr>
              <w:numPr>
                <w:ilvl w:val="0"/>
                <w:numId w:val="31"/>
              </w:numPr>
              <w:spacing w:after="200" w:line="276" w:lineRule="auto"/>
              <w:contextualSpacing/>
              <w:rPr>
                <w:rFonts w:eastAsia="Calibri" w:cs="Arial"/>
                <w:sz w:val="24"/>
                <w:szCs w:val="24"/>
              </w:rPr>
            </w:pPr>
            <w:r w:rsidRPr="00BD5364">
              <w:rPr>
                <w:rFonts w:eastAsia="Calibri" w:cs="Arial"/>
                <w:sz w:val="24"/>
                <w:szCs w:val="24"/>
              </w:rPr>
              <w:t>To work with</w:t>
            </w:r>
            <w:r w:rsidR="00406E45">
              <w:rPr>
                <w:rFonts w:eastAsia="Calibri" w:cs="Arial"/>
                <w:sz w:val="24"/>
                <w:szCs w:val="24"/>
              </w:rPr>
              <w:t>in</w:t>
            </w:r>
            <w:r w:rsidRPr="00BD5364">
              <w:rPr>
                <w:rFonts w:eastAsia="Calibri" w:cs="Arial"/>
                <w:sz w:val="24"/>
                <w:szCs w:val="24"/>
              </w:rPr>
              <w:t xml:space="preserve"> the SEND Services multidisciplinary team, enabling educational settings to meet the inclusion needs of pupils with SEND.</w:t>
            </w:r>
          </w:p>
          <w:p w14:paraId="28584F2F" w14:textId="451B9701" w:rsidR="00BD5364" w:rsidRPr="00BD5364" w:rsidRDefault="00BD5364" w:rsidP="00BD5364">
            <w:pPr>
              <w:numPr>
                <w:ilvl w:val="0"/>
                <w:numId w:val="31"/>
              </w:numPr>
              <w:spacing w:after="200" w:line="276" w:lineRule="auto"/>
              <w:contextualSpacing/>
              <w:rPr>
                <w:rFonts w:eastAsia="Calibri" w:cs="Arial"/>
                <w:sz w:val="24"/>
                <w:szCs w:val="24"/>
              </w:rPr>
            </w:pPr>
            <w:r w:rsidRPr="00BD5364">
              <w:rPr>
                <w:rFonts w:eastAsia="Calibri" w:cs="Arial"/>
                <w:sz w:val="24"/>
                <w:szCs w:val="24"/>
              </w:rPr>
              <w:t>To provide advice, guidance and support to settings and schools to enable them to make the best possible educational provision for children and young people with SEND</w:t>
            </w:r>
            <w:r w:rsidR="003462FD">
              <w:rPr>
                <w:rFonts w:eastAsia="Calibri" w:cs="Arial"/>
                <w:sz w:val="24"/>
                <w:szCs w:val="24"/>
              </w:rPr>
              <w:t>.</w:t>
            </w:r>
          </w:p>
          <w:p w14:paraId="5EE29058" w14:textId="35C1597D" w:rsidR="00BD5364" w:rsidRPr="00BD5364" w:rsidRDefault="00BD5364" w:rsidP="00BD5364">
            <w:pPr>
              <w:numPr>
                <w:ilvl w:val="0"/>
                <w:numId w:val="31"/>
              </w:numPr>
              <w:spacing w:after="200" w:line="276" w:lineRule="auto"/>
              <w:contextualSpacing/>
              <w:rPr>
                <w:rFonts w:eastAsia="Calibri" w:cs="Arial"/>
                <w:sz w:val="24"/>
                <w:szCs w:val="24"/>
              </w:rPr>
            </w:pPr>
            <w:r w:rsidRPr="00BD5364">
              <w:rPr>
                <w:rFonts w:eastAsia="Calibri" w:cs="Arial"/>
                <w:sz w:val="24"/>
                <w:szCs w:val="24"/>
              </w:rPr>
              <w:t>To support the development of settings and schools to increase their capacity to provide inclusive and appropriate education for all children and young people</w:t>
            </w:r>
            <w:r w:rsidR="00137D57">
              <w:rPr>
                <w:rFonts w:eastAsia="Calibri" w:cs="Arial"/>
                <w:sz w:val="24"/>
                <w:szCs w:val="24"/>
              </w:rPr>
              <w:t xml:space="preserve"> through individual or </w:t>
            </w:r>
            <w:r w:rsidR="00D64996">
              <w:rPr>
                <w:rFonts w:eastAsia="Calibri" w:cs="Arial"/>
                <w:sz w:val="24"/>
                <w:szCs w:val="24"/>
              </w:rPr>
              <w:t>strategic advice</w:t>
            </w:r>
            <w:r w:rsidR="00A7037C">
              <w:rPr>
                <w:rFonts w:eastAsia="Calibri" w:cs="Arial"/>
                <w:sz w:val="24"/>
                <w:szCs w:val="24"/>
              </w:rPr>
              <w:t xml:space="preserve"> and training</w:t>
            </w:r>
            <w:r w:rsidR="00D64996">
              <w:rPr>
                <w:rFonts w:eastAsia="Calibri" w:cs="Arial"/>
                <w:sz w:val="24"/>
                <w:szCs w:val="24"/>
              </w:rPr>
              <w:t>.</w:t>
            </w:r>
          </w:p>
          <w:p w14:paraId="34C86ABE" w14:textId="2A513951" w:rsidR="00BD5364" w:rsidRPr="00BD5364" w:rsidRDefault="00BD5364" w:rsidP="00BD5364">
            <w:pPr>
              <w:numPr>
                <w:ilvl w:val="0"/>
                <w:numId w:val="31"/>
              </w:numPr>
              <w:spacing w:after="200" w:line="276" w:lineRule="auto"/>
              <w:contextualSpacing/>
              <w:rPr>
                <w:rFonts w:eastAsia="Calibri" w:cs="Arial"/>
                <w:sz w:val="24"/>
                <w:szCs w:val="24"/>
              </w:rPr>
            </w:pPr>
            <w:r w:rsidRPr="00BD5364">
              <w:rPr>
                <w:rFonts w:eastAsia="Calibri" w:cs="Arial"/>
                <w:sz w:val="24"/>
                <w:szCs w:val="24"/>
              </w:rPr>
              <w:t>To support the inclusion of children and young people within their mainstream school</w:t>
            </w:r>
            <w:r w:rsidR="001436D1">
              <w:rPr>
                <w:rFonts w:eastAsia="Calibri" w:cs="Arial"/>
                <w:sz w:val="24"/>
                <w:szCs w:val="24"/>
              </w:rPr>
              <w:t xml:space="preserve"> or setting</w:t>
            </w:r>
            <w:r w:rsidRPr="00BD5364">
              <w:rPr>
                <w:rFonts w:eastAsia="Calibri" w:cs="Arial"/>
                <w:sz w:val="24"/>
                <w:szCs w:val="24"/>
              </w:rPr>
              <w:t xml:space="preserve"> who are at risk of </w:t>
            </w:r>
            <w:r w:rsidR="003462FD">
              <w:rPr>
                <w:rFonts w:eastAsia="Calibri" w:cs="Arial"/>
                <w:sz w:val="24"/>
                <w:szCs w:val="24"/>
              </w:rPr>
              <w:t>suspension or permanent exclusion</w:t>
            </w:r>
            <w:r w:rsidRPr="00BD5364">
              <w:rPr>
                <w:rFonts w:eastAsia="Calibri" w:cs="Arial"/>
                <w:sz w:val="24"/>
                <w:szCs w:val="24"/>
              </w:rPr>
              <w:t>.</w:t>
            </w:r>
          </w:p>
          <w:p w14:paraId="180B5EB2" w14:textId="4007BC13" w:rsidR="00BD5364" w:rsidRPr="00556816" w:rsidRDefault="00BD5364" w:rsidP="00556816">
            <w:pPr>
              <w:numPr>
                <w:ilvl w:val="0"/>
                <w:numId w:val="31"/>
              </w:numPr>
              <w:spacing w:after="200" w:line="276" w:lineRule="auto"/>
              <w:contextualSpacing/>
              <w:rPr>
                <w:rFonts w:eastAsia="Calibri" w:cs="Arial"/>
                <w:sz w:val="24"/>
                <w:szCs w:val="24"/>
              </w:rPr>
            </w:pPr>
            <w:r w:rsidRPr="00BD5364">
              <w:rPr>
                <w:rFonts w:eastAsia="Calibri" w:cs="Arial"/>
                <w:sz w:val="24"/>
                <w:szCs w:val="24"/>
              </w:rPr>
              <w:t>To support the strategic development of the SEND Services</w:t>
            </w:r>
            <w:r w:rsidR="00D05E92">
              <w:rPr>
                <w:rFonts w:eastAsia="Calibri" w:cs="Arial"/>
                <w:sz w:val="24"/>
                <w:szCs w:val="24"/>
              </w:rPr>
              <w:t>.</w:t>
            </w:r>
          </w:p>
          <w:p w14:paraId="5F749A31" w14:textId="52CF470E" w:rsidR="001B10E2" w:rsidRPr="00393A0B" w:rsidRDefault="00BD5364" w:rsidP="00393A0B">
            <w:pPr>
              <w:numPr>
                <w:ilvl w:val="0"/>
                <w:numId w:val="31"/>
              </w:numPr>
              <w:spacing w:after="200" w:line="276" w:lineRule="auto"/>
              <w:contextualSpacing/>
              <w:rPr>
                <w:rFonts w:eastAsia="Calibri" w:cs="Arial"/>
                <w:sz w:val="24"/>
                <w:szCs w:val="24"/>
              </w:rPr>
            </w:pPr>
            <w:r w:rsidRPr="00BD5364">
              <w:rPr>
                <w:rFonts w:eastAsia="Calibri" w:cs="Arial"/>
                <w:sz w:val="24"/>
                <w:szCs w:val="24"/>
              </w:rPr>
              <w:t>To accelerate the achievement of vulnerable children</w:t>
            </w:r>
            <w:r w:rsidR="00D05E92">
              <w:rPr>
                <w:rFonts w:eastAsia="Calibri" w:cs="Arial"/>
                <w:sz w:val="24"/>
                <w:szCs w:val="24"/>
              </w:rPr>
              <w:t>.</w:t>
            </w:r>
          </w:p>
        </w:tc>
      </w:tr>
      <w:tr w:rsidR="00BA725A" w:rsidRPr="001B62C8" w14:paraId="60E805D6" w14:textId="77777777" w:rsidTr="53B2CC80">
        <w:tc>
          <w:tcPr>
            <w:tcW w:w="9318" w:type="dxa"/>
          </w:tcPr>
          <w:p w14:paraId="610584F8" w14:textId="77777777" w:rsidR="00BA725A" w:rsidRDefault="00BA725A">
            <w:pPr>
              <w:pStyle w:val="Footer"/>
              <w:tabs>
                <w:tab w:val="clear" w:pos="4153"/>
                <w:tab w:val="clear" w:pos="8306"/>
              </w:tabs>
              <w:rPr>
                <w:b/>
                <w:sz w:val="24"/>
                <w:szCs w:val="24"/>
              </w:rPr>
            </w:pPr>
            <w:r w:rsidRPr="001B62C8">
              <w:rPr>
                <w:b/>
                <w:sz w:val="24"/>
                <w:szCs w:val="24"/>
              </w:rPr>
              <w:t>Principal Accountabilities</w:t>
            </w:r>
          </w:p>
          <w:p w14:paraId="2BCB10F6" w14:textId="77777777" w:rsidR="00BD5364" w:rsidRPr="001B62C8" w:rsidRDefault="00BD5364">
            <w:pPr>
              <w:pStyle w:val="Footer"/>
              <w:tabs>
                <w:tab w:val="clear" w:pos="4153"/>
                <w:tab w:val="clear" w:pos="8306"/>
              </w:tabs>
              <w:rPr>
                <w:b/>
                <w:sz w:val="24"/>
                <w:szCs w:val="24"/>
              </w:rPr>
            </w:pPr>
          </w:p>
          <w:p w14:paraId="2856724E" w14:textId="77777777" w:rsidR="00BD5364" w:rsidRPr="00BD5364" w:rsidRDefault="00BD5364" w:rsidP="00BD5364">
            <w:pPr>
              <w:spacing w:after="200"/>
              <w:rPr>
                <w:rFonts w:eastAsia="Calibri" w:cs="Arial"/>
                <w:sz w:val="24"/>
                <w:szCs w:val="24"/>
              </w:rPr>
            </w:pPr>
            <w:r w:rsidRPr="00BD5364">
              <w:rPr>
                <w:rFonts w:eastAsia="Calibri" w:cs="Arial"/>
                <w:b/>
                <w:sz w:val="24"/>
                <w:szCs w:val="24"/>
              </w:rPr>
              <w:t>SEND Specialist Teaching role</w:t>
            </w:r>
            <w:r w:rsidRPr="00BD5364">
              <w:rPr>
                <w:rFonts w:eastAsia="Calibri" w:cs="Arial"/>
                <w:sz w:val="24"/>
                <w:szCs w:val="24"/>
              </w:rPr>
              <w:t>:</w:t>
            </w:r>
          </w:p>
          <w:p w14:paraId="176BD203" w14:textId="77777777" w:rsidR="00BD5364" w:rsidRPr="00BD5364" w:rsidRDefault="00BD5364" w:rsidP="00BD5364">
            <w:pPr>
              <w:numPr>
                <w:ilvl w:val="0"/>
                <w:numId w:val="40"/>
              </w:numPr>
              <w:spacing w:after="200" w:line="276" w:lineRule="auto"/>
              <w:contextualSpacing/>
              <w:rPr>
                <w:rFonts w:eastAsia="Calibri" w:cs="Arial"/>
                <w:b/>
                <w:sz w:val="24"/>
                <w:szCs w:val="24"/>
              </w:rPr>
            </w:pPr>
            <w:r w:rsidRPr="00BD5364">
              <w:rPr>
                <w:rFonts w:eastAsia="Calibri" w:cs="Arial"/>
                <w:b/>
                <w:sz w:val="24"/>
                <w:szCs w:val="24"/>
              </w:rPr>
              <w:t>Support for children, families, schools and settings</w:t>
            </w:r>
          </w:p>
          <w:p w14:paraId="1E646EFF" w14:textId="402100BD"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 xml:space="preserve">To provide </w:t>
            </w:r>
            <w:r w:rsidR="00B92FCC">
              <w:rPr>
                <w:rFonts w:eastAsia="Calibri" w:cs="Arial"/>
                <w:sz w:val="24"/>
                <w:szCs w:val="24"/>
              </w:rPr>
              <w:t>advice and support for</w:t>
            </w:r>
            <w:r w:rsidRPr="00BD5364">
              <w:rPr>
                <w:rFonts w:eastAsia="Calibri" w:cs="Arial"/>
                <w:sz w:val="24"/>
                <w:szCs w:val="24"/>
              </w:rPr>
              <w:t xml:space="preserve"> individuals/groups of children and young people with SEND including those with EHCP, </w:t>
            </w:r>
            <w:r w:rsidR="00A91018">
              <w:rPr>
                <w:rFonts w:eastAsia="Calibri" w:cs="Arial"/>
                <w:sz w:val="24"/>
                <w:szCs w:val="24"/>
              </w:rPr>
              <w:t>those that have been identified as a complex case</w:t>
            </w:r>
            <w:r w:rsidR="00EB1995">
              <w:rPr>
                <w:rFonts w:eastAsia="Calibri" w:cs="Arial"/>
                <w:sz w:val="24"/>
                <w:szCs w:val="24"/>
              </w:rPr>
              <w:t xml:space="preserve">, eg </w:t>
            </w:r>
            <w:r w:rsidRPr="00BD5364">
              <w:rPr>
                <w:rFonts w:eastAsia="Calibri" w:cs="Arial"/>
                <w:sz w:val="24"/>
                <w:szCs w:val="24"/>
              </w:rPr>
              <w:t>those who have been Permanently excluded from school/setting and those with medical needs</w:t>
            </w:r>
            <w:r w:rsidR="009B7DE9">
              <w:rPr>
                <w:rFonts w:eastAsia="Calibri" w:cs="Arial"/>
                <w:sz w:val="24"/>
                <w:szCs w:val="24"/>
              </w:rPr>
              <w:t>.</w:t>
            </w:r>
          </w:p>
          <w:p w14:paraId="0E02DF11" w14:textId="02A44C52"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lastRenderedPageBreak/>
              <w:t>To provide assessments at specialist level and the interpretation of those results leading to targeted specialist advice for children and young people across schools and settings.</w:t>
            </w:r>
          </w:p>
          <w:p w14:paraId="1F344C05" w14:textId="6B465429"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To use specialist skills to advise on and model to schools and settings</w:t>
            </w:r>
            <w:r w:rsidR="00306EEC">
              <w:rPr>
                <w:rFonts w:eastAsia="Calibri" w:cs="Arial"/>
                <w:sz w:val="24"/>
                <w:szCs w:val="24"/>
              </w:rPr>
              <w:t>.</w:t>
            </w:r>
            <w:r w:rsidR="00335586">
              <w:rPr>
                <w:rFonts w:eastAsia="Calibri" w:cs="Arial"/>
                <w:sz w:val="24"/>
                <w:szCs w:val="24"/>
              </w:rPr>
              <w:t xml:space="preserve"> This is to include</w:t>
            </w:r>
            <w:r w:rsidRPr="00BD5364">
              <w:rPr>
                <w:rFonts w:eastAsia="Calibri" w:cs="Arial"/>
                <w:sz w:val="24"/>
                <w:szCs w:val="24"/>
              </w:rPr>
              <w:t xml:space="preserve"> the use and interpretation of generic assessment tools, the use of AAC equipment and demonstration of the use of other appropriate strategies</w:t>
            </w:r>
            <w:r w:rsidR="00335586">
              <w:rPr>
                <w:rFonts w:eastAsia="Calibri" w:cs="Arial"/>
                <w:sz w:val="24"/>
                <w:szCs w:val="24"/>
              </w:rPr>
              <w:t>.</w:t>
            </w:r>
          </w:p>
          <w:p w14:paraId="3455222D" w14:textId="4E411B04" w:rsidR="00BD5364" w:rsidRPr="00BD5364" w:rsidRDefault="00BD5364" w:rsidP="00BD5364">
            <w:pPr>
              <w:numPr>
                <w:ilvl w:val="0"/>
                <w:numId w:val="34"/>
              </w:numPr>
              <w:spacing w:after="200" w:line="276" w:lineRule="auto"/>
              <w:contextualSpacing/>
              <w:rPr>
                <w:rFonts w:eastAsia="Calibri" w:cs="Arial"/>
                <w:sz w:val="24"/>
                <w:szCs w:val="24"/>
              </w:rPr>
            </w:pPr>
            <w:r w:rsidRPr="53B2CC80">
              <w:rPr>
                <w:rFonts w:eastAsia="Calibri" w:cs="Arial"/>
                <w:sz w:val="24"/>
                <w:szCs w:val="24"/>
              </w:rPr>
              <w:t xml:space="preserve">To deliver specific </w:t>
            </w:r>
            <w:r w:rsidR="39C21D24" w:rsidRPr="53B2CC80">
              <w:rPr>
                <w:rFonts w:eastAsia="Calibri" w:cs="Arial"/>
                <w:sz w:val="24"/>
                <w:szCs w:val="24"/>
              </w:rPr>
              <w:t>evidence-based</w:t>
            </w:r>
            <w:r w:rsidRPr="53B2CC80">
              <w:rPr>
                <w:rFonts w:eastAsia="Calibri" w:cs="Arial"/>
                <w:sz w:val="24"/>
                <w:szCs w:val="24"/>
              </w:rPr>
              <w:t xml:space="preserve"> interventions to individuals and groups of children and young people with SEND.</w:t>
            </w:r>
          </w:p>
          <w:p w14:paraId="410CE154" w14:textId="75F77BF0"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To work directly with a child young person</w:t>
            </w:r>
            <w:r w:rsidR="00172DEC">
              <w:rPr>
                <w:rFonts w:eastAsia="Calibri" w:cs="Arial"/>
                <w:sz w:val="24"/>
                <w:szCs w:val="24"/>
              </w:rPr>
              <w:t xml:space="preserve"> or group</w:t>
            </w:r>
            <w:r w:rsidRPr="00BD5364">
              <w:rPr>
                <w:rFonts w:eastAsia="Calibri" w:cs="Arial"/>
                <w:sz w:val="24"/>
                <w:szCs w:val="24"/>
              </w:rPr>
              <w:t xml:space="preserve"> to gather evidence of SEND needs and strategies to plan for and inform teaching strategies across settings including the home, PVI and maintained settings, schools and other educational environments.</w:t>
            </w:r>
          </w:p>
          <w:p w14:paraId="7996EC20" w14:textId="77777777" w:rsidR="00014055"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To plan specialist programmes of work to support children and young people with complex SEND</w:t>
            </w:r>
            <w:r w:rsidR="007D1AEF">
              <w:rPr>
                <w:rFonts w:eastAsia="Calibri" w:cs="Arial"/>
                <w:sz w:val="24"/>
                <w:szCs w:val="24"/>
              </w:rPr>
              <w:t>.</w:t>
            </w:r>
          </w:p>
          <w:p w14:paraId="262D2A36" w14:textId="2A0AED31" w:rsidR="00BD5364" w:rsidRPr="00BD5364" w:rsidRDefault="00014055" w:rsidP="00BD5364">
            <w:pPr>
              <w:numPr>
                <w:ilvl w:val="0"/>
                <w:numId w:val="34"/>
              </w:numPr>
              <w:spacing w:after="200" w:line="276" w:lineRule="auto"/>
              <w:contextualSpacing/>
              <w:rPr>
                <w:rFonts w:eastAsia="Calibri" w:cs="Arial"/>
                <w:sz w:val="24"/>
                <w:szCs w:val="24"/>
              </w:rPr>
            </w:pPr>
            <w:r>
              <w:rPr>
                <w:rFonts w:eastAsia="Calibri" w:cs="Arial"/>
                <w:sz w:val="24"/>
                <w:szCs w:val="24"/>
              </w:rPr>
              <w:t>T</w:t>
            </w:r>
            <w:r w:rsidR="00BD5364" w:rsidRPr="00BD5364">
              <w:rPr>
                <w:rFonts w:eastAsia="Calibri" w:cs="Arial"/>
                <w:sz w:val="24"/>
                <w:szCs w:val="24"/>
              </w:rPr>
              <w:t>o</w:t>
            </w:r>
            <w:r>
              <w:rPr>
                <w:rFonts w:eastAsia="Calibri" w:cs="Arial"/>
                <w:sz w:val="24"/>
                <w:szCs w:val="24"/>
              </w:rPr>
              <w:t xml:space="preserve"> support schools and settings</w:t>
            </w:r>
            <w:r w:rsidR="00BD5364" w:rsidRPr="00BD5364">
              <w:rPr>
                <w:rFonts w:eastAsia="Calibri" w:cs="Arial"/>
                <w:sz w:val="24"/>
                <w:szCs w:val="24"/>
              </w:rPr>
              <w:t xml:space="preserve"> to close the gap</w:t>
            </w:r>
            <w:r w:rsidR="00AC461D">
              <w:rPr>
                <w:rFonts w:eastAsia="Calibri" w:cs="Arial"/>
                <w:sz w:val="24"/>
                <w:szCs w:val="24"/>
              </w:rPr>
              <w:t xml:space="preserve"> socially and academically</w:t>
            </w:r>
            <w:r w:rsidR="00BD5364" w:rsidRPr="00BD5364">
              <w:rPr>
                <w:rFonts w:eastAsia="Calibri" w:cs="Arial"/>
                <w:sz w:val="24"/>
                <w:szCs w:val="24"/>
              </w:rPr>
              <w:t xml:space="preserve"> between CYP</w:t>
            </w:r>
            <w:r w:rsidR="00816471">
              <w:rPr>
                <w:rFonts w:eastAsia="Calibri" w:cs="Arial"/>
                <w:sz w:val="24"/>
                <w:szCs w:val="24"/>
              </w:rPr>
              <w:t xml:space="preserve"> with SEND</w:t>
            </w:r>
            <w:r w:rsidR="00BD5364" w:rsidRPr="00BD5364">
              <w:rPr>
                <w:rFonts w:eastAsia="Calibri" w:cs="Arial"/>
                <w:sz w:val="24"/>
                <w:szCs w:val="24"/>
              </w:rPr>
              <w:t xml:space="preserve"> and their peers.</w:t>
            </w:r>
          </w:p>
          <w:p w14:paraId="42F29D7E" w14:textId="2B42BB40" w:rsidR="00BD5364" w:rsidRPr="0058425B" w:rsidRDefault="00BD5364" w:rsidP="0058425B">
            <w:pPr>
              <w:numPr>
                <w:ilvl w:val="0"/>
                <w:numId w:val="34"/>
              </w:numPr>
              <w:spacing w:after="200" w:line="276" w:lineRule="auto"/>
              <w:contextualSpacing/>
              <w:rPr>
                <w:rFonts w:eastAsia="Calibri" w:cs="Arial"/>
                <w:sz w:val="24"/>
                <w:szCs w:val="24"/>
              </w:rPr>
            </w:pPr>
            <w:r w:rsidRPr="00BD5364">
              <w:rPr>
                <w:rFonts w:eastAsia="Calibri" w:cs="Arial"/>
                <w:sz w:val="24"/>
                <w:szCs w:val="24"/>
              </w:rPr>
              <w:t>To deliver high quality SEND training to schools, settings and families both of established programmes and in response to bespoke specialist SEND training requests as part of the service traded offer.</w:t>
            </w:r>
          </w:p>
          <w:p w14:paraId="7DF8BF83" w14:textId="4CC12DC1" w:rsidR="00BD5364" w:rsidRPr="0014439D" w:rsidRDefault="00BD5364" w:rsidP="0014439D">
            <w:pPr>
              <w:numPr>
                <w:ilvl w:val="0"/>
                <w:numId w:val="34"/>
              </w:numPr>
              <w:spacing w:after="200" w:line="276" w:lineRule="auto"/>
              <w:contextualSpacing/>
              <w:rPr>
                <w:rFonts w:eastAsia="Calibri" w:cs="Arial"/>
                <w:sz w:val="24"/>
                <w:szCs w:val="24"/>
              </w:rPr>
            </w:pPr>
            <w:r w:rsidRPr="00BD5364">
              <w:rPr>
                <w:rFonts w:eastAsia="Calibri" w:cs="Arial"/>
                <w:sz w:val="24"/>
                <w:szCs w:val="24"/>
              </w:rPr>
              <w:t xml:space="preserve">To provide </w:t>
            </w:r>
            <w:r w:rsidR="0024280E">
              <w:rPr>
                <w:rFonts w:eastAsia="Calibri" w:cs="Arial"/>
                <w:sz w:val="24"/>
                <w:szCs w:val="24"/>
              </w:rPr>
              <w:t>oversight</w:t>
            </w:r>
            <w:r w:rsidRPr="00BD5364">
              <w:rPr>
                <w:rFonts w:eastAsia="Calibri" w:cs="Arial"/>
                <w:sz w:val="24"/>
                <w:szCs w:val="24"/>
              </w:rPr>
              <w:t xml:space="preserve"> of</w:t>
            </w:r>
            <w:r w:rsidR="0024280E">
              <w:rPr>
                <w:rFonts w:eastAsia="Calibri" w:cs="Arial"/>
                <w:sz w:val="24"/>
                <w:szCs w:val="24"/>
              </w:rPr>
              <w:t xml:space="preserve"> </w:t>
            </w:r>
            <w:r w:rsidRPr="00BD5364">
              <w:rPr>
                <w:rFonts w:eastAsia="Calibri" w:cs="Arial"/>
                <w:sz w:val="24"/>
                <w:szCs w:val="24"/>
              </w:rPr>
              <w:t>SEND S</w:t>
            </w:r>
            <w:r w:rsidR="0024280E">
              <w:rPr>
                <w:rFonts w:eastAsia="Calibri" w:cs="Arial"/>
                <w:sz w:val="24"/>
                <w:szCs w:val="24"/>
              </w:rPr>
              <w:t>pecialist</w:t>
            </w:r>
            <w:r w:rsidRPr="00BD5364">
              <w:rPr>
                <w:rFonts w:eastAsia="Calibri" w:cs="Arial"/>
                <w:sz w:val="24"/>
                <w:szCs w:val="24"/>
              </w:rPr>
              <w:t xml:space="preserve"> Practitioners who are undertaking the delivery/modelling of agreed interventions and programmes</w:t>
            </w:r>
            <w:r w:rsidR="00705339">
              <w:rPr>
                <w:rFonts w:eastAsia="Calibri" w:cs="Arial"/>
                <w:sz w:val="24"/>
                <w:szCs w:val="24"/>
              </w:rPr>
              <w:t>,</w:t>
            </w:r>
            <w:r w:rsidRPr="00BD5364">
              <w:rPr>
                <w:rFonts w:eastAsia="Calibri" w:cs="Arial"/>
                <w:sz w:val="24"/>
                <w:szCs w:val="24"/>
              </w:rPr>
              <w:t xml:space="preserve"> including the accountability for quality assurance of this work. </w:t>
            </w:r>
          </w:p>
          <w:p w14:paraId="4AD805FE" w14:textId="3841E51D" w:rsidR="00BD5364" w:rsidRPr="00BD5364" w:rsidRDefault="00BD5364" w:rsidP="00BD5364">
            <w:pPr>
              <w:numPr>
                <w:ilvl w:val="0"/>
                <w:numId w:val="34"/>
              </w:numPr>
              <w:spacing w:after="200" w:line="276" w:lineRule="auto"/>
              <w:contextualSpacing/>
              <w:rPr>
                <w:rFonts w:eastAsia="Calibri" w:cs="Arial"/>
                <w:sz w:val="24"/>
                <w:szCs w:val="24"/>
              </w:rPr>
            </w:pPr>
            <w:r w:rsidRPr="53B2CC80">
              <w:rPr>
                <w:rFonts w:eastAsia="Calibri" w:cs="Arial"/>
                <w:sz w:val="24"/>
                <w:szCs w:val="24"/>
              </w:rPr>
              <w:t>To provide SEND service</w:t>
            </w:r>
            <w:r w:rsidR="7AF4033E" w:rsidRPr="53B2CC80">
              <w:rPr>
                <w:rFonts w:eastAsia="Calibri" w:cs="Arial"/>
                <w:sz w:val="24"/>
                <w:szCs w:val="24"/>
              </w:rPr>
              <w:t xml:space="preserve"> advice</w:t>
            </w:r>
            <w:r w:rsidRPr="53B2CC80">
              <w:rPr>
                <w:rFonts w:eastAsia="Calibri" w:cs="Arial"/>
                <w:sz w:val="24"/>
                <w:szCs w:val="24"/>
              </w:rPr>
              <w:t xml:space="preserve"> to colleagues across schools, settings and directorates in meeting complex SEND needs, using high quality </w:t>
            </w:r>
            <w:r w:rsidR="5F9F866A" w:rsidRPr="53B2CC80">
              <w:rPr>
                <w:rFonts w:eastAsia="Calibri" w:cs="Arial"/>
                <w:sz w:val="24"/>
                <w:szCs w:val="24"/>
              </w:rPr>
              <w:t>evidence-based</w:t>
            </w:r>
            <w:r w:rsidRPr="53B2CC80">
              <w:rPr>
                <w:rFonts w:eastAsia="Calibri" w:cs="Arial"/>
                <w:sz w:val="24"/>
                <w:szCs w:val="24"/>
              </w:rPr>
              <w:t xml:space="preserve"> approaches and best practice examples.</w:t>
            </w:r>
          </w:p>
          <w:p w14:paraId="5C6AAF6C" w14:textId="0119CA83"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 xml:space="preserve">To work collaboratively with colleagues within SEND </w:t>
            </w:r>
            <w:r w:rsidR="00D3142B">
              <w:rPr>
                <w:rFonts w:eastAsia="Calibri" w:cs="Arial"/>
                <w:sz w:val="24"/>
                <w:szCs w:val="24"/>
              </w:rPr>
              <w:t>S</w:t>
            </w:r>
            <w:r w:rsidRPr="00BD5364">
              <w:rPr>
                <w:rFonts w:eastAsia="Calibri" w:cs="Arial"/>
                <w:sz w:val="24"/>
                <w:szCs w:val="24"/>
              </w:rPr>
              <w:t xml:space="preserve">ervices and wider services to ensure best outcomes for children and young people including attendance at </w:t>
            </w:r>
            <w:r w:rsidR="003E54E1">
              <w:rPr>
                <w:rFonts w:eastAsia="Calibri" w:cs="Arial"/>
                <w:sz w:val="24"/>
                <w:szCs w:val="24"/>
              </w:rPr>
              <w:t>Core Groups</w:t>
            </w:r>
            <w:r w:rsidRPr="00BD5364">
              <w:rPr>
                <w:rFonts w:eastAsia="Calibri" w:cs="Arial"/>
                <w:sz w:val="24"/>
                <w:szCs w:val="24"/>
              </w:rPr>
              <w:t>, CP</w:t>
            </w:r>
            <w:r w:rsidR="009F0482">
              <w:rPr>
                <w:rFonts w:eastAsia="Calibri" w:cs="Arial"/>
                <w:sz w:val="24"/>
                <w:szCs w:val="24"/>
              </w:rPr>
              <w:t xml:space="preserve"> Conferences</w:t>
            </w:r>
            <w:r w:rsidRPr="00BD5364">
              <w:rPr>
                <w:rFonts w:eastAsia="Calibri" w:cs="Arial"/>
                <w:sz w:val="24"/>
                <w:szCs w:val="24"/>
              </w:rPr>
              <w:t>, CIN meetings and others, as directed.</w:t>
            </w:r>
          </w:p>
          <w:p w14:paraId="03D8AD63" w14:textId="2E0D9727"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To analyse the effect of teaching styles on learning and development  and provide sensitive</w:t>
            </w:r>
            <w:r w:rsidR="00AE60C9">
              <w:rPr>
                <w:rFonts w:eastAsia="Calibri" w:cs="Arial"/>
                <w:sz w:val="24"/>
                <w:szCs w:val="24"/>
              </w:rPr>
              <w:t xml:space="preserve"> </w:t>
            </w:r>
            <w:r w:rsidR="00A605C3">
              <w:rPr>
                <w:rFonts w:eastAsia="Calibri" w:cs="Arial"/>
                <w:sz w:val="24"/>
                <w:szCs w:val="24"/>
              </w:rPr>
              <w:t>or</w:t>
            </w:r>
            <w:r w:rsidR="00AE60C9">
              <w:rPr>
                <w:rFonts w:eastAsia="Calibri" w:cs="Arial"/>
                <w:sz w:val="24"/>
                <w:szCs w:val="24"/>
              </w:rPr>
              <w:t xml:space="preserve"> critical</w:t>
            </w:r>
            <w:r w:rsidRPr="00BD5364">
              <w:rPr>
                <w:rFonts w:eastAsia="Calibri" w:cs="Arial"/>
                <w:sz w:val="24"/>
                <w:szCs w:val="24"/>
              </w:rPr>
              <w:t xml:space="preserve"> feedback, support, coaching and training to develop the capacity of setting and school staff to meet a broad range of SEND needs.</w:t>
            </w:r>
          </w:p>
          <w:p w14:paraId="2A8058B4" w14:textId="07315884"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 xml:space="preserve">To fulfil the SEND Code of practice (2015) requirements in working with parents/carers effectively, adopting a </w:t>
            </w:r>
            <w:r w:rsidR="009D30B6">
              <w:rPr>
                <w:rFonts w:eastAsia="Calibri" w:cs="Arial"/>
                <w:sz w:val="24"/>
                <w:szCs w:val="24"/>
              </w:rPr>
              <w:t>person centre approach.</w:t>
            </w:r>
          </w:p>
          <w:p w14:paraId="18D7AB8A" w14:textId="3A308730"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 xml:space="preserve">To support the whole school and setting development of high quality practice through the use of appropriate audit tools e.g. </w:t>
            </w:r>
            <w:r w:rsidR="00751700">
              <w:rPr>
                <w:rFonts w:eastAsia="Calibri" w:cs="Arial"/>
                <w:sz w:val="24"/>
                <w:szCs w:val="24"/>
              </w:rPr>
              <w:t>OAP toolkit</w:t>
            </w:r>
            <w:r w:rsidR="00BC2645">
              <w:rPr>
                <w:rFonts w:eastAsia="Calibri" w:cs="Arial"/>
                <w:sz w:val="24"/>
                <w:szCs w:val="24"/>
              </w:rPr>
              <w:t xml:space="preserve"> and </w:t>
            </w:r>
            <w:r w:rsidR="00A56168">
              <w:rPr>
                <w:rFonts w:eastAsia="Calibri" w:cs="Arial"/>
                <w:sz w:val="24"/>
                <w:szCs w:val="24"/>
              </w:rPr>
              <w:t>Cambridgeshire</w:t>
            </w:r>
            <w:r w:rsidR="004305A0">
              <w:rPr>
                <w:rFonts w:eastAsia="Calibri" w:cs="Arial"/>
                <w:sz w:val="24"/>
                <w:szCs w:val="24"/>
              </w:rPr>
              <w:t xml:space="preserve"> Early Years Developmental Journal</w:t>
            </w:r>
            <w:r w:rsidRPr="00BD5364">
              <w:rPr>
                <w:rFonts w:eastAsia="Calibri" w:cs="Arial"/>
                <w:sz w:val="24"/>
                <w:szCs w:val="24"/>
              </w:rPr>
              <w:t xml:space="preserve"> to aid practitioners across educational settings to identify and address SEND</w:t>
            </w:r>
            <w:r w:rsidR="00460C6F">
              <w:rPr>
                <w:rFonts w:eastAsia="Calibri" w:cs="Arial"/>
                <w:sz w:val="24"/>
                <w:szCs w:val="24"/>
              </w:rPr>
              <w:t xml:space="preserve"> needs</w:t>
            </w:r>
            <w:r w:rsidR="00F705AD">
              <w:rPr>
                <w:rFonts w:eastAsia="Calibri" w:cs="Arial"/>
                <w:sz w:val="24"/>
                <w:szCs w:val="24"/>
              </w:rPr>
              <w:t>.</w:t>
            </w:r>
          </w:p>
          <w:p w14:paraId="24DC7ED0" w14:textId="79A9FA95"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To support statutory processes</w:t>
            </w:r>
            <w:r w:rsidR="00BA648B">
              <w:rPr>
                <w:rFonts w:eastAsia="Calibri" w:cs="Arial"/>
                <w:sz w:val="24"/>
                <w:szCs w:val="24"/>
              </w:rPr>
              <w:t xml:space="preserve"> including</w:t>
            </w:r>
            <w:r w:rsidRPr="00BD5364">
              <w:rPr>
                <w:rFonts w:eastAsia="Calibri" w:cs="Arial"/>
                <w:sz w:val="24"/>
                <w:szCs w:val="24"/>
              </w:rPr>
              <w:t xml:space="preserve"> meetings and reviews, including emergency annual reviews, responding to S</w:t>
            </w:r>
            <w:r w:rsidR="000A3CDA">
              <w:rPr>
                <w:rFonts w:eastAsia="Calibri" w:cs="Arial"/>
                <w:sz w:val="24"/>
                <w:szCs w:val="24"/>
              </w:rPr>
              <w:t>tatutory Assessment Team</w:t>
            </w:r>
            <w:r w:rsidRPr="00BD5364">
              <w:rPr>
                <w:rFonts w:eastAsia="Calibri" w:cs="Arial"/>
                <w:sz w:val="24"/>
                <w:szCs w:val="24"/>
              </w:rPr>
              <w:t xml:space="preserve"> </w:t>
            </w:r>
            <w:r w:rsidR="00116E5E">
              <w:rPr>
                <w:rFonts w:eastAsia="Calibri" w:cs="Arial"/>
                <w:sz w:val="24"/>
                <w:szCs w:val="24"/>
              </w:rPr>
              <w:t xml:space="preserve">and </w:t>
            </w:r>
            <w:r w:rsidRPr="00BD5364">
              <w:rPr>
                <w:rFonts w:eastAsia="Calibri" w:cs="Arial"/>
                <w:sz w:val="24"/>
                <w:szCs w:val="24"/>
              </w:rPr>
              <w:t>supporting the provision of educational advice where appropriate.</w:t>
            </w:r>
          </w:p>
          <w:p w14:paraId="39F9B573" w14:textId="77777777"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To be aware of service traded opportunities and be able to identify and commission appropriate work with settings and schools.</w:t>
            </w:r>
          </w:p>
          <w:p w14:paraId="3BB2C5FC" w14:textId="7AA2BDEF"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lastRenderedPageBreak/>
              <w:t xml:space="preserve">To use knowledge of the nature of specific SEND to support settings and schools to plan for effective teaching </w:t>
            </w:r>
            <w:r w:rsidR="002E0D1B">
              <w:rPr>
                <w:rFonts w:eastAsia="Calibri" w:cs="Arial"/>
                <w:sz w:val="24"/>
                <w:szCs w:val="24"/>
              </w:rPr>
              <w:t>using the Cambridgeshire Ordinarily Available Provision Toolkit.</w:t>
            </w:r>
          </w:p>
          <w:p w14:paraId="546219C8" w14:textId="24EEE8C1"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To support the development of</w:t>
            </w:r>
            <w:r w:rsidR="00AC5B63">
              <w:rPr>
                <w:rFonts w:eastAsia="Calibri" w:cs="Arial"/>
                <w:sz w:val="24"/>
                <w:szCs w:val="24"/>
              </w:rPr>
              <w:t xml:space="preserve"> pupil centred</w:t>
            </w:r>
            <w:r w:rsidRPr="00BD5364">
              <w:rPr>
                <w:rFonts w:eastAsia="Calibri" w:cs="Arial"/>
                <w:sz w:val="24"/>
                <w:szCs w:val="24"/>
              </w:rPr>
              <w:t xml:space="preserve"> systems within schools and settings, enabling the child or young person to effectively express their views on their educational plans and progress.</w:t>
            </w:r>
          </w:p>
          <w:p w14:paraId="28634FAC" w14:textId="71C706B9" w:rsidR="00BD5364" w:rsidRPr="00AD6CEB" w:rsidRDefault="00BD5364" w:rsidP="00AD6CEB">
            <w:pPr>
              <w:numPr>
                <w:ilvl w:val="0"/>
                <w:numId w:val="34"/>
              </w:numPr>
              <w:spacing w:after="200" w:line="276" w:lineRule="auto"/>
              <w:contextualSpacing/>
              <w:rPr>
                <w:rFonts w:eastAsia="Calibri" w:cs="Arial"/>
                <w:sz w:val="24"/>
                <w:szCs w:val="24"/>
              </w:rPr>
            </w:pPr>
            <w:r w:rsidRPr="00BD5364">
              <w:rPr>
                <w:rFonts w:eastAsia="Calibri" w:cs="Arial"/>
                <w:sz w:val="24"/>
                <w:szCs w:val="24"/>
              </w:rPr>
              <w:t>To be an integral part of family support plans where there is a need for specialist teacher input to support the complex needs of a child or young person with SEND.</w:t>
            </w:r>
          </w:p>
          <w:p w14:paraId="04F453C7" w14:textId="77777777" w:rsidR="00BD5364" w:rsidRP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To help families access services and information relevant to their circumstances and needs.</w:t>
            </w:r>
          </w:p>
          <w:p w14:paraId="2C3EA80D" w14:textId="77777777" w:rsidR="00BD5364" w:rsidRDefault="00BD5364" w:rsidP="00BD5364">
            <w:pPr>
              <w:numPr>
                <w:ilvl w:val="0"/>
                <w:numId w:val="34"/>
              </w:numPr>
              <w:spacing w:after="200" w:line="276" w:lineRule="auto"/>
              <w:contextualSpacing/>
              <w:rPr>
                <w:rFonts w:eastAsia="Calibri" w:cs="Arial"/>
                <w:sz w:val="24"/>
                <w:szCs w:val="24"/>
              </w:rPr>
            </w:pPr>
            <w:r w:rsidRPr="00BD5364">
              <w:rPr>
                <w:rFonts w:eastAsia="Calibri" w:cs="Arial"/>
                <w:sz w:val="24"/>
                <w:szCs w:val="24"/>
              </w:rPr>
              <w:t>To understand the challenges of working in a flexible peripatetic environment, responding to these to maintain a presence as part of an area and county team member.</w:t>
            </w:r>
          </w:p>
          <w:p w14:paraId="0CC9AB97" w14:textId="473688E8" w:rsidR="00FA2B97" w:rsidRDefault="00FA2B97" w:rsidP="00BD5364">
            <w:pPr>
              <w:numPr>
                <w:ilvl w:val="0"/>
                <w:numId w:val="34"/>
              </w:numPr>
              <w:spacing w:after="200" w:line="276" w:lineRule="auto"/>
              <w:contextualSpacing/>
              <w:rPr>
                <w:rFonts w:eastAsia="Calibri" w:cs="Arial"/>
                <w:sz w:val="24"/>
                <w:szCs w:val="24"/>
              </w:rPr>
            </w:pPr>
            <w:r>
              <w:rPr>
                <w:rFonts w:eastAsia="Calibri" w:cs="Arial"/>
                <w:sz w:val="24"/>
                <w:szCs w:val="24"/>
              </w:rPr>
              <w:t>To be able to ide</w:t>
            </w:r>
            <w:r w:rsidR="00B23520">
              <w:rPr>
                <w:rFonts w:eastAsia="Calibri" w:cs="Arial"/>
                <w:sz w:val="24"/>
                <w:szCs w:val="24"/>
              </w:rPr>
              <w:t>ntify and raise safeguarding concerns with the Designated Safeguarding Lead</w:t>
            </w:r>
            <w:r w:rsidR="00221E12">
              <w:rPr>
                <w:rFonts w:eastAsia="Calibri" w:cs="Arial"/>
                <w:sz w:val="24"/>
                <w:szCs w:val="24"/>
              </w:rPr>
              <w:t>.</w:t>
            </w:r>
          </w:p>
          <w:p w14:paraId="670B823B" w14:textId="11FB547B" w:rsidR="00622A82" w:rsidRDefault="00622A82" w:rsidP="00BD5364">
            <w:pPr>
              <w:numPr>
                <w:ilvl w:val="0"/>
                <w:numId w:val="34"/>
              </w:numPr>
              <w:spacing w:after="200" w:line="276" w:lineRule="auto"/>
              <w:contextualSpacing/>
              <w:rPr>
                <w:rFonts w:eastAsia="Calibri" w:cs="Arial"/>
                <w:sz w:val="24"/>
                <w:szCs w:val="24"/>
              </w:rPr>
            </w:pPr>
            <w:r>
              <w:rPr>
                <w:rFonts w:eastAsia="Calibri" w:cs="Arial"/>
                <w:sz w:val="24"/>
                <w:szCs w:val="24"/>
              </w:rPr>
              <w:t xml:space="preserve">To be confident </w:t>
            </w:r>
            <w:r w:rsidR="00A66908">
              <w:rPr>
                <w:rFonts w:eastAsia="Calibri" w:cs="Arial"/>
                <w:sz w:val="24"/>
                <w:szCs w:val="24"/>
              </w:rPr>
              <w:t>supporting and embedding</w:t>
            </w:r>
            <w:r w:rsidR="004F747E">
              <w:rPr>
                <w:rFonts w:eastAsia="Calibri" w:cs="Arial"/>
                <w:sz w:val="24"/>
                <w:szCs w:val="24"/>
              </w:rPr>
              <w:t xml:space="preserve"> </w:t>
            </w:r>
            <w:r w:rsidR="002335FB">
              <w:rPr>
                <w:rFonts w:eastAsia="Calibri" w:cs="Arial"/>
                <w:sz w:val="24"/>
                <w:szCs w:val="24"/>
              </w:rPr>
              <w:t>‘</w:t>
            </w:r>
            <w:r w:rsidR="004F747E">
              <w:rPr>
                <w:rFonts w:eastAsia="Calibri" w:cs="Arial"/>
                <w:sz w:val="24"/>
                <w:szCs w:val="24"/>
              </w:rPr>
              <w:t>Cambridgeshire</w:t>
            </w:r>
            <w:r w:rsidR="00A66908">
              <w:rPr>
                <w:rFonts w:eastAsia="Calibri" w:cs="Arial"/>
                <w:sz w:val="24"/>
                <w:szCs w:val="24"/>
              </w:rPr>
              <w:t xml:space="preserve"> </w:t>
            </w:r>
            <w:r w:rsidR="00111AB6">
              <w:rPr>
                <w:rFonts w:eastAsia="Calibri" w:cs="Arial"/>
                <w:sz w:val="24"/>
                <w:szCs w:val="24"/>
              </w:rPr>
              <w:t>T</w:t>
            </w:r>
            <w:r w:rsidR="00A66908">
              <w:rPr>
                <w:rFonts w:eastAsia="Calibri" w:cs="Arial"/>
                <w:sz w:val="24"/>
                <w:szCs w:val="24"/>
              </w:rPr>
              <w:t>h</w:t>
            </w:r>
            <w:r w:rsidR="003517BF">
              <w:rPr>
                <w:rFonts w:eastAsia="Calibri" w:cs="Arial"/>
                <w:sz w:val="24"/>
                <w:szCs w:val="24"/>
              </w:rPr>
              <w:t>erap</w:t>
            </w:r>
            <w:r w:rsidR="004F747E">
              <w:rPr>
                <w:rFonts w:eastAsia="Calibri" w:cs="Arial"/>
                <w:sz w:val="24"/>
                <w:szCs w:val="24"/>
              </w:rPr>
              <w:t>e</w:t>
            </w:r>
            <w:r w:rsidR="003517BF">
              <w:rPr>
                <w:rFonts w:eastAsia="Calibri" w:cs="Arial"/>
                <w:sz w:val="24"/>
                <w:szCs w:val="24"/>
              </w:rPr>
              <w:t>utic</w:t>
            </w:r>
            <w:r w:rsidR="00111AB6">
              <w:rPr>
                <w:rFonts w:eastAsia="Calibri" w:cs="Arial"/>
                <w:sz w:val="24"/>
                <w:szCs w:val="24"/>
              </w:rPr>
              <w:t xml:space="preserve"> Thinking</w:t>
            </w:r>
            <w:r w:rsidR="002335FB">
              <w:rPr>
                <w:rFonts w:eastAsia="Calibri" w:cs="Arial"/>
                <w:sz w:val="24"/>
                <w:szCs w:val="24"/>
              </w:rPr>
              <w:t>’</w:t>
            </w:r>
            <w:r w:rsidR="000B5336">
              <w:rPr>
                <w:rFonts w:eastAsia="Calibri" w:cs="Arial"/>
                <w:sz w:val="24"/>
                <w:szCs w:val="24"/>
              </w:rPr>
              <w:t xml:space="preserve"> </w:t>
            </w:r>
            <w:r w:rsidR="00364B62">
              <w:rPr>
                <w:rFonts w:eastAsia="Calibri" w:cs="Arial"/>
                <w:sz w:val="24"/>
                <w:szCs w:val="24"/>
              </w:rPr>
              <w:t xml:space="preserve">across </w:t>
            </w:r>
            <w:r w:rsidR="000B5336">
              <w:rPr>
                <w:rFonts w:eastAsia="Calibri" w:cs="Arial"/>
                <w:sz w:val="24"/>
                <w:szCs w:val="24"/>
              </w:rPr>
              <w:t>Cambridgeshire schools</w:t>
            </w:r>
            <w:r w:rsidR="00364B62">
              <w:rPr>
                <w:rFonts w:eastAsia="Calibri" w:cs="Arial"/>
                <w:sz w:val="24"/>
                <w:szCs w:val="24"/>
              </w:rPr>
              <w:t>.</w:t>
            </w:r>
            <w:r w:rsidR="00111AB6">
              <w:rPr>
                <w:rFonts w:eastAsia="Calibri" w:cs="Arial"/>
                <w:sz w:val="24"/>
                <w:szCs w:val="24"/>
              </w:rPr>
              <w:t xml:space="preserve"> </w:t>
            </w:r>
            <w:r w:rsidR="004F747E">
              <w:rPr>
                <w:rFonts w:eastAsia="Calibri" w:cs="Arial"/>
                <w:sz w:val="24"/>
                <w:szCs w:val="24"/>
              </w:rPr>
              <w:t xml:space="preserve"> </w:t>
            </w:r>
          </w:p>
          <w:p w14:paraId="7AC1BB62" w14:textId="77777777" w:rsidR="001B10E2" w:rsidRDefault="001B10E2" w:rsidP="001B10E2">
            <w:pPr>
              <w:spacing w:after="200" w:line="276" w:lineRule="auto"/>
              <w:ind w:left="720"/>
              <w:contextualSpacing/>
              <w:rPr>
                <w:rFonts w:eastAsia="Calibri" w:cs="Arial"/>
                <w:sz w:val="24"/>
                <w:szCs w:val="24"/>
              </w:rPr>
            </w:pPr>
          </w:p>
          <w:p w14:paraId="753E956F" w14:textId="77777777" w:rsidR="001B10E2" w:rsidRPr="00BD5364" w:rsidRDefault="001B10E2" w:rsidP="001B10E2">
            <w:pPr>
              <w:spacing w:after="200" w:line="276" w:lineRule="auto"/>
              <w:ind w:left="720"/>
              <w:contextualSpacing/>
              <w:rPr>
                <w:rFonts w:eastAsia="Calibri" w:cs="Arial"/>
                <w:sz w:val="24"/>
                <w:szCs w:val="24"/>
              </w:rPr>
            </w:pPr>
          </w:p>
          <w:p w14:paraId="7CF7C6D2" w14:textId="77777777" w:rsidR="00BD5364" w:rsidRPr="00BD5364" w:rsidRDefault="00BD5364" w:rsidP="00BD5364">
            <w:pPr>
              <w:numPr>
                <w:ilvl w:val="0"/>
                <w:numId w:val="40"/>
              </w:numPr>
              <w:spacing w:after="200" w:line="276" w:lineRule="auto"/>
              <w:contextualSpacing/>
              <w:rPr>
                <w:rFonts w:eastAsia="Calibri" w:cs="Arial"/>
                <w:b/>
                <w:sz w:val="24"/>
                <w:szCs w:val="24"/>
              </w:rPr>
            </w:pPr>
            <w:r w:rsidRPr="00BD5364">
              <w:rPr>
                <w:rFonts w:eastAsia="Calibri" w:cs="Arial"/>
                <w:b/>
                <w:sz w:val="24"/>
                <w:szCs w:val="24"/>
              </w:rPr>
              <w:t>Personal Development</w:t>
            </w:r>
          </w:p>
          <w:p w14:paraId="48935E19" w14:textId="51616613" w:rsidR="00BD5364" w:rsidRPr="00BD5364" w:rsidRDefault="00BD5364" w:rsidP="00BD5364">
            <w:pPr>
              <w:numPr>
                <w:ilvl w:val="0"/>
                <w:numId w:val="41"/>
              </w:numPr>
              <w:spacing w:after="200" w:line="276" w:lineRule="auto"/>
              <w:contextualSpacing/>
              <w:rPr>
                <w:rFonts w:eastAsia="Calibri" w:cs="Arial"/>
                <w:sz w:val="24"/>
                <w:szCs w:val="24"/>
              </w:rPr>
            </w:pPr>
            <w:r w:rsidRPr="00BD5364">
              <w:rPr>
                <w:rFonts w:eastAsia="Calibri" w:cs="Arial"/>
                <w:sz w:val="24"/>
                <w:szCs w:val="24"/>
              </w:rPr>
              <w:t>To be part of a</w:t>
            </w:r>
            <w:r w:rsidR="003A61B7">
              <w:rPr>
                <w:rFonts w:eastAsia="Calibri" w:cs="Arial"/>
                <w:sz w:val="24"/>
                <w:szCs w:val="24"/>
              </w:rPr>
              <w:t xml:space="preserve"> </w:t>
            </w:r>
            <w:r w:rsidRPr="00BD5364">
              <w:rPr>
                <w:rFonts w:eastAsia="Calibri" w:cs="Arial"/>
                <w:sz w:val="24"/>
                <w:szCs w:val="24"/>
              </w:rPr>
              <w:t>team of multidisciplinary practitioners within SEND Services, focusing on a key area of service priority, supporting the development of specialist project work, training and service development and sharing latest best practice with colleagues.</w:t>
            </w:r>
          </w:p>
          <w:p w14:paraId="588DD001" w14:textId="61A378B5" w:rsidR="00BD5364" w:rsidRPr="00BD5364" w:rsidRDefault="00BD5364" w:rsidP="00BD5364">
            <w:pPr>
              <w:numPr>
                <w:ilvl w:val="0"/>
                <w:numId w:val="41"/>
              </w:numPr>
              <w:spacing w:after="200" w:line="276" w:lineRule="auto"/>
              <w:contextualSpacing/>
              <w:rPr>
                <w:rFonts w:eastAsia="Calibri" w:cs="Arial"/>
                <w:sz w:val="24"/>
                <w:szCs w:val="24"/>
              </w:rPr>
            </w:pPr>
            <w:r w:rsidRPr="00BD5364">
              <w:rPr>
                <w:rFonts w:eastAsia="Calibri" w:cs="Arial"/>
                <w:sz w:val="24"/>
                <w:szCs w:val="24"/>
              </w:rPr>
              <w:t xml:space="preserve">To ensure </w:t>
            </w:r>
            <w:r w:rsidR="003A61B7">
              <w:rPr>
                <w:rFonts w:eastAsia="Calibri" w:cs="Arial"/>
                <w:sz w:val="24"/>
                <w:szCs w:val="24"/>
              </w:rPr>
              <w:t>specialist</w:t>
            </w:r>
            <w:r w:rsidRPr="00BD5364">
              <w:rPr>
                <w:rFonts w:eastAsia="Calibri" w:cs="Arial"/>
                <w:sz w:val="24"/>
                <w:szCs w:val="24"/>
              </w:rPr>
              <w:t xml:space="preserve"> SEND knowledge is maintained through undertaking personal research and continuing professional development, ensuring skills, professional knowledge and practice reflect latest thinking within specialist area. </w:t>
            </w:r>
          </w:p>
          <w:p w14:paraId="537197EB" w14:textId="544404F3" w:rsidR="00BD5364" w:rsidRPr="00BD5364" w:rsidRDefault="00BD5364" w:rsidP="00BD5364">
            <w:pPr>
              <w:numPr>
                <w:ilvl w:val="0"/>
                <w:numId w:val="41"/>
              </w:numPr>
              <w:spacing w:after="200" w:line="276" w:lineRule="auto"/>
              <w:contextualSpacing/>
              <w:rPr>
                <w:rFonts w:eastAsia="Calibri" w:cs="Arial"/>
                <w:sz w:val="24"/>
                <w:szCs w:val="24"/>
              </w:rPr>
            </w:pPr>
            <w:r w:rsidRPr="00BD5364">
              <w:rPr>
                <w:rFonts w:eastAsia="Calibri" w:cs="Arial"/>
                <w:sz w:val="24"/>
                <w:szCs w:val="24"/>
              </w:rPr>
              <w:t>To actively participate in and use individual and peer supervision to reflect on  personal learning from casework and CPD</w:t>
            </w:r>
            <w:r w:rsidR="00C1658E">
              <w:rPr>
                <w:rFonts w:eastAsia="Calibri" w:cs="Arial"/>
                <w:sz w:val="24"/>
                <w:szCs w:val="24"/>
              </w:rPr>
              <w:t>.</w:t>
            </w:r>
          </w:p>
          <w:p w14:paraId="47DDFF3E" w14:textId="77777777" w:rsidR="00BD5364" w:rsidRDefault="00BD5364" w:rsidP="00BD5364">
            <w:pPr>
              <w:numPr>
                <w:ilvl w:val="0"/>
                <w:numId w:val="41"/>
              </w:numPr>
              <w:spacing w:after="240" w:line="276" w:lineRule="auto"/>
              <w:ind w:left="714" w:hanging="357"/>
              <w:contextualSpacing/>
              <w:rPr>
                <w:rFonts w:eastAsia="Calibri" w:cs="Arial"/>
                <w:sz w:val="24"/>
                <w:szCs w:val="24"/>
              </w:rPr>
            </w:pPr>
            <w:r w:rsidRPr="00BD5364">
              <w:rPr>
                <w:rFonts w:eastAsia="Calibri" w:cs="Arial"/>
                <w:sz w:val="24"/>
                <w:szCs w:val="24"/>
              </w:rPr>
              <w:t>To update and maintain own knowledge and awareness of SEND legislation and best practice though continuous professional development, engaging with recent research and publications on good practice and for children and young people with SEND.</w:t>
            </w:r>
          </w:p>
          <w:p w14:paraId="2A95C471" w14:textId="77777777" w:rsidR="001B10E2" w:rsidRPr="00BD5364" w:rsidRDefault="001B10E2" w:rsidP="001B10E2">
            <w:pPr>
              <w:spacing w:after="240" w:line="276" w:lineRule="auto"/>
              <w:contextualSpacing/>
              <w:rPr>
                <w:rFonts w:eastAsia="Calibri" w:cs="Arial"/>
                <w:sz w:val="24"/>
                <w:szCs w:val="24"/>
              </w:rPr>
            </w:pPr>
          </w:p>
          <w:p w14:paraId="4E9DF180" w14:textId="77777777" w:rsidR="00BD5364" w:rsidRPr="00BD5364" w:rsidRDefault="00BD5364" w:rsidP="00BD5364">
            <w:pPr>
              <w:numPr>
                <w:ilvl w:val="0"/>
                <w:numId w:val="40"/>
              </w:numPr>
              <w:spacing w:before="240" w:after="200" w:line="276" w:lineRule="auto"/>
              <w:contextualSpacing/>
              <w:rPr>
                <w:rFonts w:eastAsia="Calibri" w:cs="Arial"/>
                <w:b/>
                <w:sz w:val="24"/>
                <w:szCs w:val="24"/>
              </w:rPr>
            </w:pPr>
            <w:r w:rsidRPr="00BD5364">
              <w:rPr>
                <w:rFonts w:eastAsia="Calibri" w:cs="Arial"/>
                <w:b/>
                <w:sz w:val="24"/>
                <w:szCs w:val="24"/>
              </w:rPr>
              <w:t>Administrative tasks:</w:t>
            </w:r>
          </w:p>
          <w:p w14:paraId="1C469C29" w14:textId="77777777" w:rsidR="00BD5364" w:rsidRPr="00BD5364" w:rsidRDefault="00BD5364" w:rsidP="00BD5364">
            <w:pPr>
              <w:numPr>
                <w:ilvl w:val="0"/>
                <w:numId w:val="35"/>
              </w:numPr>
              <w:spacing w:after="200" w:line="276" w:lineRule="auto"/>
              <w:contextualSpacing/>
              <w:rPr>
                <w:rFonts w:eastAsia="Calibri" w:cs="Arial"/>
                <w:sz w:val="24"/>
                <w:szCs w:val="24"/>
              </w:rPr>
            </w:pPr>
            <w:r w:rsidRPr="00BD5364">
              <w:rPr>
                <w:rFonts w:eastAsia="Calibri" w:cs="Arial"/>
                <w:sz w:val="24"/>
                <w:szCs w:val="24"/>
              </w:rPr>
              <w:t>To record all casework involvements on appropriate county databases.</w:t>
            </w:r>
          </w:p>
          <w:p w14:paraId="5BE19082" w14:textId="552D2695" w:rsidR="00BD5364" w:rsidRPr="00BD5364" w:rsidRDefault="00BD5364" w:rsidP="00BD5364">
            <w:pPr>
              <w:numPr>
                <w:ilvl w:val="0"/>
                <w:numId w:val="35"/>
              </w:numPr>
              <w:spacing w:after="200" w:line="276" w:lineRule="auto"/>
              <w:contextualSpacing/>
              <w:rPr>
                <w:rFonts w:eastAsia="Calibri" w:cs="Arial"/>
                <w:sz w:val="24"/>
                <w:szCs w:val="24"/>
              </w:rPr>
            </w:pPr>
            <w:r w:rsidRPr="00BD5364">
              <w:rPr>
                <w:rFonts w:eastAsia="Calibri" w:cs="Arial"/>
                <w:sz w:val="24"/>
                <w:szCs w:val="24"/>
              </w:rPr>
              <w:t>To write Records of Involvement and appropriate reports on specific children</w:t>
            </w:r>
            <w:r w:rsidR="00DF6CC8">
              <w:rPr>
                <w:rFonts w:eastAsia="Calibri" w:cs="Arial"/>
                <w:sz w:val="24"/>
                <w:szCs w:val="24"/>
              </w:rPr>
              <w:t xml:space="preserve"> and work of a strategic nature using a Note of Visit</w:t>
            </w:r>
            <w:r w:rsidRPr="00BD5364">
              <w:rPr>
                <w:rFonts w:eastAsia="Calibri" w:cs="Arial"/>
                <w:sz w:val="24"/>
                <w:szCs w:val="24"/>
              </w:rPr>
              <w:t xml:space="preserve"> as required by the service, including providing educational advice as part of statutory processes.</w:t>
            </w:r>
          </w:p>
          <w:p w14:paraId="7771AD3B" w14:textId="2ECA875E" w:rsidR="00BD5364" w:rsidRPr="00BD5364" w:rsidRDefault="00BD5364" w:rsidP="00BD5364">
            <w:pPr>
              <w:numPr>
                <w:ilvl w:val="0"/>
                <w:numId w:val="33"/>
              </w:numPr>
              <w:spacing w:after="200" w:line="276" w:lineRule="auto"/>
              <w:contextualSpacing/>
              <w:rPr>
                <w:rFonts w:eastAsia="Calibri" w:cs="Arial"/>
                <w:sz w:val="24"/>
                <w:szCs w:val="24"/>
              </w:rPr>
            </w:pPr>
            <w:r w:rsidRPr="00BD5364">
              <w:rPr>
                <w:rFonts w:eastAsia="Calibri" w:cs="Arial"/>
                <w:sz w:val="24"/>
                <w:szCs w:val="24"/>
              </w:rPr>
              <w:lastRenderedPageBreak/>
              <w:t xml:space="preserve">To champion the use of </w:t>
            </w:r>
            <w:r w:rsidR="009A0301">
              <w:rPr>
                <w:rFonts w:eastAsia="Calibri" w:cs="Arial"/>
                <w:sz w:val="24"/>
                <w:szCs w:val="24"/>
              </w:rPr>
              <w:t>the Early Help Assessment</w:t>
            </w:r>
            <w:r w:rsidRPr="00BD5364">
              <w:rPr>
                <w:rFonts w:eastAsia="Calibri" w:cs="Arial"/>
                <w:sz w:val="24"/>
                <w:szCs w:val="24"/>
              </w:rPr>
              <w:t xml:space="preserve"> and </w:t>
            </w:r>
            <w:r w:rsidR="0090323A">
              <w:rPr>
                <w:rFonts w:eastAsia="Calibri" w:cs="Arial"/>
                <w:sz w:val="24"/>
                <w:szCs w:val="24"/>
              </w:rPr>
              <w:t xml:space="preserve">Team Around The Family </w:t>
            </w:r>
            <w:r w:rsidRPr="00BD5364">
              <w:rPr>
                <w:rFonts w:eastAsia="Calibri" w:cs="Arial"/>
                <w:sz w:val="24"/>
                <w:szCs w:val="24"/>
              </w:rPr>
              <w:t>Plans for information sharing, multiagency assessment and joint working.</w:t>
            </w:r>
          </w:p>
          <w:p w14:paraId="5F0FA0C0" w14:textId="77777777" w:rsidR="00BD5364" w:rsidRPr="00BD5364" w:rsidRDefault="00BD5364" w:rsidP="00BD5364">
            <w:pPr>
              <w:numPr>
                <w:ilvl w:val="0"/>
                <w:numId w:val="33"/>
              </w:numPr>
              <w:spacing w:after="200" w:line="276" w:lineRule="auto"/>
              <w:contextualSpacing/>
              <w:rPr>
                <w:rFonts w:eastAsia="Calibri" w:cs="Arial"/>
                <w:sz w:val="24"/>
                <w:szCs w:val="24"/>
              </w:rPr>
            </w:pPr>
            <w:r w:rsidRPr="00BD5364">
              <w:rPr>
                <w:rFonts w:eastAsia="Calibri" w:cs="Arial"/>
                <w:sz w:val="24"/>
                <w:szCs w:val="24"/>
              </w:rPr>
              <w:t>To ensure an electronic calendar is maintained up to date at all times.</w:t>
            </w:r>
          </w:p>
          <w:p w14:paraId="7596CA60" w14:textId="77777777" w:rsidR="00BD5364" w:rsidRPr="00BD5364" w:rsidRDefault="00BD5364" w:rsidP="00BD5364">
            <w:pPr>
              <w:numPr>
                <w:ilvl w:val="0"/>
                <w:numId w:val="33"/>
              </w:numPr>
              <w:spacing w:after="200" w:line="276" w:lineRule="auto"/>
              <w:contextualSpacing/>
              <w:rPr>
                <w:rFonts w:eastAsia="Calibri" w:cs="Arial"/>
                <w:sz w:val="24"/>
                <w:szCs w:val="24"/>
              </w:rPr>
            </w:pPr>
            <w:r w:rsidRPr="00BD5364">
              <w:rPr>
                <w:rFonts w:eastAsia="Calibri" w:cs="Arial"/>
                <w:sz w:val="24"/>
                <w:szCs w:val="24"/>
              </w:rPr>
              <w:t>To follow relevant County Council policies and procedures to in relation to safeguarding, lone working, HR and travel as directed by line manager.</w:t>
            </w:r>
          </w:p>
          <w:p w14:paraId="34DEC2E8" w14:textId="77777777" w:rsidR="00BA725A" w:rsidRPr="001B62C8" w:rsidRDefault="00BA725A">
            <w:pPr>
              <w:pStyle w:val="Footer"/>
              <w:tabs>
                <w:tab w:val="clear" w:pos="4153"/>
                <w:tab w:val="clear" w:pos="8306"/>
              </w:tabs>
              <w:rPr>
                <w:b/>
                <w:sz w:val="24"/>
                <w:szCs w:val="24"/>
              </w:rPr>
            </w:pPr>
          </w:p>
        </w:tc>
      </w:tr>
    </w:tbl>
    <w:p w14:paraId="4034CE7D" w14:textId="77777777" w:rsidR="00BA725A" w:rsidRPr="001B62C8" w:rsidRDefault="00BA725A">
      <w:pPr>
        <w:pStyle w:val="Footer"/>
        <w:tabs>
          <w:tab w:val="clear" w:pos="4153"/>
          <w:tab w:val="clear" w:pos="8306"/>
        </w:tabs>
        <w:rPr>
          <w:sz w:val="24"/>
          <w:szCs w:val="24"/>
        </w:rPr>
      </w:pPr>
    </w:p>
    <w:p w14:paraId="44E272E4" w14:textId="77777777" w:rsidR="002A4FE7" w:rsidRPr="001B62C8" w:rsidRDefault="002A4FE7">
      <w:pPr>
        <w:tabs>
          <w:tab w:val="left" w:pos="5670"/>
        </w:tabs>
        <w:ind w:left="720" w:hanging="11"/>
        <w:rPr>
          <w:sz w:val="24"/>
          <w:szCs w:val="24"/>
        </w:rPr>
      </w:pPr>
    </w:p>
    <w:p w14:paraId="3E5E7ABB" w14:textId="77777777" w:rsidR="002A4FE7" w:rsidRPr="001B62C8" w:rsidRDefault="002A4FE7">
      <w:pPr>
        <w:tabs>
          <w:tab w:val="left" w:pos="5670"/>
        </w:tabs>
        <w:ind w:left="720" w:hanging="11"/>
        <w:rPr>
          <w:sz w:val="24"/>
          <w:szCs w:val="24"/>
        </w:rPr>
      </w:pPr>
    </w:p>
    <w:p w14:paraId="499732F9" w14:textId="77777777" w:rsidR="0099753D" w:rsidRDefault="0099753D" w:rsidP="001B62C8">
      <w:pPr>
        <w:tabs>
          <w:tab w:val="left" w:pos="5670"/>
        </w:tabs>
        <w:rPr>
          <w:sz w:val="24"/>
          <w:szCs w:val="24"/>
        </w:rPr>
      </w:pPr>
    </w:p>
    <w:p w14:paraId="488B4888" w14:textId="77777777" w:rsidR="001B62C8" w:rsidRDefault="001B62C8" w:rsidP="001B62C8">
      <w:pPr>
        <w:tabs>
          <w:tab w:val="left" w:pos="5670"/>
        </w:tabs>
        <w:rPr>
          <w:sz w:val="24"/>
          <w:szCs w:val="24"/>
        </w:rPr>
      </w:pPr>
    </w:p>
    <w:p w14:paraId="226A6D96" w14:textId="77777777" w:rsidR="001B62C8" w:rsidRDefault="001B62C8" w:rsidP="001B62C8">
      <w:pPr>
        <w:tabs>
          <w:tab w:val="left" w:pos="5670"/>
        </w:tabs>
        <w:rPr>
          <w:sz w:val="24"/>
          <w:szCs w:val="24"/>
        </w:rPr>
      </w:pPr>
    </w:p>
    <w:p w14:paraId="67FAE7B6" w14:textId="77777777" w:rsidR="001B62C8" w:rsidRDefault="001B62C8" w:rsidP="001B62C8">
      <w:pPr>
        <w:tabs>
          <w:tab w:val="left" w:pos="5670"/>
        </w:tabs>
        <w:rPr>
          <w:sz w:val="24"/>
          <w:szCs w:val="24"/>
        </w:rPr>
      </w:pPr>
    </w:p>
    <w:p w14:paraId="1F981141" w14:textId="77777777" w:rsidR="001B62C8" w:rsidRDefault="001B62C8" w:rsidP="001B62C8">
      <w:pPr>
        <w:tabs>
          <w:tab w:val="left" w:pos="5670"/>
        </w:tabs>
        <w:rPr>
          <w:sz w:val="24"/>
          <w:szCs w:val="24"/>
        </w:rPr>
      </w:pPr>
    </w:p>
    <w:p w14:paraId="27DA9FD0" w14:textId="77777777" w:rsidR="001B62C8" w:rsidRDefault="001B62C8" w:rsidP="001B62C8">
      <w:pPr>
        <w:tabs>
          <w:tab w:val="left" w:pos="5670"/>
        </w:tabs>
        <w:rPr>
          <w:sz w:val="24"/>
          <w:szCs w:val="24"/>
        </w:rPr>
      </w:pPr>
    </w:p>
    <w:p w14:paraId="0931C70E" w14:textId="77777777" w:rsidR="001B62C8" w:rsidRDefault="001B62C8" w:rsidP="001B62C8">
      <w:pPr>
        <w:tabs>
          <w:tab w:val="left" w:pos="5670"/>
        </w:tabs>
        <w:rPr>
          <w:sz w:val="24"/>
          <w:szCs w:val="24"/>
        </w:rPr>
      </w:pPr>
    </w:p>
    <w:p w14:paraId="55AE2B6B" w14:textId="77777777" w:rsidR="001B62C8" w:rsidRDefault="001B62C8" w:rsidP="001B62C8">
      <w:pPr>
        <w:tabs>
          <w:tab w:val="left" w:pos="5670"/>
        </w:tabs>
        <w:rPr>
          <w:sz w:val="24"/>
          <w:szCs w:val="24"/>
        </w:rPr>
      </w:pPr>
    </w:p>
    <w:p w14:paraId="15C47EB7" w14:textId="77777777" w:rsidR="001B62C8" w:rsidRDefault="001B62C8" w:rsidP="001B62C8">
      <w:pPr>
        <w:tabs>
          <w:tab w:val="left" w:pos="5670"/>
        </w:tabs>
        <w:rPr>
          <w:sz w:val="24"/>
          <w:szCs w:val="24"/>
        </w:rPr>
      </w:pPr>
    </w:p>
    <w:p w14:paraId="2E3DF9F7" w14:textId="77777777" w:rsidR="001B62C8" w:rsidRDefault="001B62C8" w:rsidP="001B62C8">
      <w:pPr>
        <w:tabs>
          <w:tab w:val="left" w:pos="5670"/>
        </w:tabs>
        <w:rPr>
          <w:sz w:val="24"/>
          <w:szCs w:val="24"/>
        </w:rPr>
      </w:pPr>
    </w:p>
    <w:p w14:paraId="1AAB3726" w14:textId="77777777" w:rsidR="00257388" w:rsidRDefault="00257388" w:rsidP="001B62C8">
      <w:pPr>
        <w:tabs>
          <w:tab w:val="left" w:pos="5670"/>
        </w:tabs>
        <w:rPr>
          <w:sz w:val="24"/>
          <w:szCs w:val="24"/>
        </w:rPr>
      </w:pPr>
    </w:p>
    <w:p w14:paraId="356F6C0C" w14:textId="77777777" w:rsidR="00BD5364" w:rsidRDefault="00BD5364" w:rsidP="001B62C8">
      <w:pPr>
        <w:tabs>
          <w:tab w:val="left" w:pos="5670"/>
        </w:tabs>
        <w:rPr>
          <w:sz w:val="24"/>
          <w:szCs w:val="24"/>
        </w:rPr>
      </w:pPr>
    </w:p>
    <w:p w14:paraId="0E90C787" w14:textId="77777777" w:rsidR="001B10E2" w:rsidRDefault="001B10E2" w:rsidP="001B62C8">
      <w:pPr>
        <w:tabs>
          <w:tab w:val="left" w:pos="5670"/>
        </w:tabs>
        <w:rPr>
          <w:sz w:val="24"/>
          <w:szCs w:val="24"/>
        </w:rPr>
      </w:pPr>
    </w:p>
    <w:p w14:paraId="63433E3D" w14:textId="1B7E4A28" w:rsidR="001B62C8" w:rsidRDefault="001B62C8" w:rsidP="001B62C8">
      <w:pPr>
        <w:tabs>
          <w:tab w:val="left" w:pos="5670"/>
        </w:tabs>
        <w:rPr>
          <w:sz w:val="24"/>
          <w:szCs w:val="24"/>
        </w:rPr>
      </w:pPr>
    </w:p>
    <w:p w14:paraId="56EFB1C1" w14:textId="3A83F9EE" w:rsidR="00393A0B" w:rsidRDefault="00393A0B" w:rsidP="001B62C8">
      <w:pPr>
        <w:tabs>
          <w:tab w:val="left" w:pos="5670"/>
        </w:tabs>
        <w:rPr>
          <w:sz w:val="24"/>
          <w:szCs w:val="24"/>
        </w:rPr>
      </w:pPr>
    </w:p>
    <w:p w14:paraId="7417EEF5" w14:textId="5537227E" w:rsidR="00D37FD0" w:rsidRDefault="00D37FD0" w:rsidP="001B62C8">
      <w:pPr>
        <w:tabs>
          <w:tab w:val="left" w:pos="5670"/>
        </w:tabs>
        <w:rPr>
          <w:sz w:val="24"/>
          <w:szCs w:val="24"/>
        </w:rPr>
      </w:pPr>
    </w:p>
    <w:p w14:paraId="3F330E6B" w14:textId="24BD0620" w:rsidR="00D37FD0" w:rsidRDefault="00D37FD0" w:rsidP="001B62C8">
      <w:pPr>
        <w:tabs>
          <w:tab w:val="left" w:pos="5670"/>
        </w:tabs>
        <w:rPr>
          <w:sz w:val="24"/>
          <w:szCs w:val="24"/>
        </w:rPr>
      </w:pPr>
    </w:p>
    <w:p w14:paraId="02A0B8A5" w14:textId="6AD83C33" w:rsidR="00D37FD0" w:rsidRDefault="00D37FD0" w:rsidP="001B62C8">
      <w:pPr>
        <w:tabs>
          <w:tab w:val="left" w:pos="5670"/>
        </w:tabs>
        <w:rPr>
          <w:sz w:val="24"/>
          <w:szCs w:val="24"/>
        </w:rPr>
      </w:pPr>
    </w:p>
    <w:p w14:paraId="048A5B75" w14:textId="4AE34356" w:rsidR="00D37FD0" w:rsidRDefault="00D37FD0" w:rsidP="001B62C8">
      <w:pPr>
        <w:tabs>
          <w:tab w:val="left" w:pos="5670"/>
        </w:tabs>
        <w:rPr>
          <w:sz w:val="24"/>
          <w:szCs w:val="24"/>
        </w:rPr>
      </w:pPr>
    </w:p>
    <w:p w14:paraId="0B9B1E0D" w14:textId="58DC8A19" w:rsidR="00D37FD0" w:rsidRDefault="00D37FD0" w:rsidP="001B62C8">
      <w:pPr>
        <w:tabs>
          <w:tab w:val="left" w:pos="5670"/>
        </w:tabs>
        <w:rPr>
          <w:sz w:val="24"/>
          <w:szCs w:val="24"/>
        </w:rPr>
      </w:pPr>
    </w:p>
    <w:p w14:paraId="1FAAD5D3" w14:textId="77D9B2FA" w:rsidR="00D37FD0" w:rsidRDefault="00D37FD0" w:rsidP="001B62C8">
      <w:pPr>
        <w:tabs>
          <w:tab w:val="left" w:pos="5670"/>
        </w:tabs>
        <w:rPr>
          <w:sz w:val="24"/>
          <w:szCs w:val="24"/>
        </w:rPr>
      </w:pPr>
    </w:p>
    <w:p w14:paraId="75B40AEA" w14:textId="1713BB01" w:rsidR="00D37FD0" w:rsidRDefault="00D37FD0" w:rsidP="001B62C8">
      <w:pPr>
        <w:tabs>
          <w:tab w:val="left" w:pos="5670"/>
        </w:tabs>
        <w:rPr>
          <w:sz w:val="24"/>
          <w:szCs w:val="24"/>
        </w:rPr>
      </w:pPr>
    </w:p>
    <w:p w14:paraId="6AF9E2E9" w14:textId="0F8304C6" w:rsidR="00D37FD0" w:rsidRDefault="00D37FD0" w:rsidP="001B62C8">
      <w:pPr>
        <w:tabs>
          <w:tab w:val="left" w:pos="5670"/>
        </w:tabs>
        <w:rPr>
          <w:sz w:val="24"/>
          <w:szCs w:val="24"/>
        </w:rPr>
      </w:pPr>
    </w:p>
    <w:p w14:paraId="305AEAC9" w14:textId="77777777" w:rsidR="00D37FD0" w:rsidRDefault="00D37FD0" w:rsidP="001B62C8">
      <w:pPr>
        <w:tabs>
          <w:tab w:val="left" w:pos="5670"/>
        </w:tabs>
        <w:rPr>
          <w:sz w:val="24"/>
          <w:szCs w:val="24"/>
        </w:rPr>
      </w:pPr>
    </w:p>
    <w:p w14:paraId="7657EB55" w14:textId="25EC0C93" w:rsidR="00393A0B" w:rsidRDefault="00393A0B" w:rsidP="001B62C8">
      <w:pPr>
        <w:tabs>
          <w:tab w:val="left" w:pos="5670"/>
        </w:tabs>
        <w:rPr>
          <w:sz w:val="24"/>
          <w:szCs w:val="24"/>
        </w:rPr>
      </w:pPr>
    </w:p>
    <w:p w14:paraId="6BAB1E12" w14:textId="1EAD7AFF" w:rsidR="00393A0B" w:rsidRDefault="00393A0B" w:rsidP="001B62C8">
      <w:pPr>
        <w:tabs>
          <w:tab w:val="left" w:pos="5670"/>
        </w:tabs>
        <w:rPr>
          <w:sz w:val="24"/>
          <w:szCs w:val="24"/>
        </w:rPr>
      </w:pPr>
    </w:p>
    <w:p w14:paraId="00545631" w14:textId="3E7B4934" w:rsidR="00393A0B" w:rsidRDefault="00393A0B" w:rsidP="001B62C8">
      <w:pPr>
        <w:tabs>
          <w:tab w:val="left" w:pos="5670"/>
        </w:tabs>
        <w:rPr>
          <w:sz w:val="24"/>
          <w:szCs w:val="24"/>
        </w:rPr>
      </w:pPr>
    </w:p>
    <w:p w14:paraId="1AB41A99" w14:textId="0A6D251E" w:rsidR="00393A0B" w:rsidRDefault="00393A0B" w:rsidP="001B62C8">
      <w:pPr>
        <w:tabs>
          <w:tab w:val="left" w:pos="5670"/>
        </w:tabs>
        <w:rPr>
          <w:sz w:val="24"/>
          <w:szCs w:val="24"/>
        </w:rPr>
      </w:pPr>
    </w:p>
    <w:p w14:paraId="1835B8F5" w14:textId="77777777" w:rsidR="00393A0B" w:rsidRDefault="00393A0B" w:rsidP="001B62C8">
      <w:pPr>
        <w:tabs>
          <w:tab w:val="left" w:pos="5670"/>
        </w:tabs>
        <w:rPr>
          <w:sz w:val="24"/>
          <w:szCs w:val="24"/>
        </w:rPr>
      </w:pPr>
    </w:p>
    <w:p w14:paraId="25B78CD8" w14:textId="77777777" w:rsidR="001B62C8" w:rsidRPr="001B62C8" w:rsidRDefault="001B62C8" w:rsidP="001B62C8">
      <w:pPr>
        <w:tabs>
          <w:tab w:val="left" w:pos="5670"/>
        </w:tabs>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99753D" w:rsidRPr="001B62C8" w14:paraId="4CB19D47" w14:textId="77777777" w:rsidTr="53B2CC80">
        <w:tc>
          <w:tcPr>
            <w:tcW w:w="9356" w:type="dxa"/>
          </w:tcPr>
          <w:p w14:paraId="0DA2F66A" w14:textId="77777777" w:rsidR="0099753D" w:rsidRPr="001B62C8" w:rsidRDefault="0099753D" w:rsidP="0099753D">
            <w:pPr>
              <w:jc w:val="center"/>
              <w:rPr>
                <w:b/>
                <w:sz w:val="24"/>
                <w:szCs w:val="24"/>
              </w:rPr>
            </w:pPr>
          </w:p>
          <w:p w14:paraId="3FD3FFF9" w14:textId="77777777" w:rsidR="0099753D" w:rsidRPr="001B62C8" w:rsidRDefault="0099753D" w:rsidP="0099753D">
            <w:pPr>
              <w:jc w:val="center"/>
              <w:rPr>
                <w:b/>
                <w:sz w:val="24"/>
                <w:szCs w:val="24"/>
              </w:rPr>
            </w:pPr>
            <w:r w:rsidRPr="001B62C8">
              <w:rPr>
                <w:b/>
                <w:sz w:val="24"/>
                <w:szCs w:val="24"/>
              </w:rPr>
              <w:t>PERSON SPECIFICATION</w:t>
            </w:r>
          </w:p>
          <w:p w14:paraId="430FC787" w14:textId="77777777" w:rsidR="001B62C8" w:rsidRPr="001B62C8" w:rsidRDefault="001B62C8" w:rsidP="0099753D">
            <w:pPr>
              <w:jc w:val="center"/>
              <w:rPr>
                <w:b/>
                <w:sz w:val="24"/>
                <w:szCs w:val="24"/>
              </w:rPr>
            </w:pPr>
          </w:p>
          <w:p w14:paraId="6F5EF5C0" w14:textId="77777777" w:rsidR="00123D4D" w:rsidRPr="00BD5364" w:rsidRDefault="00123D4D" w:rsidP="00123D4D">
            <w:pPr>
              <w:spacing w:after="200"/>
              <w:rPr>
                <w:rFonts w:eastAsia="Calibri" w:cs="Arial"/>
                <w:b/>
                <w:sz w:val="24"/>
                <w:szCs w:val="24"/>
              </w:rPr>
            </w:pPr>
            <w:r w:rsidRPr="00BD5364">
              <w:rPr>
                <w:rFonts w:eastAsia="Calibri" w:cs="Arial"/>
                <w:b/>
                <w:sz w:val="24"/>
                <w:szCs w:val="24"/>
              </w:rPr>
              <w:t xml:space="preserve">Job Title: </w:t>
            </w:r>
            <w:r w:rsidRPr="001E6F05">
              <w:rPr>
                <w:rFonts w:eastAsia="Calibri" w:cs="Arial"/>
                <w:sz w:val="24"/>
                <w:szCs w:val="24"/>
              </w:rPr>
              <w:t>SEND</w:t>
            </w:r>
            <w:r w:rsidRPr="00BD5364">
              <w:rPr>
                <w:rFonts w:eastAsia="Calibri" w:cs="Arial"/>
                <w:b/>
                <w:sz w:val="24"/>
                <w:szCs w:val="24"/>
              </w:rPr>
              <w:t xml:space="preserve"> </w:t>
            </w:r>
            <w:r w:rsidRPr="00BD5364">
              <w:rPr>
                <w:rFonts w:eastAsia="Calibri" w:cs="Arial"/>
                <w:sz w:val="24"/>
                <w:szCs w:val="24"/>
              </w:rPr>
              <w:t>Specialist Teacher</w:t>
            </w:r>
            <w:r w:rsidRPr="00BD5364">
              <w:rPr>
                <w:rFonts w:eastAsia="Calibri" w:cs="Arial"/>
                <w:b/>
                <w:sz w:val="24"/>
                <w:szCs w:val="24"/>
              </w:rPr>
              <w:t xml:space="preserve"> </w:t>
            </w:r>
          </w:p>
          <w:p w14:paraId="2906B113" w14:textId="77777777" w:rsidR="00123D4D" w:rsidRDefault="00123D4D" w:rsidP="00123D4D">
            <w:pPr>
              <w:spacing w:after="200"/>
              <w:rPr>
                <w:rFonts w:eastAsia="Calibri" w:cs="Arial"/>
                <w:sz w:val="24"/>
                <w:szCs w:val="24"/>
              </w:rPr>
            </w:pPr>
            <w:r w:rsidRPr="00BD5364">
              <w:rPr>
                <w:rFonts w:eastAsia="Calibri" w:cs="Arial"/>
                <w:b/>
                <w:sz w:val="24"/>
                <w:szCs w:val="24"/>
              </w:rPr>
              <w:t xml:space="preserve">Directorate: </w:t>
            </w:r>
            <w:r>
              <w:rPr>
                <w:rFonts w:eastAsia="Calibri" w:cs="Arial"/>
                <w:sz w:val="24"/>
                <w:szCs w:val="24"/>
              </w:rPr>
              <w:t xml:space="preserve">Children, Education and Families </w:t>
            </w:r>
          </w:p>
          <w:p w14:paraId="00C3F628" w14:textId="77777777" w:rsidR="00123D4D" w:rsidRPr="00BD5364" w:rsidRDefault="00123D4D" w:rsidP="00123D4D">
            <w:pPr>
              <w:spacing w:after="200"/>
              <w:rPr>
                <w:rFonts w:eastAsia="Calibri" w:cs="Arial"/>
                <w:b/>
                <w:sz w:val="24"/>
                <w:szCs w:val="24"/>
              </w:rPr>
            </w:pPr>
            <w:r w:rsidRPr="00123D4D">
              <w:rPr>
                <w:rFonts w:eastAsia="Calibri" w:cs="Arial"/>
                <w:b/>
                <w:bCs/>
                <w:sz w:val="24"/>
                <w:szCs w:val="24"/>
              </w:rPr>
              <w:t>Service</w:t>
            </w:r>
            <w:r>
              <w:rPr>
                <w:rFonts w:eastAsia="Calibri" w:cs="Arial"/>
                <w:sz w:val="24"/>
                <w:szCs w:val="24"/>
              </w:rPr>
              <w:t>: Education SEND Service 0-25</w:t>
            </w:r>
          </w:p>
          <w:p w14:paraId="78C6FE3F" w14:textId="77777777" w:rsidR="00123D4D" w:rsidRPr="00BD5364" w:rsidRDefault="00123D4D" w:rsidP="00123D4D">
            <w:pPr>
              <w:spacing w:after="200"/>
              <w:rPr>
                <w:rFonts w:eastAsia="Calibri" w:cs="Arial"/>
                <w:sz w:val="24"/>
                <w:szCs w:val="24"/>
              </w:rPr>
            </w:pPr>
            <w:r w:rsidRPr="00BD5364">
              <w:rPr>
                <w:rFonts w:eastAsia="Calibri" w:cs="Arial"/>
                <w:b/>
                <w:sz w:val="24"/>
                <w:szCs w:val="24"/>
              </w:rPr>
              <w:lastRenderedPageBreak/>
              <w:t xml:space="preserve">Reports to: </w:t>
            </w:r>
            <w:r w:rsidRPr="001E6F05">
              <w:rPr>
                <w:rFonts w:eastAsia="Calibri" w:cs="Arial"/>
                <w:sz w:val="24"/>
                <w:szCs w:val="24"/>
              </w:rPr>
              <w:t>SEND</w:t>
            </w:r>
            <w:r>
              <w:rPr>
                <w:rFonts w:eastAsia="Calibri" w:cs="Arial"/>
                <w:b/>
                <w:sz w:val="24"/>
                <w:szCs w:val="24"/>
              </w:rPr>
              <w:t xml:space="preserve"> </w:t>
            </w:r>
            <w:r w:rsidRPr="00393A0B">
              <w:rPr>
                <w:rFonts w:eastAsia="Calibri" w:cs="Arial"/>
                <w:bCs/>
                <w:sz w:val="24"/>
                <w:szCs w:val="24"/>
              </w:rPr>
              <w:t>District</w:t>
            </w:r>
            <w:r>
              <w:rPr>
                <w:rFonts w:eastAsia="Calibri" w:cs="Arial"/>
                <w:b/>
                <w:sz w:val="24"/>
                <w:szCs w:val="24"/>
              </w:rPr>
              <w:t xml:space="preserve"> </w:t>
            </w:r>
            <w:r w:rsidRPr="00BD5364">
              <w:rPr>
                <w:rFonts w:eastAsia="Calibri" w:cs="Arial"/>
                <w:sz w:val="24"/>
                <w:szCs w:val="24"/>
              </w:rPr>
              <w:t xml:space="preserve">Team </w:t>
            </w:r>
            <w:r>
              <w:rPr>
                <w:rFonts w:eastAsia="Calibri" w:cs="Arial"/>
                <w:sz w:val="24"/>
                <w:szCs w:val="24"/>
              </w:rPr>
              <w:t>Manager</w:t>
            </w:r>
            <w:r w:rsidRPr="00BD5364">
              <w:rPr>
                <w:rFonts w:eastAsia="Calibri" w:cs="Arial"/>
                <w:sz w:val="24"/>
                <w:szCs w:val="24"/>
              </w:rPr>
              <w:t xml:space="preserve"> </w:t>
            </w:r>
          </w:p>
          <w:p w14:paraId="0514AD0E" w14:textId="77777777" w:rsidR="00123D4D" w:rsidRPr="00BD5364" w:rsidRDefault="00123D4D" w:rsidP="00123D4D">
            <w:pPr>
              <w:spacing w:after="200"/>
              <w:rPr>
                <w:rFonts w:eastAsia="Calibri" w:cs="Arial"/>
                <w:sz w:val="24"/>
                <w:szCs w:val="24"/>
              </w:rPr>
            </w:pPr>
            <w:r w:rsidRPr="00BD5364">
              <w:rPr>
                <w:rFonts w:eastAsia="Calibri" w:cs="Arial"/>
                <w:b/>
                <w:sz w:val="24"/>
                <w:szCs w:val="24"/>
              </w:rPr>
              <w:t xml:space="preserve">Grade: </w:t>
            </w:r>
            <w:r w:rsidRPr="00BD5364">
              <w:rPr>
                <w:rFonts w:eastAsia="Calibri" w:cs="Arial"/>
                <w:sz w:val="24"/>
                <w:szCs w:val="24"/>
              </w:rPr>
              <w:t>Teacher MPS/UPS + SEN 1 or 2 (dependant on qualifications)</w:t>
            </w:r>
            <w:r>
              <w:rPr>
                <w:rFonts w:eastAsia="Calibri" w:cs="Arial"/>
                <w:sz w:val="24"/>
                <w:szCs w:val="24"/>
              </w:rPr>
              <w:t xml:space="preserve"> </w:t>
            </w:r>
          </w:p>
          <w:p w14:paraId="3CE23254" w14:textId="77777777" w:rsidR="001E6F05" w:rsidRPr="001B62C8" w:rsidRDefault="001E6F05" w:rsidP="004B2E7E">
            <w:pPr>
              <w:spacing w:after="200"/>
              <w:rPr>
                <w:b/>
                <w:sz w:val="24"/>
                <w:szCs w:val="24"/>
              </w:rPr>
            </w:pPr>
          </w:p>
        </w:tc>
      </w:tr>
      <w:tr w:rsidR="0099753D" w:rsidRPr="001B62C8" w14:paraId="4133267F" w14:textId="77777777" w:rsidTr="53B2CC80">
        <w:trPr>
          <w:trHeight w:val="816"/>
        </w:trPr>
        <w:tc>
          <w:tcPr>
            <w:tcW w:w="9356" w:type="dxa"/>
          </w:tcPr>
          <w:p w14:paraId="54EB81B0" w14:textId="77777777" w:rsidR="00BD5364" w:rsidRPr="00BD5364" w:rsidRDefault="00BD5364" w:rsidP="00BD5364">
            <w:pPr>
              <w:spacing w:after="200"/>
              <w:rPr>
                <w:rFonts w:eastAsia="Calibri" w:cs="Arial"/>
                <w:b/>
                <w:sz w:val="24"/>
                <w:szCs w:val="24"/>
              </w:rPr>
            </w:pPr>
            <w:r w:rsidRPr="00BD5364">
              <w:rPr>
                <w:rFonts w:eastAsia="Calibri" w:cs="Arial"/>
                <w:b/>
                <w:sz w:val="24"/>
                <w:szCs w:val="24"/>
              </w:rPr>
              <w:lastRenderedPageBreak/>
              <w:t>Education, qualifications and training:</w:t>
            </w:r>
          </w:p>
          <w:p w14:paraId="69DB0F0F" w14:textId="77777777" w:rsidR="00BD5364" w:rsidRPr="00BD5364" w:rsidRDefault="00BD5364" w:rsidP="00BD5364">
            <w:pPr>
              <w:spacing w:after="200"/>
              <w:rPr>
                <w:rFonts w:eastAsia="Calibri" w:cs="Arial"/>
                <w:b/>
                <w:sz w:val="24"/>
                <w:szCs w:val="24"/>
              </w:rPr>
            </w:pPr>
            <w:r w:rsidRPr="00BD5364">
              <w:rPr>
                <w:rFonts w:eastAsia="Calibri" w:cs="Arial"/>
                <w:b/>
                <w:sz w:val="24"/>
                <w:szCs w:val="24"/>
              </w:rPr>
              <w:t>Essential:</w:t>
            </w:r>
          </w:p>
          <w:p w14:paraId="13DD8F4A" w14:textId="77777777" w:rsidR="00BD5364" w:rsidRPr="00BD5364" w:rsidRDefault="00BD5364" w:rsidP="00BD5364">
            <w:pPr>
              <w:numPr>
                <w:ilvl w:val="0"/>
                <w:numId w:val="42"/>
              </w:numPr>
              <w:spacing w:after="200" w:line="276" w:lineRule="auto"/>
              <w:contextualSpacing/>
              <w:rPr>
                <w:rFonts w:eastAsia="Calibri" w:cs="Arial"/>
                <w:sz w:val="24"/>
                <w:szCs w:val="24"/>
              </w:rPr>
            </w:pPr>
            <w:r w:rsidRPr="00BD5364">
              <w:rPr>
                <w:rFonts w:eastAsia="Calibri" w:cs="Arial"/>
                <w:sz w:val="24"/>
                <w:szCs w:val="24"/>
              </w:rPr>
              <w:t xml:space="preserve">Degree level education and qualified teacher status or equivalent </w:t>
            </w:r>
          </w:p>
          <w:p w14:paraId="35CEBF62" w14:textId="11CD0FDC" w:rsidR="00BD5364" w:rsidRDefault="00BD5364" w:rsidP="00BD5364">
            <w:pPr>
              <w:numPr>
                <w:ilvl w:val="0"/>
                <w:numId w:val="42"/>
              </w:numPr>
              <w:spacing w:after="200" w:line="276" w:lineRule="auto"/>
              <w:contextualSpacing/>
              <w:rPr>
                <w:rFonts w:eastAsia="Calibri" w:cs="Arial"/>
                <w:sz w:val="24"/>
                <w:szCs w:val="24"/>
              </w:rPr>
            </w:pPr>
            <w:r w:rsidRPr="00BD5364">
              <w:rPr>
                <w:rFonts w:eastAsia="Calibri" w:cs="Arial"/>
                <w:sz w:val="24"/>
                <w:szCs w:val="24"/>
              </w:rPr>
              <w:t>Significant and recent courses in the area of SEN</w:t>
            </w:r>
          </w:p>
          <w:p w14:paraId="02E63674" w14:textId="77777777" w:rsidR="00393A0B" w:rsidRPr="00BD5364" w:rsidRDefault="00393A0B" w:rsidP="00393A0B">
            <w:pPr>
              <w:spacing w:after="200" w:line="276" w:lineRule="auto"/>
              <w:contextualSpacing/>
              <w:rPr>
                <w:rFonts w:eastAsia="Calibri" w:cs="Arial"/>
                <w:sz w:val="24"/>
                <w:szCs w:val="24"/>
              </w:rPr>
            </w:pPr>
          </w:p>
          <w:p w14:paraId="5790E09A" w14:textId="77777777" w:rsidR="00BD5364" w:rsidRPr="00BD5364" w:rsidRDefault="00BD5364" w:rsidP="00BD5364">
            <w:pPr>
              <w:spacing w:after="200"/>
              <w:rPr>
                <w:rFonts w:eastAsia="Calibri" w:cs="Arial"/>
                <w:b/>
                <w:sz w:val="24"/>
                <w:szCs w:val="24"/>
              </w:rPr>
            </w:pPr>
            <w:r w:rsidRPr="00BD5364">
              <w:rPr>
                <w:rFonts w:eastAsia="Calibri" w:cs="Arial"/>
                <w:b/>
                <w:sz w:val="24"/>
                <w:szCs w:val="24"/>
              </w:rPr>
              <w:t>Desirable:</w:t>
            </w:r>
          </w:p>
          <w:p w14:paraId="6C055127" w14:textId="77777777" w:rsidR="00BD5364" w:rsidRPr="00BD5364" w:rsidRDefault="00BD5364" w:rsidP="00BD5364">
            <w:pPr>
              <w:numPr>
                <w:ilvl w:val="0"/>
                <w:numId w:val="43"/>
              </w:numPr>
              <w:spacing w:after="200" w:line="276" w:lineRule="auto"/>
              <w:contextualSpacing/>
              <w:rPr>
                <w:rFonts w:eastAsia="Calibri" w:cs="Arial"/>
                <w:sz w:val="24"/>
                <w:szCs w:val="24"/>
              </w:rPr>
            </w:pPr>
            <w:r w:rsidRPr="00BD5364">
              <w:rPr>
                <w:rFonts w:eastAsia="Calibri" w:cs="Arial"/>
                <w:sz w:val="24"/>
                <w:szCs w:val="24"/>
              </w:rPr>
              <w:t>Post graduate qualifications in an SEN field</w:t>
            </w:r>
          </w:p>
          <w:p w14:paraId="230743E0" w14:textId="77777777" w:rsidR="00BD5364" w:rsidRPr="00BD5364" w:rsidRDefault="00BD5364" w:rsidP="00BD5364">
            <w:pPr>
              <w:numPr>
                <w:ilvl w:val="0"/>
                <w:numId w:val="43"/>
              </w:numPr>
              <w:spacing w:after="200" w:line="276" w:lineRule="auto"/>
              <w:contextualSpacing/>
              <w:rPr>
                <w:rFonts w:eastAsia="Calibri" w:cs="Arial"/>
                <w:sz w:val="24"/>
                <w:szCs w:val="24"/>
              </w:rPr>
            </w:pPr>
            <w:r w:rsidRPr="00BD5364">
              <w:rPr>
                <w:rFonts w:eastAsia="Calibri" w:cs="Arial"/>
                <w:sz w:val="24"/>
                <w:szCs w:val="24"/>
              </w:rPr>
              <w:t>National SENCo Award</w:t>
            </w:r>
          </w:p>
          <w:p w14:paraId="68C3A1D8" w14:textId="77777777" w:rsidR="00BD5364" w:rsidRPr="00BD5364" w:rsidRDefault="00BD5364" w:rsidP="00BD5364">
            <w:pPr>
              <w:numPr>
                <w:ilvl w:val="0"/>
                <w:numId w:val="43"/>
              </w:numPr>
              <w:spacing w:after="200" w:line="276" w:lineRule="auto"/>
              <w:contextualSpacing/>
              <w:rPr>
                <w:rFonts w:eastAsia="Calibri" w:cs="Arial"/>
                <w:sz w:val="24"/>
                <w:szCs w:val="24"/>
              </w:rPr>
            </w:pPr>
            <w:r w:rsidRPr="00BD5364">
              <w:rPr>
                <w:rFonts w:eastAsia="Calibri" w:cs="Arial"/>
                <w:sz w:val="24"/>
                <w:szCs w:val="24"/>
              </w:rPr>
              <w:t xml:space="preserve">Accredited courses in SEN </w:t>
            </w:r>
          </w:p>
          <w:p w14:paraId="0120F44C" w14:textId="1B14522B" w:rsidR="00BD5364" w:rsidRPr="00050B27" w:rsidRDefault="00BD5364" w:rsidP="00050B27">
            <w:pPr>
              <w:numPr>
                <w:ilvl w:val="0"/>
                <w:numId w:val="43"/>
              </w:numPr>
              <w:spacing w:after="200" w:line="276" w:lineRule="auto"/>
              <w:contextualSpacing/>
              <w:rPr>
                <w:rFonts w:eastAsia="Calibri" w:cs="Arial"/>
                <w:sz w:val="24"/>
                <w:szCs w:val="24"/>
              </w:rPr>
            </w:pPr>
            <w:r w:rsidRPr="00BD5364">
              <w:rPr>
                <w:rFonts w:eastAsia="Calibri" w:cs="Arial"/>
                <w:sz w:val="24"/>
                <w:szCs w:val="24"/>
              </w:rPr>
              <w:t xml:space="preserve">Training in AACs and approaches e.g. </w:t>
            </w:r>
            <w:r w:rsidR="00120733">
              <w:rPr>
                <w:rFonts w:eastAsia="Calibri" w:cs="Arial"/>
                <w:sz w:val="24"/>
                <w:szCs w:val="24"/>
              </w:rPr>
              <w:t>Cambridgeshire Therapeutic Thinking</w:t>
            </w:r>
            <w:r w:rsidRPr="00BD5364">
              <w:rPr>
                <w:rFonts w:eastAsia="Calibri" w:cs="Arial"/>
                <w:sz w:val="24"/>
                <w:szCs w:val="24"/>
              </w:rPr>
              <w:t xml:space="preserve">, PECS </w:t>
            </w:r>
            <w:r w:rsidRPr="00050B27">
              <w:rPr>
                <w:rFonts w:eastAsia="Calibri" w:cs="Arial"/>
                <w:sz w:val="24"/>
                <w:szCs w:val="24"/>
              </w:rPr>
              <w:t xml:space="preserve"> </w:t>
            </w:r>
          </w:p>
          <w:p w14:paraId="73587FDD" w14:textId="77777777" w:rsidR="00393A0B" w:rsidRPr="00BD5364" w:rsidRDefault="00393A0B" w:rsidP="00393A0B">
            <w:pPr>
              <w:spacing w:after="200" w:line="276" w:lineRule="auto"/>
              <w:contextualSpacing/>
              <w:rPr>
                <w:rFonts w:eastAsia="Calibri" w:cs="Arial"/>
                <w:sz w:val="24"/>
                <w:szCs w:val="24"/>
              </w:rPr>
            </w:pPr>
          </w:p>
          <w:p w14:paraId="6848A714" w14:textId="77777777" w:rsidR="00BD5364" w:rsidRPr="00BD5364" w:rsidRDefault="00BD5364" w:rsidP="00BD5364">
            <w:pPr>
              <w:spacing w:after="200"/>
              <w:rPr>
                <w:rFonts w:eastAsia="Calibri" w:cs="Arial"/>
                <w:b/>
                <w:sz w:val="24"/>
                <w:szCs w:val="24"/>
              </w:rPr>
            </w:pPr>
            <w:r w:rsidRPr="00BD5364">
              <w:rPr>
                <w:rFonts w:eastAsia="Calibri" w:cs="Arial"/>
                <w:b/>
                <w:sz w:val="24"/>
                <w:szCs w:val="24"/>
              </w:rPr>
              <w:t>Knowledge and Experience</w:t>
            </w:r>
          </w:p>
          <w:p w14:paraId="463E8F32" w14:textId="77777777" w:rsidR="00BD5364" w:rsidRDefault="00BD5364" w:rsidP="00BD5364">
            <w:pPr>
              <w:spacing w:after="200"/>
              <w:rPr>
                <w:rFonts w:eastAsia="Calibri" w:cs="Arial"/>
                <w:b/>
                <w:sz w:val="24"/>
                <w:szCs w:val="24"/>
              </w:rPr>
            </w:pPr>
            <w:r w:rsidRPr="00BD5364">
              <w:rPr>
                <w:rFonts w:eastAsia="Calibri" w:cs="Arial"/>
                <w:b/>
                <w:sz w:val="24"/>
                <w:szCs w:val="24"/>
              </w:rPr>
              <w:t>Essential</w:t>
            </w:r>
          </w:p>
          <w:p w14:paraId="25DAD61C" w14:textId="69966D48" w:rsidR="003B0686" w:rsidRDefault="003C7E73" w:rsidP="000E0A0B">
            <w:pPr>
              <w:pStyle w:val="ListParagraph"/>
              <w:numPr>
                <w:ilvl w:val="0"/>
                <w:numId w:val="46"/>
              </w:numPr>
              <w:spacing w:after="200"/>
              <w:rPr>
                <w:rFonts w:eastAsia="Calibri" w:cs="Arial"/>
                <w:bCs/>
                <w:sz w:val="24"/>
                <w:szCs w:val="24"/>
              </w:rPr>
            </w:pPr>
            <w:r w:rsidRPr="003C7E73">
              <w:rPr>
                <w:rFonts w:eastAsia="Calibri" w:cs="Arial"/>
                <w:bCs/>
                <w:sz w:val="24"/>
                <w:szCs w:val="24"/>
              </w:rPr>
              <w:t>Experience of working in an advisory capacity to support the development and sustainability of high quality SEND practice within educational settings</w:t>
            </w:r>
            <w:r>
              <w:rPr>
                <w:rFonts w:eastAsia="Calibri" w:cs="Arial"/>
                <w:bCs/>
                <w:sz w:val="24"/>
                <w:szCs w:val="24"/>
              </w:rPr>
              <w:t>.</w:t>
            </w:r>
          </w:p>
          <w:p w14:paraId="578F7808" w14:textId="276F5126" w:rsidR="00BF7CB0" w:rsidRPr="003C7E73" w:rsidRDefault="00BF7CB0" w:rsidP="53B2CC80">
            <w:pPr>
              <w:pStyle w:val="ListParagraph"/>
              <w:numPr>
                <w:ilvl w:val="0"/>
                <w:numId w:val="46"/>
              </w:numPr>
              <w:spacing w:after="200"/>
              <w:rPr>
                <w:rFonts w:eastAsia="Calibri" w:cs="Arial"/>
                <w:sz w:val="24"/>
                <w:szCs w:val="24"/>
              </w:rPr>
            </w:pPr>
            <w:r w:rsidRPr="53B2CC80">
              <w:rPr>
                <w:rFonts w:eastAsia="Calibri" w:cs="Arial"/>
                <w:sz w:val="24"/>
                <w:szCs w:val="24"/>
              </w:rPr>
              <w:t xml:space="preserve">Experience of working collaboratively with other professionals across </w:t>
            </w:r>
            <w:r w:rsidR="03BD0230" w:rsidRPr="53B2CC80">
              <w:rPr>
                <w:rFonts w:eastAsia="Calibri" w:cs="Arial"/>
                <w:sz w:val="24"/>
                <w:szCs w:val="24"/>
              </w:rPr>
              <w:t>directorates</w:t>
            </w:r>
            <w:r w:rsidRPr="53B2CC80">
              <w:rPr>
                <w:rFonts w:eastAsia="Calibri" w:cs="Arial"/>
                <w:sz w:val="24"/>
                <w:szCs w:val="24"/>
              </w:rPr>
              <w:t xml:space="preserve"> and from Children’s services, </w:t>
            </w:r>
            <w:r w:rsidR="08A2532D" w:rsidRPr="53B2CC80">
              <w:rPr>
                <w:rFonts w:eastAsia="Calibri" w:cs="Arial"/>
                <w:sz w:val="24"/>
                <w:szCs w:val="24"/>
              </w:rPr>
              <w:t>health,</w:t>
            </w:r>
            <w:r w:rsidRPr="53B2CC80">
              <w:rPr>
                <w:rFonts w:eastAsia="Calibri" w:cs="Arial"/>
                <w:sz w:val="24"/>
                <w:szCs w:val="24"/>
              </w:rPr>
              <w:t xml:space="preserve"> social care and education settings</w:t>
            </w:r>
            <w:r w:rsidR="00490F31" w:rsidRPr="53B2CC80">
              <w:rPr>
                <w:rFonts w:eastAsia="Calibri" w:cs="Arial"/>
                <w:sz w:val="24"/>
                <w:szCs w:val="24"/>
              </w:rPr>
              <w:t>.</w:t>
            </w:r>
          </w:p>
          <w:p w14:paraId="690849CD"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Good working knowledge of the National Curriculum, Early Years Foundation Stage, SEN Code of Practice (2015), Equality Act (2010), Children and Family Act (2014) and Ofsted legislation pertinent to SEND.</w:t>
            </w:r>
          </w:p>
          <w:p w14:paraId="7E04391A"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Knowledge of child development and complex SEND</w:t>
            </w:r>
          </w:p>
          <w:p w14:paraId="030F8F6A"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Evidence of practical experience of working with children/young people and their families in a variety of settings</w:t>
            </w:r>
          </w:p>
          <w:p w14:paraId="06FD7774" w14:textId="02D38C20"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 xml:space="preserve">Knowledge of best practice across </w:t>
            </w:r>
            <w:r w:rsidR="00F97620">
              <w:rPr>
                <w:rFonts w:eastAsia="Calibri" w:cs="Arial"/>
                <w:sz w:val="24"/>
                <w:szCs w:val="24"/>
              </w:rPr>
              <w:t xml:space="preserve">Communication and </w:t>
            </w:r>
            <w:r w:rsidR="00DC7CA5">
              <w:rPr>
                <w:rFonts w:eastAsia="Calibri" w:cs="Arial"/>
                <w:sz w:val="24"/>
                <w:szCs w:val="24"/>
              </w:rPr>
              <w:t>I</w:t>
            </w:r>
            <w:r w:rsidR="00F97620">
              <w:rPr>
                <w:rFonts w:eastAsia="Calibri" w:cs="Arial"/>
                <w:sz w:val="24"/>
                <w:szCs w:val="24"/>
              </w:rPr>
              <w:t>nteraction</w:t>
            </w:r>
            <w:r w:rsidRPr="00BD5364">
              <w:rPr>
                <w:rFonts w:eastAsia="Calibri" w:cs="Arial"/>
                <w:sz w:val="24"/>
                <w:szCs w:val="24"/>
              </w:rPr>
              <w:t>, S</w:t>
            </w:r>
            <w:r w:rsidR="00DC7CA5">
              <w:rPr>
                <w:rFonts w:eastAsia="Calibri" w:cs="Arial"/>
                <w:sz w:val="24"/>
                <w:szCs w:val="24"/>
              </w:rPr>
              <w:t>ocial Emotional Mental Health</w:t>
            </w:r>
            <w:r w:rsidR="00551436">
              <w:rPr>
                <w:rFonts w:eastAsia="Calibri" w:cs="Arial"/>
                <w:sz w:val="24"/>
                <w:szCs w:val="24"/>
              </w:rPr>
              <w:t xml:space="preserve">, </w:t>
            </w:r>
            <w:r w:rsidR="00DC7CA5">
              <w:rPr>
                <w:rFonts w:eastAsia="Calibri" w:cs="Arial"/>
                <w:sz w:val="24"/>
                <w:szCs w:val="24"/>
              </w:rPr>
              <w:t>S</w:t>
            </w:r>
            <w:r w:rsidR="00551436">
              <w:rPr>
                <w:rFonts w:eastAsia="Calibri" w:cs="Arial"/>
                <w:sz w:val="24"/>
                <w:szCs w:val="24"/>
              </w:rPr>
              <w:t xml:space="preserve">ensory and </w:t>
            </w:r>
            <w:r w:rsidR="00DC7CA5">
              <w:rPr>
                <w:rFonts w:eastAsia="Calibri" w:cs="Arial"/>
                <w:sz w:val="24"/>
                <w:szCs w:val="24"/>
              </w:rPr>
              <w:t>P</w:t>
            </w:r>
            <w:r w:rsidR="00551436">
              <w:rPr>
                <w:rFonts w:eastAsia="Calibri" w:cs="Arial"/>
                <w:sz w:val="24"/>
                <w:szCs w:val="24"/>
              </w:rPr>
              <w:t>hysical</w:t>
            </w:r>
            <w:r w:rsidRPr="00BD5364">
              <w:rPr>
                <w:rFonts w:eastAsia="Calibri" w:cs="Arial"/>
                <w:sz w:val="24"/>
                <w:szCs w:val="24"/>
              </w:rPr>
              <w:t xml:space="preserve"> and </w:t>
            </w:r>
            <w:r w:rsidR="00DC7CA5">
              <w:rPr>
                <w:rFonts w:eastAsia="Calibri" w:cs="Arial"/>
                <w:sz w:val="24"/>
                <w:szCs w:val="24"/>
              </w:rPr>
              <w:t>C</w:t>
            </w:r>
            <w:r w:rsidRPr="00BD5364">
              <w:rPr>
                <w:rFonts w:eastAsia="Calibri" w:cs="Arial"/>
                <w:sz w:val="24"/>
                <w:szCs w:val="24"/>
              </w:rPr>
              <w:t xml:space="preserve">ognition and </w:t>
            </w:r>
            <w:r w:rsidR="00DC7CA5">
              <w:rPr>
                <w:rFonts w:eastAsia="Calibri" w:cs="Arial"/>
                <w:sz w:val="24"/>
                <w:szCs w:val="24"/>
              </w:rPr>
              <w:t>L</w:t>
            </w:r>
            <w:r w:rsidRPr="00BD5364">
              <w:rPr>
                <w:rFonts w:eastAsia="Calibri" w:cs="Arial"/>
                <w:sz w:val="24"/>
                <w:szCs w:val="24"/>
              </w:rPr>
              <w:t>earning to support children and young people</w:t>
            </w:r>
          </w:p>
          <w:p w14:paraId="44DC5B7C"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Knowledge and ability to contribute to assessments of children and young people</w:t>
            </w:r>
          </w:p>
          <w:p w14:paraId="54AE7350"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Knowledge and understanding of equality and diversity issues</w:t>
            </w:r>
          </w:p>
          <w:p w14:paraId="438A955C" w14:textId="77777777" w:rsid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Knowledge of how teaching and learning styles affect learning outcomes</w:t>
            </w:r>
          </w:p>
          <w:p w14:paraId="70E9C0BA" w14:textId="5EB88E94" w:rsidR="00E33C9E" w:rsidRPr="00BD5364" w:rsidRDefault="007409AA" w:rsidP="00BD5364">
            <w:pPr>
              <w:numPr>
                <w:ilvl w:val="0"/>
                <w:numId w:val="44"/>
              </w:numPr>
              <w:spacing w:after="200" w:line="276" w:lineRule="auto"/>
              <w:contextualSpacing/>
              <w:rPr>
                <w:rFonts w:eastAsia="Calibri" w:cs="Arial"/>
                <w:sz w:val="24"/>
                <w:szCs w:val="24"/>
              </w:rPr>
            </w:pPr>
            <w:r>
              <w:rPr>
                <w:rFonts w:eastAsia="Calibri" w:cs="Arial"/>
                <w:sz w:val="24"/>
                <w:szCs w:val="24"/>
              </w:rPr>
              <w:t>Knowledge and understanding of the impact of trauma on children and young people</w:t>
            </w:r>
          </w:p>
          <w:p w14:paraId="3690C755"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lastRenderedPageBreak/>
              <w:t>Knowledge of the factors both within and outside schools and settings which influence the responses or behaviour of pupils and parents/carers</w:t>
            </w:r>
          </w:p>
          <w:p w14:paraId="6B3BEAB5"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 xml:space="preserve">Proven recent and successful experience in working with pupils with a range of complex SEND </w:t>
            </w:r>
          </w:p>
          <w:p w14:paraId="74A811FE"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Experience in the effective management and resolution of conflict and the use of negotiating skills</w:t>
            </w:r>
          </w:p>
          <w:p w14:paraId="6EC7415F"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Experience of working collaboratively with multiagency professionals, children and young people and their families.</w:t>
            </w:r>
          </w:p>
          <w:p w14:paraId="6D23BC57"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Experience of supervising and directing the work of another adult</w:t>
            </w:r>
          </w:p>
          <w:p w14:paraId="0EFD45ED" w14:textId="77777777" w:rsidR="00BD5364" w:rsidRPr="00BD5364" w:rsidRDefault="00BD5364" w:rsidP="00BD5364">
            <w:pPr>
              <w:numPr>
                <w:ilvl w:val="0"/>
                <w:numId w:val="44"/>
              </w:numPr>
              <w:spacing w:after="200" w:line="276" w:lineRule="auto"/>
              <w:contextualSpacing/>
              <w:rPr>
                <w:rFonts w:eastAsia="Calibri" w:cs="Arial"/>
                <w:sz w:val="24"/>
                <w:szCs w:val="24"/>
              </w:rPr>
            </w:pPr>
            <w:r w:rsidRPr="00BD5364">
              <w:rPr>
                <w:rFonts w:eastAsia="Calibri" w:cs="Arial"/>
                <w:sz w:val="24"/>
                <w:szCs w:val="24"/>
              </w:rPr>
              <w:t>Ability to monitor and evaluate interventions and plan for next steps to promote the accelerated achievement of children and young people with SEND</w:t>
            </w:r>
          </w:p>
          <w:p w14:paraId="774EAFB6" w14:textId="77777777" w:rsidR="00393A0B" w:rsidRDefault="00393A0B" w:rsidP="00BD5364">
            <w:pPr>
              <w:spacing w:after="200"/>
              <w:rPr>
                <w:rFonts w:eastAsia="Calibri" w:cs="Arial"/>
                <w:b/>
                <w:sz w:val="24"/>
                <w:szCs w:val="24"/>
              </w:rPr>
            </w:pPr>
          </w:p>
          <w:p w14:paraId="2570535D" w14:textId="252E2BAF" w:rsidR="00BD5364" w:rsidRPr="00BD5364" w:rsidRDefault="00BD5364" w:rsidP="00BD5364">
            <w:pPr>
              <w:spacing w:after="200"/>
              <w:rPr>
                <w:rFonts w:eastAsia="Calibri" w:cs="Arial"/>
                <w:b/>
                <w:sz w:val="24"/>
                <w:szCs w:val="24"/>
              </w:rPr>
            </w:pPr>
            <w:r w:rsidRPr="00BD5364">
              <w:rPr>
                <w:rFonts w:eastAsia="Calibri" w:cs="Arial"/>
                <w:b/>
                <w:sz w:val="24"/>
                <w:szCs w:val="24"/>
              </w:rPr>
              <w:t>Desirable:</w:t>
            </w:r>
          </w:p>
          <w:p w14:paraId="613AEE73" w14:textId="597E272D" w:rsidR="00BD5364" w:rsidRPr="00BD5364" w:rsidRDefault="00BD5364" w:rsidP="00BD5364">
            <w:pPr>
              <w:numPr>
                <w:ilvl w:val="0"/>
                <w:numId w:val="38"/>
              </w:numPr>
              <w:spacing w:after="200" w:line="276" w:lineRule="auto"/>
              <w:contextualSpacing/>
              <w:rPr>
                <w:rFonts w:eastAsia="Calibri" w:cs="Arial"/>
                <w:sz w:val="24"/>
                <w:szCs w:val="24"/>
              </w:rPr>
            </w:pPr>
            <w:r w:rsidRPr="53B2CC80">
              <w:rPr>
                <w:rFonts w:eastAsia="Calibri" w:cs="Arial"/>
                <w:sz w:val="24"/>
                <w:szCs w:val="24"/>
              </w:rPr>
              <w:t xml:space="preserve">Previous experience of work </w:t>
            </w:r>
            <w:r w:rsidR="2CBB4DEF" w:rsidRPr="53B2CC80">
              <w:rPr>
                <w:rFonts w:eastAsia="Calibri" w:cs="Arial"/>
                <w:sz w:val="24"/>
                <w:szCs w:val="24"/>
              </w:rPr>
              <w:t>in more</w:t>
            </w:r>
            <w:r w:rsidRPr="53B2CC80">
              <w:rPr>
                <w:rFonts w:eastAsia="Calibri" w:cs="Arial"/>
                <w:sz w:val="24"/>
                <w:szCs w:val="24"/>
              </w:rPr>
              <w:t xml:space="preserve"> than one type </w:t>
            </w:r>
            <w:r w:rsidR="18FC1FEE" w:rsidRPr="53B2CC80">
              <w:rPr>
                <w:rFonts w:eastAsia="Calibri" w:cs="Arial"/>
                <w:sz w:val="24"/>
                <w:szCs w:val="24"/>
              </w:rPr>
              <w:t>of setting</w:t>
            </w:r>
            <w:r w:rsidRPr="53B2CC80">
              <w:rPr>
                <w:rFonts w:eastAsia="Calibri" w:cs="Arial"/>
                <w:sz w:val="24"/>
                <w:szCs w:val="24"/>
              </w:rPr>
              <w:t xml:space="preserve"> and across more than one key stage and/or specialist education provision</w:t>
            </w:r>
          </w:p>
          <w:p w14:paraId="2CDA9F8C" w14:textId="77777777" w:rsidR="00BD5364" w:rsidRPr="00BD5364" w:rsidRDefault="00BD5364" w:rsidP="00BD5364">
            <w:pPr>
              <w:numPr>
                <w:ilvl w:val="0"/>
                <w:numId w:val="38"/>
              </w:numPr>
              <w:spacing w:after="200" w:line="276" w:lineRule="auto"/>
              <w:contextualSpacing/>
              <w:rPr>
                <w:rFonts w:eastAsia="Calibri" w:cs="Arial"/>
                <w:sz w:val="24"/>
                <w:szCs w:val="24"/>
              </w:rPr>
            </w:pPr>
            <w:r w:rsidRPr="00BD5364">
              <w:rPr>
                <w:rFonts w:eastAsia="Calibri" w:cs="Arial"/>
                <w:sz w:val="24"/>
                <w:szCs w:val="24"/>
              </w:rPr>
              <w:t>Experience of working with children and parents/carers in the home environment</w:t>
            </w:r>
          </w:p>
          <w:p w14:paraId="5A279BAB" w14:textId="3AC6C9CA" w:rsidR="00BD5364" w:rsidRPr="00BD5364" w:rsidRDefault="00BD5364" w:rsidP="00BD5364">
            <w:pPr>
              <w:numPr>
                <w:ilvl w:val="0"/>
                <w:numId w:val="38"/>
              </w:numPr>
              <w:spacing w:after="200" w:line="276" w:lineRule="auto"/>
              <w:contextualSpacing/>
              <w:rPr>
                <w:rFonts w:eastAsia="Calibri" w:cs="Arial"/>
                <w:sz w:val="24"/>
                <w:szCs w:val="24"/>
              </w:rPr>
            </w:pPr>
            <w:r w:rsidRPr="53B2CC80">
              <w:rPr>
                <w:rFonts w:eastAsia="Calibri" w:cs="Arial"/>
                <w:sz w:val="24"/>
                <w:szCs w:val="24"/>
              </w:rPr>
              <w:t>Experience of organising and presenting training sessions</w:t>
            </w:r>
          </w:p>
          <w:p w14:paraId="3C8BD8D8" w14:textId="77777777" w:rsidR="00BD5364" w:rsidRPr="00BD5364" w:rsidRDefault="00BD5364" w:rsidP="00BD5364">
            <w:pPr>
              <w:numPr>
                <w:ilvl w:val="0"/>
                <w:numId w:val="38"/>
              </w:numPr>
              <w:spacing w:after="200" w:line="276" w:lineRule="auto"/>
              <w:contextualSpacing/>
              <w:rPr>
                <w:rFonts w:eastAsia="Calibri" w:cs="Arial"/>
                <w:sz w:val="24"/>
                <w:szCs w:val="24"/>
              </w:rPr>
            </w:pPr>
            <w:r w:rsidRPr="00BD5364">
              <w:rPr>
                <w:rFonts w:eastAsia="Calibri" w:cs="Arial"/>
                <w:sz w:val="24"/>
                <w:szCs w:val="24"/>
              </w:rPr>
              <w:t>Experience of delivering accredited training to meet relevant quality standards and awarding body criteria</w:t>
            </w:r>
          </w:p>
          <w:p w14:paraId="5C0ABB9F" w14:textId="77777777" w:rsidR="00BD5364" w:rsidRPr="00BD5364" w:rsidRDefault="00BD5364" w:rsidP="00BD5364">
            <w:pPr>
              <w:numPr>
                <w:ilvl w:val="0"/>
                <w:numId w:val="38"/>
              </w:numPr>
              <w:spacing w:after="200" w:line="276" w:lineRule="auto"/>
              <w:contextualSpacing/>
              <w:rPr>
                <w:rFonts w:eastAsia="Calibri" w:cs="Arial"/>
                <w:sz w:val="24"/>
                <w:szCs w:val="24"/>
              </w:rPr>
            </w:pPr>
            <w:r w:rsidRPr="00BD5364">
              <w:rPr>
                <w:rFonts w:eastAsia="Calibri" w:cs="Arial"/>
                <w:sz w:val="24"/>
                <w:szCs w:val="24"/>
              </w:rPr>
              <w:t xml:space="preserve">The ability to engage in moderation, marking or assessing portfolios and assignments submitted as part of accreditation for SEND SS delivered courses </w:t>
            </w:r>
          </w:p>
          <w:p w14:paraId="22CCA4D8" w14:textId="53784D66" w:rsidR="00BD5364" w:rsidRPr="00BD5364" w:rsidRDefault="00BD5364" w:rsidP="00BD5364">
            <w:pPr>
              <w:numPr>
                <w:ilvl w:val="0"/>
                <w:numId w:val="38"/>
              </w:numPr>
              <w:spacing w:after="200" w:line="276" w:lineRule="auto"/>
              <w:contextualSpacing/>
              <w:rPr>
                <w:rFonts w:eastAsia="Calibri" w:cs="Arial"/>
                <w:sz w:val="24"/>
                <w:szCs w:val="24"/>
              </w:rPr>
            </w:pPr>
            <w:r w:rsidRPr="53B2CC80">
              <w:rPr>
                <w:rFonts w:eastAsia="Calibri" w:cs="Arial"/>
                <w:sz w:val="24"/>
                <w:szCs w:val="24"/>
              </w:rPr>
              <w:t xml:space="preserve">Evidence of undertaking further training in supporting </w:t>
            </w:r>
            <w:r w:rsidR="6750C67C" w:rsidRPr="53B2CC80">
              <w:rPr>
                <w:rFonts w:eastAsia="Calibri" w:cs="Arial"/>
                <w:sz w:val="24"/>
                <w:szCs w:val="24"/>
              </w:rPr>
              <w:t>children with</w:t>
            </w:r>
            <w:r w:rsidRPr="53B2CC80">
              <w:rPr>
                <w:rFonts w:eastAsia="Calibri" w:cs="Arial"/>
                <w:sz w:val="24"/>
                <w:szCs w:val="24"/>
              </w:rPr>
              <w:t xml:space="preserve"> complex and severe needs</w:t>
            </w:r>
          </w:p>
          <w:p w14:paraId="1FDCC365" w14:textId="77777777" w:rsidR="00BD5364" w:rsidRPr="00BD5364" w:rsidRDefault="00BD5364" w:rsidP="00BD5364">
            <w:pPr>
              <w:numPr>
                <w:ilvl w:val="0"/>
                <w:numId w:val="38"/>
              </w:numPr>
              <w:spacing w:after="200" w:line="276" w:lineRule="auto"/>
              <w:contextualSpacing/>
              <w:rPr>
                <w:rFonts w:eastAsia="Calibri" w:cs="Arial"/>
                <w:sz w:val="24"/>
                <w:szCs w:val="24"/>
              </w:rPr>
            </w:pPr>
            <w:r w:rsidRPr="00BD5364">
              <w:rPr>
                <w:rFonts w:eastAsia="Calibri" w:cs="Arial"/>
                <w:sz w:val="24"/>
                <w:szCs w:val="24"/>
              </w:rPr>
              <w:t>Experience of working in an advisory capacity to support the development and sustainability of high quality SEND practice within education settings</w:t>
            </w:r>
          </w:p>
          <w:p w14:paraId="7340B3C2" w14:textId="77777777" w:rsidR="00BD5364" w:rsidRPr="00BD5364" w:rsidRDefault="00BD5364" w:rsidP="00BD5364">
            <w:pPr>
              <w:numPr>
                <w:ilvl w:val="0"/>
                <w:numId w:val="38"/>
              </w:numPr>
              <w:spacing w:after="200" w:line="276" w:lineRule="auto"/>
              <w:contextualSpacing/>
              <w:rPr>
                <w:rFonts w:eastAsia="Calibri" w:cs="Arial"/>
                <w:sz w:val="24"/>
                <w:szCs w:val="24"/>
              </w:rPr>
            </w:pPr>
            <w:r w:rsidRPr="00BD5364">
              <w:rPr>
                <w:rFonts w:eastAsia="Calibri" w:cs="Arial"/>
                <w:sz w:val="24"/>
                <w:szCs w:val="24"/>
              </w:rPr>
              <w:t xml:space="preserve">Experience of working collaboratively with other professionals across directorates and from Children’s Services, Health, Social Care and education settings. </w:t>
            </w:r>
          </w:p>
          <w:p w14:paraId="143D10EA" w14:textId="77777777" w:rsidR="001B10E2" w:rsidRDefault="001B10E2" w:rsidP="00BD5364">
            <w:pPr>
              <w:spacing w:after="200"/>
              <w:rPr>
                <w:rFonts w:eastAsia="Calibri" w:cs="Arial"/>
                <w:b/>
                <w:sz w:val="24"/>
                <w:szCs w:val="24"/>
              </w:rPr>
            </w:pPr>
          </w:p>
          <w:p w14:paraId="05BEA92B" w14:textId="77777777" w:rsidR="00BD5364" w:rsidRPr="00BD5364" w:rsidRDefault="00BD5364" w:rsidP="00BD5364">
            <w:pPr>
              <w:spacing w:after="200"/>
              <w:rPr>
                <w:rFonts w:eastAsia="Calibri" w:cs="Arial"/>
                <w:b/>
                <w:sz w:val="24"/>
                <w:szCs w:val="24"/>
              </w:rPr>
            </w:pPr>
            <w:r w:rsidRPr="00BD5364">
              <w:rPr>
                <w:rFonts w:eastAsia="Calibri" w:cs="Arial"/>
                <w:b/>
                <w:sz w:val="24"/>
                <w:szCs w:val="24"/>
              </w:rPr>
              <w:t>Skills and attributes:</w:t>
            </w:r>
          </w:p>
          <w:p w14:paraId="7E6C8705" w14:textId="77777777" w:rsidR="00BD5364" w:rsidRPr="00BD5364" w:rsidRDefault="00BD5364" w:rsidP="00BD5364">
            <w:pPr>
              <w:spacing w:after="200"/>
              <w:rPr>
                <w:rFonts w:eastAsia="Calibri" w:cs="Arial"/>
                <w:b/>
                <w:sz w:val="24"/>
                <w:szCs w:val="24"/>
              </w:rPr>
            </w:pPr>
            <w:r w:rsidRPr="00BD5364">
              <w:rPr>
                <w:rFonts w:eastAsia="Calibri" w:cs="Arial"/>
                <w:b/>
                <w:sz w:val="24"/>
                <w:szCs w:val="24"/>
              </w:rPr>
              <w:t>Essential:</w:t>
            </w:r>
          </w:p>
          <w:p w14:paraId="2484D80F" w14:textId="77777777" w:rsidR="00BD5364" w:rsidRPr="00BD5364" w:rsidRDefault="00BD5364" w:rsidP="00BD5364">
            <w:pPr>
              <w:numPr>
                <w:ilvl w:val="0"/>
                <w:numId w:val="45"/>
              </w:numPr>
              <w:spacing w:after="200" w:line="276" w:lineRule="auto"/>
              <w:contextualSpacing/>
              <w:rPr>
                <w:rFonts w:eastAsia="Calibri" w:cs="Arial"/>
                <w:sz w:val="24"/>
                <w:szCs w:val="24"/>
              </w:rPr>
            </w:pPr>
            <w:r w:rsidRPr="00BD5364">
              <w:rPr>
                <w:rFonts w:eastAsia="Calibri" w:cs="Arial"/>
                <w:sz w:val="24"/>
                <w:szCs w:val="24"/>
              </w:rPr>
              <w:t>A commitment to ongoing professional development, including researching and investigating current practice and expertise in specialist areas of interest to enhance the work of the virtual teams</w:t>
            </w:r>
          </w:p>
          <w:p w14:paraId="17617A10" w14:textId="24A4334D" w:rsidR="00BD5364" w:rsidRDefault="00BD5364" w:rsidP="00BD5364">
            <w:pPr>
              <w:numPr>
                <w:ilvl w:val="0"/>
                <w:numId w:val="45"/>
              </w:numPr>
              <w:spacing w:after="200" w:line="276" w:lineRule="auto"/>
              <w:contextualSpacing/>
              <w:rPr>
                <w:rFonts w:eastAsia="Calibri" w:cs="Arial"/>
                <w:sz w:val="24"/>
                <w:szCs w:val="24"/>
              </w:rPr>
            </w:pPr>
            <w:r w:rsidRPr="53B2CC80">
              <w:rPr>
                <w:rFonts w:eastAsia="Calibri" w:cs="Arial"/>
                <w:sz w:val="24"/>
                <w:szCs w:val="24"/>
              </w:rPr>
              <w:t xml:space="preserve">Ability to access and use relevant inspection, </w:t>
            </w:r>
            <w:r w:rsidR="1927C610" w:rsidRPr="53B2CC80">
              <w:rPr>
                <w:rFonts w:eastAsia="Calibri" w:cs="Arial"/>
                <w:sz w:val="24"/>
                <w:szCs w:val="24"/>
              </w:rPr>
              <w:t>EYFS and</w:t>
            </w:r>
            <w:r w:rsidRPr="53B2CC80">
              <w:rPr>
                <w:rFonts w:eastAsia="Calibri" w:cs="Arial"/>
                <w:sz w:val="24"/>
                <w:szCs w:val="24"/>
              </w:rPr>
              <w:t xml:space="preserve"> school self-evaluation evidence to support practitioners in situ to accelerate the achievement of pupils with SEND</w:t>
            </w:r>
          </w:p>
          <w:p w14:paraId="7239AA4C" w14:textId="3408F751" w:rsidR="00BE6599" w:rsidRPr="00BD5364" w:rsidRDefault="00AF16BE" w:rsidP="00BD5364">
            <w:pPr>
              <w:numPr>
                <w:ilvl w:val="0"/>
                <w:numId w:val="45"/>
              </w:numPr>
              <w:spacing w:after="200" w:line="276" w:lineRule="auto"/>
              <w:contextualSpacing/>
              <w:rPr>
                <w:rFonts w:eastAsia="Calibri" w:cs="Arial"/>
                <w:sz w:val="24"/>
                <w:szCs w:val="24"/>
              </w:rPr>
            </w:pPr>
            <w:r>
              <w:rPr>
                <w:rFonts w:eastAsia="Calibri" w:cs="Arial"/>
                <w:sz w:val="24"/>
                <w:szCs w:val="24"/>
              </w:rPr>
              <w:lastRenderedPageBreak/>
              <w:t>The ability to challenge</w:t>
            </w:r>
            <w:r w:rsidR="00837F4D">
              <w:rPr>
                <w:rFonts w:eastAsia="Calibri" w:cs="Arial"/>
                <w:sz w:val="24"/>
                <w:szCs w:val="24"/>
              </w:rPr>
              <w:t xml:space="preserve"> educational professionals in relation to exclusion guidance and disability discrimination, providing advice on alternative </w:t>
            </w:r>
            <w:r w:rsidR="00F90521">
              <w:rPr>
                <w:rFonts w:eastAsia="Calibri" w:cs="Arial"/>
                <w:sz w:val="24"/>
                <w:szCs w:val="24"/>
              </w:rPr>
              <w:t>approaches and making reasona</w:t>
            </w:r>
            <w:r w:rsidR="00527F70">
              <w:rPr>
                <w:rFonts w:eastAsia="Calibri" w:cs="Arial"/>
                <w:sz w:val="24"/>
                <w:szCs w:val="24"/>
              </w:rPr>
              <w:t>b</w:t>
            </w:r>
            <w:r w:rsidR="00F90521">
              <w:rPr>
                <w:rFonts w:eastAsia="Calibri" w:cs="Arial"/>
                <w:sz w:val="24"/>
                <w:szCs w:val="24"/>
              </w:rPr>
              <w:t>le adjustments in a supportive context.</w:t>
            </w:r>
          </w:p>
          <w:p w14:paraId="11947DA6" w14:textId="77777777" w:rsidR="00BD5364" w:rsidRPr="00BD5364" w:rsidRDefault="00BD5364" w:rsidP="00BD5364">
            <w:pPr>
              <w:numPr>
                <w:ilvl w:val="0"/>
                <w:numId w:val="45"/>
              </w:numPr>
              <w:spacing w:after="200" w:line="276" w:lineRule="auto"/>
              <w:contextualSpacing/>
              <w:rPr>
                <w:rFonts w:eastAsia="Calibri" w:cs="Arial"/>
                <w:sz w:val="24"/>
                <w:szCs w:val="24"/>
              </w:rPr>
            </w:pPr>
            <w:r w:rsidRPr="00BD5364">
              <w:rPr>
                <w:rFonts w:eastAsia="Calibri" w:cs="Arial"/>
                <w:sz w:val="24"/>
                <w:szCs w:val="24"/>
              </w:rPr>
              <w:t>The ability to demonstrate a flexible approach to adapting strategies to changing circumstances and a responsiveness to new ideas</w:t>
            </w:r>
          </w:p>
          <w:p w14:paraId="08A507E0" w14:textId="77777777" w:rsidR="00BD5364" w:rsidRPr="00BD5364" w:rsidRDefault="00BD5364" w:rsidP="00BD5364">
            <w:pPr>
              <w:numPr>
                <w:ilvl w:val="0"/>
                <w:numId w:val="45"/>
              </w:numPr>
              <w:spacing w:after="200" w:line="276" w:lineRule="auto"/>
              <w:contextualSpacing/>
              <w:rPr>
                <w:rFonts w:eastAsia="Calibri" w:cs="Arial"/>
                <w:sz w:val="24"/>
                <w:szCs w:val="24"/>
              </w:rPr>
            </w:pPr>
            <w:r w:rsidRPr="00BD5364">
              <w:rPr>
                <w:rFonts w:eastAsia="Calibri" w:cs="Arial"/>
                <w:sz w:val="24"/>
                <w:szCs w:val="24"/>
              </w:rPr>
              <w:t>The ability to use solution focused approaches to develop the skills and attributes of colleagues within SEND Specialist Services, across educational settings and schools and with families to support the sustainability of SEND interventions and provision and empower service users</w:t>
            </w:r>
          </w:p>
          <w:p w14:paraId="3E2BC330" w14:textId="77777777" w:rsidR="00BD5364" w:rsidRPr="00BD5364" w:rsidRDefault="00BD5364" w:rsidP="00BD5364">
            <w:pPr>
              <w:numPr>
                <w:ilvl w:val="0"/>
                <w:numId w:val="45"/>
              </w:numPr>
              <w:spacing w:after="200" w:line="276" w:lineRule="auto"/>
              <w:contextualSpacing/>
              <w:rPr>
                <w:rFonts w:eastAsia="Calibri" w:cs="Arial"/>
                <w:sz w:val="24"/>
                <w:szCs w:val="24"/>
              </w:rPr>
            </w:pPr>
            <w:r w:rsidRPr="00BD5364">
              <w:rPr>
                <w:rFonts w:eastAsia="Calibri" w:cs="Arial"/>
                <w:sz w:val="24"/>
                <w:szCs w:val="24"/>
              </w:rPr>
              <w:t>A proven ability to show sensitivity to the needs of others and to the need for confidentiality</w:t>
            </w:r>
          </w:p>
          <w:p w14:paraId="2FEBE5B9" w14:textId="77777777" w:rsidR="00BD5364" w:rsidRPr="00BD5364" w:rsidRDefault="00BD5364" w:rsidP="00BD5364">
            <w:pPr>
              <w:numPr>
                <w:ilvl w:val="0"/>
                <w:numId w:val="45"/>
              </w:numPr>
              <w:spacing w:after="200" w:line="276" w:lineRule="auto"/>
              <w:contextualSpacing/>
              <w:rPr>
                <w:rFonts w:eastAsia="Calibri" w:cs="Arial"/>
                <w:sz w:val="24"/>
                <w:szCs w:val="24"/>
              </w:rPr>
            </w:pPr>
            <w:r w:rsidRPr="00BD5364">
              <w:rPr>
                <w:rFonts w:eastAsia="Calibri" w:cs="Arial"/>
                <w:sz w:val="24"/>
                <w:szCs w:val="24"/>
              </w:rPr>
              <w:t>Ability to work as a member of a team, including as a member of a virtual specialist team, contributing to team and service developments.</w:t>
            </w:r>
          </w:p>
          <w:p w14:paraId="07D8C985" w14:textId="77777777" w:rsidR="00BD5364" w:rsidRPr="00BD5364" w:rsidRDefault="00BD5364" w:rsidP="00BD5364">
            <w:pPr>
              <w:numPr>
                <w:ilvl w:val="0"/>
                <w:numId w:val="45"/>
              </w:numPr>
              <w:spacing w:after="200" w:line="276" w:lineRule="auto"/>
              <w:contextualSpacing/>
              <w:rPr>
                <w:rFonts w:eastAsia="Calibri" w:cs="Arial"/>
                <w:sz w:val="24"/>
                <w:szCs w:val="24"/>
              </w:rPr>
            </w:pPr>
            <w:r w:rsidRPr="00BD5364">
              <w:rPr>
                <w:rFonts w:eastAsia="Calibri" w:cs="Arial"/>
                <w:sz w:val="24"/>
                <w:szCs w:val="24"/>
              </w:rPr>
              <w:t>Proven ability to have excellent verbal and written communication skills</w:t>
            </w:r>
          </w:p>
          <w:p w14:paraId="22B7A898" w14:textId="491EE71B" w:rsidR="00BD5364" w:rsidRPr="00BD5364" w:rsidRDefault="00BD5364" w:rsidP="00BD5364">
            <w:pPr>
              <w:numPr>
                <w:ilvl w:val="0"/>
                <w:numId w:val="45"/>
              </w:numPr>
              <w:spacing w:after="200" w:line="276" w:lineRule="auto"/>
              <w:contextualSpacing/>
              <w:rPr>
                <w:rFonts w:eastAsia="Calibri" w:cs="Arial"/>
                <w:sz w:val="24"/>
                <w:szCs w:val="24"/>
              </w:rPr>
            </w:pPr>
            <w:r w:rsidRPr="00BD5364">
              <w:rPr>
                <w:rFonts w:eastAsia="Calibri" w:cs="Arial"/>
                <w:sz w:val="24"/>
                <w:szCs w:val="24"/>
              </w:rPr>
              <w:t>Knowledge of IT including email, word, powerpoint, excel</w:t>
            </w:r>
            <w:r w:rsidR="00DE6921">
              <w:rPr>
                <w:rFonts w:eastAsia="Calibri" w:cs="Arial"/>
                <w:sz w:val="24"/>
                <w:szCs w:val="24"/>
              </w:rPr>
              <w:t>. Microsoft Teams and Outlook</w:t>
            </w:r>
            <w:r w:rsidRPr="00BD5364">
              <w:rPr>
                <w:rFonts w:eastAsia="Calibri" w:cs="Arial"/>
                <w:sz w:val="24"/>
                <w:szCs w:val="24"/>
              </w:rPr>
              <w:t xml:space="preserve"> and relevant databases as necessary to fulfil the requirements of the post.</w:t>
            </w:r>
          </w:p>
          <w:p w14:paraId="7ACB8850" w14:textId="77777777" w:rsidR="00BD5364" w:rsidRPr="00BD5364" w:rsidRDefault="00BD5364" w:rsidP="00BD5364">
            <w:pPr>
              <w:numPr>
                <w:ilvl w:val="0"/>
                <w:numId w:val="45"/>
              </w:numPr>
              <w:spacing w:after="200" w:line="276" w:lineRule="auto"/>
              <w:contextualSpacing/>
              <w:rPr>
                <w:rFonts w:eastAsia="Calibri" w:cs="Arial"/>
                <w:sz w:val="24"/>
                <w:szCs w:val="24"/>
              </w:rPr>
            </w:pPr>
            <w:r w:rsidRPr="00BD5364">
              <w:rPr>
                <w:rFonts w:eastAsia="Calibri" w:cs="Arial"/>
                <w:sz w:val="24"/>
                <w:szCs w:val="24"/>
              </w:rPr>
              <w:t>Proven ability to produce clear, concise reports and contribute to ongoing assessments and reviews to service specifications.</w:t>
            </w:r>
          </w:p>
          <w:p w14:paraId="6D394EA2" w14:textId="77777777" w:rsidR="00BD5364" w:rsidRPr="00BD5364" w:rsidRDefault="00BD5364" w:rsidP="00BD5364">
            <w:pPr>
              <w:numPr>
                <w:ilvl w:val="0"/>
                <w:numId w:val="45"/>
              </w:numPr>
              <w:spacing w:after="200" w:line="276" w:lineRule="auto"/>
              <w:contextualSpacing/>
              <w:rPr>
                <w:rFonts w:eastAsia="Calibri" w:cs="Arial"/>
                <w:sz w:val="24"/>
                <w:szCs w:val="24"/>
              </w:rPr>
            </w:pPr>
            <w:r w:rsidRPr="00BD5364">
              <w:rPr>
                <w:rFonts w:eastAsia="Calibri" w:cs="Arial"/>
                <w:sz w:val="24"/>
                <w:szCs w:val="24"/>
              </w:rPr>
              <w:t>Good time management and organisational skills</w:t>
            </w:r>
          </w:p>
          <w:p w14:paraId="0681EB79" w14:textId="76E8A786" w:rsidR="0099753D" w:rsidRPr="00393A0B" w:rsidRDefault="00BD5364" w:rsidP="00393A0B">
            <w:pPr>
              <w:numPr>
                <w:ilvl w:val="0"/>
                <w:numId w:val="45"/>
              </w:numPr>
              <w:spacing w:after="200" w:line="276" w:lineRule="auto"/>
              <w:contextualSpacing/>
              <w:rPr>
                <w:rFonts w:eastAsia="Calibri" w:cs="Arial"/>
                <w:sz w:val="24"/>
                <w:szCs w:val="24"/>
              </w:rPr>
            </w:pPr>
            <w:r w:rsidRPr="53B2CC80">
              <w:rPr>
                <w:rFonts w:eastAsia="Calibri" w:cs="Arial"/>
                <w:sz w:val="24"/>
                <w:szCs w:val="24"/>
              </w:rPr>
              <w:t xml:space="preserve">Ability to travel freely within the </w:t>
            </w:r>
            <w:r w:rsidR="07BE8A49" w:rsidRPr="53B2CC80">
              <w:rPr>
                <w:rFonts w:eastAsia="Calibri" w:cs="Arial"/>
                <w:sz w:val="24"/>
                <w:szCs w:val="24"/>
              </w:rPr>
              <w:t>county of</w:t>
            </w:r>
            <w:r w:rsidRPr="53B2CC80">
              <w:rPr>
                <w:rFonts w:eastAsia="Calibri" w:cs="Arial"/>
                <w:sz w:val="24"/>
                <w:szCs w:val="24"/>
              </w:rPr>
              <w:t xml:space="preserve"> Cambridgeshire to meet requirement of the post, using own transport</w:t>
            </w:r>
          </w:p>
        </w:tc>
      </w:tr>
    </w:tbl>
    <w:p w14:paraId="6258B00D" w14:textId="77777777" w:rsidR="0099753D" w:rsidRPr="001B62C8" w:rsidRDefault="0099753D" w:rsidP="0099753D">
      <w:pPr>
        <w:rPr>
          <w:sz w:val="24"/>
          <w:szCs w:val="24"/>
        </w:rPr>
      </w:pPr>
    </w:p>
    <w:sectPr w:rsidR="0099753D" w:rsidRPr="001B62C8" w:rsidSect="00F53F28">
      <w:footerReference w:type="even" r:id="rId11"/>
      <w:footerReference w:type="default" r:id="rId12"/>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B040" w14:textId="77777777" w:rsidR="00F53F28" w:rsidRDefault="00F53F28">
      <w:r>
        <w:separator/>
      </w:r>
    </w:p>
  </w:endnote>
  <w:endnote w:type="continuationSeparator" w:id="0">
    <w:p w14:paraId="7AE48667" w14:textId="77777777" w:rsidR="00F53F28" w:rsidRDefault="00F53F28">
      <w:r>
        <w:continuationSeparator/>
      </w:r>
    </w:p>
  </w:endnote>
  <w:endnote w:type="continuationNotice" w:id="1">
    <w:p w14:paraId="5BF7C6F4" w14:textId="77777777" w:rsidR="00F53F28" w:rsidRDefault="00F53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DE67" w14:textId="77777777" w:rsidR="004F06B5" w:rsidRDefault="004F06B5" w:rsidP="00BA7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16E31E" w14:textId="77777777" w:rsidR="004F06B5" w:rsidRDefault="004F0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1F69" w14:textId="77777777" w:rsidR="004F06B5" w:rsidRPr="00D77EF2" w:rsidRDefault="004F06B5" w:rsidP="00BA725A">
    <w:pPr>
      <w:pStyle w:val="Footer"/>
      <w:framePr w:wrap="around" w:vAnchor="text" w:hAnchor="margin" w:xAlign="center" w:y="1"/>
      <w:rPr>
        <w:rStyle w:val="PageNumber"/>
        <w:sz w:val="20"/>
      </w:rPr>
    </w:pPr>
    <w:r w:rsidRPr="00D77EF2">
      <w:rPr>
        <w:rStyle w:val="PageNumber"/>
        <w:sz w:val="20"/>
      </w:rPr>
      <w:fldChar w:fldCharType="begin"/>
    </w:r>
    <w:r w:rsidRPr="00D77EF2">
      <w:rPr>
        <w:rStyle w:val="PageNumber"/>
        <w:sz w:val="20"/>
      </w:rPr>
      <w:instrText xml:space="preserve">PAGE  </w:instrText>
    </w:r>
    <w:r w:rsidRPr="00D77EF2">
      <w:rPr>
        <w:rStyle w:val="PageNumber"/>
        <w:sz w:val="20"/>
      </w:rPr>
      <w:fldChar w:fldCharType="separate"/>
    </w:r>
    <w:r w:rsidR="001B10E2">
      <w:rPr>
        <w:rStyle w:val="PageNumber"/>
        <w:noProof/>
        <w:sz w:val="20"/>
      </w:rPr>
      <w:t>7</w:t>
    </w:r>
    <w:r w:rsidRPr="00D77EF2">
      <w:rPr>
        <w:rStyle w:val="PageNumber"/>
        <w:sz w:val="20"/>
      </w:rPr>
      <w:fldChar w:fldCharType="end"/>
    </w:r>
  </w:p>
  <w:p w14:paraId="36A6B70B" w14:textId="77777777" w:rsidR="004F06B5" w:rsidRPr="00D77EF2" w:rsidRDefault="004F06B5" w:rsidP="00D77EF2">
    <w:pPr>
      <w:pStyle w:val="Footer"/>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0C44" w14:textId="77777777" w:rsidR="00F53F28" w:rsidRDefault="00F53F28">
      <w:r>
        <w:separator/>
      </w:r>
    </w:p>
  </w:footnote>
  <w:footnote w:type="continuationSeparator" w:id="0">
    <w:p w14:paraId="2473D327" w14:textId="77777777" w:rsidR="00F53F28" w:rsidRDefault="00F53F28">
      <w:r>
        <w:continuationSeparator/>
      </w:r>
    </w:p>
  </w:footnote>
  <w:footnote w:type="continuationNotice" w:id="1">
    <w:p w14:paraId="41F94191" w14:textId="77777777" w:rsidR="00F53F28" w:rsidRDefault="00F53F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29A"/>
    <w:multiLevelType w:val="multilevel"/>
    <w:tmpl w:val="87008776"/>
    <w:lvl w:ilvl="0">
      <w:start w:val="7"/>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7B76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F50EFE"/>
    <w:multiLevelType w:val="hybridMultilevel"/>
    <w:tmpl w:val="ADFE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65261"/>
    <w:multiLevelType w:val="multilevel"/>
    <w:tmpl w:val="3D925660"/>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682574"/>
    <w:multiLevelType w:val="singleLevel"/>
    <w:tmpl w:val="F2E00BE4"/>
    <w:lvl w:ilvl="0">
      <w:start w:val="8"/>
      <w:numFmt w:val="decimal"/>
      <w:lvlText w:val="%1"/>
      <w:lvlJc w:val="left"/>
      <w:pPr>
        <w:tabs>
          <w:tab w:val="num" w:pos="360"/>
        </w:tabs>
        <w:ind w:left="360" w:hanging="360"/>
      </w:pPr>
      <w:rPr>
        <w:rFonts w:hint="default"/>
        <w:b w:val="0"/>
      </w:rPr>
    </w:lvl>
  </w:abstractNum>
  <w:abstractNum w:abstractNumId="5" w15:restartNumberingAfterBreak="0">
    <w:nsid w:val="1AEB68F3"/>
    <w:multiLevelType w:val="hybridMultilevel"/>
    <w:tmpl w:val="FFD05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82DCB"/>
    <w:multiLevelType w:val="hybridMultilevel"/>
    <w:tmpl w:val="2260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53C67"/>
    <w:multiLevelType w:val="hybridMultilevel"/>
    <w:tmpl w:val="0A325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C27121"/>
    <w:multiLevelType w:val="multilevel"/>
    <w:tmpl w:val="BBCAA2C6"/>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49306B"/>
    <w:multiLevelType w:val="singleLevel"/>
    <w:tmpl w:val="61DCC70E"/>
    <w:lvl w:ilvl="0">
      <w:start w:val="6"/>
      <w:numFmt w:val="decimal"/>
      <w:lvlText w:val="%1"/>
      <w:lvlJc w:val="left"/>
      <w:pPr>
        <w:tabs>
          <w:tab w:val="num" w:pos="360"/>
        </w:tabs>
        <w:ind w:left="360" w:hanging="360"/>
      </w:pPr>
      <w:rPr>
        <w:rFonts w:hint="default"/>
      </w:rPr>
    </w:lvl>
  </w:abstractNum>
  <w:abstractNum w:abstractNumId="10" w15:restartNumberingAfterBreak="0">
    <w:nsid w:val="2DE730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BA0FC0"/>
    <w:multiLevelType w:val="singleLevel"/>
    <w:tmpl w:val="F428332C"/>
    <w:lvl w:ilvl="0">
      <w:start w:val="2"/>
      <w:numFmt w:val="decimal"/>
      <w:lvlText w:val="%1"/>
      <w:lvlJc w:val="left"/>
      <w:pPr>
        <w:tabs>
          <w:tab w:val="num" w:pos="360"/>
        </w:tabs>
        <w:ind w:left="360" w:hanging="360"/>
      </w:pPr>
      <w:rPr>
        <w:rFonts w:hint="default"/>
      </w:rPr>
    </w:lvl>
  </w:abstractNum>
  <w:abstractNum w:abstractNumId="12" w15:restartNumberingAfterBreak="0">
    <w:nsid w:val="31833B36"/>
    <w:multiLevelType w:val="hybridMultilevel"/>
    <w:tmpl w:val="ACE8A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F0872"/>
    <w:multiLevelType w:val="multilevel"/>
    <w:tmpl w:val="3B74475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2D6930"/>
    <w:multiLevelType w:val="singleLevel"/>
    <w:tmpl w:val="2C34197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C21B0E"/>
    <w:multiLevelType w:val="hybridMultilevel"/>
    <w:tmpl w:val="38EAB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B763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91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902E7A"/>
    <w:multiLevelType w:val="singleLevel"/>
    <w:tmpl w:val="93F258E8"/>
    <w:lvl w:ilvl="0">
      <w:start w:val="6"/>
      <w:numFmt w:val="decimal"/>
      <w:lvlText w:val="%1"/>
      <w:lvlJc w:val="left"/>
      <w:pPr>
        <w:tabs>
          <w:tab w:val="num" w:pos="360"/>
        </w:tabs>
        <w:ind w:left="360" w:hanging="360"/>
      </w:pPr>
      <w:rPr>
        <w:rFonts w:hint="default"/>
      </w:rPr>
    </w:lvl>
  </w:abstractNum>
  <w:abstractNum w:abstractNumId="19" w15:restartNumberingAfterBreak="0">
    <w:nsid w:val="40C86857"/>
    <w:multiLevelType w:val="singleLevel"/>
    <w:tmpl w:val="0809000F"/>
    <w:lvl w:ilvl="0">
      <w:start w:val="6"/>
      <w:numFmt w:val="decimal"/>
      <w:lvlText w:val="%1."/>
      <w:lvlJc w:val="left"/>
      <w:pPr>
        <w:tabs>
          <w:tab w:val="num" w:pos="360"/>
        </w:tabs>
        <w:ind w:left="360" w:hanging="360"/>
      </w:pPr>
      <w:rPr>
        <w:rFonts w:hint="default"/>
      </w:rPr>
    </w:lvl>
  </w:abstractNum>
  <w:abstractNum w:abstractNumId="20" w15:restartNumberingAfterBreak="0">
    <w:nsid w:val="4B1D6BF3"/>
    <w:multiLevelType w:val="hybridMultilevel"/>
    <w:tmpl w:val="1DCC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25A66"/>
    <w:multiLevelType w:val="hybridMultilevel"/>
    <w:tmpl w:val="CBDE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2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995AB2"/>
    <w:multiLevelType w:val="hybridMultilevel"/>
    <w:tmpl w:val="359E4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027D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85041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85B676E"/>
    <w:multiLevelType w:val="hybridMultilevel"/>
    <w:tmpl w:val="5E94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3244F"/>
    <w:multiLevelType w:val="hybridMultilevel"/>
    <w:tmpl w:val="7A44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04171"/>
    <w:multiLevelType w:val="hybridMultilevel"/>
    <w:tmpl w:val="A48E8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A25519"/>
    <w:multiLevelType w:val="hybridMultilevel"/>
    <w:tmpl w:val="EFC8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92F67"/>
    <w:multiLevelType w:val="hybridMultilevel"/>
    <w:tmpl w:val="6B1C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F0C98"/>
    <w:multiLevelType w:val="hybridMultilevel"/>
    <w:tmpl w:val="849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9C7B8B"/>
    <w:multiLevelType w:val="hybridMultilevel"/>
    <w:tmpl w:val="8C38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9F6674"/>
    <w:multiLevelType w:val="hybridMultilevel"/>
    <w:tmpl w:val="6C84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3A73FC"/>
    <w:multiLevelType w:val="multilevel"/>
    <w:tmpl w:val="955A204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B112E19"/>
    <w:multiLevelType w:val="multilevel"/>
    <w:tmpl w:val="3CF6FAFA"/>
    <w:lvl w:ilvl="0">
      <w:start w:val="2"/>
      <w:numFmt w:val="decimal"/>
      <w:lvlText w:val="%1"/>
      <w:lvlJc w:val="left"/>
      <w:pPr>
        <w:tabs>
          <w:tab w:val="num" w:pos="720"/>
        </w:tabs>
        <w:ind w:left="720" w:hanging="720"/>
      </w:pPr>
      <w:rPr>
        <w:rFonts w:hint="default"/>
        <w:u w:val="none"/>
      </w:rPr>
    </w:lvl>
    <w:lvl w:ilvl="1">
      <w:start w:val="7"/>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6" w15:restartNumberingAfterBreak="0">
    <w:nsid w:val="6B294521"/>
    <w:multiLevelType w:val="singleLevel"/>
    <w:tmpl w:val="0809000F"/>
    <w:lvl w:ilvl="0">
      <w:start w:val="1"/>
      <w:numFmt w:val="decimal"/>
      <w:lvlText w:val="%1."/>
      <w:lvlJc w:val="left"/>
      <w:pPr>
        <w:tabs>
          <w:tab w:val="num" w:pos="360"/>
        </w:tabs>
        <w:ind w:left="360" w:hanging="360"/>
      </w:pPr>
      <w:rPr>
        <w:rFonts w:hint="default"/>
      </w:rPr>
    </w:lvl>
  </w:abstractNum>
  <w:abstractNum w:abstractNumId="37" w15:restartNumberingAfterBreak="0">
    <w:nsid w:val="6BA86BD7"/>
    <w:multiLevelType w:val="hybridMultilevel"/>
    <w:tmpl w:val="EA5A4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BE7211"/>
    <w:multiLevelType w:val="hybridMultilevel"/>
    <w:tmpl w:val="A446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9410F"/>
    <w:multiLevelType w:val="hybridMultilevel"/>
    <w:tmpl w:val="2BEA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6B4950"/>
    <w:multiLevelType w:val="singleLevel"/>
    <w:tmpl w:val="88EE7640"/>
    <w:lvl w:ilvl="0">
      <w:start w:val="6"/>
      <w:numFmt w:val="decimal"/>
      <w:lvlText w:val="%1"/>
      <w:lvlJc w:val="left"/>
      <w:pPr>
        <w:tabs>
          <w:tab w:val="num" w:pos="360"/>
        </w:tabs>
        <w:ind w:left="360" w:hanging="360"/>
      </w:pPr>
      <w:rPr>
        <w:rFonts w:hint="default"/>
      </w:rPr>
    </w:lvl>
  </w:abstractNum>
  <w:abstractNum w:abstractNumId="41" w15:restartNumberingAfterBreak="0">
    <w:nsid w:val="764B6278"/>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6724657"/>
    <w:multiLevelType w:val="hybridMultilevel"/>
    <w:tmpl w:val="98AC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F80BFB"/>
    <w:multiLevelType w:val="hybridMultilevel"/>
    <w:tmpl w:val="A13A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2D6AB8"/>
    <w:multiLevelType w:val="singleLevel"/>
    <w:tmpl w:val="08090001"/>
    <w:lvl w:ilvl="0">
      <w:start w:val="1"/>
      <w:numFmt w:val="bullet"/>
      <w:lvlText w:val=""/>
      <w:lvlJc w:val="left"/>
      <w:pPr>
        <w:ind w:left="720" w:hanging="360"/>
      </w:pPr>
      <w:rPr>
        <w:rFonts w:ascii="Symbol" w:hAnsi="Symbol" w:hint="default"/>
      </w:rPr>
    </w:lvl>
  </w:abstractNum>
  <w:abstractNum w:abstractNumId="45" w15:restartNumberingAfterBreak="0">
    <w:nsid w:val="7EDD3E18"/>
    <w:multiLevelType w:val="hybridMultilevel"/>
    <w:tmpl w:val="CC00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958485">
    <w:abstractNumId w:val="35"/>
  </w:num>
  <w:num w:numId="2" w16cid:durableId="1163593391">
    <w:abstractNumId w:val="22"/>
  </w:num>
  <w:num w:numId="3" w16cid:durableId="157690980">
    <w:abstractNumId w:val="34"/>
  </w:num>
  <w:num w:numId="4" w16cid:durableId="2082755077">
    <w:abstractNumId w:val="41"/>
  </w:num>
  <w:num w:numId="5" w16cid:durableId="2005428773">
    <w:abstractNumId w:val="24"/>
  </w:num>
  <w:num w:numId="6" w16cid:durableId="1633443371">
    <w:abstractNumId w:val="17"/>
  </w:num>
  <w:num w:numId="7" w16cid:durableId="897282442">
    <w:abstractNumId w:val="16"/>
  </w:num>
  <w:num w:numId="8" w16cid:durableId="429548296">
    <w:abstractNumId w:val="8"/>
  </w:num>
  <w:num w:numId="9" w16cid:durableId="443186101">
    <w:abstractNumId w:val="3"/>
  </w:num>
  <w:num w:numId="10" w16cid:durableId="1781408952">
    <w:abstractNumId w:val="1"/>
  </w:num>
  <w:num w:numId="11" w16cid:durableId="19400449">
    <w:abstractNumId w:val="0"/>
  </w:num>
  <w:num w:numId="12" w16cid:durableId="728040696">
    <w:abstractNumId w:val="13"/>
  </w:num>
  <w:num w:numId="13" w16cid:durableId="1191915348">
    <w:abstractNumId w:val="36"/>
  </w:num>
  <w:num w:numId="14" w16cid:durableId="1405176468">
    <w:abstractNumId w:val="4"/>
  </w:num>
  <w:num w:numId="15" w16cid:durableId="680162213">
    <w:abstractNumId w:val="19"/>
  </w:num>
  <w:num w:numId="16" w16cid:durableId="1116757133">
    <w:abstractNumId w:val="11"/>
  </w:num>
  <w:num w:numId="17" w16cid:durableId="2111386389">
    <w:abstractNumId w:val="18"/>
  </w:num>
  <w:num w:numId="18" w16cid:durableId="679160570">
    <w:abstractNumId w:val="9"/>
  </w:num>
  <w:num w:numId="19" w16cid:durableId="133646602">
    <w:abstractNumId w:val="40"/>
  </w:num>
  <w:num w:numId="20" w16cid:durableId="915894370">
    <w:abstractNumId w:val="37"/>
  </w:num>
  <w:num w:numId="21" w16cid:durableId="707607431">
    <w:abstractNumId w:val="23"/>
  </w:num>
  <w:num w:numId="22" w16cid:durableId="1822311960">
    <w:abstractNumId w:val="28"/>
  </w:num>
  <w:num w:numId="23" w16cid:durableId="1370423343">
    <w:abstractNumId w:val="10"/>
  </w:num>
  <w:num w:numId="24" w16cid:durableId="348414945">
    <w:abstractNumId w:val="44"/>
  </w:num>
  <w:num w:numId="25" w16cid:durableId="139614012">
    <w:abstractNumId w:val="25"/>
  </w:num>
  <w:num w:numId="26" w16cid:durableId="573051859">
    <w:abstractNumId w:val="14"/>
  </w:num>
  <w:num w:numId="27" w16cid:durableId="1456367423">
    <w:abstractNumId w:val="5"/>
  </w:num>
  <w:num w:numId="28" w16cid:durableId="1330134142">
    <w:abstractNumId w:val="12"/>
  </w:num>
  <w:num w:numId="29" w16cid:durableId="627396901">
    <w:abstractNumId w:val="15"/>
  </w:num>
  <w:num w:numId="30" w16cid:durableId="506096301">
    <w:abstractNumId w:val="20"/>
  </w:num>
  <w:num w:numId="31" w16cid:durableId="356005667">
    <w:abstractNumId w:val="33"/>
  </w:num>
  <w:num w:numId="32" w16cid:durableId="240985486">
    <w:abstractNumId w:val="26"/>
  </w:num>
  <w:num w:numId="33" w16cid:durableId="2056586722">
    <w:abstractNumId w:val="29"/>
  </w:num>
  <w:num w:numId="34" w16cid:durableId="746658984">
    <w:abstractNumId w:val="27"/>
  </w:num>
  <w:num w:numId="35" w16cid:durableId="962004485">
    <w:abstractNumId w:val="31"/>
  </w:num>
  <w:num w:numId="36" w16cid:durableId="1569655450">
    <w:abstractNumId w:val="38"/>
  </w:num>
  <w:num w:numId="37" w16cid:durableId="207381389">
    <w:abstractNumId w:val="43"/>
  </w:num>
  <w:num w:numId="38" w16cid:durableId="1923369578">
    <w:abstractNumId w:val="42"/>
  </w:num>
  <w:num w:numId="39" w16cid:durableId="845287983">
    <w:abstractNumId w:val="2"/>
  </w:num>
  <w:num w:numId="40" w16cid:durableId="409887390">
    <w:abstractNumId w:val="7"/>
  </w:num>
  <w:num w:numId="41" w16cid:durableId="26030914">
    <w:abstractNumId w:val="21"/>
  </w:num>
  <w:num w:numId="42" w16cid:durableId="22750079">
    <w:abstractNumId w:val="39"/>
  </w:num>
  <w:num w:numId="43" w16cid:durableId="1150712768">
    <w:abstractNumId w:val="6"/>
  </w:num>
  <w:num w:numId="44" w16cid:durableId="1954899093">
    <w:abstractNumId w:val="32"/>
  </w:num>
  <w:num w:numId="45" w16cid:durableId="926620632">
    <w:abstractNumId w:val="30"/>
  </w:num>
  <w:num w:numId="46" w16cid:durableId="869703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F2"/>
    <w:rsid w:val="00014055"/>
    <w:rsid w:val="00050B27"/>
    <w:rsid w:val="000710AF"/>
    <w:rsid w:val="000A07C6"/>
    <w:rsid w:val="000A3CDA"/>
    <w:rsid w:val="000B5336"/>
    <w:rsid w:val="000D2B29"/>
    <w:rsid w:val="000E0A0B"/>
    <w:rsid w:val="000E0C0D"/>
    <w:rsid w:val="00111AB6"/>
    <w:rsid w:val="00116E5E"/>
    <w:rsid w:val="00120733"/>
    <w:rsid w:val="00123D4D"/>
    <w:rsid w:val="00137D57"/>
    <w:rsid w:val="001436D1"/>
    <w:rsid w:val="0014439D"/>
    <w:rsid w:val="00153E04"/>
    <w:rsid w:val="00172DEC"/>
    <w:rsid w:val="001A08BB"/>
    <w:rsid w:val="001B10E2"/>
    <w:rsid w:val="001B62C8"/>
    <w:rsid w:val="001E6F05"/>
    <w:rsid w:val="00202752"/>
    <w:rsid w:val="00221E12"/>
    <w:rsid w:val="002335FB"/>
    <w:rsid w:val="0024107E"/>
    <w:rsid w:val="0024280E"/>
    <w:rsid w:val="0025141E"/>
    <w:rsid w:val="00257388"/>
    <w:rsid w:val="002A4FE7"/>
    <w:rsid w:val="002D14E4"/>
    <w:rsid w:val="002E0D1B"/>
    <w:rsid w:val="00306EEC"/>
    <w:rsid w:val="00326D82"/>
    <w:rsid w:val="00334681"/>
    <w:rsid w:val="00335586"/>
    <w:rsid w:val="00342EAF"/>
    <w:rsid w:val="003462FD"/>
    <w:rsid w:val="003517BF"/>
    <w:rsid w:val="00364B62"/>
    <w:rsid w:val="00366CC5"/>
    <w:rsid w:val="00393A0B"/>
    <w:rsid w:val="00397F04"/>
    <w:rsid w:val="003A61B7"/>
    <w:rsid w:val="003B0686"/>
    <w:rsid w:val="003B53D3"/>
    <w:rsid w:val="003C7E73"/>
    <w:rsid w:val="003E54E1"/>
    <w:rsid w:val="004055F1"/>
    <w:rsid w:val="00406E45"/>
    <w:rsid w:val="00422667"/>
    <w:rsid w:val="004305A0"/>
    <w:rsid w:val="0045638C"/>
    <w:rsid w:val="00460C6F"/>
    <w:rsid w:val="00490F31"/>
    <w:rsid w:val="004B2E7E"/>
    <w:rsid w:val="004D26C4"/>
    <w:rsid w:val="004F06B5"/>
    <w:rsid w:val="004F747E"/>
    <w:rsid w:val="00526696"/>
    <w:rsid w:val="00527F70"/>
    <w:rsid w:val="00551436"/>
    <w:rsid w:val="00556816"/>
    <w:rsid w:val="0057347A"/>
    <w:rsid w:val="0058425B"/>
    <w:rsid w:val="005D3266"/>
    <w:rsid w:val="005D5868"/>
    <w:rsid w:val="00622A82"/>
    <w:rsid w:val="006656A1"/>
    <w:rsid w:val="00693F97"/>
    <w:rsid w:val="006A0034"/>
    <w:rsid w:val="006A1D1A"/>
    <w:rsid w:val="006E373B"/>
    <w:rsid w:val="00705339"/>
    <w:rsid w:val="00707E17"/>
    <w:rsid w:val="007409AA"/>
    <w:rsid w:val="00751700"/>
    <w:rsid w:val="007740B7"/>
    <w:rsid w:val="007A6C8F"/>
    <w:rsid w:val="007D1AEF"/>
    <w:rsid w:val="007E15D2"/>
    <w:rsid w:val="00816471"/>
    <w:rsid w:val="00827188"/>
    <w:rsid w:val="00837F4D"/>
    <w:rsid w:val="008A7C4A"/>
    <w:rsid w:val="008C63E5"/>
    <w:rsid w:val="0090323A"/>
    <w:rsid w:val="00985F2A"/>
    <w:rsid w:val="0099753D"/>
    <w:rsid w:val="009A0301"/>
    <w:rsid w:val="009B7DE9"/>
    <w:rsid w:val="009D30B6"/>
    <w:rsid w:val="009D4B11"/>
    <w:rsid w:val="009E525D"/>
    <w:rsid w:val="009F0482"/>
    <w:rsid w:val="00A07A86"/>
    <w:rsid w:val="00A1226B"/>
    <w:rsid w:val="00A3204F"/>
    <w:rsid w:val="00A56168"/>
    <w:rsid w:val="00A605C3"/>
    <w:rsid w:val="00A66908"/>
    <w:rsid w:val="00A7037C"/>
    <w:rsid w:val="00A91018"/>
    <w:rsid w:val="00AB52B3"/>
    <w:rsid w:val="00AC461D"/>
    <w:rsid w:val="00AC5B63"/>
    <w:rsid w:val="00AD41DF"/>
    <w:rsid w:val="00AD6CEB"/>
    <w:rsid w:val="00AE60C9"/>
    <w:rsid w:val="00AF16BE"/>
    <w:rsid w:val="00B23520"/>
    <w:rsid w:val="00B32B8E"/>
    <w:rsid w:val="00B5389C"/>
    <w:rsid w:val="00B77AE8"/>
    <w:rsid w:val="00B92FCC"/>
    <w:rsid w:val="00B97AFC"/>
    <w:rsid w:val="00BA648B"/>
    <w:rsid w:val="00BA725A"/>
    <w:rsid w:val="00BC2645"/>
    <w:rsid w:val="00BD5364"/>
    <w:rsid w:val="00BE6599"/>
    <w:rsid w:val="00BF7CB0"/>
    <w:rsid w:val="00C013C1"/>
    <w:rsid w:val="00C1658E"/>
    <w:rsid w:val="00C670A0"/>
    <w:rsid w:val="00C939C1"/>
    <w:rsid w:val="00D05E92"/>
    <w:rsid w:val="00D3142B"/>
    <w:rsid w:val="00D367A7"/>
    <w:rsid w:val="00D37FD0"/>
    <w:rsid w:val="00D50B82"/>
    <w:rsid w:val="00D54857"/>
    <w:rsid w:val="00D64996"/>
    <w:rsid w:val="00D77EF2"/>
    <w:rsid w:val="00D92B56"/>
    <w:rsid w:val="00D94461"/>
    <w:rsid w:val="00DC7CA5"/>
    <w:rsid w:val="00DE1C22"/>
    <w:rsid w:val="00DE6921"/>
    <w:rsid w:val="00DF6CC8"/>
    <w:rsid w:val="00E11203"/>
    <w:rsid w:val="00E33C9E"/>
    <w:rsid w:val="00E56532"/>
    <w:rsid w:val="00E66A59"/>
    <w:rsid w:val="00E75420"/>
    <w:rsid w:val="00E86596"/>
    <w:rsid w:val="00EA2F05"/>
    <w:rsid w:val="00EB1995"/>
    <w:rsid w:val="00ED58D2"/>
    <w:rsid w:val="00EE0C9C"/>
    <w:rsid w:val="00EE40A4"/>
    <w:rsid w:val="00F0407B"/>
    <w:rsid w:val="00F231B6"/>
    <w:rsid w:val="00F53F28"/>
    <w:rsid w:val="00F705AD"/>
    <w:rsid w:val="00F90521"/>
    <w:rsid w:val="00F97620"/>
    <w:rsid w:val="00FA2B97"/>
    <w:rsid w:val="00FD7BC9"/>
    <w:rsid w:val="00FE022C"/>
    <w:rsid w:val="00FF4375"/>
    <w:rsid w:val="03BD0230"/>
    <w:rsid w:val="06D3C75D"/>
    <w:rsid w:val="07BE8A49"/>
    <w:rsid w:val="08851D71"/>
    <w:rsid w:val="08A2532D"/>
    <w:rsid w:val="18FC1FEE"/>
    <w:rsid w:val="1927C610"/>
    <w:rsid w:val="2CBB4DEF"/>
    <w:rsid w:val="39C21D24"/>
    <w:rsid w:val="53B2CC80"/>
    <w:rsid w:val="5F9F866A"/>
    <w:rsid w:val="601B36CF"/>
    <w:rsid w:val="6750C67C"/>
    <w:rsid w:val="7AF40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BBE46"/>
  <w15:chartTrackingRefBased/>
  <w15:docId w15:val="{33159FA5-DB56-46AE-8EA1-27CA810E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64"/>
    <w:rPr>
      <w:rFonts w:ascii="Arial" w:hAnsi="Arial"/>
      <w:sz w:val="22"/>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Indent2">
    <w:name w:val="Body Text Indent 2"/>
    <w:basedOn w:val="Normal"/>
    <w:pPr>
      <w:ind w:left="709" w:hanging="709"/>
    </w:pPr>
  </w:style>
  <w:style w:type="character" w:styleId="PageNumber">
    <w:name w:val="page number"/>
    <w:basedOn w:val="DefaultParagraphFont"/>
    <w:rsid w:val="00D77EF2"/>
  </w:style>
  <w:style w:type="paragraph" w:styleId="BalloonText">
    <w:name w:val="Balloon Text"/>
    <w:basedOn w:val="Normal"/>
    <w:semiHidden/>
    <w:rsid w:val="00985F2A"/>
    <w:rPr>
      <w:rFonts w:ascii="Tahoma" w:hAnsi="Tahoma" w:cs="Tahoma"/>
      <w:sz w:val="16"/>
      <w:szCs w:val="16"/>
    </w:rPr>
  </w:style>
  <w:style w:type="paragraph" w:styleId="ListParagraph">
    <w:name w:val="List Paragraph"/>
    <w:basedOn w:val="Normal"/>
    <w:uiPriority w:val="34"/>
    <w:qFormat/>
    <w:rsid w:val="00EA2F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9FB79DD29B54EB6BFCAC3FC5A430E" ma:contentTypeVersion="10" ma:contentTypeDescription="Create a new document." ma:contentTypeScope="" ma:versionID="9a961c26f695929c600c57216cbf53a2">
  <xsd:schema xmlns:xsd="http://www.w3.org/2001/XMLSchema" xmlns:xs="http://www.w3.org/2001/XMLSchema" xmlns:p="http://schemas.microsoft.com/office/2006/metadata/properties" xmlns:ns2="abd9bf37-332f-4ab0-a110-04f3bd52a083" xmlns:ns3="de7f9ca4-7bc3-451c-a8b9-a74340a1206e" targetNamespace="http://schemas.microsoft.com/office/2006/metadata/properties" ma:root="true" ma:fieldsID="9ce05883aef942884209da96f461e405" ns2:_="" ns3:_="">
    <xsd:import namespace="abd9bf37-332f-4ab0-a110-04f3bd52a083"/>
    <xsd:import namespace="de7f9ca4-7bc3-451c-a8b9-a74340a120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9bf37-332f-4ab0-a110-04f3bd52a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7f9ca4-7bc3-451c-a8b9-a74340a12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82320-126A-4D73-8F57-3073AE4C0A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3BAD6-65DC-48FA-9013-D77977B7F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9bf37-332f-4ab0-a110-04f3bd52a083"/>
    <ds:schemaRef ds:uri="de7f9ca4-7bc3-451c-a8b9-a74340a12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046AF-C6EB-419D-BDF6-740E5C2716A2}">
  <ds:schemaRefs>
    <ds:schemaRef ds:uri="http://schemas.openxmlformats.org/officeDocument/2006/bibliography"/>
  </ds:schemaRefs>
</ds:datastoreItem>
</file>

<file path=customXml/itemProps4.xml><?xml version="1.0" encoding="utf-8"?>
<ds:datastoreItem xmlns:ds="http://schemas.openxmlformats.org/officeDocument/2006/customXml" ds:itemID="{BB571B9B-988B-43D1-AE96-9428A928F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1777</Words>
  <Characters>10492</Characters>
  <Application>Microsoft Office Word</Application>
  <DocSecurity>0</DocSecurity>
  <Lines>87</Lines>
  <Paragraphs>24</Paragraphs>
  <ScaleCrop>false</ScaleCrop>
  <Company>Cambridgeshire County Council</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Cambridgeshire County Council</dc:creator>
  <cp:keywords>Job, Description, Template, Form, Job Description Template, Job Description Form</cp:keywords>
  <cp:lastModifiedBy>Lindsay Wootton</cp:lastModifiedBy>
  <cp:revision>2</cp:revision>
  <cp:lastPrinted>2023-06-07T09:37:00Z</cp:lastPrinted>
  <dcterms:created xsi:type="dcterms:W3CDTF">2024-05-10T10:32:00Z</dcterms:created>
  <dcterms:modified xsi:type="dcterms:W3CDTF">2024-05-10T10:32:00Z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Basic metadata</vt:lpwstr>
  </property>
  <property fmtid="{D5CDD505-2E9C-101B-9397-08002B2CF9AE}" pid="3" name="_AdHocReviewCycleID">
    <vt:i4>1035712889</vt:i4>
  </property>
  <property fmtid="{D5CDD505-2E9C-101B-9397-08002B2CF9AE}" pid="4" name="_NewReviewCycle">
    <vt:lpwstr/>
  </property>
  <property fmtid="{D5CDD505-2E9C-101B-9397-08002B2CF9AE}" pid="5" name="_EmailSubject">
    <vt:lpwstr>Information team review - responses to the consultation and next steps</vt:lpwstr>
  </property>
  <property fmtid="{D5CDD505-2E9C-101B-9397-08002B2CF9AE}" pid="6" name="_AuthorEmail">
    <vt:lpwstr>Mary.Whitehand@cambridgeshire.gov.uk</vt:lpwstr>
  </property>
  <property fmtid="{D5CDD505-2E9C-101B-9397-08002B2CF9AE}" pid="7" name="_AuthorEmailDisplayName">
    <vt:lpwstr>Whitehand Mary</vt:lpwstr>
  </property>
  <property fmtid="{D5CDD505-2E9C-101B-9397-08002B2CF9AE}" pid="8" name="_PreviousAdHocReviewCycleID">
    <vt:i4>1728261219</vt:i4>
  </property>
  <property fmtid="{D5CDD505-2E9C-101B-9397-08002B2CF9AE}" pid="9" name="_ReviewingToolsShownOnce">
    <vt:lpwstr/>
  </property>
  <property fmtid="{D5CDD505-2E9C-101B-9397-08002B2CF9AE}" pid="10" name="ContentTypeId">
    <vt:lpwstr>0x0101007C29FB79DD29B54EB6BFCAC3FC5A430E</vt:lpwstr>
  </property>
</Properties>
</file>