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88EC" w14:textId="77777777" w:rsidR="003E5F88" w:rsidRDefault="003E5F88" w:rsidP="003E5F88">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p w14:paraId="476F474A" w14:textId="77777777" w:rsidR="007A45C9" w:rsidRPr="00600363" w:rsidRDefault="007A45C9" w:rsidP="003E5F88">
      <w:pPr>
        <w:jc w:val="center"/>
        <w:rPr>
          <w:rFonts w:asciiTheme="minorHAnsi" w:hAnsiTheme="minorHAnsi" w:cstheme="minorHAnsi"/>
          <w:b/>
          <w:color w:val="003399"/>
          <w:sz w:val="36"/>
          <w:szCs w:val="36"/>
        </w:rPr>
      </w:pPr>
    </w:p>
    <w:tbl>
      <w:tblPr>
        <w:tblW w:w="5000" w:type="pct"/>
        <w:tblLook w:val="0000" w:firstRow="0" w:lastRow="0" w:firstColumn="0" w:lastColumn="0" w:noHBand="0" w:noVBand="0"/>
      </w:tblPr>
      <w:tblGrid>
        <w:gridCol w:w="9026"/>
      </w:tblGrid>
      <w:tr w:rsidR="003E5F88" w:rsidRPr="005E783D" w14:paraId="1EA27F1C" w14:textId="77777777" w:rsidTr="00C17264">
        <w:tc>
          <w:tcPr>
            <w:tcW w:w="5000" w:type="pct"/>
            <w:vAlign w:val="center"/>
          </w:tcPr>
          <w:p w14:paraId="2B48B05C" w14:textId="77777777" w:rsidR="003E5F88" w:rsidRPr="003E5F88" w:rsidRDefault="003E5F88" w:rsidP="00C17264">
            <w:pPr>
              <w:pStyle w:val="Header"/>
              <w:tabs>
                <w:tab w:val="clear" w:pos="4153"/>
                <w:tab w:val="clear" w:pos="8306"/>
              </w:tabs>
              <w:spacing w:after="120"/>
              <w:rPr>
                <w:rFonts w:asciiTheme="minorHAnsi" w:hAnsiTheme="minorHAnsi" w:cstheme="minorHAnsi"/>
                <w:szCs w:val="24"/>
              </w:rPr>
            </w:pPr>
            <w:r w:rsidRPr="003E5F88">
              <w:rPr>
                <w:rFonts w:asciiTheme="minorHAnsi" w:hAnsiTheme="minorHAnsi" w:cstheme="minorHAnsi"/>
                <w:szCs w:val="24"/>
              </w:rPr>
              <w:t>Specialist Nurse Lead Gypsy Traveller Health Team</w:t>
            </w:r>
          </w:p>
        </w:tc>
      </w:tr>
      <w:tr w:rsidR="003E5F88" w:rsidRPr="005E783D" w14:paraId="38325EE4" w14:textId="77777777" w:rsidTr="00C17264">
        <w:tc>
          <w:tcPr>
            <w:tcW w:w="5000" w:type="pct"/>
            <w:vAlign w:val="center"/>
          </w:tcPr>
          <w:p w14:paraId="5AF305CD" w14:textId="3333FE66" w:rsidR="003E5F88" w:rsidRPr="003E5F88" w:rsidRDefault="003E5F88" w:rsidP="00C17264">
            <w:pPr>
              <w:pStyle w:val="Header"/>
              <w:tabs>
                <w:tab w:val="clear" w:pos="4153"/>
                <w:tab w:val="clear" w:pos="8306"/>
              </w:tabs>
              <w:spacing w:after="120"/>
              <w:rPr>
                <w:rFonts w:asciiTheme="minorHAnsi" w:hAnsiTheme="minorHAnsi" w:cstheme="minorHAnsi"/>
                <w:szCs w:val="24"/>
              </w:rPr>
            </w:pPr>
            <w:r w:rsidRPr="003E5F88">
              <w:rPr>
                <w:rFonts w:asciiTheme="minorHAnsi" w:hAnsiTheme="minorHAnsi" w:cstheme="minorHAnsi"/>
                <w:szCs w:val="24"/>
              </w:rPr>
              <w:t>POSCODE:</w:t>
            </w:r>
            <w:r w:rsidR="007A45C9">
              <w:rPr>
                <w:rFonts w:asciiTheme="minorHAnsi" w:hAnsiTheme="minorHAnsi" w:cstheme="minorHAnsi"/>
                <w:szCs w:val="24"/>
              </w:rPr>
              <w:t xml:space="preserve">  </w:t>
            </w:r>
          </w:p>
        </w:tc>
      </w:tr>
      <w:tr w:rsidR="003E5F88" w:rsidRPr="005E783D" w14:paraId="672C2F23" w14:textId="77777777" w:rsidTr="00C17264">
        <w:tc>
          <w:tcPr>
            <w:tcW w:w="5000" w:type="pct"/>
            <w:vAlign w:val="center"/>
          </w:tcPr>
          <w:p w14:paraId="7F6F2D5C" w14:textId="58D5F7AE" w:rsidR="003E5F88" w:rsidRPr="003E5F88" w:rsidRDefault="003E5F88" w:rsidP="00C17264">
            <w:pPr>
              <w:pStyle w:val="Header"/>
              <w:tabs>
                <w:tab w:val="clear" w:pos="4153"/>
                <w:tab w:val="clear" w:pos="8306"/>
                <w:tab w:val="left" w:pos="709"/>
              </w:tabs>
              <w:spacing w:after="120"/>
              <w:rPr>
                <w:rFonts w:asciiTheme="minorHAnsi" w:hAnsiTheme="minorHAnsi" w:cstheme="minorHAnsi"/>
                <w:bCs/>
                <w:szCs w:val="24"/>
              </w:rPr>
            </w:pPr>
            <w:r w:rsidRPr="003E5F88">
              <w:rPr>
                <w:rFonts w:asciiTheme="minorHAnsi" w:hAnsiTheme="minorHAnsi" w:cstheme="minorHAnsi"/>
                <w:bCs/>
                <w:szCs w:val="24"/>
              </w:rPr>
              <w:t xml:space="preserve">Grade: </w:t>
            </w:r>
            <w:r w:rsidR="007A45C9">
              <w:rPr>
                <w:rFonts w:asciiTheme="minorHAnsi" w:hAnsiTheme="minorHAnsi" w:cstheme="minorHAnsi"/>
                <w:bCs/>
                <w:szCs w:val="24"/>
              </w:rPr>
              <w:t xml:space="preserve"> P2</w:t>
            </w:r>
          </w:p>
        </w:tc>
      </w:tr>
    </w:tbl>
    <w:p w14:paraId="2519305A" w14:textId="77777777" w:rsidR="003E5F88" w:rsidRPr="005E783D" w:rsidRDefault="003E5F88" w:rsidP="003E5F88">
      <w:pPr>
        <w:pStyle w:val="pf0"/>
        <w:jc w:val="center"/>
        <w:rPr>
          <w:rFonts w:asciiTheme="minorHAnsi" w:hAnsiTheme="minorHAnsi" w:cstheme="minorHAnsi"/>
          <w:b/>
          <w:color w:val="003399"/>
          <w:spacing w:val="-2"/>
        </w:rPr>
      </w:pPr>
      <w:r w:rsidRPr="005E783D">
        <w:rPr>
          <w:rFonts w:asciiTheme="minorHAnsi" w:hAnsiTheme="minorHAnsi" w:cstheme="minorHAnsi"/>
          <w:b/>
          <w:color w:val="003399"/>
          <w:spacing w:val="-2"/>
        </w:rPr>
        <w:t>Overall purpose of the job</w:t>
      </w:r>
    </w:p>
    <w:p w14:paraId="5260AFFB" w14:textId="77777777" w:rsidR="003E5F88" w:rsidRPr="007A45C9" w:rsidRDefault="003E5F88" w:rsidP="003E5F88">
      <w:pPr>
        <w:tabs>
          <w:tab w:val="left" w:pos="-720"/>
          <w:tab w:val="left" w:pos="0"/>
        </w:tabs>
        <w:suppressAutoHyphens/>
        <w:rPr>
          <w:rFonts w:asciiTheme="minorHAnsi" w:hAnsiTheme="minorHAnsi" w:cstheme="minorHAnsi"/>
          <w:spacing w:val="-2"/>
          <w:sz w:val="22"/>
          <w:szCs w:val="22"/>
        </w:rPr>
      </w:pPr>
      <w:r w:rsidRPr="007A45C9">
        <w:rPr>
          <w:rFonts w:asciiTheme="minorHAnsi" w:hAnsiTheme="minorHAnsi" w:cstheme="minorHAnsi"/>
          <w:spacing w:val="-2"/>
          <w:sz w:val="22"/>
          <w:szCs w:val="22"/>
        </w:rPr>
        <w:t xml:space="preserve">To provide specialist nursing management and leadership to the Gypsy Traveller Health Team. The Gypsy Traveller Team is made up of part time workers delivering care and targeted support to the county’s Gypsies &amp; Travellers. Our vision is to create strong partnerships across all sectors to ensure provision that addresses inequality and creates community cohesion within the Gypsy, Roma and Traveller communities, </w:t>
      </w:r>
      <w:proofErr w:type="gramStart"/>
      <w:r w:rsidRPr="007A45C9">
        <w:rPr>
          <w:rFonts w:asciiTheme="minorHAnsi" w:hAnsiTheme="minorHAnsi" w:cstheme="minorHAnsi"/>
          <w:spacing w:val="-2"/>
          <w:sz w:val="22"/>
          <w:szCs w:val="22"/>
        </w:rPr>
        <w:t>local residents</w:t>
      </w:r>
      <w:proofErr w:type="gramEnd"/>
      <w:r w:rsidRPr="007A45C9">
        <w:rPr>
          <w:rFonts w:asciiTheme="minorHAnsi" w:hAnsiTheme="minorHAnsi" w:cstheme="minorHAnsi"/>
          <w:spacing w:val="-2"/>
          <w:sz w:val="22"/>
          <w:szCs w:val="22"/>
        </w:rPr>
        <w:t xml:space="preserve"> and businesses. </w:t>
      </w:r>
    </w:p>
    <w:p w14:paraId="624C0E5E" w14:textId="77777777" w:rsidR="003E5F88" w:rsidRPr="007A45C9" w:rsidRDefault="003E5F88" w:rsidP="003E5F88">
      <w:pPr>
        <w:tabs>
          <w:tab w:val="left" w:pos="-720"/>
          <w:tab w:val="left" w:pos="0"/>
        </w:tabs>
        <w:suppressAutoHyphens/>
        <w:rPr>
          <w:rFonts w:asciiTheme="minorHAnsi" w:hAnsiTheme="minorHAnsi" w:cstheme="minorHAnsi"/>
          <w:spacing w:val="-2"/>
          <w:sz w:val="22"/>
          <w:szCs w:val="22"/>
        </w:rPr>
      </w:pPr>
    </w:p>
    <w:p w14:paraId="1AD0125A" w14:textId="77777777" w:rsidR="003E5F88" w:rsidRPr="007A45C9" w:rsidRDefault="003E5F88" w:rsidP="003E5F88">
      <w:pPr>
        <w:tabs>
          <w:tab w:val="left" w:pos="-720"/>
          <w:tab w:val="left" w:pos="0"/>
        </w:tabs>
        <w:suppressAutoHyphens/>
        <w:rPr>
          <w:rFonts w:asciiTheme="minorHAnsi" w:hAnsiTheme="minorHAnsi" w:cstheme="minorHAnsi"/>
          <w:spacing w:val="-2"/>
          <w:sz w:val="22"/>
          <w:szCs w:val="22"/>
        </w:rPr>
      </w:pPr>
      <w:r w:rsidRPr="007A45C9">
        <w:rPr>
          <w:rFonts w:asciiTheme="minorHAnsi" w:hAnsiTheme="minorHAnsi" w:cstheme="minorHAnsi"/>
          <w:spacing w:val="-2"/>
          <w:sz w:val="22"/>
          <w:szCs w:val="22"/>
        </w:rPr>
        <w:t>The nurse lead will: manage the team’s caseload of highly complex multi disadvantaged clients, delegating care to other team members appropriately; deliver high quality health related cultural education to partners and colleagues locally, regionally and nationally; work closely with Adult Education to deliver high quality targeted adult education programme; act as Gypsy Traveller strategic lead for Public Health Directorate locally, regionally &amp; nationally and improve health outcomes and reduce health inequity amongst Cambridgeshire’s Gypsy / Traveller community.</w:t>
      </w:r>
    </w:p>
    <w:p w14:paraId="3B5CD73E" w14:textId="77777777" w:rsidR="003E5F88" w:rsidRPr="007A45C9" w:rsidRDefault="003E5F88" w:rsidP="003E5F88">
      <w:pPr>
        <w:tabs>
          <w:tab w:val="left" w:pos="-720"/>
          <w:tab w:val="left" w:pos="0"/>
        </w:tabs>
        <w:suppressAutoHyphens/>
        <w:rPr>
          <w:rFonts w:asciiTheme="minorHAnsi" w:hAnsiTheme="minorHAnsi" w:cstheme="minorHAnsi"/>
          <w:spacing w:val="-2"/>
          <w:sz w:val="22"/>
          <w:szCs w:val="22"/>
        </w:rPr>
      </w:pPr>
    </w:p>
    <w:p w14:paraId="73BA497A" w14:textId="77777777" w:rsidR="003E5F88" w:rsidRPr="007A45C9" w:rsidRDefault="003E5F88" w:rsidP="003E5F88">
      <w:pPr>
        <w:tabs>
          <w:tab w:val="left" w:pos="-720"/>
        </w:tabs>
        <w:suppressAutoHyphens/>
        <w:spacing w:after="120"/>
        <w:ind w:left="-425"/>
        <w:jc w:val="center"/>
        <w:rPr>
          <w:rFonts w:asciiTheme="minorHAnsi" w:hAnsiTheme="minorHAnsi" w:cstheme="minorHAnsi"/>
          <w:b/>
          <w:color w:val="003399"/>
          <w:spacing w:val="-2"/>
        </w:rPr>
      </w:pPr>
      <w:r w:rsidRPr="007A45C9">
        <w:rPr>
          <w:rFonts w:asciiTheme="minorHAnsi" w:hAnsiTheme="minorHAnsi" w:cstheme="minorHAnsi"/>
          <w:b/>
          <w:color w:val="003399"/>
          <w:spacing w:val="-2"/>
        </w:rPr>
        <w:t>Main accountabilities</w:t>
      </w:r>
    </w:p>
    <w:p w14:paraId="4CA1B2FF" w14:textId="77777777" w:rsidR="003E5F88" w:rsidRPr="007A45C9" w:rsidRDefault="003E5F88" w:rsidP="003E5F88">
      <w:pPr>
        <w:pStyle w:val="BodyText"/>
        <w:rPr>
          <w:rFonts w:asciiTheme="minorHAnsi" w:hAnsiTheme="minorHAnsi" w:cstheme="minorHAnsi"/>
          <w:sz w:val="22"/>
          <w:szCs w:val="22"/>
        </w:rPr>
      </w:pPr>
      <w:r w:rsidRPr="007A45C9">
        <w:rPr>
          <w:rFonts w:asciiTheme="minorHAnsi" w:hAnsiTheme="minorHAnsi" w:cstheme="minorHAnsi"/>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8737"/>
      </w:tblGrid>
      <w:tr w:rsidR="003E5F88" w:rsidRPr="007A45C9" w14:paraId="4A187154" w14:textId="77777777" w:rsidTr="00C17264">
        <w:tc>
          <w:tcPr>
            <w:tcW w:w="380" w:type="pct"/>
            <w:shd w:val="clear" w:color="auto" w:fill="auto"/>
          </w:tcPr>
          <w:p w14:paraId="725CCD34" w14:textId="77777777" w:rsidR="003E5F88" w:rsidRPr="007A45C9" w:rsidRDefault="003E5F88" w:rsidP="00C17264">
            <w:pPr>
              <w:pStyle w:val="Header"/>
              <w:tabs>
                <w:tab w:val="clear" w:pos="4153"/>
                <w:tab w:val="clear" w:pos="8306"/>
                <w:tab w:val="right" w:leader="dot" w:pos="8080"/>
              </w:tabs>
              <w:rPr>
                <w:rFonts w:asciiTheme="minorHAnsi" w:hAnsiTheme="minorHAnsi" w:cstheme="minorHAnsi"/>
                <w:sz w:val="22"/>
                <w:szCs w:val="22"/>
              </w:rPr>
            </w:pPr>
          </w:p>
        </w:tc>
        <w:tc>
          <w:tcPr>
            <w:tcW w:w="4620" w:type="pct"/>
            <w:shd w:val="clear" w:color="auto" w:fill="auto"/>
          </w:tcPr>
          <w:p w14:paraId="6D394BA9" w14:textId="77777777" w:rsidR="003E5F88" w:rsidRPr="007A45C9" w:rsidRDefault="003E5F88" w:rsidP="00C17264">
            <w:pPr>
              <w:pStyle w:val="Header"/>
              <w:tabs>
                <w:tab w:val="clear" w:pos="4153"/>
                <w:tab w:val="clear" w:pos="8306"/>
              </w:tabs>
              <w:rPr>
                <w:rFonts w:asciiTheme="minorHAnsi" w:hAnsiTheme="minorHAnsi" w:cstheme="minorHAnsi"/>
                <w:sz w:val="22"/>
                <w:szCs w:val="22"/>
              </w:rPr>
            </w:pPr>
            <w:r w:rsidRPr="007A45C9">
              <w:rPr>
                <w:rFonts w:asciiTheme="minorHAnsi" w:hAnsiTheme="minorHAnsi" w:cstheme="minorHAnsi"/>
                <w:b/>
                <w:bCs/>
                <w:sz w:val="22"/>
                <w:szCs w:val="22"/>
              </w:rPr>
              <w:t>Main accountabilities</w:t>
            </w:r>
          </w:p>
        </w:tc>
      </w:tr>
      <w:tr w:rsidR="003E5F88" w:rsidRPr="007A45C9" w14:paraId="4CF46110" w14:textId="77777777" w:rsidTr="00C17264">
        <w:tc>
          <w:tcPr>
            <w:tcW w:w="380" w:type="pct"/>
          </w:tcPr>
          <w:p w14:paraId="26C082C0" w14:textId="77777777" w:rsidR="003E5F88" w:rsidRPr="007A45C9" w:rsidRDefault="003E5F88" w:rsidP="00C1726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620" w:type="pct"/>
          </w:tcPr>
          <w:p w14:paraId="4264D46B"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Leadership and management</w:t>
            </w:r>
          </w:p>
          <w:p w14:paraId="3135F074"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bCs/>
                <w:spacing w:val="-2"/>
                <w:sz w:val="22"/>
                <w:szCs w:val="22"/>
              </w:rPr>
            </w:pPr>
            <w:r w:rsidRPr="007A45C9">
              <w:rPr>
                <w:rFonts w:asciiTheme="minorHAnsi" w:hAnsiTheme="minorHAnsi" w:cstheme="minorHAnsi"/>
                <w:b/>
                <w:bCs/>
                <w:spacing w:val="-2"/>
                <w:sz w:val="22"/>
                <w:szCs w:val="22"/>
              </w:rPr>
              <w:t>Leadership</w:t>
            </w:r>
          </w:p>
          <w:p w14:paraId="7D5654F9"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bCs/>
                <w:spacing w:val="-2"/>
                <w:sz w:val="22"/>
                <w:szCs w:val="22"/>
              </w:rPr>
            </w:pPr>
          </w:p>
          <w:p w14:paraId="7406D58E"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Responsible for management and development of annual SLA with Cambs Skills for adult education service delivery</w:t>
            </w:r>
          </w:p>
          <w:p w14:paraId="453BA797"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1C992134"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Provide overarching clinical leadership to the Gypsy Traveller Health team, including providing oversight of their management of highly complex clients experiencing multiple disadvantages</w:t>
            </w:r>
          </w:p>
          <w:p w14:paraId="399B7719"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1C34BE32"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Ensure that the Gypsy Traveller health team has appropriate pathways in place to provide safe care, including having oversight of any serious incidents or near misses</w:t>
            </w:r>
          </w:p>
          <w:p w14:paraId="2E713BEA"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491438E1"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bCs/>
                <w:spacing w:val="-2"/>
                <w:sz w:val="22"/>
                <w:szCs w:val="22"/>
              </w:rPr>
            </w:pPr>
            <w:r w:rsidRPr="007A45C9">
              <w:rPr>
                <w:rFonts w:asciiTheme="minorHAnsi" w:hAnsiTheme="minorHAnsi" w:cstheme="minorHAnsi"/>
                <w:b/>
                <w:bCs/>
                <w:spacing w:val="-2"/>
                <w:sz w:val="22"/>
                <w:szCs w:val="22"/>
              </w:rPr>
              <w:t>Operational management</w:t>
            </w:r>
          </w:p>
          <w:p w14:paraId="27D6E469"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7A054D5C" w14:textId="781C10A3"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Provide operational oversight to the Gypsy Traveller health team including all aspects of staff support and supervision, work plan monitoring and delivery</w:t>
            </w:r>
          </w:p>
          <w:p w14:paraId="3875AB9F"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1545CD81"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Maintain service within budget with budgetary oversight.</w:t>
            </w:r>
          </w:p>
          <w:p w14:paraId="31E98011"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br/>
            </w:r>
          </w:p>
          <w:p w14:paraId="65E2DA79"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 xml:space="preserve">To compile quarterly outcome reports for the Gypsy, </w:t>
            </w:r>
            <w:proofErr w:type="gramStart"/>
            <w:r w:rsidRPr="007A45C9">
              <w:rPr>
                <w:rFonts w:asciiTheme="minorHAnsi" w:hAnsiTheme="minorHAnsi" w:cstheme="minorHAnsi"/>
                <w:spacing w:val="-2"/>
                <w:sz w:val="22"/>
                <w:szCs w:val="22"/>
              </w:rPr>
              <w:t>Roma</w:t>
            </w:r>
            <w:proofErr w:type="gramEnd"/>
            <w:r w:rsidRPr="007A45C9">
              <w:rPr>
                <w:rFonts w:asciiTheme="minorHAnsi" w:hAnsiTheme="minorHAnsi" w:cstheme="minorHAnsi"/>
                <w:spacing w:val="-2"/>
                <w:sz w:val="22"/>
                <w:szCs w:val="22"/>
              </w:rPr>
              <w:t xml:space="preserve"> and Traveller Service </w:t>
            </w:r>
          </w:p>
          <w:p w14:paraId="4AE44D0A"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336C66DA"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To author evaluation reports and contribute as required to the Annual Public Health Report</w:t>
            </w:r>
          </w:p>
          <w:p w14:paraId="60B29A73"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3EDC2523" w14:textId="46EBA57F"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To identify and apply for additional project funding from a range of sources.</w:t>
            </w:r>
          </w:p>
          <w:p w14:paraId="1E89971E"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1F7726DA"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Evaluate service provision include grant-funded programmes</w:t>
            </w:r>
          </w:p>
          <w:p w14:paraId="391A4194"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3F529013"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Health and safety responsibility for self &amp; team including risk assessment of visits, venues &amp; lone working.</w:t>
            </w:r>
          </w:p>
          <w:p w14:paraId="5D6E036A"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6085E388"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bCs/>
                <w:spacing w:val="-2"/>
                <w:sz w:val="22"/>
                <w:szCs w:val="22"/>
              </w:rPr>
            </w:pPr>
            <w:r w:rsidRPr="007A45C9">
              <w:rPr>
                <w:rFonts w:asciiTheme="minorHAnsi" w:hAnsiTheme="minorHAnsi" w:cstheme="minorHAnsi"/>
                <w:b/>
                <w:bCs/>
                <w:spacing w:val="-2"/>
                <w:sz w:val="22"/>
                <w:szCs w:val="22"/>
              </w:rPr>
              <w:t>Line management</w:t>
            </w:r>
          </w:p>
          <w:p w14:paraId="0B76B313"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p>
          <w:p w14:paraId="63C08B22"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 xml:space="preserve">Line </w:t>
            </w:r>
            <w:proofErr w:type="gramStart"/>
            <w:r w:rsidRPr="007A45C9">
              <w:rPr>
                <w:rFonts w:asciiTheme="minorHAnsi" w:hAnsiTheme="minorHAnsi" w:cstheme="minorHAnsi"/>
                <w:spacing w:val="-2"/>
                <w:sz w:val="22"/>
                <w:szCs w:val="22"/>
              </w:rPr>
              <w:t>manage</w:t>
            </w:r>
            <w:proofErr w:type="gramEnd"/>
            <w:r w:rsidRPr="007A45C9">
              <w:rPr>
                <w:rFonts w:asciiTheme="minorHAnsi" w:hAnsiTheme="minorHAnsi" w:cstheme="minorHAnsi"/>
                <w:spacing w:val="-2"/>
                <w:sz w:val="22"/>
                <w:szCs w:val="22"/>
              </w:rPr>
              <w:t xml:space="preserve"> members of the team, providing clinical supervision where appropriate according to role requirements</w:t>
            </w:r>
          </w:p>
          <w:p w14:paraId="6CA69022"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z w:val="22"/>
                <w:szCs w:val="22"/>
              </w:rPr>
            </w:pPr>
          </w:p>
        </w:tc>
      </w:tr>
      <w:tr w:rsidR="003E5F88" w:rsidRPr="007A45C9" w14:paraId="6AB82545" w14:textId="77777777" w:rsidTr="00C17264">
        <w:tc>
          <w:tcPr>
            <w:tcW w:w="380" w:type="pct"/>
          </w:tcPr>
          <w:p w14:paraId="563C6E44" w14:textId="77777777" w:rsidR="003E5F88" w:rsidRPr="007A45C9" w:rsidRDefault="003E5F88" w:rsidP="00C1726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620" w:type="pct"/>
          </w:tcPr>
          <w:p w14:paraId="675EFD2B" w14:textId="77777777" w:rsidR="003E5F88" w:rsidRPr="007A45C9" w:rsidRDefault="003E5F88" w:rsidP="00C17264">
            <w:pPr>
              <w:tabs>
                <w:tab w:val="left" w:pos="709"/>
              </w:tabs>
              <w:rPr>
                <w:rFonts w:asciiTheme="minorHAnsi" w:hAnsiTheme="minorHAnsi" w:cstheme="minorHAnsi"/>
                <w:b/>
                <w:bCs/>
                <w:color w:val="000000"/>
                <w:sz w:val="22"/>
                <w:szCs w:val="22"/>
              </w:rPr>
            </w:pPr>
            <w:r w:rsidRPr="007A45C9">
              <w:rPr>
                <w:rFonts w:asciiTheme="minorHAnsi" w:hAnsiTheme="minorHAnsi" w:cstheme="minorHAnsi"/>
                <w:b/>
                <w:bCs/>
                <w:color w:val="000000"/>
                <w:sz w:val="22"/>
                <w:szCs w:val="22"/>
              </w:rPr>
              <w:t>Clinical</w:t>
            </w:r>
          </w:p>
          <w:p w14:paraId="42234BFD" w14:textId="77777777" w:rsidR="003E5F88" w:rsidRPr="007A45C9" w:rsidRDefault="003E5F88" w:rsidP="00C17264">
            <w:pPr>
              <w:tabs>
                <w:tab w:val="left" w:pos="709"/>
              </w:tabs>
              <w:rPr>
                <w:rFonts w:asciiTheme="minorHAnsi" w:hAnsiTheme="minorHAnsi" w:cstheme="minorHAnsi"/>
                <w:b/>
                <w:bCs/>
                <w:color w:val="000000"/>
                <w:sz w:val="22"/>
                <w:szCs w:val="22"/>
              </w:rPr>
            </w:pPr>
          </w:p>
          <w:p w14:paraId="5F26FBEE" w14:textId="77777777" w:rsidR="003E5F88" w:rsidRPr="007A45C9" w:rsidRDefault="003E5F88" w:rsidP="00C17264">
            <w:pPr>
              <w:tabs>
                <w:tab w:val="left" w:pos="709"/>
              </w:tabs>
              <w:rPr>
                <w:rFonts w:asciiTheme="minorHAnsi" w:hAnsiTheme="minorHAnsi" w:cstheme="minorHAnsi"/>
                <w:color w:val="000000"/>
                <w:sz w:val="22"/>
                <w:szCs w:val="22"/>
              </w:rPr>
            </w:pPr>
            <w:r w:rsidRPr="007A45C9">
              <w:rPr>
                <w:rFonts w:asciiTheme="minorHAnsi" w:hAnsiTheme="minorHAnsi" w:cstheme="minorHAnsi"/>
                <w:color w:val="000000"/>
                <w:sz w:val="22"/>
                <w:szCs w:val="22"/>
              </w:rPr>
              <w:t>Conduct holistic health needs assessments for clients and their families.</w:t>
            </w:r>
          </w:p>
          <w:p w14:paraId="759BBD30" w14:textId="77777777" w:rsidR="003E5F88" w:rsidRPr="007A45C9" w:rsidRDefault="003E5F88" w:rsidP="00C17264">
            <w:pPr>
              <w:tabs>
                <w:tab w:val="left" w:pos="709"/>
              </w:tabs>
              <w:rPr>
                <w:rFonts w:asciiTheme="minorHAnsi" w:hAnsiTheme="minorHAnsi" w:cstheme="minorHAnsi"/>
                <w:color w:val="000000"/>
                <w:sz w:val="22"/>
                <w:szCs w:val="22"/>
              </w:rPr>
            </w:pPr>
          </w:p>
          <w:p w14:paraId="72B5D192" w14:textId="77777777" w:rsidR="003E5F88" w:rsidRPr="007A45C9" w:rsidRDefault="003E5F88" w:rsidP="00C17264">
            <w:pPr>
              <w:autoSpaceDE w:val="0"/>
              <w:autoSpaceDN w:val="0"/>
              <w:adjustRightInd w:val="0"/>
              <w:contextualSpacing/>
              <w:rPr>
                <w:rFonts w:asciiTheme="minorHAnsi" w:hAnsiTheme="minorHAnsi" w:cstheme="minorHAnsi"/>
                <w:b/>
                <w:sz w:val="22"/>
                <w:szCs w:val="22"/>
              </w:rPr>
            </w:pPr>
            <w:r w:rsidRPr="007A45C9">
              <w:rPr>
                <w:rFonts w:asciiTheme="minorHAnsi" w:hAnsiTheme="minorHAnsi" w:cstheme="minorHAnsi"/>
                <w:sz w:val="22"/>
                <w:szCs w:val="22"/>
              </w:rPr>
              <w:t xml:space="preserve">To address individuals identified needs by; undertaking assessments, individuals support plans, </w:t>
            </w:r>
            <w:proofErr w:type="gramStart"/>
            <w:r w:rsidRPr="007A45C9">
              <w:rPr>
                <w:rFonts w:asciiTheme="minorHAnsi" w:hAnsiTheme="minorHAnsi" w:cstheme="minorHAnsi"/>
                <w:sz w:val="22"/>
                <w:szCs w:val="22"/>
              </w:rPr>
              <w:t>sign-posting</w:t>
            </w:r>
            <w:proofErr w:type="gramEnd"/>
            <w:r w:rsidRPr="007A45C9">
              <w:rPr>
                <w:rFonts w:asciiTheme="minorHAnsi" w:hAnsiTheme="minorHAnsi" w:cstheme="minorHAnsi"/>
                <w:sz w:val="22"/>
                <w:szCs w:val="22"/>
              </w:rPr>
              <w:t xml:space="preserve"> to other agencies, identifying alternative methods of daily living and/or enabling individuals access to the relevant organisation.</w:t>
            </w:r>
            <w:r w:rsidRPr="007A45C9">
              <w:rPr>
                <w:rFonts w:asciiTheme="minorHAnsi" w:hAnsiTheme="minorHAnsi" w:cstheme="minorHAnsi"/>
                <w:b/>
                <w:sz w:val="22"/>
                <w:szCs w:val="22"/>
              </w:rPr>
              <w:t xml:space="preserve"> </w:t>
            </w:r>
          </w:p>
          <w:p w14:paraId="4435C70C" w14:textId="77777777" w:rsidR="003E5F88" w:rsidRPr="007A45C9" w:rsidRDefault="003E5F88" w:rsidP="00C17264">
            <w:pPr>
              <w:autoSpaceDE w:val="0"/>
              <w:autoSpaceDN w:val="0"/>
              <w:adjustRightInd w:val="0"/>
              <w:contextualSpacing/>
              <w:rPr>
                <w:rFonts w:asciiTheme="minorHAnsi" w:hAnsiTheme="minorHAnsi" w:cstheme="minorHAnsi"/>
                <w:b/>
                <w:sz w:val="22"/>
                <w:szCs w:val="22"/>
              </w:rPr>
            </w:pPr>
          </w:p>
          <w:p w14:paraId="5E21FEAF" w14:textId="77777777" w:rsidR="003E5F88" w:rsidRPr="007A45C9" w:rsidRDefault="003E5F88" w:rsidP="00C17264">
            <w:pPr>
              <w:autoSpaceDE w:val="0"/>
              <w:autoSpaceDN w:val="0"/>
              <w:adjustRightInd w:val="0"/>
              <w:contextualSpacing/>
              <w:rPr>
                <w:rFonts w:asciiTheme="minorHAnsi" w:hAnsiTheme="minorHAnsi" w:cstheme="minorHAnsi"/>
                <w:bCs/>
                <w:sz w:val="22"/>
                <w:szCs w:val="22"/>
              </w:rPr>
            </w:pPr>
            <w:r w:rsidRPr="007A45C9">
              <w:rPr>
                <w:rFonts w:asciiTheme="minorHAnsi" w:hAnsiTheme="minorHAnsi" w:cstheme="minorHAnsi"/>
                <w:bCs/>
                <w:sz w:val="22"/>
                <w:szCs w:val="22"/>
              </w:rPr>
              <w:t xml:space="preserve">Build trusted relationships and act as health advocate to </w:t>
            </w:r>
            <w:proofErr w:type="gramStart"/>
            <w:r w:rsidRPr="007A45C9">
              <w:rPr>
                <w:rFonts w:asciiTheme="minorHAnsi" w:hAnsiTheme="minorHAnsi" w:cstheme="minorHAnsi"/>
                <w:bCs/>
                <w:sz w:val="22"/>
                <w:szCs w:val="22"/>
              </w:rPr>
              <w:t>individuals</w:t>
            </w:r>
            <w:proofErr w:type="gramEnd"/>
            <w:r w:rsidRPr="007A45C9">
              <w:rPr>
                <w:rFonts w:asciiTheme="minorHAnsi" w:hAnsiTheme="minorHAnsi" w:cstheme="minorHAnsi"/>
                <w:bCs/>
                <w:sz w:val="22"/>
                <w:szCs w:val="22"/>
              </w:rPr>
              <w:t xml:space="preserve"> families and the community as a whole.</w:t>
            </w:r>
          </w:p>
          <w:p w14:paraId="59346BEB" w14:textId="77777777" w:rsidR="003E5F88" w:rsidRPr="007A45C9" w:rsidRDefault="003E5F88" w:rsidP="00C17264">
            <w:pPr>
              <w:autoSpaceDE w:val="0"/>
              <w:autoSpaceDN w:val="0"/>
              <w:adjustRightInd w:val="0"/>
              <w:contextualSpacing/>
              <w:rPr>
                <w:rFonts w:asciiTheme="minorHAnsi" w:hAnsiTheme="minorHAnsi" w:cstheme="minorHAnsi"/>
                <w:bCs/>
                <w:sz w:val="22"/>
                <w:szCs w:val="22"/>
              </w:rPr>
            </w:pPr>
          </w:p>
          <w:p w14:paraId="4B1D093C" w14:textId="77777777" w:rsidR="003E5F88" w:rsidRPr="007A45C9" w:rsidRDefault="003E5F88" w:rsidP="00C17264">
            <w:pPr>
              <w:tabs>
                <w:tab w:val="left" w:pos="709"/>
              </w:tabs>
              <w:rPr>
                <w:rFonts w:asciiTheme="minorHAnsi" w:hAnsiTheme="minorHAnsi" w:cstheme="minorHAnsi"/>
                <w:sz w:val="22"/>
                <w:szCs w:val="22"/>
              </w:rPr>
            </w:pPr>
            <w:r w:rsidRPr="007A45C9">
              <w:rPr>
                <w:rFonts w:asciiTheme="minorHAnsi" w:hAnsiTheme="minorHAnsi" w:cstheme="minorHAnsi"/>
                <w:sz w:val="22"/>
                <w:szCs w:val="22"/>
              </w:rPr>
              <w:t>To identify appropriate services and to assist in providing a culturally sensitive response to the welfare and social care needs of Gypsies and Travellers.</w:t>
            </w:r>
          </w:p>
          <w:p w14:paraId="33F82E18" w14:textId="77777777" w:rsidR="003E5F88" w:rsidRPr="007A45C9" w:rsidRDefault="003E5F88" w:rsidP="00C17264">
            <w:pPr>
              <w:tabs>
                <w:tab w:val="left" w:pos="709"/>
              </w:tabs>
              <w:rPr>
                <w:rFonts w:asciiTheme="minorHAnsi" w:eastAsia="Calibri" w:hAnsiTheme="minorHAnsi" w:cstheme="minorHAnsi"/>
                <w:color w:val="000000"/>
                <w:sz w:val="22"/>
                <w:szCs w:val="22"/>
                <w:lang w:eastAsia="en-US"/>
              </w:rPr>
            </w:pPr>
          </w:p>
          <w:p w14:paraId="530D2CC1" w14:textId="77777777" w:rsidR="003E5F88" w:rsidRPr="007A45C9" w:rsidRDefault="003E5F88" w:rsidP="00C17264">
            <w:pPr>
              <w:tabs>
                <w:tab w:val="left" w:pos="709"/>
              </w:tabs>
              <w:rPr>
                <w:rFonts w:asciiTheme="minorHAnsi" w:hAnsiTheme="minorHAnsi" w:cstheme="minorHAnsi"/>
                <w:sz w:val="22"/>
                <w:szCs w:val="22"/>
              </w:rPr>
            </w:pPr>
            <w:r w:rsidRPr="007A45C9">
              <w:rPr>
                <w:rFonts w:asciiTheme="minorHAnsi" w:eastAsia="Calibri" w:hAnsiTheme="minorHAnsi" w:cstheme="minorHAnsi"/>
                <w:color w:val="000000"/>
                <w:sz w:val="22"/>
                <w:szCs w:val="22"/>
                <w:lang w:eastAsia="en-US"/>
              </w:rPr>
              <w:t xml:space="preserve">Identify and support those who are most vulnerable such as homeless Travellers and roadside Travellers. Liaison with partners e.g. District Council, Police and CCC. Enabling access to local healthcare provision as required. Act as point of contact for health matters. </w:t>
            </w:r>
          </w:p>
          <w:p w14:paraId="3B7AC061" w14:textId="77777777" w:rsidR="003E5F88" w:rsidRPr="007A45C9" w:rsidRDefault="003E5F88" w:rsidP="00C17264">
            <w:pPr>
              <w:tabs>
                <w:tab w:val="left" w:pos="709"/>
              </w:tabs>
              <w:rPr>
                <w:rFonts w:asciiTheme="minorHAnsi" w:hAnsiTheme="minorHAnsi" w:cstheme="minorHAnsi"/>
                <w:sz w:val="22"/>
                <w:szCs w:val="22"/>
              </w:rPr>
            </w:pPr>
          </w:p>
          <w:p w14:paraId="6F332207" w14:textId="77777777" w:rsidR="003E5F88" w:rsidRPr="007A45C9" w:rsidRDefault="003E5F88" w:rsidP="00C17264">
            <w:pPr>
              <w:tabs>
                <w:tab w:val="left" w:pos="709"/>
              </w:tabs>
              <w:rPr>
                <w:rFonts w:asciiTheme="minorHAnsi" w:hAnsiTheme="minorHAnsi" w:cstheme="minorHAnsi"/>
                <w:sz w:val="22"/>
                <w:szCs w:val="22"/>
              </w:rPr>
            </w:pPr>
            <w:r w:rsidRPr="007A45C9">
              <w:rPr>
                <w:rFonts w:asciiTheme="minorHAnsi" w:hAnsiTheme="minorHAnsi" w:cstheme="minorHAnsi"/>
                <w:sz w:val="22"/>
                <w:szCs w:val="22"/>
              </w:rPr>
              <w:t xml:space="preserve">Provide safeguarding leadership in PH Directorate for the Traveller Health team.  </w:t>
            </w:r>
          </w:p>
          <w:p w14:paraId="17AD49C0" w14:textId="77777777" w:rsidR="003E5F88" w:rsidRPr="007A45C9" w:rsidRDefault="003E5F88" w:rsidP="00C17264">
            <w:pPr>
              <w:tabs>
                <w:tab w:val="left" w:pos="709"/>
              </w:tabs>
              <w:rPr>
                <w:rFonts w:asciiTheme="minorHAnsi" w:hAnsiTheme="minorHAnsi" w:cstheme="minorHAnsi"/>
                <w:sz w:val="22"/>
                <w:szCs w:val="22"/>
              </w:rPr>
            </w:pPr>
          </w:p>
          <w:p w14:paraId="6DF3111B" w14:textId="77777777" w:rsidR="003E5F88" w:rsidRPr="007A45C9" w:rsidRDefault="003E5F88" w:rsidP="00C17264">
            <w:pPr>
              <w:tabs>
                <w:tab w:val="left" w:pos="709"/>
              </w:tabs>
              <w:rPr>
                <w:rFonts w:asciiTheme="minorHAnsi" w:hAnsiTheme="minorHAnsi" w:cstheme="minorHAnsi"/>
                <w:sz w:val="22"/>
                <w:szCs w:val="22"/>
              </w:rPr>
            </w:pPr>
            <w:r w:rsidRPr="007A45C9">
              <w:rPr>
                <w:rFonts w:asciiTheme="minorHAnsi" w:hAnsiTheme="minorHAnsi" w:cstheme="minorHAnsi"/>
                <w:sz w:val="22"/>
                <w:szCs w:val="22"/>
              </w:rPr>
              <w:t>Participate in and contribute to research on improving Gypsy Traveller Health outcomes.</w:t>
            </w:r>
          </w:p>
          <w:p w14:paraId="20E42827" w14:textId="77777777" w:rsidR="003E5F88" w:rsidRPr="007A45C9" w:rsidRDefault="003E5F88" w:rsidP="00C17264">
            <w:pPr>
              <w:tabs>
                <w:tab w:val="left" w:pos="709"/>
              </w:tabs>
              <w:rPr>
                <w:rFonts w:asciiTheme="minorHAnsi" w:hAnsiTheme="minorHAnsi" w:cstheme="minorHAnsi"/>
                <w:color w:val="000000"/>
                <w:sz w:val="22"/>
                <w:szCs w:val="22"/>
              </w:rPr>
            </w:pPr>
          </w:p>
          <w:p w14:paraId="6BE53702"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pacing w:val="-2"/>
                <w:sz w:val="22"/>
                <w:szCs w:val="22"/>
              </w:rPr>
            </w:pPr>
            <w:r w:rsidRPr="007A45C9">
              <w:rPr>
                <w:rFonts w:asciiTheme="minorHAnsi" w:hAnsiTheme="minorHAnsi" w:cstheme="minorHAnsi"/>
                <w:spacing w:val="-2"/>
                <w:sz w:val="22"/>
                <w:szCs w:val="22"/>
              </w:rPr>
              <w:t xml:space="preserve">The post holder will be required to communicate with a wide range of audiences and on issues which may be complex, </w:t>
            </w:r>
            <w:proofErr w:type="gramStart"/>
            <w:r w:rsidRPr="007A45C9">
              <w:rPr>
                <w:rFonts w:asciiTheme="minorHAnsi" w:hAnsiTheme="minorHAnsi" w:cstheme="minorHAnsi"/>
                <w:spacing w:val="-2"/>
                <w:sz w:val="22"/>
                <w:szCs w:val="22"/>
              </w:rPr>
              <w:t>sensitive</w:t>
            </w:r>
            <w:proofErr w:type="gramEnd"/>
            <w:r w:rsidRPr="007A45C9">
              <w:rPr>
                <w:rFonts w:asciiTheme="minorHAnsi" w:hAnsiTheme="minorHAnsi" w:cstheme="minorHAnsi"/>
                <w:spacing w:val="-2"/>
                <w:sz w:val="22"/>
                <w:szCs w:val="22"/>
              </w:rPr>
              <w:t xml:space="preserve"> or contentious.</w:t>
            </w:r>
          </w:p>
          <w:p w14:paraId="537C3592" w14:textId="77777777" w:rsidR="003E5F88" w:rsidRPr="007A45C9" w:rsidRDefault="003E5F88" w:rsidP="00C17264">
            <w:pPr>
              <w:tabs>
                <w:tab w:val="left" w:pos="709"/>
              </w:tabs>
              <w:rPr>
                <w:rFonts w:asciiTheme="minorHAnsi" w:hAnsiTheme="minorHAnsi" w:cstheme="minorHAnsi"/>
                <w:color w:val="000000"/>
                <w:sz w:val="22"/>
                <w:szCs w:val="22"/>
              </w:rPr>
            </w:pPr>
          </w:p>
          <w:p w14:paraId="5F2006F7" w14:textId="77777777" w:rsidR="003E5F88" w:rsidRPr="007A45C9" w:rsidRDefault="003E5F88" w:rsidP="00C17264">
            <w:pPr>
              <w:tabs>
                <w:tab w:val="left" w:pos="709"/>
              </w:tabs>
              <w:rPr>
                <w:rFonts w:asciiTheme="minorHAnsi" w:hAnsiTheme="minorHAnsi" w:cstheme="minorHAnsi"/>
                <w:color w:val="000000"/>
                <w:sz w:val="22"/>
                <w:szCs w:val="22"/>
              </w:rPr>
            </w:pPr>
          </w:p>
        </w:tc>
      </w:tr>
      <w:tr w:rsidR="003E5F88" w:rsidRPr="007A45C9" w14:paraId="1E999BBB" w14:textId="77777777" w:rsidTr="00C17264">
        <w:tc>
          <w:tcPr>
            <w:tcW w:w="380" w:type="pct"/>
          </w:tcPr>
          <w:p w14:paraId="357AA55A" w14:textId="77777777" w:rsidR="003E5F88" w:rsidRPr="007A45C9" w:rsidRDefault="003E5F88" w:rsidP="00C1726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20" w:type="pct"/>
          </w:tcPr>
          <w:p w14:paraId="3D264D01"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sz w:val="22"/>
                <w:szCs w:val="22"/>
              </w:rPr>
            </w:pPr>
            <w:r w:rsidRPr="007A45C9">
              <w:rPr>
                <w:rFonts w:asciiTheme="minorHAnsi" w:hAnsiTheme="minorHAnsi" w:cstheme="minorHAnsi"/>
                <w:b/>
                <w:sz w:val="22"/>
                <w:szCs w:val="22"/>
              </w:rPr>
              <w:t>Public Health</w:t>
            </w:r>
          </w:p>
          <w:p w14:paraId="0164FB01"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r w:rsidRPr="007A45C9">
              <w:rPr>
                <w:rFonts w:asciiTheme="minorHAnsi" w:hAnsiTheme="minorHAnsi" w:cstheme="minorHAnsi"/>
                <w:bCs/>
                <w:sz w:val="22"/>
                <w:szCs w:val="22"/>
              </w:rPr>
              <w:t xml:space="preserve">Work closely with UK Health Security Agency (UKHSA) for individual case/s management e.g. to provide support around communicable diseases outbreaks. </w:t>
            </w:r>
          </w:p>
          <w:p w14:paraId="19FE0E76"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p>
          <w:p w14:paraId="427D8814"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r w:rsidRPr="007A45C9">
              <w:rPr>
                <w:rFonts w:asciiTheme="minorHAnsi" w:hAnsiTheme="minorHAnsi" w:cstheme="minorHAnsi"/>
                <w:bCs/>
                <w:sz w:val="22"/>
                <w:szCs w:val="22"/>
              </w:rPr>
              <w:t>Specialist Public Health support to pandemic management.</w:t>
            </w:r>
          </w:p>
          <w:p w14:paraId="64DA49FB"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p>
          <w:p w14:paraId="25551B1F"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r w:rsidRPr="007A45C9">
              <w:rPr>
                <w:rFonts w:asciiTheme="minorHAnsi" w:hAnsiTheme="minorHAnsi" w:cstheme="minorHAnsi"/>
                <w:bCs/>
                <w:sz w:val="22"/>
                <w:szCs w:val="22"/>
              </w:rPr>
              <w:t>Ensure health promotion advice is embedded within health assessments undertaken by the team.</w:t>
            </w:r>
          </w:p>
          <w:p w14:paraId="4CFE2E2E"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p>
          <w:p w14:paraId="4E3E8436"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r w:rsidRPr="007A45C9">
              <w:rPr>
                <w:rFonts w:asciiTheme="minorHAnsi" w:hAnsiTheme="minorHAnsi" w:cstheme="minorHAnsi"/>
                <w:bCs/>
                <w:sz w:val="22"/>
                <w:szCs w:val="22"/>
              </w:rPr>
              <w:t>Act as an advocate for the Gypsy/Traveller community, supporting other health and public health services to offer services that are culturally appropriate for this community</w:t>
            </w:r>
          </w:p>
          <w:p w14:paraId="4F62DBDD"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p>
        </w:tc>
      </w:tr>
      <w:tr w:rsidR="003E5F88" w:rsidRPr="007A45C9" w14:paraId="0DAC979D" w14:textId="77777777" w:rsidTr="00C17264">
        <w:tc>
          <w:tcPr>
            <w:tcW w:w="380" w:type="pct"/>
          </w:tcPr>
          <w:p w14:paraId="05F824BC" w14:textId="77777777" w:rsidR="003E5F88" w:rsidRPr="007A45C9" w:rsidRDefault="003E5F88" w:rsidP="00C1726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20" w:type="pct"/>
          </w:tcPr>
          <w:p w14:paraId="1BA604EF"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sz w:val="22"/>
                <w:szCs w:val="22"/>
              </w:rPr>
            </w:pPr>
            <w:r w:rsidRPr="007A45C9">
              <w:rPr>
                <w:rFonts w:asciiTheme="minorHAnsi" w:hAnsiTheme="minorHAnsi" w:cstheme="minorHAnsi"/>
                <w:b/>
                <w:sz w:val="22"/>
                <w:szCs w:val="22"/>
              </w:rPr>
              <w:t>Partnership</w:t>
            </w:r>
          </w:p>
          <w:p w14:paraId="4B1806FC"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sz w:val="22"/>
                <w:szCs w:val="22"/>
              </w:rPr>
            </w:pPr>
          </w:p>
          <w:p w14:paraId="73D0DA4B"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r w:rsidRPr="007A45C9">
              <w:rPr>
                <w:rFonts w:asciiTheme="minorHAnsi" w:hAnsiTheme="minorHAnsi" w:cstheme="minorHAnsi"/>
                <w:bCs/>
                <w:sz w:val="22"/>
                <w:szCs w:val="22"/>
              </w:rPr>
              <w:t xml:space="preserve">Work strategically with public health, CCC, voluntary sector and health colleagues/partners to improve health outcomes for individuals and the </w:t>
            </w:r>
            <w:proofErr w:type="gramStart"/>
            <w:r w:rsidRPr="007A45C9">
              <w:rPr>
                <w:rFonts w:asciiTheme="minorHAnsi" w:hAnsiTheme="minorHAnsi" w:cstheme="minorHAnsi"/>
                <w:bCs/>
                <w:sz w:val="22"/>
                <w:szCs w:val="22"/>
              </w:rPr>
              <w:t>community as a whole</w:t>
            </w:r>
            <w:proofErr w:type="gramEnd"/>
            <w:r w:rsidRPr="007A45C9">
              <w:rPr>
                <w:rFonts w:asciiTheme="minorHAnsi" w:hAnsiTheme="minorHAnsi" w:cstheme="minorHAnsi"/>
                <w:bCs/>
                <w:sz w:val="22"/>
                <w:szCs w:val="22"/>
              </w:rPr>
              <w:t>.</w:t>
            </w:r>
          </w:p>
          <w:p w14:paraId="2E536CE7"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
                <w:sz w:val="22"/>
                <w:szCs w:val="22"/>
                <w:highlight w:val="yellow"/>
              </w:rPr>
            </w:pPr>
          </w:p>
          <w:p w14:paraId="5185A4EC"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z w:val="22"/>
                <w:szCs w:val="22"/>
                <w:lang w:val="en-US" w:eastAsia="en-US"/>
              </w:rPr>
            </w:pPr>
            <w:r w:rsidRPr="007A45C9">
              <w:rPr>
                <w:rFonts w:asciiTheme="minorHAnsi" w:hAnsiTheme="minorHAnsi" w:cstheme="minorHAnsi"/>
                <w:bCs/>
                <w:sz w:val="22"/>
                <w:szCs w:val="22"/>
              </w:rPr>
              <w:t>Work in partnership with public health colleagues to deliver improved health outcomes in line with health and wellbeing strategy.</w:t>
            </w:r>
            <w:r w:rsidRPr="007A45C9">
              <w:rPr>
                <w:rFonts w:asciiTheme="minorHAnsi" w:hAnsiTheme="minorHAnsi" w:cstheme="minorHAnsi"/>
                <w:sz w:val="22"/>
                <w:szCs w:val="22"/>
                <w:lang w:val="en-US" w:eastAsia="en-US"/>
              </w:rPr>
              <w:t xml:space="preserve"> </w:t>
            </w:r>
          </w:p>
          <w:p w14:paraId="0F14C4C2"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sz w:val="22"/>
                <w:szCs w:val="22"/>
                <w:lang w:val="en-US" w:eastAsia="en-US"/>
              </w:rPr>
            </w:pPr>
          </w:p>
          <w:p w14:paraId="2ACD03D8"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lang w:val="en-US"/>
              </w:rPr>
            </w:pPr>
            <w:r w:rsidRPr="007A45C9">
              <w:rPr>
                <w:rFonts w:asciiTheme="minorHAnsi" w:hAnsiTheme="minorHAnsi" w:cstheme="minorHAnsi"/>
                <w:bCs/>
                <w:sz w:val="22"/>
                <w:szCs w:val="22"/>
                <w:lang w:val="en-US"/>
              </w:rPr>
              <w:t xml:space="preserve">Develop the clinical network of Gypsy </w:t>
            </w:r>
            <w:proofErr w:type="spellStart"/>
            <w:r w:rsidRPr="007A45C9">
              <w:rPr>
                <w:rFonts w:asciiTheme="minorHAnsi" w:hAnsiTheme="minorHAnsi" w:cstheme="minorHAnsi"/>
                <w:bCs/>
                <w:sz w:val="22"/>
                <w:szCs w:val="22"/>
                <w:lang w:val="en-US"/>
              </w:rPr>
              <w:t>Traveller</w:t>
            </w:r>
            <w:proofErr w:type="spellEnd"/>
            <w:r w:rsidRPr="007A45C9">
              <w:rPr>
                <w:rFonts w:asciiTheme="minorHAnsi" w:hAnsiTheme="minorHAnsi" w:cstheme="minorHAnsi"/>
                <w:bCs/>
                <w:sz w:val="22"/>
                <w:szCs w:val="22"/>
                <w:lang w:val="en-US"/>
              </w:rPr>
              <w:t xml:space="preserve"> champions locally, </w:t>
            </w:r>
            <w:proofErr w:type="gramStart"/>
            <w:r w:rsidRPr="007A45C9">
              <w:rPr>
                <w:rFonts w:asciiTheme="minorHAnsi" w:hAnsiTheme="minorHAnsi" w:cstheme="minorHAnsi"/>
                <w:bCs/>
                <w:sz w:val="22"/>
                <w:szCs w:val="22"/>
                <w:lang w:val="en-US"/>
              </w:rPr>
              <w:t>regionally</w:t>
            </w:r>
            <w:proofErr w:type="gramEnd"/>
            <w:r w:rsidRPr="007A45C9">
              <w:rPr>
                <w:rFonts w:asciiTheme="minorHAnsi" w:hAnsiTheme="minorHAnsi" w:cstheme="minorHAnsi"/>
                <w:bCs/>
                <w:sz w:val="22"/>
                <w:szCs w:val="22"/>
                <w:lang w:val="en-US"/>
              </w:rPr>
              <w:t xml:space="preserve"> and nationally. Demonstrate leadership in the field.</w:t>
            </w:r>
          </w:p>
          <w:p w14:paraId="1619463F"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lang w:val="en-US"/>
              </w:rPr>
            </w:pPr>
          </w:p>
          <w:p w14:paraId="62A88B05"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r w:rsidRPr="007A45C9">
              <w:rPr>
                <w:rFonts w:asciiTheme="minorHAnsi" w:hAnsiTheme="minorHAnsi" w:cstheme="minorHAnsi"/>
                <w:bCs/>
                <w:sz w:val="22"/>
                <w:szCs w:val="22"/>
                <w:lang w:val="en-US"/>
              </w:rPr>
              <w:t xml:space="preserve">Attend CCC and District Council strategic planning &amp; policy meetings to provide strategic leadership on health within all areas of policy.  </w:t>
            </w:r>
          </w:p>
          <w:p w14:paraId="76EA1821" w14:textId="77777777" w:rsidR="003E5F88" w:rsidRPr="007A45C9" w:rsidRDefault="003E5F88" w:rsidP="00C17264">
            <w:pPr>
              <w:widowControl w:val="0"/>
              <w:tabs>
                <w:tab w:val="left" w:pos="360"/>
              </w:tabs>
              <w:autoSpaceDE w:val="0"/>
              <w:autoSpaceDN w:val="0"/>
              <w:adjustRightInd w:val="0"/>
              <w:rPr>
                <w:rFonts w:asciiTheme="minorHAnsi" w:hAnsiTheme="minorHAnsi" w:cstheme="minorHAnsi"/>
                <w:bCs/>
                <w:sz w:val="22"/>
                <w:szCs w:val="22"/>
              </w:rPr>
            </w:pPr>
          </w:p>
        </w:tc>
      </w:tr>
      <w:tr w:rsidR="003E5F88" w:rsidRPr="007A45C9" w14:paraId="50E0A465" w14:textId="77777777" w:rsidTr="00C17264">
        <w:trPr>
          <w:trHeight w:val="70"/>
        </w:trPr>
        <w:tc>
          <w:tcPr>
            <w:tcW w:w="380" w:type="pct"/>
          </w:tcPr>
          <w:p w14:paraId="31410B9F" w14:textId="77777777" w:rsidR="003E5F88" w:rsidRPr="007A45C9" w:rsidRDefault="003E5F88" w:rsidP="00C1726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620" w:type="pct"/>
          </w:tcPr>
          <w:p w14:paraId="2767A556" w14:textId="331AD06D" w:rsidR="003E5F88" w:rsidRPr="007A45C9" w:rsidRDefault="003E5F88" w:rsidP="00C17264">
            <w:pPr>
              <w:autoSpaceDE w:val="0"/>
              <w:autoSpaceDN w:val="0"/>
              <w:adjustRightInd w:val="0"/>
              <w:contextualSpacing/>
              <w:rPr>
                <w:rFonts w:asciiTheme="minorHAnsi" w:hAnsiTheme="minorHAnsi" w:cstheme="minorHAnsi"/>
                <w:b/>
                <w:bCs/>
                <w:spacing w:val="-2"/>
                <w:sz w:val="22"/>
                <w:szCs w:val="22"/>
              </w:rPr>
            </w:pPr>
            <w:r w:rsidRPr="007A45C9">
              <w:rPr>
                <w:rFonts w:asciiTheme="minorHAnsi" w:hAnsiTheme="minorHAnsi" w:cstheme="minorHAnsi"/>
                <w:b/>
                <w:bCs/>
                <w:spacing w:val="-2"/>
                <w:sz w:val="22"/>
                <w:szCs w:val="22"/>
              </w:rPr>
              <w:t>Education / Training</w:t>
            </w:r>
          </w:p>
          <w:p w14:paraId="4E3E8E29" w14:textId="77777777" w:rsidR="003E5F88" w:rsidRPr="007A45C9" w:rsidRDefault="003E5F88" w:rsidP="00C17264">
            <w:pPr>
              <w:autoSpaceDE w:val="0"/>
              <w:autoSpaceDN w:val="0"/>
              <w:adjustRightInd w:val="0"/>
              <w:contextualSpacing/>
              <w:rPr>
                <w:rFonts w:asciiTheme="minorHAnsi" w:hAnsiTheme="minorHAnsi" w:cstheme="minorHAnsi"/>
                <w:bCs/>
                <w:sz w:val="22"/>
                <w:szCs w:val="22"/>
              </w:rPr>
            </w:pPr>
            <w:r w:rsidRPr="007A45C9">
              <w:rPr>
                <w:rFonts w:asciiTheme="minorHAnsi" w:hAnsiTheme="minorHAnsi" w:cstheme="minorHAnsi"/>
                <w:spacing w:val="-2"/>
                <w:sz w:val="22"/>
                <w:szCs w:val="22"/>
              </w:rPr>
              <w:t xml:space="preserve">Deliver high quality health related cultural education to partners and colleagues locally, </w:t>
            </w:r>
            <w:proofErr w:type="gramStart"/>
            <w:r w:rsidRPr="007A45C9">
              <w:rPr>
                <w:rFonts w:asciiTheme="minorHAnsi" w:hAnsiTheme="minorHAnsi" w:cstheme="minorHAnsi"/>
                <w:spacing w:val="-2"/>
                <w:sz w:val="22"/>
                <w:szCs w:val="22"/>
              </w:rPr>
              <w:t>regionally  and</w:t>
            </w:r>
            <w:proofErr w:type="gramEnd"/>
            <w:r w:rsidRPr="007A45C9">
              <w:rPr>
                <w:rFonts w:asciiTheme="minorHAnsi" w:hAnsiTheme="minorHAnsi" w:cstheme="minorHAnsi"/>
                <w:spacing w:val="-2"/>
                <w:sz w:val="22"/>
                <w:szCs w:val="22"/>
              </w:rPr>
              <w:t xml:space="preserve"> nationally.</w:t>
            </w:r>
            <w:r w:rsidRPr="007A45C9">
              <w:rPr>
                <w:rFonts w:asciiTheme="minorHAnsi" w:hAnsiTheme="minorHAnsi" w:cstheme="minorHAnsi"/>
                <w:sz w:val="22"/>
                <w:szCs w:val="22"/>
              </w:rPr>
              <w:t xml:space="preserve"> To recognise and positively promote the culture and traditions of the Gypsy, Roma and Traveller Communities and address discrimination by developing community cohesion</w:t>
            </w:r>
          </w:p>
        </w:tc>
      </w:tr>
    </w:tbl>
    <w:p w14:paraId="550F86F0" w14:textId="77777777" w:rsidR="003E5F88" w:rsidRPr="007A45C9" w:rsidRDefault="003E5F88" w:rsidP="003E5F88">
      <w:pPr>
        <w:pStyle w:val="Default"/>
        <w:spacing w:before="120"/>
        <w:rPr>
          <w:rFonts w:asciiTheme="minorHAnsi" w:hAnsiTheme="minorHAnsi" w:cstheme="minorHAnsi"/>
          <w:b/>
          <w:sz w:val="22"/>
          <w:szCs w:val="22"/>
        </w:rPr>
      </w:pPr>
      <w:r w:rsidRPr="007A45C9">
        <w:rPr>
          <w:rFonts w:asciiTheme="minorHAnsi" w:hAnsiTheme="minorHAnsi" w:cstheme="minorHAnsi"/>
          <w:b/>
          <w:sz w:val="22"/>
          <w:szCs w:val="22"/>
        </w:rPr>
        <w:t xml:space="preserve">Safeguarding commitment </w:t>
      </w:r>
      <w:r w:rsidRPr="007A45C9">
        <w:rPr>
          <w:rFonts w:asciiTheme="minorHAnsi" w:hAnsiTheme="minorHAnsi" w:cstheme="minorHAnsi"/>
          <w:i/>
          <w:sz w:val="22"/>
          <w:szCs w:val="22"/>
        </w:rPr>
        <w:t>(Include for roles involving work with children/vulnerable adults)</w:t>
      </w:r>
    </w:p>
    <w:p w14:paraId="4FB893A2" w14:textId="77777777" w:rsidR="003E5F88" w:rsidRPr="007A45C9" w:rsidRDefault="003E5F88" w:rsidP="003E5F88">
      <w:pPr>
        <w:pStyle w:val="Default"/>
        <w:rPr>
          <w:rFonts w:asciiTheme="minorHAnsi" w:hAnsiTheme="minorHAnsi" w:cstheme="minorHAnsi"/>
          <w:sz w:val="22"/>
          <w:szCs w:val="22"/>
        </w:rPr>
      </w:pPr>
      <w:r w:rsidRPr="007A45C9">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77047DA6" w14:textId="77777777" w:rsidR="003E5F88" w:rsidRPr="007A45C9" w:rsidRDefault="003E5F88" w:rsidP="003E5F88">
      <w:pPr>
        <w:spacing w:after="120"/>
        <w:jc w:val="center"/>
        <w:rPr>
          <w:rFonts w:asciiTheme="minorHAnsi" w:hAnsiTheme="minorHAnsi" w:cstheme="minorHAnsi"/>
          <w:b/>
          <w:color w:val="FFFFFF"/>
          <w:sz w:val="22"/>
          <w:szCs w:val="22"/>
        </w:rPr>
      </w:pPr>
      <w:r w:rsidRPr="007A45C9">
        <w:rPr>
          <w:rFonts w:asciiTheme="minorHAnsi" w:hAnsiTheme="minorHAnsi" w:cstheme="minorHAnsi"/>
          <w:b/>
          <w:sz w:val="22"/>
          <w:szCs w:val="22"/>
        </w:rPr>
        <w:br w:type="page"/>
      </w:r>
      <w:r w:rsidRPr="007A45C9">
        <w:rPr>
          <w:rFonts w:asciiTheme="minorHAnsi" w:hAnsiTheme="minorHAnsi" w:cstheme="minorHAnsi"/>
          <w:b/>
          <w:color w:val="003399"/>
          <w:sz w:val="36"/>
          <w:szCs w:val="36"/>
        </w:rPr>
        <w:lastRenderedPageBreak/>
        <w:t>Person Specification</w:t>
      </w:r>
    </w:p>
    <w:p w14:paraId="0255344E" w14:textId="77777777" w:rsidR="003E5F88" w:rsidRPr="007A45C9" w:rsidRDefault="003E5F88" w:rsidP="003E5F88">
      <w:pPr>
        <w:tabs>
          <w:tab w:val="left" w:pos="-720"/>
        </w:tabs>
        <w:suppressAutoHyphens/>
        <w:spacing w:after="120"/>
        <w:ind w:left="-425"/>
        <w:rPr>
          <w:rFonts w:asciiTheme="minorHAnsi" w:hAnsiTheme="minorHAnsi" w:cstheme="minorHAnsi"/>
          <w:b/>
          <w:color w:val="003399"/>
          <w:spacing w:val="-2"/>
        </w:rPr>
      </w:pPr>
      <w:r w:rsidRPr="007A45C9">
        <w:rPr>
          <w:rFonts w:asciiTheme="minorHAnsi" w:hAnsiTheme="minorHAnsi" w:cstheme="minorHAnsi"/>
          <w:b/>
          <w:color w:val="003399"/>
          <w:spacing w:val="-2"/>
        </w:rPr>
        <w:t xml:space="preserve">Qualifications, knowledge, </w:t>
      </w:r>
      <w:proofErr w:type="gramStart"/>
      <w:r w:rsidRPr="007A45C9">
        <w:rPr>
          <w:rFonts w:asciiTheme="minorHAnsi" w:hAnsiTheme="minorHAnsi" w:cstheme="minorHAnsi"/>
          <w:b/>
          <w:color w:val="003399"/>
          <w:spacing w:val="-2"/>
        </w:rPr>
        <w:t>skills</w:t>
      </w:r>
      <w:proofErr w:type="gramEnd"/>
      <w:r w:rsidRPr="007A45C9">
        <w:rPr>
          <w:rFonts w:asciiTheme="minorHAnsi" w:hAnsiTheme="minorHAnsi" w:cstheme="minorHAnsi"/>
          <w:b/>
          <w:color w:val="003399"/>
          <w:spacing w:val="-2"/>
        </w:rPr>
        <w:t xml:space="preserve"> and experience</w:t>
      </w:r>
    </w:p>
    <w:p w14:paraId="19C45680" w14:textId="77777777" w:rsidR="003E5F88" w:rsidRPr="007A45C9" w:rsidRDefault="003E5F88" w:rsidP="003E5F88">
      <w:pPr>
        <w:spacing w:after="120"/>
        <w:ind w:left="-426"/>
        <w:rPr>
          <w:rFonts w:asciiTheme="minorHAnsi" w:hAnsiTheme="minorHAnsi" w:cstheme="minorHAnsi"/>
          <w:sz w:val="22"/>
          <w:szCs w:val="22"/>
        </w:rPr>
      </w:pPr>
      <w:r w:rsidRPr="007A45C9">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3E5F88" w:rsidRPr="007A45C9" w14:paraId="5EFE987A" w14:textId="77777777" w:rsidTr="00C17264">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1C372EE4" w14:textId="77777777" w:rsidR="003E5F88" w:rsidRPr="007A45C9" w:rsidRDefault="003E5F88" w:rsidP="00C17264">
            <w:pPr>
              <w:pStyle w:val="Heading4"/>
              <w:rPr>
                <w:rFonts w:asciiTheme="minorHAnsi" w:hAnsiTheme="minorHAnsi" w:cstheme="minorHAnsi"/>
                <w:sz w:val="22"/>
                <w:szCs w:val="22"/>
              </w:rPr>
            </w:pPr>
            <w:r w:rsidRPr="007A45C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C0EA8C3" w14:textId="77777777" w:rsidR="003E5F88" w:rsidRPr="007A45C9" w:rsidRDefault="003E5F88" w:rsidP="00C17264">
            <w:pPr>
              <w:rPr>
                <w:rFonts w:asciiTheme="minorHAnsi" w:hAnsiTheme="minorHAnsi" w:cstheme="minorHAnsi"/>
                <w:b/>
                <w:sz w:val="22"/>
                <w:szCs w:val="22"/>
              </w:rPr>
            </w:pPr>
            <w:r w:rsidRPr="007A45C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296D02B4" w14:textId="77777777" w:rsidR="003E5F88" w:rsidRPr="007A45C9" w:rsidRDefault="003E5F88" w:rsidP="00C17264">
            <w:pPr>
              <w:rPr>
                <w:rFonts w:asciiTheme="minorHAnsi" w:hAnsiTheme="minorHAnsi" w:cstheme="minorHAnsi"/>
                <w:b/>
                <w:sz w:val="22"/>
                <w:szCs w:val="22"/>
              </w:rPr>
            </w:pPr>
            <w:r w:rsidRPr="007A45C9">
              <w:rPr>
                <w:rFonts w:asciiTheme="minorHAnsi" w:hAnsiTheme="minorHAnsi" w:cstheme="minorHAnsi"/>
                <w:b/>
                <w:sz w:val="22"/>
                <w:szCs w:val="22"/>
              </w:rPr>
              <w:t>Essential/</w:t>
            </w:r>
          </w:p>
          <w:p w14:paraId="560D8044" w14:textId="77777777" w:rsidR="003E5F88" w:rsidRPr="007A45C9" w:rsidRDefault="003E5F88" w:rsidP="00C17264">
            <w:pPr>
              <w:rPr>
                <w:rFonts w:asciiTheme="minorHAnsi" w:hAnsiTheme="minorHAnsi" w:cstheme="minorHAnsi"/>
                <w:b/>
                <w:sz w:val="22"/>
                <w:szCs w:val="22"/>
              </w:rPr>
            </w:pPr>
            <w:r w:rsidRPr="007A45C9">
              <w:rPr>
                <w:rFonts w:asciiTheme="minorHAnsi" w:hAnsiTheme="minorHAnsi" w:cstheme="minorHAnsi"/>
                <w:b/>
                <w:sz w:val="22"/>
                <w:szCs w:val="22"/>
              </w:rPr>
              <w:t>Desirable</w:t>
            </w:r>
          </w:p>
        </w:tc>
      </w:tr>
      <w:tr w:rsidR="003E5F88" w:rsidRPr="007A45C9" w14:paraId="079DD1D1" w14:textId="77777777" w:rsidTr="00C17264">
        <w:trPr>
          <w:trHeight w:val="427"/>
          <w:jc w:val="center"/>
        </w:trPr>
        <w:tc>
          <w:tcPr>
            <w:tcW w:w="3954" w:type="dxa"/>
            <w:tcBorders>
              <w:top w:val="single" w:sz="4" w:space="0" w:color="auto"/>
              <w:left w:val="single" w:sz="6" w:space="0" w:color="auto"/>
              <w:bottom w:val="single" w:sz="6" w:space="0" w:color="auto"/>
            </w:tcBorders>
            <w:vAlign w:val="center"/>
          </w:tcPr>
          <w:p w14:paraId="682C701C"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Registered Nurse</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0BD5E2AD" w14:textId="77777777" w:rsidR="003E5F88" w:rsidRPr="007A45C9" w:rsidRDefault="003E5F88" w:rsidP="00C17264">
            <w:pPr>
              <w:spacing w:before="120"/>
              <w:rPr>
                <w:rFonts w:asciiTheme="minorHAnsi" w:hAnsiTheme="minorHAnsi" w:cstheme="minorHAnsi"/>
                <w:b/>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2765CE08"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E</w:t>
            </w:r>
          </w:p>
        </w:tc>
      </w:tr>
      <w:tr w:rsidR="003E5F88" w:rsidRPr="007A45C9" w14:paraId="23D72464" w14:textId="77777777" w:rsidTr="00C17264">
        <w:trPr>
          <w:jc w:val="center"/>
        </w:trPr>
        <w:tc>
          <w:tcPr>
            <w:tcW w:w="3954" w:type="dxa"/>
            <w:tcBorders>
              <w:top w:val="single" w:sz="6" w:space="0" w:color="auto"/>
              <w:left w:val="single" w:sz="6" w:space="0" w:color="auto"/>
              <w:bottom w:val="single" w:sz="6" w:space="0" w:color="auto"/>
            </w:tcBorders>
            <w:vAlign w:val="center"/>
          </w:tcPr>
          <w:p w14:paraId="4C86E849"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Masters</w:t>
            </w:r>
          </w:p>
        </w:tc>
        <w:tc>
          <w:tcPr>
            <w:tcW w:w="4500" w:type="dxa"/>
            <w:tcBorders>
              <w:top w:val="single" w:sz="6" w:space="0" w:color="auto"/>
              <w:left w:val="single" w:sz="6" w:space="0" w:color="auto"/>
              <w:bottom w:val="single" w:sz="6" w:space="0" w:color="auto"/>
              <w:right w:val="single" w:sz="6" w:space="0" w:color="auto"/>
            </w:tcBorders>
          </w:tcPr>
          <w:p w14:paraId="6E8A1C8C" w14:textId="77777777" w:rsidR="003E5F88" w:rsidRPr="007A45C9" w:rsidRDefault="003E5F88" w:rsidP="00C17264">
            <w:pPr>
              <w:spacing w:before="120"/>
              <w:rPr>
                <w:rFonts w:asciiTheme="minorHAnsi" w:hAnsiTheme="minorHAnsi" w:cstheme="minorHAnsi"/>
                <w:bCs/>
                <w:sz w:val="22"/>
                <w:szCs w:val="22"/>
              </w:rPr>
            </w:pPr>
            <w:r w:rsidRPr="007A45C9">
              <w:rPr>
                <w:rFonts w:asciiTheme="minorHAnsi" w:hAnsiTheme="minorHAnsi" w:cstheme="minorHAnsi"/>
                <w:bCs/>
                <w:sz w:val="22"/>
                <w:szCs w:val="22"/>
              </w:rPr>
              <w:t xml:space="preserve">Public Health or related qualification </w:t>
            </w:r>
          </w:p>
        </w:tc>
        <w:tc>
          <w:tcPr>
            <w:tcW w:w="1616" w:type="dxa"/>
            <w:tcBorders>
              <w:top w:val="single" w:sz="6" w:space="0" w:color="auto"/>
              <w:left w:val="single" w:sz="6" w:space="0" w:color="auto"/>
              <w:bottom w:val="single" w:sz="6" w:space="0" w:color="auto"/>
              <w:right w:val="single" w:sz="6" w:space="0" w:color="auto"/>
            </w:tcBorders>
          </w:tcPr>
          <w:p w14:paraId="43761381"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D</w:t>
            </w:r>
          </w:p>
        </w:tc>
      </w:tr>
      <w:tr w:rsidR="003E5F88" w:rsidRPr="007A45C9" w14:paraId="62E5F518" w14:textId="77777777" w:rsidTr="00C17264">
        <w:trPr>
          <w:jc w:val="center"/>
        </w:trPr>
        <w:tc>
          <w:tcPr>
            <w:tcW w:w="3954" w:type="dxa"/>
            <w:tcBorders>
              <w:top w:val="single" w:sz="6" w:space="0" w:color="auto"/>
              <w:left w:val="single" w:sz="6" w:space="0" w:color="auto"/>
              <w:bottom w:val="single" w:sz="6" w:space="0" w:color="auto"/>
            </w:tcBorders>
            <w:vAlign w:val="center"/>
          </w:tcPr>
          <w:p w14:paraId="0F9BD2B8" w14:textId="77777777" w:rsidR="003E5F88" w:rsidRPr="007A45C9" w:rsidRDefault="003E5F88" w:rsidP="00C17264">
            <w:pPr>
              <w:spacing w:before="120"/>
              <w:rPr>
                <w:rFonts w:asciiTheme="minorHAnsi" w:hAnsiTheme="minorHAnsi" w:cstheme="minorHAnsi"/>
                <w:sz w:val="22"/>
                <w:szCs w:val="22"/>
              </w:rPr>
            </w:pPr>
            <w:r w:rsidRPr="007A45C9">
              <w:rPr>
                <w:rFonts w:asciiTheme="minorHAnsi" w:hAnsiTheme="minorHAnsi" w:cstheme="minorHAnsi"/>
                <w:sz w:val="22"/>
                <w:szCs w:val="22"/>
              </w:rPr>
              <w:t>Post reg training</w:t>
            </w:r>
          </w:p>
          <w:p w14:paraId="67EF8DC5" w14:textId="77777777" w:rsidR="003E5F88" w:rsidRPr="007A45C9" w:rsidRDefault="003E5F88" w:rsidP="00C17264">
            <w:pPr>
              <w:spacing w:before="120"/>
              <w:rPr>
                <w:rFonts w:asciiTheme="minorHAnsi" w:hAnsiTheme="minorHAnsi" w:cstheme="minorHAnsi"/>
                <w:sz w:val="22"/>
                <w:szCs w:val="22"/>
              </w:rPr>
            </w:pPr>
          </w:p>
        </w:tc>
        <w:tc>
          <w:tcPr>
            <w:tcW w:w="4500" w:type="dxa"/>
            <w:tcBorders>
              <w:top w:val="single" w:sz="6" w:space="0" w:color="auto"/>
              <w:left w:val="single" w:sz="6" w:space="0" w:color="auto"/>
              <w:bottom w:val="single" w:sz="6" w:space="0" w:color="auto"/>
              <w:right w:val="single" w:sz="6" w:space="0" w:color="auto"/>
            </w:tcBorders>
          </w:tcPr>
          <w:p w14:paraId="6C1EAFDB" w14:textId="77777777" w:rsidR="003E5F88" w:rsidRPr="007A45C9" w:rsidRDefault="003E5F88" w:rsidP="00C17264">
            <w:pPr>
              <w:spacing w:before="120"/>
              <w:rPr>
                <w:rFonts w:asciiTheme="minorHAnsi" w:hAnsiTheme="minorHAnsi" w:cstheme="minorHAnsi"/>
                <w:sz w:val="22"/>
                <w:szCs w:val="22"/>
              </w:rPr>
            </w:pPr>
            <w:r w:rsidRPr="007A45C9">
              <w:rPr>
                <w:rFonts w:asciiTheme="minorHAnsi" w:hAnsiTheme="minorHAnsi" w:cstheme="minorHAnsi"/>
                <w:sz w:val="22"/>
                <w:szCs w:val="22"/>
              </w:rPr>
              <w:t>E.g. SCHPHN, Health Visitor, School Nurse, District Nurse</w:t>
            </w:r>
          </w:p>
          <w:p w14:paraId="704D56F9" w14:textId="77777777" w:rsidR="003E5F88" w:rsidRPr="007A45C9" w:rsidRDefault="003E5F88" w:rsidP="00C17264">
            <w:pPr>
              <w:spacing w:before="120"/>
              <w:rPr>
                <w:rFonts w:asciiTheme="minorHAnsi" w:hAnsiTheme="minorHAnsi" w:cstheme="minorHAnsi"/>
                <w:sz w:val="22"/>
                <w:szCs w:val="22"/>
              </w:rPr>
            </w:pPr>
            <w:r w:rsidRPr="007A45C9">
              <w:rPr>
                <w:rFonts w:asciiTheme="minorHAnsi" w:hAnsiTheme="minorHAnsi" w:cstheme="minorHAnsi"/>
                <w:sz w:val="22"/>
                <w:szCs w:val="22"/>
              </w:rPr>
              <w:t>Management training</w:t>
            </w:r>
          </w:p>
        </w:tc>
        <w:tc>
          <w:tcPr>
            <w:tcW w:w="1616" w:type="dxa"/>
            <w:tcBorders>
              <w:top w:val="single" w:sz="6" w:space="0" w:color="auto"/>
              <w:left w:val="single" w:sz="6" w:space="0" w:color="auto"/>
              <w:bottom w:val="single" w:sz="6" w:space="0" w:color="auto"/>
              <w:right w:val="single" w:sz="6" w:space="0" w:color="auto"/>
            </w:tcBorders>
          </w:tcPr>
          <w:p w14:paraId="620E7661"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E</w:t>
            </w:r>
          </w:p>
          <w:p w14:paraId="5FE0650B" w14:textId="77777777" w:rsidR="003E5F88" w:rsidRPr="007A45C9" w:rsidRDefault="003E5F88" w:rsidP="00C17264">
            <w:pPr>
              <w:spacing w:before="120"/>
              <w:rPr>
                <w:rFonts w:asciiTheme="minorHAnsi" w:hAnsiTheme="minorHAnsi" w:cstheme="minorHAnsi"/>
                <w:b/>
                <w:sz w:val="22"/>
                <w:szCs w:val="22"/>
              </w:rPr>
            </w:pPr>
          </w:p>
          <w:p w14:paraId="3E912FDD"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D</w:t>
            </w:r>
          </w:p>
        </w:tc>
      </w:tr>
      <w:tr w:rsidR="003E5F88" w:rsidRPr="007A45C9" w14:paraId="43E5ED57" w14:textId="77777777" w:rsidTr="00C17264">
        <w:trPr>
          <w:jc w:val="center"/>
        </w:trPr>
        <w:tc>
          <w:tcPr>
            <w:tcW w:w="3954" w:type="dxa"/>
            <w:tcBorders>
              <w:top w:val="single" w:sz="6" w:space="0" w:color="auto"/>
              <w:left w:val="single" w:sz="6" w:space="0" w:color="auto"/>
              <w:bottom w:val="single" w:sz="6" w:space="0" w:color="auto"/>
            </w:tcBorders>
            <w:vAlign w:val="center"/>
          </w:tcPr>
          <w:p w14:paraId="2AF88252" w14:textId="77777777" w:rsidR="003E5F88" w:rsidRPr="007A45C9" w:rsidRDefault="003E5F88" w:rsidP="00C17264">
            <w:pPr>
              <w:spacing w:before="120"/>
              <w:rPr>
                <w:rFonts w:asciiTheme="minorHAnsi" w:hAnsiTheme="minorHAnsi" w:cstheme="minorHAnsi"/>
                <w:sz w:val="22"/>
                <w:szCs w:val="22"/>
              </w:rPr>
            </w:pPr>
            <w:r w:rsidRPr="007A45C9">
              <w:rPr>
                <w:rFonts w:asciiTheme="minorHAnsi" w:hAnsiTheme="minorHAnsi" w:cstheme="minorHAnsi"/>
                <w:sz w:val="22"/>
                <w:szCs w:val="22"/>
              </w:rPr>
              <w:t>Masters</w:t>
            </w:r>
          </w:p>
        </w:tc>
        <w:tc>
          <w:tcPr>
            <w:tcW w:w="4500" w:type="dxa"/>
            <w:tcBorders>
              <w:top w:val="single" w:sz="6" w:space="0" w:color="auto"/>
              <w:left w:val="single" w:sz="6" w:space="0" w:color="auto"/>
              <w:bottom w:val="single" w:sz="6" w:space="0" w:color="auto"/>
              <w:right w:val="single" w:sz="6" w:space="0" w:color="auto"/>
            </w:tcBorders>
          </w:tcPr>
          <w:p w14:paraId="1AAC4D25" w14:textId="77777777" w:rsidR="003E5F88" w:rsidRPr="007A45C9" w:rsidRDefault="003E5F88" w:rsidP="00C17264">
            <w:pPr>
              <w:spacing w:before="120"/>
              <w:rPr>
                <w:rFonts w:asciiTheme="minorHAnsi" w:hAnsiTheme="minorHAnsi" w:cstheme="minorHAnsi"/>
                <w:sz w:val="22"/>
                <w:szCs w:val="22"/>
              </w:rPr>
            </w:pPr>
            <w:r w:rsidRPr="007A45C9">
              <w:rPr>
                <w:rFonts w:asciiTheme="minorHAnsi" w:hAnsiTheme="minorHAnsi" w:cstheme="minorHAnsi"/>
                <w:sz w:val="22"/>
                <w:szCs w:val="22"/>
              </w:rPr>
              <w:t>Public Health or related qualification</w:t>
            </w:r>
          </w:p>
        </w:tc>
        <w:tc>
          <w:tcPr>
            <w:tcW w:w="1616" w:type="dxa"/>
            <w:tcBorders>
              <w:top w:val="single" w:sz="6" w:space="0" w:color="auto"/>
              <w:left w:val="single" w:sz="6" w:space="0" w:color="auto"/>
              <w:bottom w:val="single" w:sz="6" w:space="0" w:color="auto"/>
              <w:right w:val="single" w:sz="6" w:space="0" w:color="auto"/>
            </w:tcBorders>
          </w:tcPr>
          <w:p w14:paraId="5F18579C"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D</w:t>
            </w:r>
          </w:p>
        </w:tc>
      </w:tr>
      <w:tr w:rsidR="003E5F88" w:rsidRPr="007A45C9" w14:paraId="7D8ADAFC" w14:textId="77777777" w:rsidTr="00C17264">
        <w:trPr>
          <w:jc w:val="center"/>
        </w:trPr>
        <w:tc>
          <w:tcPr>
            <w:tcW w:w="3954" w:type="dxa"/>
            <w:tcBorders>
              <w:top w:val="single" w:sz="6" w:space="0" w:color="auto"/>
              <w:left w:val="single" w:sz="6" w:space="0" w:color="auto"/>
              <w:bottom w:val="single" w:sz="6" w:space="0" w:color="auto"/>
            </w:tcBorders>
            <w:vAlign w:val="center"/>
          </w:tcPr>
          <w:p w14:paraId="66CEEB22" w14:textId="77777777" w:rsidR="003E5F88" w:rsidRPr="007A45C9" w:rsidRDefault="003E5F88" w:rsidP="00C17264">
            <w:pPr>
              <w:spacing w:before="120"/>
              <w:rPr>
                <w:rFonts w:asciiTheme="minorHAnsi" w:hAnsiTheme="minorHAnsi" w:cstheme="minorHAnsi"/>
                <w:sz w:val="22"/>
                <w:szCs w:val="22"/>
              </w:rPr>
            </w:pPr>
            <w:r w:rsidRPr="007A45C9">
              <w:rPr>
                <w:rFonts w:asciiTheme="minorHAnsi" w:hAnsiTheme="minorHAnsi" w:cstheme="minorHAnsi"/>
                <w:sz w:val="22"/>
                <w:szCs w:val="22"/>
              </w:rPr>
              <w:t>Clinical supervision</w:t>
            </w:r>
          </w:p>
        </w:tc>
        <w:tc>
          <w:tcPr>
            <w:tcW w:w="4500" w:type="dxa"/>
            <w:tcBorders>
              <w:top w:val="single" w:sz="6" w:space="0" w:color="auto"/>
              <w:left w:val="single" w:sz="6" w:space="0" w:color="auto"/>
              <w:bottom w:val="single" w:sz="6" w:space="0" w:color="auto"/>
              <w:right w:val="single" w:sz="6" w:space="0" w:color="auto"/>
            </w:tcBorders>
          </w:tcPr>
          <w:p w14:paraId="2B1F70F6" w14:textId="77777777" w:rsidR="003E5F88" w:rsidRPr="007A45C9" w:rsidRDefault="003E5F88" w:rsidP="00C17264">
            <w:pPr>
              <w:spacing w:before="120"/>
              <w:rPr>
                <w:rFonts w:asciiTheme="minorHAnsi" w:hAnsiTheme="minorHAnsi" w:cstheme="minorHAnsi"/>
                <w:bCs/>
                <w:sz w:val="22"/>
                <w:szCs w:val="22"/>
              </w:rPr>
            </w:pPr>
            <w:r w:rsidRPr="007A45C9">
              <w:rPr>
                <w:rFonts w:asciiTheme="minorHAnsi" w:hAnsiTheme="minorHAnsi" w:cstheme="minorHAnsi"/>
                <w:bCs/>
                <w:sz w:val="22"/>
                <w:szCs w:val="22"/>
              </w:rPr>
              <w:t>Health related field</w:t>
            </w:r>
          </w:p>
        </w:tc>
        <w:tc>
          <w:tcPr>
            <w:tcW w:w="1616" w:type="dxa"/>
            <w:tcBorders>
              <w:top w:val="single" w:sz="6" w:space="0" w:color="auto"/>
              <w:left w:val="single" w:sz="6" w:space="0" w:color="auto"/>
              <w:bottom w:val="single" w:sz="6" w:space="0" w:color="auto"/>
              <w:right w:val="single" w:sz="6" w:space="0" w:color="auto"/>
            </w:tcBorders>
          </w:tcPr>
          <w:p w14:paraId="703D5FA3" w14:textId="77777777" w:rsidR="003E5F88" w:rsidRPr="007A45C9" w:rsidRDefault="003E5F88" w:rsidP="00C17264">
            <w:pPr>
              <w:spacing w:before="120"/>
              <w:rPr>
                <w:rFonts w:asciiTheme="minorHAnsi" w:hAnsiTheme="minorHAnsi" w:cstheme="minorHAnsi"/>
                <w:b/>
                <w:sz w:val="22"/>
                <w:szCs w:val="22"/>
              </w:rPr>
            </w:pPr>
            <w:r w:rsidRPr="007A45C9">
              <w:rPr>
                <w:rFonts w:asciiTheme="minorHAnsi" w:hAnsiTheme="minorHAnsi" w:cstheme="minorHAnsi"/>
                <w:b/>
                <w:sz w:val="22"/>
                <w:szCs w:val="22"/>
              </w:rPr>
              <w:t>D</w:t>
            </w:r>
          </w:p>
        </w:tc>
      </w:tr>
    </w:tbl>
    <w:p w14:paraId="52FFEF9B" w14:textId="77777777" w:rsidR="003E5F88" w:rsidRPr="007A45C9" w:rsidRDefault="003E5F88" w:rsidP="003E5F88">
      <w:pPr>
        <w:spacing w:before="120" w:after="120"/>
        <w:ind w:left="-426"/>
        <w:rPr>
          <w:rFonts w:asciiTheme="minorHAnsi" w:hAnsiTheme="minorHAnsi" w:cstheme="minorHAnsi"/>
          <w:sz w:val="22"/>
          <w:szCs w:val="22"/>
        </w:rPr>
      </w:pPr>
      <w:r w:rsidRPr="007A45C9">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3E5F88" w:rsidRPr="007A45C9" w14:paraId="4B2AE0CC" w14:textId="77777777" w:rsidTr="00C17264">
        <w:trPr>
          <w:cantSplit/>
          <w:trHeight w:val="368"/>
        </w:trPr>
        <w:tc>
          <w:tcPr>
            <w:tcW w:w="4112" w:type="dxa"/>
            <w:tcBorders>
              <w:right w:val="single" w:sz="4" w:space="0" w:color="auto"/>
            </w:tcBorders>
            <w:shd w:val="clear" w:color="auto" w:fill="auto"/>
          </w:tcPr>
          <w:p w14:paraId="3F97E31A" w14:textId="77777777" w:rsidR="003E5F88" w:rsidRPr="007A45C9" w:rsidRDefault="003E5F88" w:rsidP="00C17264">
            <w:pPr>
              <w:pStyle w:val="Heading2"/>
              <w:tabs>
                <w:tab w:val="right" w:leader="dot" w:pos="8080"/>
              </w:tabs>
              <w:rPr>
                <w:rFonts w:asciiTheme="minorHAnsi" w:hAnsiTheme="minorHAnsi" w:cstheme="minorHAnsi"/>
                <w:bCs w:val="0"/>
                <w:i w:val="0"/>
                <w:sz w:val="22"/>
                <w:szCs w:val="22"/>
              </w:rPr>
            </w:pPr>
            <w:r w:rsidRPr="007A45C9">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40F03576" w14:textId="77777777" w:rsidR="003E5F88" w:rsidRPr="007A45C9" w:rsidRDefault="003E5F88" w:rsidP="00C17264">
            <w:pPr>
              <w:pStyle w:val="Heading2"/>
              <w:tabs>
                <w:tab w:val="right" w:leader="dot" w:pos="8080"/>
              </w:tabs>
              <w:rPr>
                <w:rFonts w:asciiTheme="minorHAnsi" w:hAnsiTheme="minorHAnsi" w:cstheme="minorHAnsi"/>
                <w:bCs w:val="0"/>
                <w:i w:val="0"/>
                <w:sz w:val="22"/>
                <w:szCs w:val="22"/>
              </w:rPr>
            </w:pPr>
            <w:r w:rsidRPr="007A45C9">
              <w:rPr>
                <w:rFonts w:asciiTheme="minorHAnsi" w:hAnsiTheme="minorHAnsi" w:cstheme="minorHAnsi"/>
                <w:bCs w:val="0"/>
                <w:i w:val="0"/>
                <w:sz w:val="22"/>
                <w:szCs w:val="22"/>
              </w:rPr>
              <w:t>Describe</w:t>
            </w:r>
          </w:p>
        </w:tc>
        <w:tc>
          <w:tcPr>
            <w:tcW w:w="1894" w:type="dxa"/>
            <w:tcBorders>
              <w:left w:val="nil"/>
            </w:tcBorders>
          </w:tcPr>
          <w:p w14:paraId="5A3FC19D" w14:textId="77777777" w:rsidR="003E5F88" w:rsidRPr="007A45C9" w:rsidRDefault="003E5F88" w:rsidP="00C17264">
            <w:pPr>
              <w:pStyle w:val="Heading2"/>
              <w:tabs>
                <w:tab w:val="right" w:leader="dot" w:pos="8080"/>
              </w:tabs>
              <w:spacing w:before="0" w:after="0"/>
              <w:rPr>
                <w:rFonts w:asciiTheme="minorHAnsi" w:hAnsiTheme="minorHAnsi" w:cstheme="minorHAnsi"/>
                <w:bCs w:val="0"/>
                <w:i w:val="0"/>
                <w:sz w:val="22"/>
                <w:szCs w:val="22"/>
              </w:rPr>
            </w:pPr>
            <w:r w:rsidRPr="007A45C9">
              <w:rPr>
                <w:rFonts w:asciiTheme="minorHAnsi" w:hAnsiTheme="minorHAnsi" w:cstheme="minorHAnsi"/>
                <w:bCs w:val="0"/>
                <w:i w:val="0"/>
                <w:sz w:val="22"/>
                <w:szCs w:val="22"/>
              </w:rPr>
              <w:t>Essential/</w:t>
            </w:r>
          </w:p>
          <w:p w14:paraId="5AF38464" w14:textId="77777777" w:rsidR="003E5F88" w:rsidRPr="007A45C9" w:rsidRDefault="003E5F88" w:rsidP="00C17264">
            <w:pPr>
              <w:pStyle w:val="Heading2"/>
              <w:tabs>
                <w:tab w:val="right" w:leader="dot" w:pos="8080"/>
              </w:tabs>
              <w:spacing w:before="0" w:after="0"/>
              <w:rPr>
                <w:rFonts w:asciiTheme="minorHAnsi" w:hAnsiTheme="minorHAnsi" w:cstheme="minorHAnsi"/>
                <w:bCs w:val="0"/>
                <w:i w:val="0"/>
                <w:sz w:val="22"/>
                <w:szCs w:val="22"/>
              </w:rPr>
            </w:pPr>
            <w:r w:rsidRPr="007A45C9">
              <w:rPr>
                <w:rFonts w:asciiTheme="minorHAnsi" w:hAnsiTheme="minorHAnsi" w:cstheme="minorHAnsi"/>
                <w:bCs w:val="0"/>
                <w:i w:val="0"/>
                <w:sz w:val="22"/>
                <w:szCs w:val="22"/>
              </w:rPr>
              <w:t>Desirable</w:t>
            </w:r>
          </w:p>
        </w:tc>
      </w:tr>
      <w:tr w:rsidR="003E5F88" w:rsidRPr="007A45C9" w14:paraId="6A38BA3D" w14:textId="77777777" w:rsidTr="00C17264">
        <w:tc>
          <w:tcPr>
            <w:tcW w:w="4112" w:type="dxa"/>
            <w:shd w:val="clear" w:color="auto" w:fill="auto"/>
          </w:tcPr>
          <w:p w14:paraId="46FEBE3D" w14:textId="77777777" w:rsidR="003E5F88" w:rsidRPr="007A45C9" w:rsidRDefault="003E5F88" w:rsidP="00C17264">
            <w:pPr>
              <w:tabs>
                <w:tab w:val="right" w:leader="dot" w:pos="8080"/>
              </w:tabs>
              <w:rPr>
                <w:rFonts w:asciiTheme="minorHAnsi" w:hAnsiTheme="minorHAnsi" w:cstheme="minorHAnsi"/>
                <w:sz w:val="22"/>
                <w:szCs w:val="22"/>
              </w:rPr>
            </w:pPr>
            <w:r w:rsidRPr="007A45C9">
              <w:rPr>
                <w:rFonts w:asciiTheme="minorHAnsi" w:hAnsiTheme="minorHAnsi" w:cstheme="minorHAnsi"/>
                <w:b/>
                <w:sz w:val="22"/>
                <w:szCs w:val="22"/>
              </w:rPr>
              <w:t>Knowledge</w:t>
            </w:r>
          </w:p>
        </w:tc>
        <w:tc>
          <w:tcPr>
            <w:tcW w:w="4195" w:type="dxa"/>
            <w:shd w:val="clear" w:color="auto" w:fill="auto"/>
          </w:tcPr>
          <w:p w14:paraId="35D4F29E" w14:textId="77777777" w:rsidR="003E5F88" w:rsidRPr="007A45C9" w:rsidRDefault="003E5F88" w:rsidP="00C17264">
            <w:pPr>
              <w:tabs>
                <w:tab w:val="right" w:leader="dot" w:pos="8080"/>
              </w:tabs>
              <w:rPr>
                <w:rFonts w:asciiTheme="minorHAnsi" w:hAnsiTheme="minorHAnsi" w:cstheme="minorHAnsi"/>
                <w:sz w:val="22"/>
                <w:szCs w:val="22"/>
              </w:rPr>
            </w:pPr>
          </w:p>
        </w:tc>
        <w:tc>
          <w:tcPr>
            <w:tcW w:w="1894" w:type="dxa"/>
          </w:tcPr>
          <w:p w14:paraId="456C63AD" w14:textId="77777777" w:rsidR="003E5F88" w:rsidRPr="007A45C9" w:rsidRDefault="003E5F88" w:rsidP="00C17264">
            <w:pPr>
              <w:tabs>
                <w:tab w:val="right" w:leader="dot" w:pos="8080"/>
              </w:tabs>
              <w:rPr>
                <w:rFonts w:asciiTheme="minorHAnsi" w:hAnsiTheme="minorHAnsi" w:cstheme="minorHAnsi"/>
                <w:sz w:val="22"/>
                <w:szCs w:val="22"/>
              </w:rPr>
            </w:pPr>
          </w:p>
        </w:tc>
      </w:tr>
      <w:tr w:rsidR="003E5F88" w:rsidRPr="007A45C9" w14:paraId="0A12486A" w14:textId="77777777" w:rsidTr="00C17264">
        <w:tc>
          <w:tcPr>
            <w:tcW w:w="4112" w:type="dxa"/>
          </w:tcPr>
          <w:p w14:paraId="1D4DA090"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A good understanding of the Gypsy, Roma and Traveller communities and their health &amp; wellbeing needs.</w:t>
            </w:r>
          </w:p>
        </w:tc>
        <w:tc>
          <w:tcPr>
            <w:tcW w:w="4195" w:type="dxa"/>
          </w:tcPr>
          <w:p w14:paraId="46156517" w14:textId="77777777" w:rsidR="003E5F88" w:rsidRPr="007A45C9" w:rsidRDefault="003E5F88" w:rsidP="00C17264">
            <w:pPr>
              <w:tabs>
                <w:tab w:val="right" w:leader="dot" w:pos="8080"/>
              </w:tabs>
              <w:spacing w:before="120"/>
              <w:rPr>
                <w:rFonts w:asciiTheme="minorHAnsi" w:hAnsiTheme="minorHAnsi" w:cstheme="minorHAnsi"/>
                <w:sz w:val="22"/>
                <w:szCs w:val="22"/>
              </w:rPr>
            </w:pPr>
          </w:p>
        </w:tc>
        <w:tc>
          <w:tcPr>
            <w:tcW w:w="1894" w:type="dxa"/>
          </w:tcPr>
          <w:p w14:paraId="3DD406B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7D482547" w14:textId="77777777" w:rsidTr="00C17264">
        <w:tc>
          <w:tcPr>
            <w:tcW w:w="4112" w:type="dxa"/>
          </w:tcPr>
          <w:p w14:paraId="7A70CB3E"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To have a knowledge of the barriers to accessing services for the Gypsy and Traveller Community, including older people, people with disabilities, </w:t>
            </w:r>
            <w:proofErr w:type="gramStart"/>
            <w:r w:rsidRPr="007A45C9">
              <w:rPr>
                <w:rFonts w:asciiTheme="minorHAnsi" w:hAnsiTheme="minorHAnsi" w:cstheme="minorHAnsi"/>
                <w:sz w:val="22"/>
                <w:szCs w:val="22"/>
              </w:rPr>
              <w:t>children</w:t>
            </w:r>
            <w:proofErr w:type="gramEnd"/>
            <w:r w:rsidRPr="007A45C9">
              <w:rPr>
                <w:rFonts w:asciiTheme="minorHAnsi" w:hAnsiTheme="minorHAnsi" w:cstheme="minorHAnsi"/>
                <w:sz w:val="22"/>
                <w:szCs w:val="22"/>
              </w:rPr>
              <w:t xml:space="preserve"> and those with housing related support needs</w:t>
            </w:r>
          </w:p>
        </w:tc>
        <w:tc>
          <w:tcPr>
            <w:tcW w:w="4195" w:type="dxa"/>
          </w:tcPr>
          <w:p w14:paraId="54320754" w14:textId="77777777" w:rsidR="003E5F88" w:rsidRPr="007A45C9" w:rsidRDefault="003E5F88" w:rsidP="00C17264">
            <w:pPr>
              <w:tabs>
                <w:tab w:val="right" w:leader="dot" w:pos="8080"/>
              </w:tabs>
              <w:spacing w:before="120"/>
              <w:rPr>
                <w:rFonts w:asciiTheme="minorHAnsi" w:hAnsiTheme="minorHAnsi" w:cstheme="minorHAnsi"/>
                <w:sz w:val="22"/>
                <w:szCs w:val="22"/>
              </w:rPr>
            </w:pPr>
          </w:p>
        </w:tc>
        <w:tc>
          <w:tcPr>
            <w:tcW w:w="1894" w:type="dxa"/>
          </w:tcPr>
          <w:p w14:paraId="1E4FFA75"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2653C344" w14:textId="77777777" w:rsidTr="00C17264">
        <w:tc>
          <w:tcPr>
            <w:tcW w:w="4112" w:type="dxa"/>
          </w:tcPr>
          <w:p w14:paraId="53CB1FA2"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Knowledge of wider determinants of health and wellbeing.</w:t>
            </w:r>
          </w:p>
        </w:tc>
        <w:tc>
          <w:tcPr>
            <w:tcW w:w="4195" w:type="dxa"/>
          </w:tcPr>
          <w:p w14:paraId="32897A05" w14:textId="77777777" w:rsidR="003E5F88" w:rsidRPr="007A45C9" w:rsidRDefault="003E5F88" w:rsidP="00C17264">
            <w:pPr>
              <w:tabs>
                <w:tab w:val="right" w:leader="dot" w:pos="8080"/>
              </w:tabs>
              <w:spacing w:before="120"/>
              <w:rPr>
                <w:rFonts w:asciiTheme="minorHAnsi" w:hAnsiTheme="minorHAnsi" w:cstheme="minorHAnsi"/>
                <w:sz w:val="22"/>
                <w:szCs w:val="22"/>
              </w:rPr>
            </w:pPr>
          </w:p>
        </w:tc>
        <w:tc>
          <w:tcPr>
            <w:tcW w:w="1894" w:type="dxa"/>
          </w:tcPr>
          <w:p w14:paraId="5F1AE86F"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595D226E" w14:textId="77777777" w:rsidTr="00C17264">
        <w:tc>
          <w:tcPr>
            <w:tcW w:w="4112" w:type="dxa"/>
          </w:tcPr>
          <w:p w14:paraId="7676D27B"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Knowledge of relevant legislation.</w:t>
            </w:r>
          </w:p>
        </w:tc>
        <w:tc>
          <w:tcPr>
            <w:tcW w:w="4195" w:type="dxa"/>
          </w:tcPr>
          <w:p w14:paraId="47759D2A"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Equalities Act 2010</w:t>
            </w:r>
          </w:p>
        </w:tc>
        <w:tc>
          <w:tcPr>
            <w:tcW w:w="1894" w:type="dxa"/>
          </w:tcPr>
          <w:p w14:paraId="061B1E11"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22E2102C" w14:textId="77777777" w:rsidTr="00C17264">
        <w:tc>
          <w:tcPr>
            <w:tcW w:w="4112" w:type="dxa"/>
          </w:tcPr>
          <w:p w14:paraId="64FEAEE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An understanding of the integrated </w:t>
            </w:r>
            <w:proofErr w:type="gramStart"/>
            <w:r w:rsidRPr="007A45C9">
              <w:rPr>
                <w:rFonts w:asciiTheme="minorHAnsi" w:hAnsiTheme="minorHAnsi" w:cstheme="minorHAnsi"/>
                <w:sz w:val="22"/>
                <w:szCs w:val="22"/>
              </w:rPr>
              <w:t>care  system</w:t>
            </w:r>
            <w:proofErr w:type="gramEnd"/>
          </w:p>
        </w:tc>
        <w:tc>
          <w:tcPr>
            <w:tcW w:w="4195" w:type="dxa"/>
          </w:tcPr>
          <w:p w14:paraId="19889EB3" w14:textId="77777777" w:rsidR="003E5F88" w:rsidRPr="007A45C9" w:rsidRDefault="003E5F88" w:rsidP="00C17264">
            <w:pPr>
              <w:tabs>
                <w:tab w:val="right" w:leader="dot" w:pos="8080"/>
              </w:tabs>
              <w:spacing w:before="120"/>
              <w:rPr>
                <w:rFonts w:asciiTheme="minorHAnsi" w:hAnsiTheme="minorHAnsi" w:cstheme="minorHAnsi"/>
                <w:sz w:val="22"/>
                <w:szCs w:val="22"/>
              </w:rPr>
            </w:pPr>
          </w:p>
        </w:tc>
        <w:tc>
          <w:tcPr>
            <w:tcW w:w="1894" w:type="dxa"/>
          </w:tcPr>
          <w:p w14:paraId="293CF725"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71D8C124" w14:textId="77777777" w:rsidTr="00C17264">
        <w:tc>
          <w:tcPr>
            <w:tcW w:w="4112" w:type="dxa"/>
          </w:tcPr>
          <w:p w14:paraId="559337A2"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An understanding of the education system</w:t>
            </w:r>
          </w:p>
        </w:tc>
        <w:tc>
          <w:tcPr>
            <w:tcW w:w="4195" w:type="dxa"/>
          </w:tcPr>
          <w:p w14:paraId="0BCA1EEA" w14:textId="77777777" w:rsidR="003E5F88" w:rsidRPr="007A45C9" w:rsidRDefault="003E5F88" w:rsidP="00C17264">
            <w:pPr>
              <w:tabs>
                <w:tab w:val="right" w:leader="dot" w:pos="8080"/>
              </w:tabs>
              <w:spacing w:before="120"/>
              <w:rPr>
                <w:rFonts w:asciiTheme="minorHAnsi" w:hAnsiTheme="minorHAnsi" w:cstheme="minorHAnsi"/>
                <w:sz w:val="22"/>
                <w:szCs w:val="22"/>
              </w:rPr>
            </w:pPr>
          </w:p>
        </w:tc>
        <w:tc>
          <w:tcPr>
            <w:tcW w:w="1894" w:type="dxa"/>
          </w:tcPr>
          <w:p w14:paraId="6410C169"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D</w:t>
            </w:r>
          </w:p>
        </w:tc>
      </w:tr>
      <w:tr w:rsidR="003E5F88" w:rsidRPr="007A45C9" w14:paraId="12C73D11" w14:textId="77777777" w:rsidTr="00C17264">
        <w:tc>
          <w:tcPr>
            <w:tcW w:w="4112" w:type="dxa"/>
          </w:tcPr>
          <w:p w14:paraId="237686C7"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Health Protection</w:t>
            </w:r>
          </w:p>
        </w:tc>
        <w:tc>
          <w:tcPr>
            <w:tcW w:w="4195" w:type="dxa"/>
          </w:tcPr>
          <w:p w14:paraId="151D4E25"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Knowledge and understanding of current legislation, </w:t>
            </w:r>
            <w:proofErr w:type="gramStart"/>
            <w:r w:rsidRPr="007A45C9">
              <w:rPr>
                <w:rFonts w:asciiTheme="minorHAnsi" w:hAnsiTheme="minorHAnsi" w:cstheme="minorHAnsi"/>
                <w:sz w:val="22"/>
                <w:szCs w:val="22"/>
              </w:rPr>
              <w:t>guidance</w:t>
            </w:r>
            <w:proofErr w:type="gramEnd"/>
            <w:r w:rsidRPr="007A45C9">
              <w:rPr>
                <w:rFonts w:asciiTheme="minorHAnsi" w:hAnsiTheme="minorHAnsi" w:cstheme="minorHAnsi"/>
                <w:sz w:val="22"/>
                <w:szCs w:val="22"/>
              </w:rPr>
              <w:t xml:space="preserve"> and principles of health protection</w:t>
            </w:r>
          </w:p>
        </w:tc>
        <w:tc>
          <w:tcPr>
            <w:tcW w:w="1894" w:type="dxa"/>
          </w:tcPr>
          <w:p w14:paraId="204BB0B8"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139E685B" w14:textId="77777777" w:rsidTr="00C17264">
        <w:tc>
          <w:tcPr>
            <w:tcW w:w="4112" w:type="dxa"/>
          </w:tcPr>
          <w:p w14:paraId="007E6DD3" w14:textId="77777777" w:rsidR="003E5F88" w:rsidRPr="007A45C9" w:rsidRDefault="003E5F88" w:rsidP="00C17264">
            <w:pPr>
              <w:tabs>
                <w:tab w:val="right" w:leader="dot" w:pos="8080"/>
              </w:tabs>
              <w:rPr>
                <w:rFonts w:asciiTheme="minorHAnsi" w:hAnsiTheme="minorHAnsi" w:cstheme="minorHAnsi"/>
                <w:sz w:val="22"/>
                <w:szCs w:val="22"/>
              </w:rPr>
            </w:pPr>
            <w:r w:rsidRPr="007A45C9">
              <w:rPr>
                <w:rFonts w:asciiTheme="minorHAnsi" w:hAnsiTheme="minorHAnsi" w:cstheme="minorHAnsi"/>
                <w:b/>
                <w:sz w:val="22"/>
                <w:szCs w:val="22"/>
              </w:rPr>
              <w:t>Skills</w:t>
            </w:r>
          </w:p>
        </w:tc>
        <w:tc>
          <w:tcPr>
            <w:tcW w:w="4195" w:type="dxa"/>
          </w:tcPr>
          <w:p w14:paraId="0D47F76B" w14:textId="77777777" w:rsidR="003E5F88" w:rsidRPr="007A45C9" w:rsidRDefault="003E5F88" w:rsidP="00C17264">
            <w:pPr>
              <w:tabs>
                <w:tab w:val="right" w:leader="dot" w:pos="8080"/>
              </w:tabs>
              <w:rPr>
                <w:rFonts w:asciiTheme="minorHAnsi" w:hAnsiTheme="minorHAnsi" w:cstheme="minorHAnsi"/>
                <w:sz w:val="22"/>
                <w:szCs w:val="22"/>
              </w:rPr>
            </w:pPr>
          </w:p>
        </w:tc>
        <w:tc>
          <w:tcPr>
            <w:tcW w:w="1894" w:type="dxa"/>
          </w:tcPr>
          <w:p w14:paraId="1CEB8D74" w14:textId="77777777" w:rsidR="003E5F88" w:rsidRPr="007A45C9" w:rsidRDefault="003E5F88" w:rsidP="00C17264">
            <w:pPr>
              <w:tabs>
                <w:tab w:val="right" w:leader="dot" w:pos="8080"/>
              </w:tabs>
              <w:rPr>
                <w:rFonts w:asciiTheme="minorHAnsi" w:hAnsiTheme="minorHAnsi" w:cstheme="minorHAnsi"/>
                <w:sz w:val="22"/>
                <w:szCs w:val="22"/>
              </w:rPr>
            </w:pPr>
          </w:p>
        </w:tc>
      </w:tr>
      <w:tr w:rsidR="003E5F88" w:rsidRPr="007A45C9" w14:paraId="2DC67AE0" w14:textId="77777777" w:rsidTr="00C17264">
        <w:tc>
          <w:tcPr>
            <w:tcW w:w="4112" w:type="dxa"/>
          </w:tcPr>
          <w:p w14:paraId="3F1638A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Leadership Skills</w:t>
            </w:r>
          </w:p>
        </w:tc>
        <w:tc>
          <w:tcPr>
            <w:tcW w:w="4195" w:type="dxa"/>
          </w:tcPr>
          <w:p w14:paraId="5288025F"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Ability to provide effective management and leadership </w:t>
            </w:r>
          </w:p>
        </w:tc>
        <w:tc>
          <w:tcPr>
            <w:tcW w:w="1894" w:type="dxa"/>
          </w:tcPr>
          <w:p w14:paraId="46CFD260"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22B6FECD" w14:textId="77777777" w:rsidTr="00C17264">
        <w:tc>
          <w:tcPr>
            <w:tcW w:w="4112" w:type="dxa"/>
          </w:tcPr>
          <w:p w14:paraId="3264C09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Professional conduct </w:t>
            </w:r>
          </w:p>
        </w:tc>
        <w:tc>
          <w:tcPr>
            <w:tcW w:w="4195" w:type="dxa"/>
          </w:tcPr>
          <w:p w14:paraId="5E3D12D5"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The ability to work with a wide range of professionals </w:t>
            </w:r>
          </w:p>
        </w:tc>
        <w:tc>
          <w:tcPr>
            <w:tcW w:w="1894" w:type="dxa"/>
          </w:tcPr>
          <w:p w14:paraId="68085523"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587F90EA" w14:textId="77777777" w:rsidTr="00C17264">
        <w:tc>
          <w:tcPr>
            <w:tcW w:w="4112" w:type="dxa"/>
          </w:tcPr>
          <w:p w14:paraId="6159C534"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lastRenderedPageBreak/>
              <w:t>Communication skills</w:t>
            </w:r>
          </w:p>
        </w:tc>
        <w:tc>
          <w:tcPr>
            <w:tcW w:w="4195" w:type="dxa"/>
          </w:tcPr>
          <w:p w14:paraId="4BEF47B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The ability to communicate &amp; negotiate effectively and to build trusted relationships with both community members and professionals. </w:t>
            </w:r>
          </w:p>
          <w:p w14:paraId="359EF991" w14:textId="3893671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Strong verbal and written communication skills including the ability to adapt communication styles to a range of settings and audiences.</w:t>
            </w:r>
          </w:p>
        </w:tc>
        <w:tc>
          <w:tcPr>
            <w:tcW w:w="1894" w:type="dxa"/>
          </w:tcPr>
          <w:p w14:paraId="2ED91175"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1556684B" w14:textId="77777777" w:rsidTr="00C17264">
        <w:tc>
          <w:tcPr>
            <w:tcW w:w="4112" w:type="dxa"/>
          </w:tcPr>
          <w:p w14:paraId="30E751ED"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IT</w:t>
            </w:r>
          </w:p>
        </w:tc>
        <w:tc>
          <w:tcPr>
            <w:tcW w:w="4195" w:type="dxa"/>
          </w:tcPr>
          <w:p w14:paraId="353EC0AC"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Proficient in the use of Microsoft Office including Word, and Excel</w:t>
            </w:r>
          </w:p>
        </w:tc>
        <w:tc>
          <w:tcPr>
            <w:tcW w:w="1894" w:type="dxa"/>
          </w:tcPr>
          <w:p w14:paraId="43725C94"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346D0486" w14:textId="77777777" w:rsidTr="00C17264">
        <w:tc>
          <w:tcPr>
            <w:tcW w:w="4112" w:type="dxa"/>
          </w:tcPr>
          <w:p w14:paraId="2EEBC683"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Data Management / GDPR</w:t>
            </w:r>
          </w:p>
        </w:tc>
        <w:tc>
          <w:tcPr>
            <w:tcW w:w="4195" w:type="dxa"/>
          </w:tcPr>
          <w:p w14:paraId="262B4B1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The ability to maintain full confidential &amp; accurate records of working, manually &amp; using IT systems </w:t>
            </w:r>
          </w:p>
        </w:tc>
        <w:tc>
          <w:tcPr>
            <w:tcW w:w="1894" w:type="dxa"/>
          </w:tcPr>
          <w:p w14:paraId="65EC4702"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6CD9C05F" w14:textId="77777777" w:rsidTr="00C17264">
        <w:tc>
          <w:tcPr>
            <w:tcW w:w="4112" w:type="dxa"/>
          </w:tcPr>
          <w:p w14:paraId="555358A1"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 xml:space="preserve">Problem </w:t>
            </w:r>
            <w:r w:rsidRPr="007A45C9">
              <w:rPr>
                <w:rFonts w:asciiTheme="minorHAnsi" w:hAnsiTheme="minorHAnsi" w:cstheme="minorHAnsi"/>
              </w:rPr>
              <w:t>solving skills.</w:t>
            </w:r>
          </w:p>
          <w:p w14:paraId="797BEB0E" w14:textId="77777777" w:rsidR="003E5F88" w:rsidRPr="007A45C9" w:rsidRDefault="003E5F88" w:rsidP="00C17264">
            <w:pPr>
              <w:rPr>
                <w:rFonts w:asciiTheme="minorHAnsi" w:eastAsiaTheme="minorHAnsi" w:hAnsiTheme="minorHAnsi" w:cstheme="minorHAnsi"/>
              </w:rPr>
            </w:pPr>
          </w:p>
          <w:p w14:paraId="21F57EBC" w14:textId="77777777" w:rsidR="003E5F88" w:rsidRPr="007A45C9" w:rsidRDefault="003E5F88" w:rsidP="00C17264">
            <w:pPr>
              <w:tabs>
                <w:tab w:val="right" w:leader="dot" w:pos="8080"/>
              </w:tabs>
              <w:spacing w:before="120"/>
              <w:rPr>
                <w:rFonts w:asciiTheme="minorHAnsi" w:hAnsiTheme="minorHAnsi" w:cstheme="minorHAnsi"/>
                <w:sz w:val="22"/>
                <w:szCs w:val="22"/>
              </w:rPr>
            </w:pPr>
          </w:p>
        </w:tc>
        <w:tc>
          <w:tcPr>
            <w:tcW w:w="4195" w:type="dxa"/>
          </w:tcPr>
          <w:p w14:paraId="620BB581"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The ability to think innovatively and flexibly to solve unique challenges presented. </w:t>
            </w:r>
            <w:r w:rsidRPr="007A45C9">
              <w:rPr>
                <w:rFonts w:asciiTheme="minorHAnsi" w:eastAsia="SimSun" w:hAnsiTheme="minorHAnsi" w:cstheme="minorHAnsi"/>
                <w:bCs/>
                <w:lang w:eastAsia="zh-CN"/>
              </w:rPr>
              <w:t xml:space="preserve"> </w:t>
            </w:r>
            <w:r w:rsidRPr="007A45C9">
              <w:rPr>
                <w:rFonts w:asciiTheme="minorHAnsi" w:hAnsiTheme="minorHAnsi" w:cstheme="minorHAnsi"/>
                <w:bCs/>
                <w:sz w:val="22"/>
                <w:szCs w:val="22"/>
              </w:rPr>
              <w:t xml:space="preserve">Proven ability to problem </w:t>
            </w:r>
            <w:proofErr w:type="gramStart"/>
            <w:r w:rsidRPr="007A45C9">
              <w:rPr>
                <w:rFonts w:asciiTheme="minorHAnsi" w:hAnsiTheme="minorHAnsi" w:cstheme="minorHAnsi"/>
                <w:bCs/>
                <w:sz w:val="22"/>
                <w:szCs w:val="22"/>
              </w:rPr>
              <w:t>solve</w:t>
            </w:r>
            <w:proofErr w:type="gramEnd"/>
            <w:r w:rsidRPr="007A45C9">
              <w:rPr>
                <w:rFonts w:asciiTheme="minorHAnsi" w:hAnsiTheme="minorHAnsi" w:cstheme="minorHAnsi"/>
                <w:bCs/>
                <w:sz w:val="22"/>
                <w:szCs w:val="22"/>
              </w:rPr>
              <w:t xml:space="preserve"> whilst working in an unpredictable environment, often under pressure and to tight timescales.</w:t>
            </w:r>
          </w:p>
        </w:tc>
        <w:tc>
          <w:tcPr>
            <w:tcW w:w="1894" w:type="dxa"/>
          </w:tcPr>
          <w:p w14:paraId="763F1371"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0620530F" w14:textId="77777777" w:rsidTr="00C17264">
        <w:tc>
          <w:tcPr>
            <w:tcW w:w="4112" w:type="dxa"/>
          </w:tcPr>
          <w:p w14:paraId="78B5F31F" w14:textId="77777777" w:rsidR="003E5F88" w:rsidRPr="007A45C9" w:rsidRDefault="003E5F88" w:rsidP="00C17264">
            <w:pPr>
              <w:rPr>
                <w:rFonts w:asciiTheme="minorHAnsi" w:hAnsiTheme="minorHAnsi" w:cstheme="minorHAnsi"/>
              </w:rPr>
            </w:pPr>
            <w:r w:rsidRPr="007A45C9">
              <w:rPr>
                <w:rFonts w:asciiTheme="minorHAnsi" w:hAnsiTheme="minorHAnsi" w:cstheme="minorHAnsi"/>
              </w:rPr>
              <w:t>Professional resilience</w:t>
            </w:r>
          </w:p>
        </w:tc>
        <w:tc>
          <w:tcPr>
            <w:tcW w:w="4195" w:type="dxa"/>
          </w:tcPr>
          <w:p w14:paraId="773CDAC7" w14:textId="7279518F"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The ability to maintain professional boundaries and demonstrate </w:t>
            </w:r>
            <w:proofErr w:type="spellStart"/>
            <w:r w:rsidRPr="007A45C9">
              <w:rPr>
                <w:rFonts w:asciiTheme="minorHAnsi" w:hAnsiTheme="minorHAnsi" w:cstheme="minorHAnsi"/>
                <w:sz w:val="22"/>
                <w:szCs w:val="22"/>
              </w:rPr>
              <w:t>self care</w:t>
            </w:r>
            <w:proofErr w:type="spellEnd"/>
            <w:r w:rsidRPr="007A45C9">
              <w:rPr>
                <w:rFonts w:asciiTheme="minorHAnsi" w:hAnsiTheme="minorHAnsi" w:cstheme="minorHAnsi"/>
                <w:sz w:val="22"/>
                <w:szCs w:val="22"/>
              </w:rPr>
              <w:t xml:space="preserve"> strategies to maintain wellbeing within the role.</w:t>
            </w:r>
          </w:p>
        </w:tc>
        <w:tc>
          <w:tcPr>
            <w:tcW w:w="1894" w:type="dxa"/>
          </w:tcPr>
          <w:p w14:paraId="74A2017F"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59EC15E4" w14:textId="77777777" w:rsidTr="00C17264">
        <w:tc>
          <w:tcPr>
            <w:tcW w:w="4112" w:type="dxa"/>
          </w:tcPr>
          <w:p w14:paraId="211F2BE9" w14:textId="77777777" w:rsidR="003E5F88" w:rsidRPr="007A45C9" w:rsidRDefault="003E5F88" w:rsidP="00C17264">
            <w:pPr>
              <w:rPr>
                <w:rFonts w:asciiTheme="minorHAnsi" w:hAnsiTheme="minorHAnsi" w:cstheme="minorHAnsi"/>
              </w:rPr>
            </w:pPr>
          </w:p>
        </w:tc>
        <w:tc>
          <w:tcPr>
            <w:tcW w:w="4195" w:type="dxa"/>
          </w:tcPr>
          <w:p w14:paraId="43E44BBB"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Ability to travel to different rural locations across the county.</w:t>
            </w:r>
          </w:p>
        </w:tc>
        <w:tc>
          <w:tcPr>
            <w:tcW w:w="1894" w:type="dxa"/>
          </w:tcPr>
          <w:p w14:paraId="283A26B7"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0DF679F5" w14:textId="77777777" w:rsidTr="00C17264">
        <w:tc>
          <w:tcPr>
            <w:tcW w:w="4112" w:type="dxa"/>
          </w:tcPr>
          <w:p w14:paraId="5110BCBF"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Organisational Skills</w:t>
            </w:r>
          </w:p>
        </w:tc>
        <w:tc>
          <w:tcPr>
            <w:tcW w:w="4195" w:type="dxa"/>
          </w:tcPr>
          <w:p w14:paraId="64824575" w14:textId="65F9190C" w:rsidR="003E5F88" w:rsidRPr="007A45C9" w:rsidRDefault="003E5F88" w:rsidP="003E5F88">
            <w:pPr>
              <w:pStyle w:val="NormalWeb"/>
              <w:rPr>
                <w:rFonts w:asciiTheme="minorHAnsi" w:hAnsiTheme="minorHAnsi" w:cstheme="minorHAnsi"/>
                <w:sz w:val="22"/>
                <w:szCs w:val="22"/>
              </w:rPr>
            </w:pPr>
            <w:r w:rsidRPr="007A45C9">
              <w:rPr>
                <w:rFonts w:asciiTheme="minorHAnsi" w:hAnsiTheme="minorHAnsi" w:cstheme="minorHAnsi"/>
                <w:color w:val="000000"/>
                <w:sz w:val="22"/>
                <w:szCs w:val="22"/>
              </w:rPr>
              <w:t>Ability to use own initiative and organise own workload including ability to work across priorities and manage sometimes competing demands. Demonstrate forward planning for up to a year for self and team.</w:t>
            </w:r>
          </w:p>
        </w:tc>
        <w:tc>
          <w:tcPr>
            <w:tcW w:w="1894" w:type="dxa"/>
          </w:tcPr>
          <w:p w14:paraId="74AF8E64"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42489AF8" w14:textId="77777777" w:rsidTr="00C17264">
        <w:tc>
          <w:tcPr>
            <w:tcW w:w="4112" w:type="dxa"/>
          </w:tcPr>
          <w:p w14:paraId="43B16792" w14:textId="77777777" w:rsidR="003E5F88" w:rsidRPr="007A45C9" w:rsidRDefault="003E5F88" w:rsidP="00C17264">
            <w:pPr>
              <w:tabs>
                <w:tab w:val="right" w:leader="dot" w:pos="8080"/>
              </w:tabs>
              <w:rPr>
                <w:rFonts w:asciiTheme="minorHAnsi" w:hAnsiTheme="minorHAnsi" w:cstheme="minorHAnsi"/>
                <w:b/>
                <w:sz w:val="22"/>
                <w:szCs w:val="22"/>
              </w:rPr>
            </w:pPr>
            <w:r w:rsidRPr="007A45C9">
              <w:rPr>
                <w:rFonts w:asciiTheme="minorHAnsi" w:hAnsiTheme="minorHAnsi" w:cstheme="minorHAnsi"/>
                <w:b/>
                <w:sz w:val="22"/>
                <w:szCs w:val="22"/>
              </w:rPr>
              <w:t>Experience</w:t>
            </w:r>
          </w:p>
          <w:p w14:paraId="07DF3564" w14:textId="77777777" w:rsidR="003E5F88" w:rsidRPr="007A45C9" w:rsidRDefault="003E5F88" w:rsidP="00C17264">
            <w:pPr>
              <w:tabs>
                <w:tab w:val="right" w:leader="dot" w:pos="8080"/>
              </w:tabs>
              <w:rPr>
                <w:rFonts w:asciiTheme="minorHAnsi" w:hAnsiTheme="minorHAnsi" w:cstheme="minorHAnsi"/>
                <w:sz w:val="22"/>
                <w:szCs w:val="22"/>
              </w:rPr>
            </w:pPr>
          </w:p>
        </w:tc>
        <w:tc>
          <w:tcPr>
            <w:tcW w:w="4195" w:type="dxa"/>
          </w:tcPr>
          <w:p w14:paraId="190FFFA4" w14:textId="77777777" w:rsidR="003E5F88" w:rsidRPr="007A45C9" w:rsidRDefault="003E5F88" w:rsidP="00C17264">
            <w:pPr>
              <w:tabs>
                <w:tab w:val="right" w:leader="dot" w:pos="8080"/>
              </w:tabs>
              <w:rPr>
                <w:rFonts w:asciiTheme="minorHAnsi" w:hAnsiTheme="minorHAnsi" w:cstheme="minorHAnsi"/>
                <w:sz w:val="22"/>
                <w:szCs w:val="22"/>
              </w:rPr>
            </w:pPr>
            <w:r w:rsidRPr="007A45C9">
              <w:rPr>
                <w:rFonts w:asciiTheme="minorHAnsi" w:hAnsiTheme="minorHAnsi" w:cstheme="minorHAnsi"/>
                <w:sz w:val="22"/>
                <w:szCs w:val="22"/>
              </w:rPr>
              <w:t xml:space="preserve">Give an idea of the type and level of experience required </w:t>
            </w:r>
            <w:r w:rsidRPr="007A45C9">
              <w:rPr>
                <w:rFonts w:asciiTheme="minorHAnsi" w:hAnsiTheme="minorHAnsi" w:cstheme="minorHAnsi"/>
                <w:b/>
                <w:sz w:val="22"/>
                <w:szCs w:val="22"/>
              </w:rPr>
              <w:t>do not</w:t>
            </w:r>
            <w:r w:rsidRPr="007A45C9">
              <w:rPr>
                <w:rFonts w:asciiTheme="minorHAnsi" w:hAnsiTheme="minorHAnsi" w:cstheme="minorHAnsi"/>
                <w:sz w:val="22"/>
                <w:szCs w:val="22"/>
              </w:rPr>
              <w:t xml:space="preserve"> specify years of experience.  </w:t>
            </w:r>
          </w:p>
        </w:tc>
        <w:tc>
          <w:tcPr>
            <w:tcW w:w="1894" w:type="dxa"/>
          </w:tcPr>
          <w:p w14:paraId="15CF06E7" w14:textId="77777777" w:rsidR="003E5F88" w:rsidRPr="007A45C9" w:rsidRDefault="003E5F88" w:rsidP="00C17264">
            <w:pPr>
              <w:tabs>
                <w:tab w:val="right" w:leader="dot" w:pos="8080"/>
              </w:tabs>
              <w:rPr>
                <w:rFonts w:asciiTheme="minorHAnsi" w:hAnsiTheme="minorHAnsi" w:cstheme="minorHAnsi"/>
                <w:sz w:val="22"/>
                <w:szCs w:val="22"/>
              </w:rPr>
            </w:pPr>
          </w:p>
        </w:tc>
      </w:tr>
      <w:tr w:rsidR="003E5F88" w:rsidRPr="007A45C9" w14:paraId="071E6AE5" w14:textId="77777777" w:rsidTr="00C17264">
        <w:tc>
          <w:tcPr>
            <w:tcW w:w="4112" w:type="dxa"/>
          </w:tcPr>
          <w:p w14:paraId="766DE7C5"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Experience of working with GRT families and communities including community engagement.</w:t>
            </w:r>
          </w:p>
        </w:tc>
        <w:tc>
          <w:tcPr>
            <w:tcW w:w="4195" w:type="dxa"/>
          </w:tcPr>
          <w:p w14:paraId="71615BF0"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Ability to work in innovative and creative ways and develop trusted relationships while maintaining professional boundaries</w:t>
            </w:r>
          </w:p>
        </w:tc>
        <w:tc>
          <w:tcPr>
            <w:tcW w:w="1894" w:type="dxa"/>
          </w:tcPr>
          <w:p w14:paraId="3F10EB44"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68B07314" w14:textId="77777777" w:rsidTr="00C17264">
        <w:tc>
          <w:tcPr>
            <w:tcW w:w="4112" w:type="dxa"/>
          </w:tcPr>
          <w:p w14:paraId="34F788D7"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Experience of working on one’s own initiative and without direct supervision. </w:t>
            </w:r>
          </w:p>
          <w:p w14:paraId="17497C0C"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Experience of risk management and associated reporting for self &amp; team. </w:t>
            </w:r>
          </w:p>
        </w:tc>
        <w:tc>
          <w:tcPr>
            <w:tcW w:w="4195" w:type="dxa"/>
          </w:tcPr>
          <w:p w14:paraId="792886F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Able to work independently, maintain good lone working practices and complete dynamic risk assessment procedures for self and team. Experience of risk management and associated reporting.</w:t>
            </w:r>
          </w:p>
        </w:tc>
        <w:tc>
          <w:tcPr>
            <w:tcW w:w="1894" w:type="dxa"/>
          </w:tcPr>
          <w:p w14:paraId="22CE8AD3"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37D60ADE" w14:textId="77777777" w:rsidTr="00C17264">
        <w:tc>
          <w:tcPr>
            <w:tcW w:w="4112" w:type="dxa"/>
          </w:tcPr>
          <w:p w14:paraId="0FE14D51" w14:textId="2042D44D" w:rsidR="003E5F88" w:rsidRPr="007A45C9" w:rsidRDefault="003E5F88" w:rsidP="003E5F88">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Experience of managing &amp; leading a multi professional team.</w:t>
            </w:r>
          </w:p>
        </w:tc>
        <w:tc>
          <w:tcPr>
            <w:tcW w:w="4195" w:type="dxa"/>
          </w:tcPr>
          <w:p w14:paraId="515FE568"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Delivery of our conversation appraisal system.</w:t>
            </w:r>
          </w:p>
        </w:tc>
        <w:tc>
          <w:tcPr>
            <w:tcW w:w="1894" w:type="dxa"/>
          </w:tcPr>
          <w:p w14:paraId="66F09D79"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D</w:t>
            </w:r>
          </w:p>
        </w:tc>
      </w:tr>
      <w:tr w:rsidR="003E5F88" w:rsidRPr="007A45C9" w14:paraId="0A607223" w14:textId="77777777" w:rsidTr="00C17264">
        <w:tc>
          <w:tcPr>
            <w:tcW w:w="4112" w:type="dxa"/>
          </w:tcPr>
          <w:p w14:paraId="296BAD4F"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Experience of delivering clinical supervision</w:t>
            </w:r>
          </w:p>
        </w:tc>
        <w:tc>
          <w:tcPr>
            <w:tcW w:w="4195" w:type="dxa"/>
          </w:tcPr>
          <w:p w14:paraId="22E46E31"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Enabling team to maintain professional working practices promoting resilience &amp; </w:t>
            </w:r>
            <w:proofErr w:type="spellStart"/>
            <w:r w:rsidRPr="007A45C9">
              <w:rPr>
                <w:rFonts w:asciiTheme="minorHAnsi" w:hAnsiTheme="minorHAnsi" w:cstheme="minorHAnsi"/>
                <w:sz w:val="22"/>
                <w:szCs w:val="22"/>
              </w:rPr>
              <w:t>self care</w:t>
            </w:r>
            <w:proofErr w:type="spellEnd"/>
            <w:r w:rsidRPr="007A45C9">
              <w:rPr>
                <w:rFonts w:asciiTheme="minorHAnsi" w:hAnsiTheme="minorHAnsi" w:cstheme="minorHAnsi"/>
                <w:sz w:val="22"/>
                <w:szCs w:val="22"/>
              </w:rPr>
              <w:t xml:space="preserve">. </w:t>
            </w:r>
          </w:p>
        </w:tc>
        <w:tc>
          <w:tcPr>
            <w:tcW w:w="1894" w:type="dxa"/>
          </w:tcPr>
          <w:p w14:paraId="30641403"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34009E59" w14:textId="77777777" w:rsidTr="00C17264">
        <w:tc>
          <w:tcPr>
            <w:tcW w:w="4112" w:type="dxa"/>
          </w:tcPr>
          <w:p w14:paraId="31076149"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lastRenderedPageBreak/>
              <w:t xml:space="preserve">Experience of working with multiple disadvantage individuals &amp; families in a trauma sensitive way. </w:t>
            </w:r>
          </w:p>
        </w:tc>
        <w:tc>
          <w:tcPr>
            <w:tcW w:w="4195" w:type="dxa"/>
          </w:tcPr>
          <w:p w14:paraId="032C0CAF" w14:textId="19A0AF8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Work in partnership with client to meet expressed and perceived need in a culturally empathic way. Demonstrating professional integrity throughout. </w:t>
            </w:r>
          </w:p>
        </w:tc>
        <w:tc>
          <w:tcPr>
            <w:tcW w:w="1894" w:type="dxa"/>
          </w:tcPr>
          <w:p w14:paraId="4BEF3CE9"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7B2BF972" w14:textId="77777777" w:rsidTr="00C17264">
        <w:tc>
          <w:tcPr>
            <w:tcW w:w="4112" w:type="dxa"/>
          </w:tcPr>
          <w:p w14:paraId="16C795CD"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Experience of working in communities</w:t>
            </w:r>
          </w:p>
        </w:tc>
        <w:tc>
          <w:tcPr>
            <w:tcW w:w="4195" w:type="dxa"/>
          </w:tcPr>
          <w:p w14:paraId="01CA884F" w14:textId="001733F9"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Working to develop community strengths within multiple </w:t>
            </w:r>
            <w:proofErr w:type="gramStart"/>
            <w:r w:rsidRPr="007A45C9">
              <w:rPr>
                <w:rFonts w:asciiTheme="minorHAnsi" w:hAnsiTheme="minorHAnsi" w:cstheme="minorHAnsi"/>
                <w:sz w:val="22"/>
                <w:szCs w:val="22"/>
              </w:rPr>
              <w:t>disadvantage</w:t>
            </w:r>
            <w:proofErr w:type="gramEnd"/>
            <w:r w:rsidRPr="007A45C9">
              <w:rPr>
                <w:rFonts w:asciiTheme="minorHAnsi" w:hAnsiTheme="minorHAnsi" w:cstheme="minorHAnsi"/>
                <w:sz w:val="22"/>
                <w:szCs w:val="22"/>
              </w:rPr>
              <w:t xml:space="preserve"> &amp; discrimination.</w:t>
            </w:r>
          </w:p>
        </w:tc>
        <w:tc>
          <w:tcPr>
            <w:tcW w:w="1894" w:type="dxa"/>
          </w:tcPr>
          <w:p w14:paraId="51DBDFF7"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5D234A8A" w14:textId="77777777" w:rsidTr="00C17264">
        <w:tc>
          <w:tcPr>
            <w:tcW w:w="4112" w:type="dxa"/>
          </w:tcPr>
          <w:p w14:paraId="610D7EC7"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bCs/>
                <w:sz w:val="22"/>
                <w:szCs w:val="22"/>
              </w:rPr>
              <w:t>Proven experience of undertaking and completing projects on time and within complex and challenging environments.</w:t>
            </w:r>
          </w:p>
        </w:tc>
        <w:tc>
          <w:tcPr>
            <w:tcW w:w="4195" w:type="dxa"/>
          </w:tcPr>
          <w:p w14:paraId="5DC57594"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Working with stakeholders from a range of organisations. </w:t>
            </w:r>
          </w:p>
        </w:tc>
        <w:tc>
          <w:tcPr>
            <w:tcW w:w="1894" w:type="dxa"/>
          </w:tcPr>
          <w:p w14:paraId="7B3C8E12"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E</w:t>
            </w:r>
          </w:p>
        </w:tc>
      </w:tr>
      <w:tr w:rsidR="003E5F88" w:rsidRPr="007A45C9" w14:paraId="52BA0611" w14:textId="77777777" w:rsidTr="00C17264">
        <w:tc>
          <w:tcPr>
            <w:tcW w:w="4112" w:type="dxa"/>
          </w:tcPr>
          <w:p w14:paraId="2DEF6FAB"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b/>
                <w:bCs/>
                <w:sz w:val="22"/>
                <w:szCs w:val="22"/>
              </w:rPr>
              <w:t xml:space="preserve">Equal opportunities </w:t>
            </w:r>
            <w:r w:rsidRPr="007A45C9">
              <w:rPr>
                <w:rFonts w:asciiTheme="minorHAnsi" w:hAnsiTheme="minorHAnsi" w:cstheme="minorHAnsi"/>
                <w:i/>
                <w:iCs/>
                <w:sz w:val="20"/>
                <w:szCs w:val="20"/>
              </w:rPr>
              <w:t>Applies to all roles.</w:t>
            </w:r>
          </w:p>
        </w:tc>
        <w:tc>
          <w:tcPr>
            <w:tcW w:w="6089" w:type="dxa"/>
            <w:gridSpan w:val="2"/>
          </w:tcPr>
          <w:p w14:paraId="559BBD4D"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eastAsia="Calibri" w:hAnsiTheme="minorHAnsi" w:cstheme="minorHAnsi"/>
                <w:color w:val="000000"/>
                <w:sz w:val="22"/>
                <w:szCs w:val="22"/>
                <w:lang w:eastAsia="en-US"/>
              </w:rPr>
              <w:t>Ability to demonstrate awareness/understanding of equal opportunities and other people’s behaviour, physical, social and welfare needs</w:t>
            </w:r>
          </w:p>
        </w:tc>
      </w:tr>
      <w:tr w:rsidR="003E5F88" w:rsidRPr="007A45C9" w14:paraId="746DC969" w14:textId="77777777" w:rsidTr="00C17264">
        <w:tc>
          <w:tcPr>
            <w:tcW w:w="4112" w:type="dxa"/>
          </w:tcPr>
          <w:p w14:paraId="4587A4E0"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b/>
                <w:sz w:val="22"/>
                <w:szCs w:val="22"/>
              </w:rPr>
              <w:t>Safeguarding</w:t>
            </w:r>
            <w:r w:rsidRPr="007A45C9">
              <w:rPr>
                <w:rFonts w:asciiTheme="minorHAnsi" w:hAnsiTheme="minorHAnsi" w:cstheme="minorHAnsi"/>
                <w:i/>
                <w:sz w:val="20"/>
                <w:szCs w:val="20"/>
              </w:rPr>
              <w:t xml:space="preserve"> (include for roles working with children/vulnerable adults)</w:t>
            </w:r>
          </w:p>
        </w:tc>
        <w:tc>
          <w:tcPr>
            <w:tcW w:w="6089" w:type="dxa"/>
            <w:gridSpan w:val="2"/>
          </w:tcPr>
          <w:p w14:paraId="7FCCF206" w14:textId="77777777" w:rsidR="003E5F88" w:rsidRPr="007A45C9" w:rsidRDefault="003E5F88" w:rsidP="00C17264">
            <w:pPr>
              <w:tabs>
                <w:tab w:val="right" w:leader="dot" w:pos="8080"/>
              </w:tabs>
              <w:spacing w:before="120"/>
              <w:rPr>
                <w:rFonts w:asciiTheme="minorHAnsi" w:hAnsiTheme="minorHAnsi" w:cstheme="minorHAnsi"/>
                <w:sz w:val="22"/>
                <w:szCs w:val="22"/>
              </w:rPr>
            </w:pPr>
            <w:r w:rsidRPr="007A45C9">
              <w:rPr>
                <w:rFonts w:asciiTheme="minorHAnsi" w:hAnsiTheme="minorHAnsi" w:cstheme="minorHAnsi"/>
                <w:sz w:val="22"/>
                <w:szCs w:val="22"/>
              </w:rPr>
              <w:t xml:space="preserve">Demonstrate an understanding of the safe working practices that apply to this role.  Ability to work in a way that promotes the safety and well-being of children and young people/vulnerable adults.  </w:t>
            </w:r>
          </w:p>
        </w:tc>
      </w:tr>
    </w:tbl>
    <w:p w14:paraId="32D4BD74" w14:textId="77777777" w:rsidR="003E5F88" w:rsidRPr="007A45C9" w:rsidRDefault="003E5F88" w:rsidP="003E5F88">
      <w:pPr>
        <w:tabs>
          <w:tab w:val="left" w:pos="-720"/>
        </w:tabs>
        <w:suppressAutoHyphens/>
        <w:spacing w:before="120" w:after="120"/>
        <w:ind w:left="-425"/>
        <w:rPr>
          <w:rFonts w:asciiTheme="minorHAnsi" w:hAnsiTheme="minorHAnsi" w:cstheme="minorHAnsi"/>
          <w:b/>
          <w:color w:val="003399"/>
          <w:spacing w:val="-2"/>
        </w:rPr>
      </w:pPr>
      <w:r w:rsidRPr="007A45C9">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3E5F88" w:rsidRPr="007A45C9" w14:paraId="14118860" w14:textId="77777777" w:rsidTr="00C17264">
        <w:tc>
          <w:tcPr>
            <w:tcW w:w="4140" w:type="dxa"/>
            <w:vMerge w:val="restart"/>
            <w:shd w:val="clear" w:color="auto" w:fill="auto"/>
          </w:tcPr>
          <w:p w14:paraId="2674CBCE"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What disclosure level is required for this post?</w:t>
            </w:r>
          </w:p>
        </w:tc>
        <w:tc>
          <w:tcPr>
            <w:tcW w:w="3177" w:type="dxa"/>
            <w:shd w:val="clear" w:color="auto" w:fill="auto"/>
          </w:tcPr>
          <w:p w14:paraId="69BB6E4F" w14:textId="77777777" w:rsidR="003E5F88" w:rsidRPr="007A45C9" w:rsidRDefault="003E5F88" w:rsidP="00C17264">
            <w:pPr>
              <w:spacing w:after="120"/>
              <w:rPr>
                <w:rFonts w:asciiTheme="minorHAnsi" w:hAnsiTheme="minorHAnsi" w:cstheme="minorHAnsi"/>
                <w:sz w:val="22"/>
                <w:szCs w:val="22"/>
              </w:rPr>
            </w:pPr>
            <w:r w:rsidRPr="007A45C9">
              <w:rPr>
                <w:rFonts w:asciiTheme="minorHAnsi" w:hAnsiTheme="minorHAnsi" w:cstheme="minorHAnsi"/>
                <w:sz w:val="22"/>
                <w:szCs w:val="22"/>
              </w:rPr>
              <w:t>None</w:t>
            </w:r>
          </w:p>
        </w:tc>
        <w:tc>
          <w:tcPr>
            <w:tcW w:w="2918" w:type="dxa"/>
            <w:shd w:val="clear" w:color="auto" w:fill="auto"/>
          </w:tcPr>
          <w:p w14:paraId="5683A9AF" w14:textId="77777777" w:rsidR="003E5F88" w:rsidRPr="007A45C9" w:rsidRDefault="003E5F88" w:rsidP="00C17264">
            <w:pPr>
              <w:spacing w:after="120"/>
              <w:rPr>
                <w:rFonts w:asciiTheme="minorHAnsi" w:hAnsiTheme="minorHAnsi" w:cstheme="minorHAnsi"/>
                <w:sz w:val="22"/>
                <w:szCs w:val="22"/>
              </w:rPr>
            </w:pPr>
            <w:r w:rsidRPr="007A45C9">
              <w:rPr>
                <w:rFonts w:asciiTheme="minorHAnsi" w:hAnsiTheme="minorHAnsi" w:cstheme="minorHAnsi"/>
                <w:sz w:val="22"/>
                <w:szCs w:val="22"/>
              </w:rPr>
              <w:t>Standard</w:t>
            </w:r>
          </w:p>
        </w:tc>
      </w:tr>
      <w:tr w:rsidR="003E5F88" w:rsidRPr="007A45C9" w14:paraId="40233493" w14:textId="77777777" w:rsidTr="00C17264">
        <w:tc>
          <w:tcPr>
            <w:tcW w:w="4140" w:type="dxa"/>
            <w:vMerge/>
            <w:shd w:val="clear" w:color="auto" w:fill="auto"/>
          </w:tcPr>
          <w:p w14:paraId="7FA990A1" w14:textId="77777777" w:rsidR="003E5F88" w:rsidRPr="007A45C9" w:rsidRDefault="003E5F88" w:rsidP="00C17264">
            <w:pPr>
              <w:rPr>
                <w:rFonts w:asciiTheme="minorHAnsi" w:hAnsiTheme="minorHAnsi" w:cstheme="minorHAnsi"/>
                <w:sz w:val="22"/>
                <w:szCs w:val="22"/>
              </w:rPr>
            </w:pPr>
          </w:p>
        </w:tc>
        <w:tc>
          <w:tcPr>
            <w:tcW w:w="3177" w:type="dxa"/>
            <w:shd w:val="clear" w:color="auto" w:fill="auto"/>
          </w:tcPr>
          <w:p w14:paraId="271E74D0"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Enhanced</w:t>
            </w:r>
          </w:p>
        </w:tc>
        <w:tc>
          <w:tcPr>
            <w:tcW w:w="2918" w:type="dxa"/>
            <w:shd w:val="clear" w:color="auto" w:fill="auto"/>
          </w:tcPr>
          <w:p w14:paraId="56742102"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highlight w:val="yellow"/>
              </w:rPr>
              <w:t>Enhanced with barred list checks</w:t>
            </w:r>
          </w:p>
        </w:tc>
      </w:tr>
    </w:tbl>
    <w:p w14:paraId="21A4C5FE" w14:textId="77777777" w:rsidR="003E5F88" w:rsidRPr="007A45C9" w:rsidRDefault="003E5F88" w:rsidP="003E5F88">
      <w:pPr>
        <w:tabs>
          <w:tab w:val="left" w:pos="-720"/>
        </w:tabs>
        <w:suppressAutoHyphens/>
        <w:spacing w:before="120" w:after="120"/>
        <w:ind w:left="-425"/>
        <w:rPr>
          <w:rFonts w:asciiTheme="minorHAnsi" w:hAnsiTheme="minorHAnsi" w:cstheme="minorHAnsi"/>
          <w:b/>
          <w:color w:val="003399"/>
          <w:spacing w:val="-2"/>
        </w:rPr>
      </w:pPr>
      <w:r w:rsidRPr="007A45C9">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3E5F88" w:rsidRPr="007A45C9" w14:paraId="25461A66" w14:textId="77777777" w:rsidTr="00C17264">
        <w:tc>
          <w:tcPr>
            <w:tcW w:w="4792" w:type="dxa"/>
            <w:shd w:val="clear" w:color="auto" w:fill="auto"/>
          </w:tcPr>
          <w:p w14:paraId="494C6BE7"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What work type does this role fit into? (</w:t>
            </w:r>
            <w:proofErr w:type="gramStart"/>
            <w:r w:rsidRPr="007A45C9">
              <w:rPr>
                <w:rFonts w:asciiTheme="minorHAnsi" w:hAnsiTheme="minorHAnsi" w:cstheme="minorHAnsi"/>
                <w:sz w:val="22"/>
                <w:szCs w:val="22"/>
              </w:rPr>
              <w:t>tick</w:t>
            </w:r>
            <w:proofErr w:type="gramEnd"/>
            <w:r w:rsidRPr="007A45C9">
              <w:rPr>
                <w:rFonts w:asciiTheme="minorHAnsi" w:hAnsiTheme="minorHAnsi" w:cstheme="minorHAnsi"/>
                <w:sz w:val="22"/>
                <w:szCs w:val="22"/>
              </w:rPr>
              <w:t xml:space="preserve"> one box that reflects the main work type, the default work type is hybrid)</w:t>
            </w:r>
          </w:p>
        </w:tc>
        <w:tc>
          <w:tcPr>
            <w:tcW w:w="1088" w:type="dxa"/>
            <w:shd w:val="clear" w:color="auto" w:fill="auto"/>
          </w:tcPr>
          <w:p w14:paraId="13D45377"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Fixed</w:t>
            </w:r>
            <w:r w:rsidRPr="007A45C9">
              <w:rPr>
                <w:rFonts w:asciiTheme="minorHAnsi" w:hAnsiTheme="minorHAnsi" w:cstheme="minorHAnsi"/>
                <w:sz w:val="22"/>
                <w:szCs w:val="22"/>
              </w:rPr>
              <w:tab/>
            </w:r>
          </w:p>
        </w:tc>
        <w:tc>
          <w:tcPr>
            <w:tcW w:w="1089" w:type="dxa"/>
            <w:shd w:val="clear" w:color="auto" w:fill="auto"/>
          </w:tcPr>
          <w:p w14:paraId="5392A7D6"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Hybrid</w:t>
            </w:r>
            <w:r w:rsidRPr="007A45C9">
              <w:rPr>
                <w:rFonts w:asciiTheme="minorHAnsi" w:hAnsiTheme="minorHAnsi" w:cstheme="minorHAnsi"/>
                <w:sz w:val="22"/>
                <w:szCs w:val="22"/>
              </w:rPr>
              <w:tab/>
            </w:r>
          </w:p>
          <w:p w14:paraId="3C3DB201"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x</w:t>
            </w:r>
          </w:p>
        </w:tc>
        <w:tc>
          <w:tcPr>
            <w:tcW w:w="1088" w:type="dxa"/>
            <w:shd w:val="clear" w:color="auto" w:fill="auto"/>
          </w:tcPr>
          <w:p w14:paraId="25E2B478"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Field</w:t>
            </w:r>
          </w:p>
        </w:tc>
        <w:tc>
          <w:tcPr>
            <w:tcW w:w="1089" w:type="dxa"/>
            <w:shd w:val="clear" w:color="auto" w:fill="auto"/>
          </w:tcPr>
          <w:p w14:paraId="05322CD9" w14:textId="77777777" w:rsidR="003E5F88" w:rsidRPr="007A45C9" w:rsidRDefault="003E5F88" w:rsidP="00C17264">
            <w:pPr>
              <w:rPr>
                <w:rFonts w:asciiTheme="minorHAnsi" w:hAnsiTheme="minorHAnsi" w:cstheme="minorHAnsi"/>
                <w:sz w:val="22"/>
                <w:szCs w:val="22"/>
                <w:highlight w:val="yellow"/>
              </w:rPr>
            </w:pPr>
            <w:r w:rsidRPr="007A45C9">
              <w:rPr>
                <w:rFonts w:asciiTheme="minorHAnsi" w:hAnsiTheme="minorHAnsi" w:cstheme="minorHAnsi"/>
                <w:sz w:val="22"/>
                <w:szCs w:val="22"/>
              </w:rPr>
              <w:t xml:space="preserve">Remote </w:t>
            </w:r>
          </w:p>
        </w:tc>
        <w:tc>
          <w:tcPr>
            <w:tcW w:w="1089" w:type="dxa"/>
            <w:shd w:val="clear" w:color="auto" w:fill="auto"/>
          </w:tcPr>
          <w:p w14:paraId="70EF3EB8" w14:textId="77777777" w:rsidR="003E5F88" w:rsidRPr="007A45C9" w:rsidRDefault="003E5F88" w:rsidP="00C17264">
            <w:pPr>
              <w:rPr>
                <w:rFonts w:asciiTheme="minorHAnsi" w:hAnsiTheme="minorHAnsi" w:cstheme="minorHAnsi"/>
                <w:sz w:val="22"/>
                <w:szCs w:val="22"/>
              </w:rPr>
            </w:pPr>
            <w:r w:rsidRPr="007A45C9">
              <w:rPr>
                <w:rFonts w:asciiTheme="minorHAnsi" w:hAnsiTheme="minorHAnsi" w:cstheme="minorHAnsi"/>
                <w:sz w:val="22"/>
                <w:szCs w:val="22"/>
              </w:rPr>
              <w:t>Mobile</w:t>
            </w:r>
          </w:p>
        </w:tc>
      </w:tr>
    </w:tbl>
    <w:p w14:paraId="1CE9AD2D" w14:textId="77777777" w:rsidR="00E626BB" w:rsidRPr="00807E62" w:rsidRDefault="00E626BB" w:rsidP="009D19F2">
      <w:pPr>
        <w:rPr>
          <w:rFonts w:ascii="Arial" w:hAnsi="Arial" w:cs="Arial"/>
        </w:rPr>
      </w:pPr>
    </w:p>
    <w:sectPr w:rsidR="00E626BB" w:rsidRPr="00807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204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88"/>
    <w:rsid w:val="001E1264"/>
    <w:rsid w:val="003E5F88"/>
    <w:rsid w:val="006B0354"/>
    <w:rsid w:val="007A45C9"/>
    <w:rsid w:val="00807E62"/>
    <w:rsid w:val="008E065E"/>
    <w:rsid w:val="009D19F2"/>
    <w:rsid w:val="00E626BB"/>
    <w:rsid w:val="00F9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9F07"/>
  <w15:chartTrackingRefBased/>
  <w15:docId w15:val="{D2CEF65B-2FB4-47D1-B2BF-5FA7F6C7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88"/>
    <w:pPr>
      <w:spacing w:after="0" w:line="240" w:lineRule="auto"/>
    </w:pPr>
    <w:rPr>
      <w:rFonts w:ascii="Times New Roman" w:eastAsia="Times New Roman" w:hAnsi="Times New Roman" w:cs="Times New Roman"/>
      <w:kern w:val="0"/>
      <w:sz w:val="24"/>
      <w:szCs w:val="24"/>
      <w:lang w:eastAsia="en-GB"/>
    </w:rPr>
  </w:style>
  <w:style w:type="paragraph" w:styleId="Heading2">
    <w:name w:val="heading 2"/>
    <w:basedOn w:val="Normal"/>
    <w:next w:val="Normal"/>
    <w:link w:val="Heading2Char"/>
    <w:qFormat/>
    <w:rsid w:val="003E5F8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3E5F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5F88"/>
    <w:rPr>
      <w:rFonts w:ascii="Arial" w:eastAsia="Times New Roman" w:hAnsi="Arial" w:cs="Arial"/>
      <w:b/>
      <w:bCs/>
      <w:i/>
      <w:iCs/>
      <w:kern w:val="0"/>
      <w:sz w:val="28"/>
      <w:szCs w:val="28"/>
      <w:lang w:eastAsia="en-GB"/>
    </w:rPr>
  </w:style>
  <w:style w:type="character" w:customStyle="1" w:styleId="Heading4Char">
    <w:name w:val="Heading 4 Char"/>
    <w:basedOn w:val="DefaultParagraphFont"/>
    <w:link w:val="Heading4"/>
    <w:rsid w:val="003E5F88"/>
    <w:rPr>
      <w:rFonts w:ascii="Times New Roman" w:eastAsia="Times New Roman" w:hAnsi="Times New Roman" w:cs="Times New Roman"/>
      <w:b/>
      <w:bCs/>
      <w:kern w:val="0"/>
      <w:sz w:val="28"/>
      <w:szCs w:val="28"/>
      <w:lang w:eastAsia="en-GB"/>
    </w:rPr>
  </w:style>
  <w:style w:type="paragraph" w:styleId="Header">
    <w:name w:val="header"/>
    <w:basedOn w:val="Normal"/>
    <w:link w:val="HeaderChar"/>
    <w:uiPriority w:val="99"/>
    <w:rsid w:val="003E5F88"/>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uiPriority w:val="99"/>
    <w:rsid w:val="003E5F88"/>
    <w:rPr>
      <w:rFonts w:ascii="Arial" w:eastAsia="Times New Roman" w:hAnsi="Arial" w:cs="Times New Roman"/>
      <w:kern w:val="0"/>
      <w:sz w:val="24"/>
      <w:szCs w:val="20"/>
    </w:rPr>
  </w:style>
  <w:style w:type="paragraph" w:styleId="BodyText">
    <w:name w:val="Body Text"/>
    <w:basedOn w:val="Normal"/>
    <w:link w:val="BodyTextChar"/>
    <w:rsid w:val="003E5F88"/>
    <w:pPr>
      <w:spacing w:after="120"/>
    </w:pPr>
  </w:style>
  <w:style w:type="character" w:customStyle="1" w:styleId="BodyTextChar">
    <w:name w:val="Body Text Char"/>
    <w:basedOn w:val="DefaultParagraphFont"/>
    <w:link w:val="BodyText"/>
    <w:rsid w:val="003E5F88"/>
    <w:rPr>
      <w:rFonts w:ascii="Times New Roman" w:eastAsia="Times New Roman" w:hAnsi="Times New Roman" w:cs="Times New Roman"/>
      <w:kern w:val="0"/>
      <w:sz w:val="24"/>
      <w:szCs w:val="24"/>
      <w:lang w:eastAsia="en-GB"/>
    </w:rPr>
  </w:style>
  <w:style w:type="paragraph" w:customStyle="1" w:styleId="Default">
    <w:name w:val="Default"/>
    <w:rsid w:val="003E5F88"/>
    <w:pPr>
      <w:autoSpaceDE w:val="0"/>
      <w:autoSpaceDN w:val="0"/>
      <w:adjustRightInd w:val="0"/>
      <w:spacing w:after="0" w:line="240" w:lineRule="auto"/>
    </w:pPr>
    <w:rPr>
      <w:rFonts w:ascii="Arial" w:eastAsia="Calibri" w:hAnsi="Arial" w:cs="Arial"/>
      <w:color w:val="000000"/>
      <w:kern w:val="0"/>
      <w:sz w:val="24"/>
      <w:szCs w:val="24"/>
    </w:rPr>
  </w:style>
  <w:style w:type="paragraph" w:styleId="NormalWeb">
    <w:name w:val="Normal (Web)"/>
    <w:basedOn w:val="Normal"/>
    <w:uiPriority w:val="99"/>
    <w:unhideWhenUsed/>
    <w:rsid w:val="003E5F88"/>
    <w:pPr>
      <w:spacing w:before="100" w:beforeAutospacing="1" w:after="100" w:afterAutospacing="1"/>
    </w:pPr>
  </w:style>
  <w:style w:type="paragraph" w:customStyle="1" w:styleId="pf0">
    <w:name w:val="pf0"/>
    <w:basedOn w:val="Normal"/>
    <w:rsid w:val="003E5F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D09DFFA46C443B5B37EAB2BFB25F2" ma:contentTypeVersion="12" ma:contentTypeDescription="Create a new document." ma:contentTypeScope="" ma:versionID="b6efe64c59950429b4a6147b9c546c2b">
  <xsd:schema xmlns:xsd="http://www.w3.org/2001/XMLSchema" xmlns:xs="http://www.w3.org/2001/XMLSchema" xmlns:p="http://schemas.microsoft.com/office/2006/metadata/properties" xmlns:ns2="55df886e-be03-448b-a415-ad1a2e787839" xmlns:ns3="6c321fae-6d9b-4829-8a3e-658b377e4dcb" targetNamespace="http://schemas.microsoft.com/office/2006/metadata/properties" ma:root="true" ma:fieldsID="81ea7851747e90515049581e18d09b16" ns2:_="" ns3:_="">
    <xsd:import namespace="55df886e-be03-448b-a415-ad1a2e787839"/>
    <xsd:import namespace="6c321fae-6d9b-4829-8a3e-658b377e4d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886e-be03-448b-a415-ad1a2e78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21fae-6d9b-4829-8a3e-658b377e4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df886e-be03-448b-a415-ad1a2e787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9BA63-66F9-4A18-8E3E-BB2A2C09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886e-be03-448b-a415-ad1a2e787839"/>
    <ds:schemaRef ds:uri="6c321fae-6d9b-4829-8a3e-658b377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C6C6-19E8-4A12-A34B-B5AA4F6CDDDF}">
  <ds:schemaRefs>
    <ds:schemaRef ds:uri="http://schemas.microsoft.com/sharepoint/v3/contenttype/forms"/>
  </ds:schemaRefs>
</ds:datastoreItem>
</file>

<file path=customXml/itemProps3.xml><?xml version="1.0" encoding="utf-8"?>
<ds:datastoreItem xmlns:ds="http://schemas.openxmlformats.org/officeDocument/2006/customXml" ds:itemID="{4D4BB939-AAFD-4C34-BB7C-56000037C764}">
  <ds:schemaRefs>
    <ds:schemaRef ds:uri="http://schemas.microsoft.com/office/2006/metadata/properties"/>
    <ds:schemaRef ds:uri="http://schemas.microsoft.com/office/infopath/2007/PartnerControls"/>
    <ds:schemaRef ds:uri="55df886e-be03-448b-a415-ad1a2e78783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Parker</dc:creator>
  <cp:keywords/>
  <dc:description/>
  <cp:lastModifiedBy>Georgina Poulter (she/her)</cp:lastModifiedBy>
  <cp:revision>3</cp:revision>
  <dcterms:created xsi:type="dcterms:W3CDTF">2023-06-14T08:00:00Z</dcterms:created>
  <dcterms:modified xsi:type="dcterms:W3CDTF">2023-07-18T15:32:00Z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0x01010061FD09DFFA46C443B5B37EAB2BFB25F2</vt:lpwstr>
  </property>
  <property fmtid="{D5CDD505-2E9C-101B-9397-08002B2CF9AE}" pid="3" name="MediaServiceImageTags">
    <vt:lpwstr/>
  </property>
</Properties>
</file>