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4434451A" w14:textId="77777777" w:rsidR="00AB0368" w:rsidRPr="00AB0368" w:rsidRDefault="00AB0368" w:rsidP="00AB0368"/>
    <w:p w14:paraId="4BE384D5" w14:textId="4D1E8132" w:rsidR="001A6606" w:rsidRDefault="000478C0" w:rsidP="00AB0368">
      <w:pPr>
        <w:rPr>
          <w:rStyle w:val="normaltextrun"/>
          <w:rFonts w:cs="Arial"/>
          <w:color w:val="000000"/>
          <w:sz w:val="24"/>
          <w:szCs w:val="24"/>
          <w:shd w:val="clear" w:color="auto" w:fill="FFFFFF"/>
        </w:rPr>
      </w:pPr>
      <w:r w:rsidRPr="008517F3">
        <w:rPr>
          <w:b/>
          <w:bCs/>
          <w:sz w:val="24"/>
          <w:szCs w:val="24"/>
        </w:rPr>
        <w:t xml:space="preserve">Job </w:t>
      </w:r>
      <w:r w:rsidR="00641029" w:rsidRPr="008517F3">
        <w:rPr>
          <w:b/>
          <w:bCs/>
          <w:sz w:val="24"/>
          <w:szCs w:val="24"/>
        </w:rPr>
        <w:t>t</w:t>
      </w:r>
      <w:r w:rsidRPr="008517F3">
        <w:rPr>
          <w:b/>
          <w:bCs/>
          <w:sz w:val="24"/>
          <w:szCs w:val="24"/>
        </w:rPr>
        <w:t>itle:</w:t>
      </w:r>
      <w:r w:rsidR="00CB58D3" w:rsidRPr="008517F3">
        <w:rPr>
          <w:sz w:val="24"/>
          <w:szCs w:val="24"/>
        </w:rPr>
        <w:t xml:space="preserve"> </w:t>
      </w:r>
      <w:r w:rsidR="000E2F47">
        <w:rPr>
          <w:sz w:val="24"/>
          <w:szCs w:val="24"/>
        </w:rPr>
        <w:t xml:space="preserve">Project </w:t>
      </w:r>
      <w:r w:rsidR="00551BF7">
        <w:rPr>
          <w:sz w:val="24"/>
          <w:szCs w:val="24"/>
        </w:rPr>
        <w:t>Officer</w:t>
      </w:r>
    </w:p>
    <w:p w14:paraId="36C8856A" w14:textId="78A2BACB" w:rsidR="000478C0" w:rsidRPr="008517F3" w:rsidRDefault="000478C0" w:rsidP="00AB0368">
      <w:pPr>
        <w:rPr>
          <w:sz w:val="24"/>
          <w:szCs w:val="24"/>
        </w:rPr>
      </w:pPr>
      <w:r w:rsidRPr="008517F3">
        <w:rPr>
          <w:b/>
          <w:bCs/>
          <w:sz w:val="24"/>
          <w:szCs w:val="24"/>
        </w:rPr>
        <w:t>Grade:</w:t>
      </w:r>
      <w:r w:rsidR="00CB58D3" w:rsidRPr="008517F3">
        <w:rPr>
          <w:sz w:val="24"/>
          <w:szCs w:val="24"/>
        </w:rPr>
        <w:t xml:space="preserve"> </w:t>
      </w:r>
      <w:r w:rsidR="00F72C43">
        <w:rPr>
          <w:sz w:val="24"/>
          <w:szCs w:val="24"/>
        </w:rPr>
        <w:t>7</w:t>
      </w:r>
    </w:p>
    <w:p w14:paraId="3D3641A2" w14:textId="7C1EC352" w:rsidR="000478C0" w:rsidRPr="000E20AD" w:rsidRDefault="000478C0" w:rsidP="000478C0">
      <w:pPr>
        <w:rPr>
          <w:sz w:val="24"/>
          <w:szCs w:val="24"/>
        </w:rPr>
      </w:pPr>
      <w:r w:rsidRPr="008517F3">
        <w:rPr>
          <w:b/>
          <w:bCs/>
          <w:sz w:val="24"/>
          <w:szCs w:val="24"/>
        </w:rPr>
        <w:t>Reports to</w:t>
      </w:r>
      <w:r w:rsidRPr="000E20AD">
        <w:rPr>
          <w:sz w:val="24"/>
          <w:szCs w:val="24"/>
        </w:rPr>
        <w:t>:</w:t>
      </w:r>
      <w:r w:rsidR="001A6606" w:rsidRPr="000E20AD">
        <w:rPr>
          <w:sz w:val="24"/>
          <w:szCs w:val="24"/>
        </w:rPr>
        <w:t xml:space="preserve"> </w:t>
      </w:r>
      <w:r w:rsidR="002C019E">
        <w:rPr>
          <w:sz w:val="24"/>
          <w:szCs w:val="24"/>
        </w:rPr>
        <w:t>Programme Manager</w:t>
      </w:r>
    </w:p>
    <w:p w14:paraId="535B3D4D" w14:textId="12339712" w:rsidR="000478C0" w:rsidRDefault="00C044FA" w:rsidP="000478C0">
      <w:pPr>
        <w:rPr>
          <w:sz w:val="24"/>
          <w:szCs w:val="24"/>
        </w:rPr>
      </w:pPr>
      <w:r w:rsidRPr="008517F3">
        <w:rPr>
          <w:b/>
          <w:bCs/>
          <w:sz w:val="24"/>
          <w:szCs w:val="24"/>
        </w:rPr>
        <w:t xml:space="preserve">Directorate </w:t>
      </w:r>
      <w:r w:rsidR="004843D2" w:rsidRPr="008517F3">
        <w:rPr>
          <w:b/>
          <w:bCs/>
          <w:sz w:val="24"/>
          <w:szCs w:val="24"/>
        </w:rPr>
        <w:t>and</w:t>
      </w:r>
      <w:r w:rsidRPr="008517F3">
        <w:rPr>
          <w:b/>
          <w:bCs/>
          <w:sz w:val="24"/>
          <w:szCs w:val="24"/>
        </w:rPr>
        <w:t xml:space="preserve"> </w:t>
      </w:r>
      <w:r w:rsidR="000478C0" w:rsidRPr="008517F3">
        <w:rPr>
          <w:b/>
          <w:bCs/>
          <w:sz w:val="24"/>
          <w:szCs w:val="24"/>
        </w:rPr>
        <w:t>Service area:</w:t>
      </w:r>
      <w:r w:rsidR="00CB58D3" w:rsidRPr="008517F3">
        <w:rPr>
          <w:sz w:val="24"/>
          <w:szCs w:val="24"/>
        </w:rPr>
        <w:t xml:space="preserve"> </w:t>
      </w:r>
      <w:r w:rsidR="00580E73">
        <w:rPr>
          <w:sz w:val="24"/>
          <w:szCs w:val="24"/>
        </w:rPr>
        <w:t xml:space="preserve">Assets &amp; Environment - </w:t>
      </w:r>
      <w:r w:rsidR="001A6606">
        <w:rPr>
          <w:sz w:val="24"/>
          <w:szCs w:val="24"/>
        </w:rPr>
        <w:t>Capital Projects</w:t>
      </w:r>
      <w:r w:rsidR="00BC054E" w:rsidRPr="008517F3">
        <w:rPr>
          <w:sz w:val="24"/>
          <w:szCs w:val="24"/>
        </w:rPr>
        <w:t xml:space="preserve"> </w:t>
      </w:r>
      <w:r w:rsidR="00CB58D3" w:rsidRPr="008517F3">
        <w:rPr>
          <w:sz w:val="24"/>
          <w:szCs w:val="24"/>
        </w:rPr>
        <w:t xml:space="preserve"> </w:t>
      </w:r>
    </w:p>
    <w:p w14:paraId="5104442B" w14:textId="77777777" w:rsidR="00312350" w:rsidRPr="008517F3" w:rsidRDefault="00312350" w:rsidP="000478C0">
      <w:pPr>
        <w:rPr>
          <w:sz w:val="24"/>
          <w:szCs w:val="24"/>
        </w:rPr>
      </w:pPr>
    </w:p>
    <w:p w14:paraId="3293468E" w14:textId="77777777" w:rsidR="00B14AE2" w:rsidRDefault="000478C0" w:rsidP="009D2829">
      <w:pPr>
        <w:pStyle w:val="Heading2"/>
        <w:spacing w:before="0"/>
      </w:pPr>
      <w:bookmarkStart w:id="0" w:name="_Hlk175321078"/>
      <w:r w:rsidRPr="00734FD9">
        <w:t xml:space="preserve">Purpose of </w:t>
      </w:r>
      <w:r w:rsidR="008D5D92" w:rsidRPr="00734FD9">
        <w:t xml:space="preserve">the </w:t>
      </w:r>
      <w:r w:rsidRPr="00734FD9">
        <w:t>job</w:t>
      </w:r>
      <w:r w:rsidR="00BA0820" w:rsidRPr="00734FD9">
        <w:t xml:space="preserve"> </w:t>
      </w:r>
    </w:p>
    <w:p w14:paraId="4E077FC5" w14:textId="77777777" w:rsidR="00312350" w:rsidRPr="00312350" w:rsidRDefault="00312350" w:rsidP="00312350"/>
    <w:bookmarkEnd w:id="0"/>
    <w:p w14:paraId="49EF9DC1" w14:textId="0D83D6AF" w:rsidR="00BF557E" w:rsidRDefault="00F91EAE" w:rsidP="009D2829">
      <w:pPr>
        <w:tabs>
          <w:tab w:val="left" w:pos="-720"/>
          <w:tab w:val="left" w:pos="0"/>
        </w:tabs>
        <w:suppressAutoHyphens/>
        <w:jc w:val="both"/>
        <w:rPr>
          <w:rFonts w:cs="Arial"/>
          <w:spacing w:val="-2"/>
          <w:sz w:val="24"/>
          <w:szCs w:val="24"/>
        </w:rPr>
      </w:pPr>
      <w:r>
        <w:rPr>
          <w:rFonts w:cs="Arial"/>
          <w:sz w:val="24"/>
          <w:szCs w:val="24"/>
        </w:rPr>
        <w:t>T</w:t>
      </w:r>
      <w:r w:rsidR="00BF557E" w:rsidRPr="00045475">
        <w:rPr>
          <w:rFonts w:cs="Arial"/>
          <w:spacing w:val="-2"/>
          <w:sz w:val="24"/>
          <w:szCs w:val="24"/>
        </w:rPr>
        <w:t xml:space="preserve">o </w:t>
      </w:r>
      <w:r w:rsidR="00D803BF">
        <w:rPr>
          <w:rFonts w:cs="Arial"/>
          <w:spacing w:val="-2"/>
          <w:sz w:val="24"/>
          <w:szCs w:val="24"/>
        </w:rPr>
        <w:t xml:space="preserve">plan </w:t>
      </w:r>
      <w:r w:rsidR="00BF557E" w:rsidRPr="00045475">
        <w:rPr>
          <w:rFonts w:cs="Arial"/>
          <w:spacing w:val="-2"/>
          <w:sz w:val="24"/>
          <w:szCs w:val="24"/>
        </w:rPr>
        <w:t>and deliver projects that range from £25k to £</w:t>
      </w:r>
      <w:r w:rsidR="00266B85">
        <w:rPr>
          <w:rFonts w:cs="Arial"/>
          <w:spacing w:val="-2"/>
          <w:sz w:val="24"/>
          <w:szCs w:val="24"/>
        </w:rPr>
        <w:t>10</w:t>
      </w:r>
      <w:r w:rsidR="00BF557E" w:rsidRPr="00045475">
        <w:rPr>
          <w:rFonts w:cs="Arial"/>
          <w:spacing w:val="-2"/>
          <w:sz w:val="24"/>
          <w:szCs w:val="24"/>
        </w:rPr>
        <w:t xml:space="preserve">M of which many can be considered complex projects due to the variety of internal/external stakeholders - funders, services, end users, clients and developers.  </w:t>
      </w:r>
    </w:p>
    <w:p w14:paraId="7F84FB78" w14:textId="77777777" w:rsidR="00312350" w:rsidRDefault="00312350" w:rsidP="009D2829">
      <w:pPr>
        <w:tabs>
          <w:tab w:val="left" w:pos="-720"/>
          <w:tab w:val="left" w:pos="0"/>
        </w:tabs>
        <w:suppressAutoHyphens/>
        <w:jc w:val="both"/>
        <w:rPr>
          <w:rFonts w:cs="Arial"/>
          <w:spacing w:val="-2"/>
          <w:sz w:val="24"/>
          <w:szCs w:val="24"/>
        </w:rPr>
      </w:pPr>
    </w:p>
    <w:p w14:paraId="0883DE8B" w14:textId="2D0438D7" w:rsidR="00BF557E" w:rsidRPr="00045475" w:rsidRDefault="00BF557E" w:rsidP="009D2829">
      <w:pPr>
        <w:tabs>
          <w:tab w:val="left" w:pos="-720"/>
          <w:tab w:val="left" w:pos="0"/>
        </w:tabs>
        <w:suppressAutoHyphens/>
        <w:jc w:val="both"/>
        <w:rPr>
          <w:rFonts w:cs="Arial"/>
          <w:spacing w:val="-2"/>
          <w:sz w:val="24"/>
          <w:szCs w:val="24"/>
        </w:rPr>
      </w:pPr>
      <w:r w:rsidRPr="00045475">
        <w:rPr>
          <w:rFonts w:cs="Arial"/>
          <w:spacing w:val="-2"/>
          <w:sz w:val="24"/>
          <w:szCs w:val="24"/>
        </w:rPr>
        <w:t xml:space="preserve">To lead projects managing external consultant design teams and contractor delivery teams. Responsibility for the delivery of multiple projects at one time across a variety of </w:t>
      </w:r>
      <w:r w:rsidR="00266B85">
        <w:rPr>
          <w:rFonts w:cs="Arial"/>
          <w:spacing w:val="-2"/>
          <w:sz w:val="24"/>
          <w:szCs w:val="24"/>
        </w:rPr>
        <w:t>area</w:t>
      </w:r>
      <w:r w:rsidRPr="00045475">
        <w:rPr>
          <w:rFonts w:cs="Arial"/>
          <w:spacing w:val="-2"/>
          <w:sz w:val="24"/>
          <w:szCs w:val="24"/>
        </w:rPr>
        <w:t xml:space="preserve">, education, care, leisure, assets, communities, ensuring objectives are delivered realising all benefits with full governance observed. </w:t>
      </w:r>
    </w:p>
    <w:p w14:paraId="2F2B4C8B" w14:textId="77777777" w:rsidR="00B14AE2" w:rsidRDefault="000478C0" w:rsidP="00A94E74">
      <w:pPr>
        <w:pStyle w:val="Heading2"/>
      </w:pPr>
      <w:r>
        <w:t xml:space="preserve">Principal </w:t>
      </w:r>
      <w:r w:rsidR="008D5D92">
        <w:t>r</w:t>
      </w:r>
      <w:r>
        <w:t>esponsibilities</w:t>
      </w:r>
      <w:r w:rsidR="006D232C">
        <w:t xml:space="preserve"> </w:t>
      </w:r>
    </w:p>
    <w:p w14:paraId="3355B862" w14:textId="77777777" w:rsidR="00896642" w:rsidRDefault="00896642" w:rsidP="00896642"/>
    <w:p w14:paraId="2A01C449" w14:textId="424B8DB4" w:rsidR="00D803BF" w:rsidRPr="00045475" w:rsidRDefault="00D803BF" w:rsidP="00F108AE">
      <w:pPr>
        <w:pStyle w:val="ListParagraph"/>
        <w:numPr>
          <w:ilvl w:val="0"/>
          <w:numId w:val="13"/>
        </w:numPr>
        <w:spacing w:after="100" w:afterAutospacing="1"/>
        <w:jc w:val="both"/>
        <w:rPr>
          <w:rFonts w:cs="Arial"/>
          <w:sz w:val="24"/>
          <w:szCs w:val="24"/>
        </w:rPr>
      </w:pPr>
      <w:r w:rsidRPr="00045475">
        <w:rPr>
          <w:rFonts w:cs="Arial"/>
          <w:b/>
          <w:bCs/>
          <w:sz w:val="24"/>
          <w:szCs w:val="24"/>
        </w:rPr>
        <w:t>Project Management</w:t>
      </w:r>
      <w:r w:rsidRPr="00045475">
        <w:rPr>
          <w:rFonts w:cs="Arial"/>
          <w:sz w:val="24"/>
          <w:szCs w:val="24"/>
        </w:rPr>
        <w:t xml:space="preserve">. Delivery of </w:t>
      </w:r>
      <w:r>
        <w:rPr>
          <w:rFonts w:cs="Arial"/>
          <w:sz w:val="24"/>
          <w:szCs w:val="24"/>
        </w:rPr>
        <w:t>a suite of projects</w:t>
      </w:r>
      <w:r w:rsidRPr="00045475">
        <w:rPr>
          <w:rFonts w:cs="Arial"/>
          <w:sz w:val="24"/>
          <w:szCs w:val="24"/>
        </w:rPr>
        <w:t xml:space="preserve"> from brief through design and delivery. </w:t>
      </w:r>
      <w:r w:rsidR="00FD7720">
        <w:rPr>
          <w:rFonts w:cs="Arial"/>
          <w:sz w:val="24"/>
          <w:szCs w:val="24"/>
        </w:rPr>
        <w:t>P</w:t>
      </w:r>
      <w:r>
        <w:rPr>
          <w:rFonts w:cs="Arial"/>
          <w:sz w:val="24"/>
          <w:szCs w:val="24"/>
        </w:rPr>
        <w:t>rocuring contractors</w:t>
      </w:r>
      <w:r w:rsidR="003B658B">
        <w:rPr>
          <w:rFonts w:cs="Arial"/>
          <w:sz w:val="24"/>
          <w:szCs w:val="24"/>
        </w:rPr>
        <w:t>, ini</w:t>
      </w:r>
      <w:r w:rsidRPr="00045475">
        <w:rPr>
          <w:rFonts w:cs="Arial"/>
          <w:sz w:val="24"/>
          <w:szCs w:val="24"/>
        </w:rPr>
        <w:t xml:space="preserve">tiating, </w:t>
      </w:r>
      <w:r w:rsidR="003B658B">
        <w:rPr>
          <w:rFonts w:cs="Arial"/>
          <w:sz w:val="24"/>
          <w:szCs w:val="24"/>
        </w:rPr>
        <w:t>a project</w:t>
      </w:r>
      <w:r w:rsidR="002E5A21">
        <w:rPr>
          <w:rFonts w:cs="Arial"/>
          <w:sz w:val="24"/>
          <w:szCs w:val="24"/>
        </w:rPr>
        <w:t xml:space="preserve">, </w:t>
      </w:r>
      <w:r w:rsidRPr="00045475">
        <w:rPr>
          <w:rFonts w:cs="Arial"/>
          <w:sz w:val="24"/>
          <w:szCs w:val="24"/>
        </w:rPr>
        <w:t xml:space="preserve">planning, executing, </w:t>
      </w:r>
      <w:r>
        <w:rPr>
          <w:rFonts w:cs="Arial"/>
          <w:sz w:val="24"/>
          <w:szCs w:val="24"/>
        </w:rPr>
        <w:t>managing</w:t>
      </w:r>
      <w:r w:rsidRPr="00045475">
        <w:rPr>
          <w:rFonts w:cs="Arial"/>
          <w:sz w:val="24"/>
          <w:szCs w:val="24"/>
        </w:rPr>
        <w:t xml:space="preserve">, and closing the </w:t>
      </w:r>
      <w:r w:rsidR="003B658B">
        <w:rPr>
          <w:rFonts w:cs="Arial"/>
          <w:sz w:val="24"/>
          <w:szCs w:val="24"/>
        </w:rPr>
        <w:t>project to a</w:t>
      </w:r>
      <w:r w:rsidRPr="00045475">
        <w:rPr>
          <w:rFonts w:cs="Arial"/>
          <w:sz w:val="24"/>
          <w:szCs w:val="24"/>
        </w:rPr>
        <w:t>chiev</w:t>
      </w:r>
      <w:r w:rsidR="003B658B">
        <w:rPr>
          <w:rFonts w:cs="Arial"/>
          <w:sz w:val="24"/>
          <w:szCs w:val="24"/>
        </w:rPr>
        <w:t>e</w:t>
      </w:r>
      <w:r w:rsidRPr="00045475">
        <w:rPr>
          <w:rFonts w:cs="Arial"/>
          <w:sz w:val="24"/>
          <w:szCs w:val="24"/>
        </w:rPr>
        <w:t xml:space="preserve"> specific </w:t>
      </w:r>
      <w:r w:rsidR="00B72B56">
        <w:rPr>
          <w:rFonts w:cs="Arial"/>
          <w:sz w:val="24"/>
          <w:szCs w:val="24"/>
        </w:rPr>
        <w:t>targets</w:t>
      </w:r>
      <w:r w:rsidRPr="00045475">
        <w:rPr>
          <w:rFonts w:cs="Arial"/>
          <w:sz w:val="24"/>
          <w:szCs w:val="24"/>
        </w:rPr>
        <w:t xml:space="preserve"> </w:t>
      </w:r>
      <w:r w:rsidR="002E5A21">
        <w:rPr>
          <w:rFonts w:cs="Arial"/>
          <w:sz w:val="24"/>
          <w:szCs w:val="24"/>
        </w:rPr>
        <w:t xml:space="preserve">to </w:t>
      </w:r>
      <w:r w:rsidRPr="00045475">
        <w:rPr>
          <w:rFonts w:cs="Arial"/>
          <w:sz w:val="24"/>
          <w:szCs w:val="24"/>
        </w:rPr>
        <w:t xml:space="preserve">the </w:t>
      </w:r>
      <w:r w:rsidR="00B72B56">
        <w:rPr>
          <w:rFonts w:cs="Arial"/>
          <w:sz w:val="24"/>
          <w:szCs w:val="24"/>
        </w:rPr>
        <w:t>agreed</w:t>
      </w:r>
      <w:r w:rsidRPr="00045475">
        <w:rPr>
          <w:rFonts w:cs="Arial"/>
          <w:sz w:val="24"/>
          <w:szCs w:val="24"/>
        </w:rPr>
        <w:t xml:space="preserve"> time</w:t>
      </w:r>
      <w:r w:rsidR="002E5A21">
        <w:rPr>
          <w:rFonts w:cs="Arial"/>
          <w:sz w:val="24"/>
          <w:szCs w:val="24"/>
        </w:rPr>
        <w:t>scales</w:t>
      </w:r>
      <w:r w:rsidRPr="00045475">
        <w:rPr>
          <w:rFonts w:cs="Arial"/>
          <w:sz w:val="24"/>
          <w:szCs w:val="24"/>
        </w:rPr>
        <w:t>.</w:t>
      </w:r>
    </w:p>
    <w:p w14:paraId="21BCF634" w14:textId="5FE5AB7E" w:rsidR="00D803BF" w:rsidRDefault="00D803BF" w:rsidP="00F108AE">
      <w:pPr>
        <w:pStyle w:val="ListParagraph"/>
        <w:numPr>
          <w:ilvl w:val="0"/>
          <w:numId w:val="13"/>
        </w:numPr>
        <w:spacing w:after="100" w:afterAutospacing="1"/>
        <w:ind w:left="714" w:hanging="357"/>
        <w:jc w:val="both"/>
        <w:rPr>
          <w:rFonts w:cs="Arial"/>
          <w:sz w:val="24"/>
          <w:szCs w:val="24"/>
        </w:rPr>
      </w:pPr>
      <w:r w:rsidRPr="00045475">
        <w:rPr>
          <w:rFonts w:cs="Arial"/>
          <w:b/>
          <w:bCs/>
          <w:sz w:val="24"/>
          <w:szCs w:val="24"/>
        </w:rPr>
        <w:t>Stakeholder Management</w:t>
      </w:r>
      <w:r w:rsidRPr="00045475">
        <w:rPr>
          <w:rFonts w:cs="Arial"/>
          <w:sz w:val="24"/>
          <w:szCs w:val="24"/>
        </w:rPr>
        <w:t xml:space="preserve">. Develop effective, relationships with stakeholders and partners, both internal and external to the </w:t>
      </w:r>
      <w:r>
        <w:rPr>
          <w:rFonts w:cs="Arial"/>
          <w:sz w:val="24"/>
          <w:szCs w:val="24"/>
        </w:rPr>
        <w:t xml:space="preserve">council </w:t>
      </w:r>
      <w:r w:rsidRPr="00045475">
        <w:rPr>
          <w:rFonts w:cs="Arial"/>
          <w:sz w:val="24"/>
          <w:szCs w:val="24"/>
        </w:rPr>
        <w:t xml:space="preserve">and to ensure that the </w:t>
      </w:r>
      <w:r>
        <w:rPr>
          <w:rFonts w:cs="Arial"/>
          <w:sz w:val="24"/>
          <w:szCs w:val="24"/>
        </w:rPr>
        <w:t xml:space="preserve">councils </w:t>
      </w:r>
      <w:r w:rsidRPr="00045475">
        <w:rPr>
          <w:rFonts w:cs="Arial"/>
          <w:sz w:val="24"/>
          <w:szCs w:val="24"/>
        </w:rPr>
        <w:t xml:space="preserve">programme of capital projects are delivered to specification, on time and within budget. </w:t>
      </w:r>
    </w:p>
    <w:p w14:paraId="6F00A861" w14:textId="087CE5BA" w:rsidR="00D803BF" w:rsidRDefault="00D803BF" w:rsidP="00F108AE">
      <w:pPr>
        <w:pStyle w:val="Header"/>
        <w:numPr>
          <w:ilvl w:val="0"/>
          <w:numId w:val="13"/>
        </w:numPr>
        <w:tabs>
          <w:tab w:val="clear" w:pos="4153"/>
          <w:tab w:val="clear" w:pos="8306"/>
          <w:tab w:val="left" w:pos="709"/>
        </w:tabs>
        <w:jc w:val="both"/>
        <w:rPr>
          <w:rFonts w:cs="Arial"/>
          <w:bCs/>
          <w:sz w:val="24"/>
          <w:szCs w:val="24"/>
        </w:rPr>
      </w:pPr>
      <w:r w:rsidRPr="00045475">
        <w:rPr>
          <w:rFonts w:cs="Arial"/>
          <w:b/>
          <w:bCs/>
          <w:sz w:val="24"/>
          <w:szCs w:val="24"/>
        </w:rPr>
        <w:lastRenderedPageBreak/>
        <w:t>Governance</w:t>
      </w:r>
      <w:r w:rsidRPr="00045475">
        <w:rPr>
          <w:rFonts w:cs="Arial"/>
          <w:bCs/>
          <w:sz w:val="24"/>
          <w:szCs w:val="24"/>
        </w:rPr>
        <w:t xml:space="preserve">. To work within the legal requirements, policies, financial procedures, </w:t>
      </w:r>
      <w:r w:rsidR="003E6451">
        <w:rPr>
          <w:rFonts w:cs="Arial"/>
          <w:bCs/>
          <w:sz w:val="24"/>
          <w:szCs w:val="24"/>
        </w:rPr>
        <w:t xml:space="preserve">governance, </w:t>
      </w:r>
      <w:r w:rsidRPr="00045475">
        <w:rPr>
          <w:rFonts w:cs="Arial"/>
          <w:bCs/>
          <w:sz w:val="24"/>
          <w:szCs w:val="24"/>
        </w:rPr>
        <w:t>procurement, framework rules</w:t>
      </w:r>
      <w:r w:rsidR="00B72B56">
        <w:rPr>
          <w:rFonts w:cs="Arial"/>
          <w:bCs/>
          <w:sz w:val="24"/>
          <w:szCs w:val="24"/>
        </w:rPr>
        <w:t xml:space="preserve"> and </w:t>
      </w:r>
      <w:r w:rsidRPr="00045475">
        <w:rPr>
          <w:rFonts w:cs="Arial"/>
          <w:bCs/>
          <w:sz w:val="24"/>
          <w:szCs w:val="24"/>
        </w:rPr>
        <w:t xml:space="preserve">adhering to the recommended practice to protect the </w:t>
      </w:r>
      <w:r w:rsidR="00CC3235">
        <w:rPr>
          <w:rFonts w:cs="Arial"/>
          <w:bCs/>
          <w:sz w:val="24"/>
          <w:szCs w:val="24"/>
        </w:rPr>
        <w:t xml:space="preserve">council </w:t>
      </w:r>
      <w:r w:rsidRPr="00045475">
        <w:rPr>
          <w:rFonts w:cs="Arial"/>
          <w:bCs/>
          <w:sz w:val="24"/>
          <w:szCs w:val="24"/>
        </w:rPr>
        <w:t xml:space="preserve">from risk. Ensuring that </w:t>
      </w:r>
      <w:r w:rsidR="003E6451">
        <w:rPr>
          <w:rFonts w:cs="Arial"/>
          <w:bCs/>
          <w:sz w:val="24"/>
          <w:szCs w:val="24"/>
        </w:rPr>
        <w:t xml:space="preserve">all </w:t>
      </w:r>
      <w:r w:rsidRPr="00045475">
        <w:rPr>
          <w:rFonts w:cs="Arial"/>
          <w:bCs/>
          <w:sz w:val="24"/>
          <w:szCs w:val="24"/>
        </w:rPr>
        <w:t xml:space="preserve">members of the project team are fully conversant with those parameters </w:t>
      </w:r>
      <w:r w:rsidR="003E6451">
        <w:rPr>
          <w:rFonts w:cs="Arial"/>
          <w:bCs/>
          <w:sz w:val="24"/>
          <w:szCs w:val="24"/>
        </w:rPr>
        <w:t>and</w:t>
      </w:r>
      <w:r w:rsidR="00CC3235" w:rsidRPr="00045475">
        <w:rPr>
          <w:rFonts w:cs="Arial"/>
          <w:bCs/>
          <w:sz w:val="24"/>
          <w:szCs w:val="24"/>
        </w:rPr>
        <w:t xml:space="preserve"> approvals </w:t>
      </w:r>
      <w:r w:rsidR="003E6451">
        <w:rPr>
          <w:rFonts w:cs="Arial"/>
          <w:bCs/>
          <w:sz w:val="24"/>
          <w:szCs w:val="24"/>
        </w:rPr>
        <w:t xml:space="preserve">are </w:t>
      </w:r>
      <w:r w:rsidR="00CC3235" w:rsidRPr="00045475">
        <w:rPr>
          <w:rFonts w:cs="Arial"/>
          <w:bCs/>
          <w:sz w:val="24"/>
          <w:szCs w:val="24"/>
        </w:rPr>
        <w:t>sought at the required steps in the process.</w:t>
      </w:r>
      <w:r w:rsidRPr="00045475">
        <w:rPr>
          <w:rFonts w:cs="Arial"/>
          <w:bCs/>
          <w:sz w:val="24"/>
          <w:szCs w:val="24"/>
        </w:rPr>
        <w:t xml:space="preserve"> </w:t>
      </w:r>
    </w:p>
    <w:p w14:paraId="225FD80B" w14:textId="015DB295" w:rsidR="00F108AE" w:rsidRDefault="00D803BF" w:rsidP="00F108AE">
      <w:pPr>
        <w:pStyle w:val="ListParagraph"/>
        <w:numPr>
          <w:ilvl w:val="0"/>
          <w:numId w:val="13"/>
        </w:numPr>
        <w:ind w:left="714" w:hanging="357"/>
        <w:jc w:val="both"/>
        <w:rPr>
          <w:rFonts w:cs="Arial"/>
          <w:sz w:val="24"/>
          <w:szCs w:val="24"/>
        </w:rPr>
      </w:pPr>
      <w:r w:rsidRPr="00045475">
        <w:rPr>
          <w:rFonts w:cs="Arial"/>
          <w:b/>
          <w:bCs/>
          <w:sz w:val="24"/>
          <w:szCs w:val="24"/>
        </w:rPr>
        <w:t>Risk &amp; Issue Management.</w:t>
      </w:r>
      <w:r w:rsidRPr="00045475">
        <w:rPr>
          <w:rFonts w:cs="Arial"/>
          <w:sz w:val="24"/>
          <w:szCs w:val="24"/>
        </w:rPr>
        <w:t xml:space="preserve"> Develop and manage the project risk and issues register</w:t>
      </w:r>
      <w:r w:rsidR="00CC3235">
        <w:rPr>
          <w:rFonts w:cs="Arial"/>
          <w:sz w:val="24"/>
          <w:szCs w:val="24"/>
        </w:rPr>
        <w:t>s, regular</w:t>
      </w:r>
      <w:r w:rsidR="003E6451">
        <w:rPr>
          <w:rFonts w:cs="Arial"/>
          <w:sz w:val="24"/>
          <w:szCs w:val="24"/>
        </w:rPr>
        <w:t>ly</w:t>
      </w:r>
      <w:r w:rsidR="00CC3235">
        <w:rPr>
          <w:rFonts w:cs="Arial"/>
          <w:sz w:val="24"/>
          <w:szCs w:val="24"/>
        </w:rPr>
        <w:t xml:space="preserve"> </w:t>
      </w:r>
      <w:r w:rsidRPr="00045475">
        <w:rPr>
          <w:rFonts w:cs="Arial"/>
          <w:sz w:val="24"/>
          <w:szCs w:val="24"/>
        </w:rPr>
        <w:t>monitoring and updat</w:t>
      </w:r>
      <w:r w:rsidR="003E6451">
        <w:rPr>
          <w:rFonts w:cs="Arial"/>
          <w:sz w:val="24"/>
          <w:szCs w:val="24"/>
        </w:rPr>
        <w:t xml:space="preserve">ing these </w:t>
      </w:r>
      <w:r w:rsidR="00CC3235">
        <w:rPr>
          <w:rFonts w:cs="Arial"/>
          <w:sz w:val="24"/>
          <w:szCs w:val="24"/>
        </w:rPr>
        <w:t xml:space="preserve">to ensure the risks are </w:t>
      </w:r>
      <w:r w:rsidRPr="00045475">
        <w:rPr>
          <w:rFonts w:cs="Arial"/>
          <w:sz w:val="24"/>
          <w:szCs w:val="24"/>
        </w:rPr>
        <w:t>manag</w:t>
      </w:r>
      <w:r w:rsidR="00CC3235">
        <w:rPr>
          <w:rFonts w:cs="Arial"/>
          <w:sz w:val="24"/>
          <w:szCs w:val="24"/>
        </w:rPr>
        <w:t>ed.</w:t>
      </w:r>
    </w:p>
    <w:p w14:paraId="2BEA9F9A" w14:textId="0B471466" w:rsidR="00F108AE" w:rsidRPr="00F108AE" w:rsidRDefault="00D803BF" w:rsidP="00F108AE">
      <w:pPr>
        <w:pStyle w:val="ListParagraph"/>
        <w:numPr>
          <w:ilvl w:val="0"/>
          <w:numId w:val="13"/>
        </w:numPr>
        <w:ind w:left="714" w:hanging="357"/>
        <w:jc w:val="both"/>
        <w:rPr>
          <w:rFonts w:cs="Arial"/>
          <w:sz w:val="24"/>
          <w:szCs w:val="24"/>
        </w:rPr>
      </w:pPr>
      <w:r w:rsidRPr="00DD70BE">
        <w:rPr>
          <w:rFonts w:cs="Arial"/>
          <w:b/>
          <w:bCs/>
          <w:sz w:val="24"/>
          <w:szCs w:val="24"/>
        </w:rPr>
        <w:t>Finance</w:t>
      </w:r>
      <w:r w:rsidRPr="00DD70BE">
        <w:rPr>
          <w:rFonts w:cs="Arial"/>
          <w:sz w:val="24"/>
          <w:szCs w:val="24"/>
        </w:rPr>
        <w:t>. Providing monthly monitoring and forecasting</w:t>
      </w:r>
      <w:r w:rsidR="001A68DB">
        <w:rPr>
          <w:rFonts w:cs="Arial"/>
          <w:sz w:val="24"/>
          <w:szCs w:val="24"/>
        </w:rPr>
        <w:t>, m</w:t>
      </w:r>
      <w:r w:rsidRPr="00DD70BE">
        <w:rPr>
          <w:rFonts w:cs="Arial"/>
          <w:sz w:val="24"/>
          <w:szCs w:val="24"/>
        </w:rPr>
        <w:t>anag</w:t>
      </w:r>
      <w:r w:rsidR="001A68DB">
        <w:rPr>
          <w:rFonts w:cs="Arial"/>
          <w:sz w:val="24"/>
          <w:szCs w:val="24"/>
        </w:rPr>
        <w:t xml:space="preserve">ing </w:t>
      </w:r>
      <w:r w:rsidRPr="00DD70BE">
        <w:rPr>
          <w:rFonts w:cs="Arial"/>
          <w:sz w:val="24"/>
          <w:szCs w:val="24"/>
        </w:rPr>
        <w:t>the accounting process from setting up the supplier to receipting invoices and monitoring payments to suppliers</w:t>
      </w:r>
      <w:r w:rsidR="001A68DB">
        <w:rPr>
          <w:rFonts w:cs="Arial"/>
          <w:sz w:val="24"/>
          <w:szCs w:val="24"/>
        </w:rPr>
        <w:t xml:space="preserve"> including v</w:t>
      </w:r>
      <w:r w:rsidR="001A68DB" w:rsidRPr="00045475">
        <w:rPr>
          <w:rFonts w:cs="Arial"/>
          <w:sz w:val="24"/>
          <w:szCs w:val="24"/>
        </w:rPr>
        <w:t xml:space="preserve">alue </w:t>
      </w:r>
      <w:r w:rsidR="001A68DB">
        <w:rPr>
          <w:rFonts w:cs="Arial"/>
          <w:sz w:val="24"/>
          <w:szCs w:val="24"/>
        </w:rPr>
        <w:t>e</w:t>
      </w:r>
      <w:r w:rsidR="001A68DB" w:rsidRPr="00045475">
        <w:rPr>
          <w:rFonts w:cs="Arial"/>
          <w:sz w:val="24"/>
          <w:szCs w:val="24"/>
        </w:rPr>
        <w:t>ngineering where there are budget constraints or issues impacting the budget</w:t>
      </w:r>
      <w:r w:rsidRPr="00DD70BE">
        <w:rPr>
          <w:rFonts w:cs="Arial"/>
          <w:sz w:val="24"/>
          <w:szCs w:val="24"/>
        </w:rPr>
        <w:t xml:space="preserve">. </w:t>
      </w:r>
    </w:p>
    <w:p w14:paraId="02F036A7" w14:textId="0BC450F0" w:rsidR="001A68DB" w:rsidRPr="001A68DB" w:rsidRDefault="00F75F75" w:rsidP="00F108AE">
      <w:pPr>
        <w:pStyle w:val="ListParagraph"/>
        <w:numPr>
          <w:ilvl w:val="0"/>
          <w:numId w:val="13"/>
        </w:numPr>
        <w:spacing w:before="120" w:after="120"/>
        <w:ind w:left="714" w:hanging="357"/>
        <w:jc w:val="both"/>
        <w:rPr>
          <w:rFonts w:cs="Arial"/>
          <w:sz w:val="24"/>
          <w:szCs w:val="24"/>
        </w:rPr>
      </w:pPr>
      <w:r w:rsidRPr="001A68DB">
        <w:rPr>
          <w:rFonts w:cs="Arial"/>
          <w:b/>
          <w:bCs/>
          <w:sz w:val="24"/>
          <w:szCs w:val="24"/>
        </w:rPr>
        <w:t>Procurement</w:t>
      </w:r>
      <w:r w:rsidRPr="001A68DB">
        <w:rPr>
          <w:rFonts w:cs="Arial"/>
          <w:sz w:val="24"/>
          <w:szCs w:val="24"/>
        </w:rPr>
        <w:t xml:space="preserve">. </w:t>
      </w:r>
      <w:r w:rsidR="001A68DB">
        <w:rPr>
          <w:rFonts w:cs="Arial"/>
          <w:sz w:val="24"/>
          <w:szCs w:val="24"/>
        </w:rPr>
        <w:t>R</w:t>
      </w:r>
      <w:r w:rsidR="00D803BF" w:rsidRPr="001A68DB">
        <w:rPr>
          <w:rFonts w:cs="Arial"/>
          <w:sz w:val="24"/>
          <w:szCs w:val="24"/>
        </w:rPr>
        <w:t xml:space="preserve">esponsibility for the </w:t>
      </w:r>
      <w:r w:rsidR="00547E19" w:rsidRPr="001A68DB">
        <w:rPr>
          <w:rFonts w:cs="Arial"/>
          <w:sz w:val="24"/>
          <w:szCs w:val="24"/>
        </w:rPr>
        <w:t>end-to-end</w:t>
      </w:r>
      <w:r w:rsidR="00D803BF" w:rsidRPr="001A68DB">
        <w:rPr>
          <w:rFonts w:cs="Arial"/>
          <w:sz w:val="24"/>
          <w:szCs w:val="24"/>
        </w:rPr>
        <w:t xml:space="preserve"> process of procurement for the project including </w:t>
      </w:r>
      <w:r w:rsidRPr="001A68DB">
        <w:rPr>
          <w:rFonts w:cs="Arial"/>
          <w:sz w:val="24"/>
          <w:szCs w:val="24"/>
        </w:rPr>
        <w:t>tendering</w:t>
      </w:r>
      <w:r w:rsidR="00547E19">
        <w:rPr>
          <w:rFonts w:cs="Arial"/>
          <w:sz w:val="24"/>
          <w:szCs w:val="24"/>
        </w:rPr>
        <w:t xml:space="preserve">, </w:t>
      </w:r>
      <w:r w:rsidR="00D803BF" w:rsidRPr="001A68DB">
        <w:rPr>
          <w:rFonts w:cs="Arial"/>
          <w:sz w:val="24"/>
          <w:szCs w:val="24"/>
        </w:rPr>
        <w:t xml:space="preserve">selection </w:t>
      </w:r>
      <w:r w:rsidR="00547E19">
        <w:rPr>
          <w:rFonts w:cs="Arial"/>
          <w:sz w:val="24"/>
          <w:szCs w:val="24"/>
        </w:rPr>
        <w:t xml:space="preserve">and awarding of the contract for </w:t>
      </w:r>
      <w:r w:rsidR="00D803BF" w:rsidRPr="001A68DB">
        <w:rPr>
          <w:rFonts w:cs="Arial"/>
          <w:sz w:val="24"/>
          <w:szCs w:val="24"/>
        </w:rPr>
        <w:t xml:space="preserve">the specialist roles </w:t>
      </w:r>
      <w:r w:rsidR="001A68DB">
        <w:rPr>
          <w:rFonts w:cs="Arial"/>
          <w:sz w:val="24"/>
          <w:szCs w:val="24"/>
        </w:rPr>
        <w:t>a</w:t>
      </w:r>
      <w:r w:rsidR="00D803BF" w:rsidRPr="001A68DB">
        <w:rPr>
          <w:rFonts w:cs="Arial"/>
          <w:sz w:val="24"/>
          <w:szCs w:val="24"/>
        </w:rPr>
        <w:t xml:space="preserve">nd the principal contractor. </w:t>
      </w:r>
    </w:p>
    <w:p w14:paraId="49E38550" w14:textId="5F824123" w:rsidR="00CA4B5A" w:rsidRPr="00CA4B5A" w:rsidRDefault="00D803BF" w:rsidP="00F108AE">
      <w:pPr>
        <w:pStyle w:val="ListParagraph"/>
        <w:numPr>
          <w:ilvl w:val="0"/>
          <w:numId w:val="13"/>
        </w:numPr>
        <w:tabs>
          <w:tab w:val="left" w:pos="709"/>
        </w:tabs>
        <w:spacing w:before="120" w:after="120"/>
        <w:ind w:left="714" w:hanging="357"/>
        <w:jc w:val="both"/>
        <w:rPr>
          <w:rFonts w:cs="Arial"/>
          <w:bCs/>
          <w:sz w:val="24"/>
          <w:szCs w:val="24"/>
        </w:rPr>
      </w:pPr>
      <w:r w:rsidRPr="00045475">
        <w:rPr>
          <w:rFonts w:cs="Arial"/>
          <w:b/>
          <w:bCs/>
          <w:sz w:val="24"/>
          <w:szCs w:val="24"/>
        </w:rPr>
        <w:t>Leadership</w:t>
      </w:r>
      <w:r w:rsidRPr="00045475">
        <w:rPr>
          <w:rFonts w:cs="Arial"/>
          <w:bCs/>
          <w:sz w:val="24"/>
          <w:szCs w:val="24"/>
        </w:rPr>
        <w:t xml:space="preserve">. </w:t>
      </w:r>
      <w:r>
        <w:rPr>
          <w:rFonts w:cs="Arial"/>
          <w:bCs/>
          <w:sz w:val="24"/>
          <w:szCs w:val="24"/>
        </w:rPr>
        <w:t>Motivating, managing and s</w:t>
      </w:r>
      <w:r w:rsidRPr="00045475">
        <w:rPr>
          <w:rFonts w:cs="Arial"/>
          <w:bCs/>
          <w:sz w:val="24"/>
          <w:szCs w:val="24"/>
        </w:rPr>
        <w:t xml:space="preserve">etting parameters on the project such as </w:t>
      </w:r>
      <w:r>
        <w:rPr>
          <w:rFonts w:cs="Arial"/>
          <w:bCs/>
          <w:sz w:val="24"/>
          <w:szCs w:val="24"/>
        </w:rPr>
        <w:t>t</w:t>
      </w:r>
      <w:r w:rsidRPr="00045475">
        <w:rPr>
          <w:rFonts w:cs="Arial"/>
          <w:bCs/>
          <w:sz w:val="24"/>
          <w:szCs w:val="24"/>
        </w:rPr>
        <w:t xml:space="preserve">ime, </w:t>
      </w:r>
      <w:r>
        <w:rPr>
          <w:rFonts w:cs="Arial"/>
          <w:bCs/>
          <w:sz w:val="24"/>
          <w:szCs w:val="24"/>
        </w:rPr>
        <w:t>c</w:t>
      </w:r>
      <w:r w:rsidRPr="00045475">
        <w:rPr>
          <w:rFonts w:cs="Arial"/>
          <w:bCs/>
          <w:sz w:val="24"/>
          <w:szCs w:val="24"/>
        </w:rPr>
        <w:t xml:space="preserve">ost and </w:t>
      </w:r>
      <w:r>
        <w:rPr>
          <w:rFonts w:cs="Arial"/>
          <w:bCs/>
          <w:sz w:val="24"/>
          <w:szCs w:val="24"/>
        </w:rPr>
        <w:t>q</w:t>
      </w:r>
      <w:r w:rsidRPr="00045475">
        <w:rPr>
          <w:rFonts w:cs="Arial"/>
          <w:bCs/>
          <w:sz w:val="24"/>
          <w:szCs w:val="24"/>
        </w:rPr>
        <w:t xml:space="preserve">uality </w:t>
      </w:r>
      <w:r>
        <w:rPr>
          <w:rFonts w:cs="Arial"/>
          <w:bCs/>
          <w:sz w:val="24"/>
          <w:szCs w:val="24"/>
        </w:rPr>
        <w:t>r</w:t>
      </w:r>
      <w:r w:rsidRPr="00045475">
        <w:rPr>
          <w:rFonts w:cs="Arial"/>
          <w:bCs/>
          <w:sz w:val="24"/>
          <w:szCs w:val="24"/>
        </w:rPr>
        <w:t xml:space="preserve">oles &amp; </w:t>
      </w:r>
      <w:r>
        <w:rPr>
          <w:rFonts w:cs="Arial"/>
          <w:bCs/>
          <w:sz w:val="24"/>
          <w:szCs w:val="24"/>
        </w:rPr>
        <w:t>r</w:t>
      </w:r>
      <w:r w:rsidRPr="00045475">
        <w:rPr>
          <w:rFonts w:cs="Arial"/>
          <w:bCs/>
          <w:sz w:val="24"/>
          <w:szCs w:val="24"/>
        </w:rPr>
        <w:t xml:space="preserve">esponsibilities within the </w:t>
      </w:r>
      <w:r>
        <w:rPr>
          <w:rFonts w:cs="Arial"/>
          <w:bCs/>
          <w:sz w:val="24"/>
          <w:szCs w:val="24"/>
        </w:rPr>
        <w:t xml:space="preserve">project </w:t>
      </w:r>
      <w:r w:rsidRPr="00045475">
        <w:rPr>
          <w:rFonts w:cs="Arial"/>
          <w:bCs/>
          <w:sz w:val="24"/>
          <w:szCs w:val="24"/>
        </w:rPr>
        <w:t>team</w:t>
      </w:r>
      <w:r w:rsidR="001D0239">
        <w:rPr>
          <w:rFonts w:cs="Arial"/>
          <w:bCs/>
          <w:sz w:val="24"/>
          <w:szCs w:val="24"/>
        </w:rPr>
        <w:t>.</w:t>
      </w:r>
    </w:p>
    <w:p w14:paraId="600556AA" w14:textId="3E8799E6" w:rsidR="00D803BF" w:rsidRDefault="00D803BF" w:rsidP="00F108AE">
      <w:pPr>
        <w:pStyle w:val="ListParagraph"/>
        <w:numPr>
          <w:ilvl w:val="0"/>
          <w:numId w:val="13"/>
        </w:numPr>
        <w:spacing w:before="120" w:after="120"/>
        <w:ind w:left="714" w:hanging="357"/>
        <w:jc w:val="both"/>
        <w:rPr>
          <w:rFonts w:cs="Arial"/>
          <w:sz w:val="24"/>
          <w:szCs w:val="24"/>
        </w:rPr>
      </w:pPr>
      <w:r w:rsidRPr="00045475">
        <w:rPr>
          <w:rFonts w:cs="Arial"/>
          <w:b/>
          <w:bCs/>
          <w:sz w:val="24"/>
          <w:szCs w:val="24"/>
        </w:rPr>
        <w:t>Reporting</w:t>
      </w:r>
      <w:r w:rsidRPr="00045475">
        <w:rPr>
          <w:rFonts w:cs="Arial"/>
          <w:sz w:val="24"/>
          <w:szCs w:val="24"/>
        </w:rPr>
        <w:t xml:space="preserve">. To report to the necessary </w:t>
      </w:r>
      <w:r w:rsidR="00831827">
        <w:rPr>
          <w:rFonts w:cs="Arial"/>
          <w:sz w:val="24"/>
          <w:szCs w:val="24"/>
        </w:rPr>
        <w:t xml:space="preserve">project boards and </w:t>
      </w:r>
      <w:r w:rsidRPr="00045475">
        <w:rPr>
          <w:rFonts w:cs="Arial"/>
          <w:sz w:val="24"/>
          <w:szCs w:val="24"/>
        </w:rPr>
        <w:t xml:space="preserve">stakeholders providing advice on required solutions to issues that have arisen during a project. To report accurate, up to date information to the relevant parties as and when required. </w:t>
      </w:r>
    </w:p>
    <w:p w14:paraId="6D4A3F34" w14:textId="6D4B12EB" w:rsidR="00D803BF" w:rsidRPr="0074199D" w:rsidRDefault="00D803BF" w:rsidP="00F108AE">
      <w:pPr>
        <w:pStyle w:val="ListParagraph"/>
        <w:numPr>
          <w:ilvl w:val="0"/>
          <w:numId w:val="13"/>
        </w:numPr>
        <w:tabs>
          <w:tab w:val="left" w:pos="709"/>
        </w:tabs>
        <w:spacing w:before="120" w:after="120"/>
        <w:ind w:left="714" w:hanging="357"/>
        <w:jc w:val="both"/>
        <w:rPr>
          <w:rFonts w:cs="Arial"/>
          <w:bCs/>
          <w:sz w:val="24"/>
          <w:szCs w:val="24"/>
        </w:rPr>
      </w:pPr>
      <w:r w:rsidRPr="00045475">
        <w:rPr>
          <w:rFonts w:cs="Arial"/>
          <w:b/>
          <w:bCs/>
          <w:sz w:val="24"/>
          <w:szCs w:val="24"/>
        </w:rPr>
        <w:t>Communication.</w:t>
      </w:r>
      <w:r w:rsidRPr="00045475">
        <w:rPr>
          <w:rFonts w:cs="Arial"/>
          <w:bCs/>
          <w:sz w:val="24"/>
          <w:szCs w:val="24"/>
        </w:rPr>
        <w:t xml:space="preserve"> To develop a communication plan to ensure effective communication with all stakeholders and the project team is maintained as set out throughout the project. This should establish the methods of communication based on the receiver’s requirements.</w:t>
      </w:r>
    </w:p>
    <w:p w14:paraId="5467A639" w14:textId="77777777" w:rsidR="00D803BF" w:rsidRPr="00045475" w:rsidRDefault="00D803BF" w:rsidP="00F108AE">
      <w:pPr>
        <w:pStyle w:val="ListParagraph"/>
        <w:numPr>
          <w:ilvl w:val="0"/>
          <w:numId w:val="13"/>
        </w:numPr>
        <w:spacing w:before="120" w:after="120"/>
        <w:ind w:left="714" w:hanging="357"/>
        <w:jc w:val="both"/>
        <w:rPr>
          <w:rFonts w:cs="Arial"/>
          <w:sz w:val="24"/>
          <w:szCs w:val="24"/>
        </w:rPr>
      </w:pPr>
      <w:r w:rsidRPr="00045475">
        <w:rPr>
          <w:rFonts w:cs="Arial"/>
          <w:b/>
          <w:bCs/>
          <w:sz w:val="24"/>
          <w:szCs w:val="24"/>
        </w:rPr>
        <w:t xml:space="preserve"> Agile. </w:t>
      </w:r>
      <w:r w:rsidRPr="00045475">
        <w:rPr>
          <w:rFonts w:cs="Arial"/>
          <w:bCs/>
          <w:sz w:val="24"/>
          <w:szCs w:val="24"/>
        </w:rPr>
        <w:t>Be agile and flexible enough to adapt the project ensuring the project has flexibility within its parameters to allow for change should the strategy, regulations or outcome require change during the delivery of the project.</w:t>
      </w:r>
    </w:p>
    <w:p w14:paraId="12DB28D1" w14:textId="5A55AC90" w:rsidR="008D5D92" w:rsidRPr="0066686F" w:rsidRDefault="008D5D92" w:rsidP="00506B0F">
      <w:pPr>
        <w:pStyle w:val="Heading2"/>
        <w:spacing w:before="240"/>
        <w:rPr>
          <w:sz w:val="24"/>
          <w:szCs w:val="24"/>
        </w:rPr>
      </w:pPr>
      <w:r w:rsidRPr="0066686F">
        <w:rPr>
          <w:sz w:val="24"/>
          <w:szCs w:val="24"/>
        </w:rPr>
        <w:t>General responsibilities</w:t>
      </w:r>
      <w:r w:rsidR="006D232C" w:rsidRPr="0066686F">
        <w:rPr>
          <w:sz w:val="24"/>
          <w:szCs w:val="24"/>
        </w:rPr>
        <w:t xml:space="preserve"> applicable to all jobs</w:t>
      </w:r>
    </w:p>
    <w:p w14:paraId="779A6142" w14:textId="77777777" w:rsidR="008D5D92" w:rsidRPr="0066686F" w:rsidRDefault="008D5D92" w:rsidP="00721730">
      <w:pPr>
        <w:pStyle w:val="ListParagraph"/>
        <w:numPr>
          <w:ilvl w:val="0"/>
          <w:numId w:val="16"/>
        </w:numPr>
        <w:spacing w:before="240" w:after="120"/>
        <w:jc w:val="both"/>
        <w:rPr>
          <w:sz w:val="24"/>
          <w:szCs w:val="24"/>
        </w:rPr>
      </w:pPr>
      <w:r w:rsidRPr="0066686F">
        <w:rPr>
          <w:sz w:val="24"/>
          <w:szCs w:val="24"/>
        </w:rPr>
        <w:t>Demonstrate awareness/understanding of equal opportunities and other people’s behavioural, physical, social and welfare needs.</w:t>
      </w:r>
    </w:p>
    <w:p w14:paraId="789208E6" w14:textId="31DA7B9A" w:rsidR="008D5D92" w:rsidRPr="0066686F" w:rsidRDefault="008D5D92" w:rsidP="00721730">
      <w:pPr>
        <w:pStyle w:val="ListParagraph"/>
        <w:numPr>
          <w:ilvl w:val="0"/>
          <w:numId w:val="16"/>
        </w:numPr>
        <w:jc w:val="both"/>
        <w:rPr>
          <w:sz w:val="24"/>
          <w:szCs w:val="24"/>
        </w:rPr>
      </w:pPr>
      <w:r w:rsidRPr="0066686F">
        <w:rPr>
          <w:sz w:val="24"/>
          <w:szCs w:val="24"/>
        </w:rPr>
        <w:t>Comply with the Council’s policies and procedures</w:t>
      </w:r>
      <w:r w:rsidRPr="0066686F">
        <w:rPr>
          <w:rFonts w:cs="Arial"/>
          <w:noProof/>
          <w:color w:val="000000"/>
          <w:sz w:val="24"/>
          <w:szCs w:val="24"/>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Pr="0066686F" w:rsidRDefault="00B14AE2" w:rsidP="00721730">
      <w:pPr>
        <w:pStyle w:val="ListParagraph"/>
        <w:numPr>
          <w:ilvl w:val="0"/>
          <w:numId w:val="16"/>
        </w:numPr>
        <w:jc w:val="both"/>
        <w:rPr>
          <w:sz w:val="24"/>
          <w:szCs w:val="24"/>
        </w:rPr>
      </w:pPr>
      <w:r w:rsidRPr="0066686F">
        <w:rPr>
          <w:rFonts w:cs="Arial"/>
          <w:noProof/>
          <w:color w:val="000000"/>
          <w:sz w:val="24"/>
          <w:szCs w:val="24"/>
        </w:rPr>
        <w:t xml:space="preserve">Understand the councils committment to Corporate Parenting and take responsibility  to support this commitment. Enable the council to be </w:t>
      </w:r>
      <w:r w:rsidRPr="0066686F">
        <w:rPr>
          <w:sz w:val="24"/>
          <w:szCs w:val="24"/>
        </w:rPr>
        <w:t xml:space="preserve">the best corporate parents possible to children and young people in our current and previous care. </w:t>
      </w:r>
    </w:p>
    <w:p w14:paraId="156C5D5D" w14:textId="5800D1F6" w:rsidR="008D5D92" w:rsidRPr="0066686F" w:rsidRDefault="008D5D92" w:rsidP="00721730">
      <w:pPr>
        <w:pStyle w:val="ListParagraph"/>
        <w:numPr>
          <w:ilvl w:val="0"/>
          <w:numId w:val="16"/>
        </w:numPr>
        <w:jc w:val="both"/>
        <w:rPr>
          <w:rFonts w:cs="Arial"/>
          <w:sz w:val="24"/>
          <w:szCs w:val="24"/>
        </w:rPr>
      </w:pPr>
      <w:r w:rsidRPr="0066686F">
        <w:rPr>
          <w:sz w:val="24"/>
          <w:szCs w:val="24"/>
        </w:rPr>
        <w:t xml:space="preserve">Carry </w:t>
      </w:r>
      <w:r w:rsidRPr="0066686F">
        <w:rPr>
          <w:rFonts w:cs="Arial"/>
          <w:sz w:val="24"/>
          <w:szCs w:val="24"/>
        </w:rPr>
        <w:t>out any other duties which fall within the broad spirit, scope and purpose of this job description and which are commensurate with the grade of the post.</w:t>
      </w:r>
    </w:p>
    <w:p w14:paraId="5D9D4A00" w14:textId="46746DC3" w:rsidR="005A29E6" w:rsidRPr="0066686F" w:rsidRDefault="005A29E6" w:rsidP="00721730">
      <w:pPr>
        <w:spacing w:before="240" w:after="960"/>
        <w:jc w:val="both"/>
        <w:rPr>
          <w:sz w:val="24"/>
          <w:szCs w:val="24"/>
        </w:rPr>
      </w:pPr>
      <w:r w:rsidRPr="0066686F">
        <w:rPr>
          <w:sz w:val="24"/>
          <w:szCs w:val="24"/>
        </w:rPr>
        <w:lastRenderedPageBreak/>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21048E79" w14:textId="1A798C05" w:rsidR="006B5DCE" w:rsidRDefault="006B5DCE" w:rsidP="00721730">
      <w:pPr>
        <w:pStyle w:val="Heading1"/>
        <w:spacing w:before="0"/>
      </w:pPr>
      <w:r>
        <w:t>Person Specification</w:t>
      </w:r>
    </w:p>
    <w:p w14:paraId="683A381D" w14:textId="01C8A102" w:rsidR="006B5DCE" w:rsidRDefault="006B5DCE" w:rsidP="006B5DCE"/>
    <w:tbl>
      <w:tblPr>
        <w:tblStyle w:val="TableGrid"/>
        <w:tblW w:w="13887"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6379"/>
        <w:gridCol w:w="5103"/>
      </w:tblGrid>
      <w:tr w:rsidR="008C6DC4" w:rsidRPr="00EC1210" w14:paraId="1CAC2450" w14:textId="77777777" w:rsidTr="0013546A">
        <w:trPr>
          <w:tblHeader/>
        </w:trPr>
        <w:tc>
          <w:tcPr>
            <w:tcW w:w="2405" w:type="dxa"/>
          </w:tcPr>
          <w:p w14:paraId="668511E7" w14:textId="6CEB9F15" w:rsidR="00EC1210" w:rsidRPr="00EC1210" w:rsidRDefault="00EC1210" w:rsidP="00EC1210">
            <w:pPr>
              <w:rPr>
                <w:b/>
                <w:bCs/>
              </w:rPr>
            </w:pPr>
            <w:r>
              <w:rPr>
                <w:b/>
                <w:bCs/>
              </w:rPr>
              <w:t>Attributes</w:t>
            </w:r>
          </w:p>
        </w:tc>
        <w:tc>
          <w:tcPr>
            <w:tcW w:w="6379"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10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13546A">
        <w:tc>
          <w:tcPr>
            <w:tcW w:w="2405" w:type="dxa"/>
          </w:tcPr>
          <w:p w14:paraId="12F9DA1F" w14:textId="62A3997C" w:rsidR="00790375" w:rsidRDefault="00EC1210" w:rsidP="0030234B">
            <w:pPr>
              <w:spacing w:after="240"/>
            </w:pPr>
            <w:r>
              <w:t>Education, Qualifications and Training</w:t>
            </w:r>
          </w:p>
        </w:tc>
        <w:tc>
          <w:tcPr>
            <w:tcW w:w="6379" w:type="dxa"/>
          </w:tcPr>
          <w:p w14:paraId="45CB5844" w14:textId="77777777" w:rsidR="0008674E" w:rsidRDefault="0008674E" w:rsidP="0008674E">
            <w:pPr>
              <w:rPr>
                <w:rFonts w:cs="Arial"/>
                <w:szCs w:val="22"/>
              </w:rPr>
            </w:pPr>
            <w:r w:rsidRPr="0053418D">
              <w:rPr>
                <w:rFonts w:cs="Arial"/>
                <w:iCs/>
              </w:rPr>
              <w:t>Degree level e.g. BA HNC, HND, NVQ level 4 or equivalent experience</w:t>
            </w:r>
            <w:r>
              <w:rPr>
                <w:rFonts w:cs="Arial"/>
                <w:iCs/>
              </w:rPr>
              <w:t>.</w:t>
            </w:r>
          </w:p>
          <w:p w14:paraId="63ED8A34" w14:textId="77777777" w:rsidR="0008674E" w:rsidRDefault="0008674E" w:rsidP="0008674E">
            <w:pPr>
              <w:spacing w:before="120"/>
              <w:rPr>
                <w:rFonts w:cs="Arial"/>
                <w:szCs w:val="22"/>
              </w:rPr>
            </w:pPr>
            <w:r>
              <w:rPr>
                <w:rFonts w:cs="Arial"/>
                <w:szCs w:val="22"/>
              </w:rPr>
              <w:t xml:space="preserve">Relevant project management qualification or equivalent or significant experience. </w:t>
            </w:r>
          </w:p>
          <w:p w14:paraId="16318E90" w14:textId="050B157B" w:rsidR="0008674E" w:rsidRPr="0008674E" w:rsidRDefault="0008674E" w:rsidP="0008674E">
            <w:pPr>
              <w:spacing w:before="120"/>
              <w:rPr>
                <w:rFonts w:cs="Arial"/>
                <w:szCs w:val="22"/>
              </w:rPr>
            </w:pPr>
          </w:p>
        </w:tc>
        <w:tc>
          <w:tcPr>
            <w:tcW w:w="5103" w:type="dxa"/>
          </w:tcPr>
          <w:p w14:paraId="0636DFBD" w14:textId="31145BF5" w:rsidR="003D1106" w:rsidRDefault="003D1106" w:rsidP="00EC1210"/>
        </w:tc>
      </w:tr>
      <w:tr w:rsidR="004513CF" w14:paraId="5028E4E0" w14:textId="77777777" w:rsidTr="0013546A">
        <w:trPr>
          <w:trHeight w:val="1146"/>
        </w:trPr>
        <w:tc>
          <w:tcPr>
            <w:tcW w:w="2405" w:type="dxa"/>
          </w:tcPr>
          <w:p w14:paraId="578393A2" w14:textId="5FDCC003" w:rsidR="004513CF" w:rsidRDefault="004513CF" w:rsidP="004513CF">
            <w:pPr>
              <w:spacing w:after="1200"/>
            </w:pPr>
            <w:r>
              <w:t>Experience and Knowledge</w:t>
            </w:r>
          </w:p>
        </w:tc>
        <w:tc>
          <w:tcPr>
            <w:tcW w:w="6379" w:type="dxa"/>
          </w:tcPr>
          <w:p w14:paraId="43C50286" w14:textId="77777777" w:rsidR="0008674E" w:rsidRPr="00170F74" w:rsidRDefault="0008674E" w:rsidP="0008674E">
            <w:pPr>
              <w:rPr>
                <w:rFonts w:cs="Arial"/>
                <w:szCs w:val="22"/>
              </w:rPr>
            </w:pPr>
          </w:p>
          <w:p w14:paraId="005FE518" w14:textId="77777777" w:rsidR="0008674E" w:rsidRDefault="0008674E" w:rsidP="0008674E">
            <w:pPr>
              <w:rPr>
                <w:rFonts w:cs="Arial"/>
                <w:szCs w:val="22"/>
              </w:rPr>
            </w:pPr>
            <w:r w:rsidRPr="00170F74">
              <w:rPr>
                <w:rFonts w:cs="Arial"/>
                <w:szCs w:val="22"/>
              </w:rPr>
              <w:t>Knowledge and experience of project management concepts and methodologies and when to appropriately use them.</w:t>
            </w:r>
          </w:p>
          <w:p w14:paraId="325A5A2A" w14:textId="77777777" w:rsidR="00DD20F3" w:rsidRDefault="00DD20F3" w:rsidP="00DD20F3">
            <w:pPr>
              <w:jc w:val="both"/>
              <w:rPr>
                <w:rFonts w:cs="Arial"/>
                <w:szCs w:val="22"/>
              </w:rPr>
            </w:pPr>
          </w:p>
          <w:p w14:paraId="4F41C4BD" w14:textId="77777777" w:rsidR="00DD20F3" w:rsidRDefault="00DD20F3" w:rsidP="00DD20F3">
            <w:pPr>
              <w:jc w:val="both"/>
              <w:rPr>
                <w:rFonts w:cs="Arial"/>
                <w:szCs w:val="24"/>
              </w:rPr>
            </w:pPr>
            <w:r w:rsidRPr="00282A55">
              <w:rPr>
                <w:rFonts w:cs="Arial"/>
                <w:szCs w:val="24"/>
              </w:rPr>
              <w:t>Proven experience of identifying critical timelines, time constraints, resources</w:t>
            </w:r>
            <w:r>
              <w:rPr>
                <w:rFonts w:cs="Arial"/>
                <w:szCs w:val="24"/>
              </w:rPr>
              <w:t xml:space="preserve"> </w:t>
            </w:r>
            <w:r w:rsidRPr="00282A55">
              <w:rPr>
                <w:rFonts w:cs="Arial"/>
                <w:szCs w:val="24"/>
              </w:rPr>
              <w:t>and reporting/monitoring mechanisms</w:t>
            </w:r>
            <w:r>
              <w:rPr>
                <w:rFonts w:cs="Arial"/>
                <w:szCs w:val="24"/>
              </w:rPr>
              <w:t>.</w:t>
            </w:r>
          </w:p>
          <w:p w14:paraId="79E48B81" w14:textId="77777777" w:rsidR="0008674E" w:rsidRPr="00170F74" w:rsidRDefault="0008674E" w:rsidP="0008674E">
            <w:pPr>
              <w:rPr>
                <w:rFonts w:cs="Arial"/>
                <w:szCs w:val="22"/>
              </w:rPr>
            </w:pPr>
          </w:p>
          <w:p w14:paraId="7E67C45D" w14:textId="77777777" w:rsidR="0008674E" w:rsidRDefault="0008674E" w:rsidP="0008674E">
            <w:pPr>
              <w:jc w:val="both"/>
              <w:rPr>
                <w:rFonts w:cs="Arial"/>
                <w:szCs w:val="22"/>
              </w:rPr>
            </w:pPr>
            <w:r w:rsidRPr="00170F74">
              <w:rPr>
                <w:rFonts w:cs="Arial"/>
                <w:szCs w:val="22"/>
              </w:rPr>
              <w:t xml:space="preserve">Experience of </w:t>
            </w:r>
            <w:r>
              <w:rPr>
                <w:rFonts w:cs="Arial"/>
                <w:szCs w:val="22"/>
              </w:rPr>
              <w:t xml:space="preserve">undertaking </w:t>
            </w:r>
            <w:r w:rsidRPr="00170F74">
              <w:rPr>
                <w:rFonts w:cs="Arial"/>
                <w:szCs w:val="22"/>
              </w:rPr>
              <w:t>procurement</w:t>
            </w:r>
            <w:r>
              <w:rPr>
                <w:rFonts w:cs="Arial"/>
                <w:szCs w:val="22"/>
              </w:rPr>
              <w:t xml:space="preserve">, </w:t>
            </w:r>
            <w:r w:rsidRPr="00170F74">
              <w:rPr>
                <w:rFonts w:cs="Arial"/>
                <w:szCs w:val="22"/>
              </w:rPr>
              <w:t>tendering</w:t>
            </w:r>
            <w:r>
              <w:rPr>
                <w:rFonts w:cs="Arial"/>
                <w:szCs w:val="22"/>
              </w:rPr>
              <w:t>, evaluating, awarding and monitoring contracts etc.</w:t>
            </w:r>
            <w:r w:rsidRPr="00170F74">
              <w:rPr>
                <w:rFonts w:cs="Arial"/>
                <w:szCs w:val="22"/>
              </w:rPr>
              <w:t xml:space="preserve"> </w:t>
            </w:r>
          </w:p>
          <w:p w14:paraId="1AD419CF" w14:textId="77777777" w:rsidR="007D2D56" w:rsidRDefault="007D2D56" w:rsidP="0008674E">
            <w:pPr>
              <w:jc w:val="both"/>
              <w:rPr>
                <w:rFonts w:cs="Arial"/>
                <w:szCs w:val="22"/>
              </w:rPr>
            </w:pPr>
          </w:p>
          <w:p w14:paraId="249F0A2A" w14:textId="77777777" w:rsidR="007D2D56" w:rsidRPr="00170F74" w:rsidRDefault="007D2D56" w:rsidP="007D2D56">
            <w:pPr>
              <w:spacing w:after="240"/>
              <w:rPr>
                <w:rFonts w:cs="Arial"/>
                <w:szCs w:val="22"/>
              </w:rPr>
            </w:pPr>
            <w:r w:rsidRPr="00170F74">
              <w:rPr>
                <w:rFonts w:cs="Arial"/>
                <w:szCs w:val="22"/>
              </w:rPr>
              <w:t xml:space="preserve">Experience of successfully managing </w:t>
            </w:r>
            <w:r>
              <w:rPr>
                <w:rFonts w:cs="Arial"/>
                <w:szCs w:val="22"/>
              </w:rPr>
              <w:t xml:space="preserve">contracts including </w:t>
            </w:r>
            <w:r w:rsidRPr="00170F74">
              <w:rPr>
                <w:rFonts w:cs="Arial"/>
                <w:szCs w:val="22"/>
              </w:rPr>
              <w:t xml:space="preserve">performance and providing clear constructive feedback to </w:t>
            </w:r>
            <w:r>
              <w:rPr>
                <w:rFonts w:cs="Arial"/>
                <w:szCs w:val="22"/>
              </w:rPr>
              <w:t xml:space="preserve">consultants or </w:t>
            </w:r>
            <w:r w:rsidRPr="00170F74">
              <w:rPr>
                <w:rFonts w:cs="Arial"/>
                <w:szCs w:val="22"/>
              </w:rPr>
              <w:t>contractors using agreed targets and timescales.</w:t>
            </w:r>
          </w:p>
          <w:p w14:paraId="68C49DF2" w14:textId="211718D5" w:rsidR="0008674E" w:rsidRDefault="0008674E" w:rsidP="0008674E">
            <w:pPr>
              <w:spacing w:after="240"/>
              <w:rPr>
                <w:rFonts w:cs="Arial"/>
                <w:szCs w:val="22"/>
              </w:rPr>
            </w:pPr>
            <w:r w:rsidRPr="00170F74">
              <w:rPr>
                <w:rFonts w:cs="Arial"/>
                <w:szCs w:val="22"/>
              </w:rPr>
              <w:t xml:space="preserve">Experience of the management of </w:t>
            </w:r>
            <w:r w:rsidR="00DD20F3">
              <w:rPr>
                <w:rFonts w:cs="Arial"/>
                <w:szCs w:val="22"/>
              </w:rPr>
              <w:t xml:space="preserve">capital </w:t>
            </w:r>
            <w:r w:rsidRPr="00170F74">
              <w:rPr>
                <w:rFonts w:cs="Arial"/>
                <w:szCs w:val="22"/>
              </w:rPr>
              <w:t>projects of varying financial levels from £25k to £</w:t>
            </w:r>
            <w:r>
              <w:rPr>
                <w:rFonts w:cs="Arial"/>
                <w:szCs w:val="22"/>
              </w:rPr>
              <w:t>10m</w:t>
            </w:r>
            <w:r w:rsidRPr="00170F74">
              <w:rPr>
                <w:rFonts w:cs="Arial"/>
                <w:szCs w:val="22"/>
              </w:rPr>
              <w:t xml:space="preserve">.  </w:t>
            </w:r>
          </w:p>
          <w:p w14:paraId="6559C5D6" w14:textId="54B02082" w:rsidR="009B6FC4" w:rsidRDefault="009B6FC4" w:rsidP="005A1E82">
            <w:pPr>
              <w:jc w:val="both"/>
              <w:rPr>
                <w:rFonts w:cs="Arial"/>
                <w:szCs w:val="24"/>
              </w:rPr>
            </w:pPr>
            <w:r w:rsidRPr="00282A55">
              <w:rPr>
                <w:rFonts w:cs="Arial"/>
                <w:szCs w:val="24"/>
              </w:rPr>
              <w:lastRenderedPageBreak/>
              <w:t>Demonstrable understanding of how to develop business cases,</w:t>
            </w:r>
            <w:r w:rsidR="0009424B">
              <w:rPr>
                <w:rFonts w:cs="Arial"/>
                <w:szCs w:val="24"/>
              </w:rPr>
              <w:t xml:space="preserve"> funding submissions, </w:t>
            </w:r>
            <w:r w:rsidRPr="00282A55">
              <w:rPr>
                <w:rFonts w:cs="Arial"/>
                <w:szCs w:val="24"/>
              </w:rPr>
              <w:t xml:space="preserve">project </w:t>
            </w:r>
            <w:r w:rsidR="0009424B">
              <w:rPr>
                <w:rFonts w:cs="Arial"/>
                <w:szCs w:val="24"/>
              </w:rPr>
              <w:t xml:space="preserve">documentation </w:t>
            </w:r>
            <w:r w:rsidRPr="00282A55">
              <w:rPr>
                <w:rFonts w:cs="Arial"/>
                <w:szCs w:val="24"/>
              </w:rPr>
              <w:t>and monitor</w:t>
            </w:r>
            <w:r w:rsidR="0009424B">
              <w:rPr>
                <w:rFonts w:cs="Arial"/>
                <w:szCs w:val="24"/>
              </w:rPr>
              <w:t>ing</w:t>
            </w:r>
            <w:r w:rsidRPr="00282A55">
              <w:rPr>
                <w:rFonts w:cs="Arial"/>
                <w:szCs w:val="24"/>
              </w:rPr>
              <w:t xml:space="preserve"> budgets </w:t>
            </w:r>
            <w:r w:rsidR="00611D2E" w:rsidRPr="00282A55">
              <w:rPr>
                <w:rFonts w:cs="Arial"/>
                <w:szCs w:val="24"/>
              </w:rPr>
              <w:t>on projects</w:t>
            </w:r>
            <w:r w:rsidRPr="00282A55">
              <w:rPr>
                <w:rFonts w:cs="Arial"/>
                <w:szCs w:val="24"/>
              </w:rPr>
              <w:t>.</w:t>
            </w:r>
          </w:p>
          <w:p w14:paraId="0A89ED4E" w14:textId="77777777" w:rsidR="000E6A6C" w:rsidRDefault="000E6A6C" w:rsidP="000E6A6C"/>
          <w:p w14:paraId="686191DD" w14:textId="77777777" w:rsidR="000E6A6C" w:rsidRPr="00170F74" w:rsidRDefault="000E6A6C" w:rsidP="000E6A6C">
            <w:r w:rsidRPr="00170F74">
              <w:t>Knowledge of ICT capabilities to meet business needs.</w:t>
            </w:r>
          </w:p>
          <w:p w14:paraId="0225C4E6" w14:textId="77777777" w:rsidR="000E6A6C" w:rsidRDefault="000E6A6C" w:rsidP="000E6A6C">
            <w:pPr>
              <w:rPr>
                <w:rFonts w:cs="Arial"/>
                <w:szCs w:val="22"/>
              </w:rPr>
            </w:pPr>
          </w:p>
          <w:p w14:paraId="7DFF5776" w14:textId="77777777" w:rsidR="000E6A6C" w:rsidRPr="00170F74" w:rsidRDefault="000E6A6C" w:rsidP="000E6A6C">
            <w:pPr>
              <w:rPr>
                <w:rFonts w:cs="Arial"/>
                <w:szCs w:val="22"/>
              </w:rPr>
            </w:pPr>
            <w:r w:rsidRPr="00170F74">
              <w:rPr>
                <w:rFonts w:cs="Arial"/>
                <w:szCs w:val="22"/>
              </w:rPr>
              <w:t>Awareness of the National and Local Government agenda, current issues and challenges.</w:t>
            </w:r>
          </w:p>
          <w:p w14:paraId="6DC385D1" w14:textId="62E98C87" w:rsidR="00611D2E" w:rsidRPr="00156CE9" w:rsidRDefault="0009424B" w:rsidP="00156CE9">
            <w:pPr>
              <w:jc w:val="both"/>
              <w:rPr>
                <w:szCs w:val="24"/>
              </w:rPr>
            </w:pPr>
            <w:r>
              <w:rPr>
                <w:rFonts w:cs="Arial"/>
                <w:szCs w:val="24"/>
              </w:rPr>
              <w:t xml:space="preserve">  </w:t>
            </w:r>
          </w:p>
        </w:tc>
        <w:tc>
          <w:tcPr>
            <w:tcW w:w="5103" w:type="dxa"/>
          </w:tcPr>
          <w:p w14:paraId="00F19D37" w14:textId="3EF6C448" w:rsidR="004513CF" w:rsidRPr="00EF5934" w:rsidRDefault="004513CF" w:rsidP="004513CF">
            <w:pPr>
              <w:rPr>
                <w:sz w:val="24"/>
                <w:szCs w:val="24"/>
              </w:rPr>
            </w:pPr>
          </w:p>
        </w:tc>
      </w:tr>
      <w:tr w:rsidR="004513CF" w14:paraId="02D0DA39" w14:textId="77777777" w:rsidTr="0013546A">
        <w:tc>
          <w:tcPr>
            <w:tcW w:w="2405" w:type="dxa"/>
          </w:tcPr>
          <w:p w14:paraId="4BE1516C" w14:textId="14FA5DB5" w:rsidR="004513CF" w:rsidRDefault="004513CF" w:rsidP="004513CF">
            <w:r>
              <w:t>Ability and Skills</w:t>
            </w:r>
          </w:p>
        </w:tc>
        <w:tc>
          <w:tcPr>
            <w:tcW w:w="6379" w:type="dxa"/>
          </w:tcPr>
          <w:p w14:paraId="13FEB00D" w14:textId="596B9524" w:rsidR="00BD5C05" w:rsidRDefault="00BD5C05" w:rsidP="00BD5C05">
            <w:pPr>
              <w:tabs>
                <w:tab w:val="left" w:pos="2700"/>
              </w:tabs>
              <w:jc w:val="both"/>
              <w:rPr>
                <w:rFonts w:cs="Arial"/>
                <w:szCs w:val="24"/>
              </w:rPr>
            </w:pPr>
            <w:r w:rsidRPr="0097069B">
              <w:rPr>
                <w:rFonts w:cs="Arial"/>
                <w:szCs w:val="24"/>
              </w:rPr>
              <w:t xml:space="preserve">Proven ability to communicate at all levels with a variety of stakeholders.  Including </w:t>
            </w:r>
            <w:r>
              <w:rPr>
                <w:rFonts w:cs="Arial"/>
                <w:szCs w:val="24"/>
              </w:rPr>
              <w:t xml:space="preserve">challenging, </w:t>
            </w:r>
            <w:r w:rsidRPr="0097069B">
              <w:rPr>
                <w:rFonts w:cs="Arial"/>
                <w:szCs w:val="24"/>
              </w:rPr>
              <w:t>negotiating and agreeing of objectives and funding issues.</w:t>
            </w:r>
          </w:p>
          <w:p w14:paraId="221ACE68" w14:textId="2CB4AD0E" w:rsidR="009803E5" w:rsidRDefault="009803E5" w:rsidP="009803E5">
            <w:pPr>
              <w:rPr>
                <w:rFonts w:cs="Arial"/>
                <w:szCs w:val="22"/>
              </w:rPr>
            </w:pPr>
          </w:p>
          <w:p w14:paraId="7161DC22" w14:textId="77777777" w:rsidR="009803E5" w:rsidRPr="00170F74" w:rsidRDefault="009803E5" w:rsidP="009803E5">
            <w:pPr>
              <w:rPr>
                <w:rFonts w:cs="Arial"/>
                <w:szCs w:val="22"/>
              </w:rPr>
            </w:pPr>
            <w:r w:rsidRPr="00170F74">
              <w:rPr>
                <w:rFonts w:cs="Arial"/>
                <w:szCs w:val="22"/>
              </w:rPr>
              <w:t>Ability to take the lead, engage and motivate a team of people to deliver a set of clear targets and expectations.</w:t>
            </w:r>
          </w:p>
          <w:p w14:paraId="5246F977" w14:textId="77777777" w:rsidR="009803E5" w:rsidRPr="00170F74" w:rsidRDefault="009803E5" w:rsidP="009803E5">
            <w:pPr>
              <w:rPr>
                <w:rFonts w:cs="Arial"/>
                <w:szCs w:val="22"/>
              </w:rPr>
            </w:pPr>
          </w:p>
          <w:p w14:paraId="07DD207A" w14:textId="77777777" w:rsidR="009803E5" w:rsidRPr="00170F74" w:rsidRDefault="009803E5" w:rsidP="009803E5">
            <w:pPr>
              <w:rPr>
                <w:rFonts w:cs="Arial"/>
                <w:szCs w:val="22"/>
              </w:rPr>
            </w:pPr>
            <w:r w:rsidRPr="00170F74">
              <w:rPr>
                <w:rFonts w:cs="Arial"/>
                <w:szCs w:val="22"/>
              </w:rPr>
              <w:t xml:space="preserve">Ability to manage projects, producing all necessary documentation and successfully manage change in working practices </w:t>
            </w:r>
            <w:proofErr w:type="gramStart"/>
            <w:r w:rsidRPr="00170F74">
              <w:rPr>
                <w:rFonts w:cs="Arial"/>
                <w:szCs w:val="22"/>
              </w:rPr>
              <w:t>as a result of</w:t>
            </w:r>
            <w:proofErr w:type="gramEnd"/>
            <w:r w:rsidRPr="00170F74">
              <w:rPr>
                <w:rFonts w:cs="Arial"/>
                <w:szCs w:val="22"/>
              </w:rPr>
              <w:t xml:space="preserve"> a project.</w:t>
            </w:r>
          </w:p>
          <w:p w14:paraId="49339E6B" w14:textId="77777777" w:rsidR="009803E5" w:rsidRPr="00170F74" w:rsidRDefault="009803E5" w:rsidP="009803E5">
            <w:pPr>
              <w:rPr>
                <w:rFonts w:cs="Arial"/>
                <w:szCs w:val="22"/>
              </w:rPr>
            </w:pPr>
          </w:p>
          <w:p w14:paraId="27685354" w14:textId="5C514E41" w:rsidR="009803E5" w:rsidRDefault="009803E5" w:rsidP="009803E5">
            <w:pPr>
              <w:jc w:val="both"/>
              <w:rPr>
                <w:szCs w:val="24"/>
              </w:rPr>
            </w:pPr>
            <w:r w:rsidRPr="00170F74">
              <w:rPr>
                <w:rFonts w:cs="Arial"/>
                <w:szCs w:val="22"/>
              </w:rPr>
              <w:t>Ability to effectively plan and manage complex project budgets and resources including forecasting, monitoring and reporting.</w:t>
            </w:r>
          </w:p>
          <w:p w14:paraId="526E276D" w14:textId="77777777" w:rsidR="005A1E82" w:rsidRDefault="005A1E82" w:rsidP="005A1E82">
            <w:pPr>
              <w:jc w:val="both"/>
              <w:rPr>
                <w:rFonts w:cs="Arial"/>
                <w:szCs w:val="22"/>
              </w:rPr>
            </w:pPr>
          </w:p>
          <w:p w14:paraId="01D7506C" w14:textId="3C34F230" w:rsidR="0009424B" w:rsidRPr="00E62E1E" w:rsidRDefault="0009424B" w:rsidP="005A1E82">
            <w:pPr>
              <w:jc w:val="both"/>
              <w:rPr>
                <w:rFonts w:cs="Arial"/>
                <w:szCs w:val="22"/>
              </w:rPr>
            </w:pPr>
            <w:r>
              <w:rPr>
                <w:rFonts w:cs="Arial"/>
                <w:szCs w:val="24"/>
              </w:rPr>
              <w:t>Demonstrable ability to interpret and understand drawings/plans</w:t>
            </w:r>
          </w:p>
          <w:p w14:paraId="0DC9589A" w14:textId="77777777" w:rsidR="009B6FC4" w:rsidRDefault="009B6FC4" w:rsidP="005A1E82">
            <w:pPr>
              <w:jc w:val="both"/>
              <w:rPr>
                <w:rFonts w:cs="Arial"/>
                <w:szCs w:val="24"/>
              </w:rPr>
            </w:pPr>
            <w:r w:rsidRPr="00282A55">
              <w:rPr>
                <w:rFonts w:cs="Arial"/>
                <w:szCs w:val="24"/>
              </w:rPr>
              <w:t>Proven ability to work under pressure</w:t>
            </w:r>
            <w:r>
              <w:rPr>
                <w:rFonts w:cs="Arial"/>
                <w:szCs w:val="24"/>
              </w:rPr>
              <w:t xml:space="preserve">, </w:t>
            </w:r>
            <w:r w:rsidRPr="00282A55">
              <w:rPr>
                <w:rFonts w:cs="Arial"/>
                <w:szCs w:val="24"/>
              </w:rPr>
              <w:t xml:space="preserve">to tight deadlines and </w:t>
            </w:r>
            <w:r>
              <w:rPr>
                <w:rFonts w:cs="Arial"/>
                <w:szCs w:val="24"/>
              </w:rPr>
              <w:t xml:space="preserve">to </w:t>
            </w:r>
            <w:r w:rsidRPr="00282A55">
              <w:rPr>
                <w:rFonts w:cs="Arial"/>
                <w:szCs w:val="24"/>
              </w:rPr>
              <w:t>manage your own workload including the ability to manage several projects at once.</w:t>
            </w:r>
          </w:p>
          <w:p w14:paraId="1FBBED1E" w14:textId="77777777" w:rsidR="00611D2E" w:rsidRDefault="00611D2E" w:rsidP="005A1E82">
            <w:pPr>
              <w:tabs>
                <w:tab w:val="left" w:pos="450"/>
              </w:tabs>
              <w:jc w:val="both"/>
              <w:rPr>
                <w:rFonts w:cs="Arial"/>
                <w:szCs w:val="24"/>
              </w:rPr>
            </w:pPr>
          </w:p>
          <w:p w14:paraId="73400479" w14:textId="102CBF84" w:rsidR="009B6FC4" w:rsidRDefault="009B6FC4" w:rsidP="005A1E82">
            <w:pPr>
              <w:tabs>
                <w:tab w:val="left" w:pos="450"/>
              </w:tabs>
              <w:jc w:val="both"/>
              <w:rPr>
                <w:rFonts w:cs="Arial"/>
                <w:szCs w:val="24"/>
              </w:rPr>
            </w:pPr>
            <w:r w:rsidRPr="0097069B">
              <w:rPr>
                <w:rFonts w:cs="Arial"/>
                <w:szCs w:val="24"/>
              </w:rPr>
              <w:t>Demonstrable evidence of written and oral communication skills to ensure information is provided in an appropriate manner relevant to the target audience.</w:t>
            </w:r>
          </w:p>
          <w:p w14:paraId="300EB401" w14:textId="77777777" w:rsidR="009B6FC4" w:rsidRPr="0097069B" w:rsidRDefault="009B6FC4" w:rsidP="005A1E82">
            <w:pPr>
              <w:tabs>
                <w:tab w:val="left" w:pos="450"/>
              </w:tabs>
              <w:jc w:val="both"/>
              <w:rPr>
                <w:rFonts w:cs="Arial"/>
                <w:szCs w:val="24"/>
              </w:rPr>
            </w:pPr>
          </w:p>
          <w:p w14:paraId="59965990" w14:textId="53F4CEAB" w:rsidR="009B6FC4" w:rsidRDefault="009B6FC4" w:rsidP="005A1E82">
            <w:pPr>
              <w:tabs>
                <w:tab w:val="left" w:pos="2700"/>
              </w:tabs>
              <w:jc w:val="both"/>
              <w:rPr>
                <w:rFonts w:cs="Arial"/>
                <w:szCs w:val="24"/>
              </w:rPr>
            </w:pPr>
            <w:r w:rsidRPr="0097069B">
              <w:rPr>
                <w:rFonts w:cs="Arial"/>
                <w:szCs w:val="24"/>
              </w:rPr>
              <w:t xml:space="preserve">Demonstrable evidence of </w:t>
            </w:r>
            <w:r w:rsidR="00A65FE3" w:rsidRPr="00282A55">
              <w:rPr>
                <w:szCs w:val="24"/>
              </w:rPr>
              <w:t>organisational and planning skills</w:t>
            </w:r>
            <w:r w:rsidR="00A65FE3">
              <w:rPr>
                <w:szCs w:val="24"/>
              </w:rPr>
              <w:t xml:space="preserve"> with a </w:t>
            </w:r>
            <w:r w:rsidRPr="0097069B">
              <w:rPr>
                <w:rFonts w:cs="Arial"/>
                <w:szCs w:val="24"/>
              </w:rPr>
              <w:t xml:space="preserve">flexible approach towards achieving </w:t>
            </w:r>
            <w:r w:rsidR="00611D2E">
              <w:rPr>
                <w:rFonts w:cs="Arial"/>
                <w:szCs w:val="24"/>
              </w:rPr>
              <w:t>targets and</w:t>
            </w:r>
            <w:r w:rsidRPr="0097069B">
              <w:rPr>
                <w:rFonts w:cs="Arial"/>
                <w:szCs w:val="24"/>
              </w:rPr>
              <w:t xml:space="preserve"> goals.</w:t>
            </w:r>
          </w:p>
          <w:p w14:paraId="1DFD7EB1" w14:textId="7B77CE5C" w:rsidR="005A1E82" w:rsidRPr="00E62E1E" w:rsidRDefault="005A1E82" w:rsidP="005A1E82">
            <w:pPr>
              <w:tabs>
                <w:tab w:val="left" w:pos="2700"/>
              </w:tabs>
              <w:jc w:val="both"/>
              <w:rPr>
                <w:rFonts w:cs="Arial"/>
                <w:szCs w:val="22"/>
              </w:rPr>
            </w:pPr>
          </w:p>
        </w:tc>
        <w:tc>
          <w:tcPr>
            <w:tcW w:w="5103" w:type="dxa"/>
          </w:tcPr>
          <w:p w14:paraId="20F219B4" w14:textId="77777777" w:rsidR="004513CF" w:rsidRDefault="004513CF" w:rsidP="004513CF"/>
        </w:tc>
      </w:tr>
      <w:tr w:rsidR="004513CF" w14:paraId="5326CA29" w14:textId="77777777" w:rsidTr="0013546A">
        <w:tc>
          <w:tcPr>
            <w:tcW w:w="2405" w:type="dxa"/>
          </w:tcPr>
          <w:p w14:paraId="2150694B" w14:textId="4586991D" w:rsidR="004513CF" w:rsidRDefault="004513CF" w:rsidP="004513CF">
            <w:r>
              <w:lastRenderedPageBreak/>
              <w:t>Equal Opportunities</w:t>
            </w:r>
          </w:p>
        </w:tc>
        <w:tc>
          <w:tcPr>
            <w:tcW w:w="6379" w:type="dxa"/>
          </w:tcPr>
          <w:p w14:paraId="24E418A6" w14:textId="05F917BB" w:rsidR="004513CF" w:rsidRPr="00E62E1E" w:rsidRDefault="004513CF" w:rsidP="005A1E82">
            <w:pPr>
              <w:jc w:val="both"/>
              <w:rPr>
                <w:rFonts w:cs="Arial"/>
                <w:szCs w:val="22"/>
              </w:rPr>
            </w:pPr>
            <w:r w:rsidRPr="00E62E1E">
              <w:rPr>
                <w:rFonts w:cs="Arial"/>
                <w:szCs w:val="22"/>
              </w:rPr>
              <w:t>Ability to demonstrate awareness/understanding of equal opportunities and other people’s behaviour, physical, social and welfare needs.</w:t>
            </w:r>
          </w:p>
        </w:tc>
        <w:tc>
          <w:tcPr>
            <w:tcW w:w="5103" w:type="dxa"/>
          </w:tcPr>
          <w:p w14:paraId="5D925DD6" w14:textId="77777777" w:rsidR="004513CF" w:rsidRDefault="004513CF" w:rsidP="004513CF"/>
        </w:tc>
      </w:tr>
    </w:tbl>
    <w:p w14:paraId="1EEE4710" w14:textId="77777777" w:rsidR="00EC1210" w:rsidRDefault="00EC1210" w:rsidP="00275547"/>
    <w:sectPr w:rsidR="00EC1210" w:rsidSect="005D41BB">
      <w:headerReference w:type="even" r:id="rId12"/>
      <w:headerReference w:type="default" r:id="rId13"/>
      <w:footerReference w:type="even" r:id="rId14"/>
      <w:footerReference w:type="default" r:id="rId15"/>
      <w:headerReference w:type="first" r:id="rId16"/>
      <w:footerReference w:type="first" r:id="rId17"/>
      <w:pgSz w:w="16838" w:h="11906" w:orient="landscape"/>
      <w:pgMar w:top="1080" w:right="1440" w:bottom="1080"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0379" w14:textId="77777777" w:rsidR="00794183" w:rsidRDefault="00794183">
      <w:r>
        <w:separator/>
      </w:r>
    </w:p>
  </w:endnote>
  <w:endnote w:type="continuationSeparator" w:id="0">
    <w:p w14:paraId="7DAF3B6E" w14:textId="77777777" w:rsidR="00794183" w:rsidRDefault="00794183">
      <w:r>
        <w:continuationSeparator/>
      </w:r>
    </w:p>
  </w:endnote>
  <w:endnote w:type="continuationNotice" w:id="1">
    <w:p w14:paraId="66CE6202" w14:textId="77777777" w:rsidR="00794183" w:rsidRDefault="00794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009E" w14:textId="77777777" w:rsidR="002B712E" w:rsidRDefault="002B7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835D" w14:textId="77777777" w:rsidR="002B712E" w:rsidRDefault="002B7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2C75" w14:textId="77777777" w:rsidR="002B712E" w:rsidRDefault="002B7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B138" w14:textId="77777777" w:rsidR="00794183" w:rsidRDefault="00794183">
      <w:r>
        <w:separator/>
      </w:r>
    </w:p>
  </w:footnote>
  <w:footnote w:type="continuationSeparator" w:id="0">
    <w:p w14:paraId="057B2943" w14:textId="77777777" w:rsidR="00794183" w:rsidRDefault="00794183">
      <w:r>
        <w:continuationSeparator/>
      </w:r>
    </w:p>
  </w:footnote>
  <w:footnote w:type="continuationNotice" w:id="1">
    <w:p w14:paraId="22C8B0DF" w14:textId="77777777" w:rsidR="00794183" w:rsidRDefault="00794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F914" w14:textId="77777777" w:rsidR="002B712E" w:rsidRDefault="002B7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E1A7" w14:textId="28F08C08" w:rsidR="002B712E" w:rsidRDefault="002B7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42AAD"/>
    <w:multiLevelType w:val="hybridMultilevel"/>
    <w:tmpl w:val="CB36812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B3719F"/>
    <w:multiLevelType w:val="hybridMultilevel"/>
    <w:tmpl w:val="C7A81B4A"/>
    <w:lvl w:ilvl="0" w:tplc="5170BCA0">
      <w:start w:val="1"/>
      <w:numFmt w:val="decimal"/>
      <w:lvlText w:val="%1."/>
      <w:lvlJc w:val="left"/>
      <w:pPr>
        <w:tabs>
          <w:tab w:val="num" w:pos="720"/>
        </w:tabs>
        <w:ind w:left="720" w:hanging="360"/>
      </w:pPr>
      <w:rPr>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5D1964"/>
    <w:multiLevelType w:val="hybridMultilevel"/>
    <w:tmpl w:val="7E2008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6E36F8"/>
    <w:multiLevelType w:val="hybridMultilevel"/>
    <w:tmpl w:val="1560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82245"/>
    <w:multiLevelType w:val="hybridMultilevel"/>
    <w:tmpl w:val="CDD4D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357207"/>
    <w:multiLevelType w:val="hybridMultilevel"/>
    <w:tmpl w:val="2982C97A"/>
    <w:lvl w:ilvl="0" w:tplc="1B7CA70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F5180F"/>
    <w:multiLevelType w:val="hybridMultilevel"/>
    <w:tmpl w:val="95848462"/>
    <w:lvl w:ilvl="0" w:tplc="33C6B9C2">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80295042">
    <w:abstractNumId w:val="2"/>
  </w:num>
  <w:num w:numId="2" w16cid:durableId="235748812">
    <w:abstractNumId w:val="11"/>
  </w:num>
  <w:num w:numId="3" w16cid:durableId="2102679786">
    <w:abstractNumId w:val="3"/>
  </w:num>
  <w:num w:numId="4" w16cid:durableId="2063092248">
    <w:abstractNumId w:val="7"/>
  </w:num>
  <w:num w:numId="5" w16cid:durableId="74329597">
    <w:abstractNumId w:val="16"/>
  </w:num>
  <w:num w:numId="6" w16cid:durableId="1968075337">
    <w:abstractNumId w:val="12"/>
  </w:num>
  <w:num w:numId="7" w16cid:durableId="462116773">
    <w:abstractNumId w:val="0"/>
  </w:num>
  <w:num w:numId="8" w16cid:durableId="1697806966">
    <w:abstractNumId w:val="10"/>
  </w:num>
  <w:num w:numId="9" w16cid:durableId="1092355945">
    <w:abstractNumId w:val="4"/>
  </w:num>
  <w:num w:numId="10" w16cid:durableId="876354375">
    <w:abstractNumId w:val="18"/>
  </w:num>
  <w:num w:numId="11" w16cid:durableId="395514013">
    <w:abstractNumId w:val="5"/>
  </w:num>
  <w:num w:numId="12" w16cid:durableId="1345936472">
    <w:abstractNumId w:val="17"/>
  </w:num>
  <w:num w:numId="13" w16cid:durableId="1727222839">
    <w:abstractNumId w:val="6"/>
  </w:num>
  <w:num w:numId="14" w16cid:durableId="1425566738">
    <w:abstractNumId w:val="13"/>
  </w:num>
  <w:num w:numId="15" w16cid:durableId="1731417492">
    <w:abstractNumId w:val="19"/>
  </w:num>
  <w:num w:numId="16" w16cid:durableId="1207450602">
    <w:abstractNumId w:val="9"/>
  </w:num>
  <w:num w:numId="17" w16cid:durableId="1249119606">
    <w:abstractNumId w:val="14"/>
  </w:num>
  <w:num w:numId="18" w16cid:durableId="1958564225">
    <w:abstractNumId w:val="15"/>
  </w:num>
  <w:num w:numId="19" w16cid:durableId="1892156151">
    <w:abstractNumId w:val="1"/>
  </w:num>
  <w:num w:numId="20" w16cid:durableId="1691177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52608"/>
    <w:rsid w:val="00060FFE"/>
    <w:rsid w:val="00077B60"/>
    <w:rsid w:val="0008674E"/>
    <w:rsid w:val="000919B6"/>
    <w:rsid w:val="0009424B"/>
    <w:rsid w:val="0009667F"/>
    <w:rsid w:val="00096B66"/>
    <w:rsid w:val="000A7C3E"/>
    <w:rsid w:val="000B71A7"/>
    <w:rsid w:val="000C095F"/>
    <w:rsid w:val="000C2E7A"/>
    <w:rsid w:val="000C5D34"/>
    <w:rsid w:val="000C77CC"/>
    <w:rsid w:val="000D200D"/>
    <w:rsid w:val="000D2B0C"/>
    <w:rsid w:val="000E20AD"/>
    <w:rsid w:val="000E2F47"/>
    <w:rsid w:val="000E6A6C"/>
    <w:rsid w:val="00107370"/>
    <w:rsid w:val="00112F3E"/>
    <w:rsid w:val="00123D47"/>
    <w:rsid w:val="0013546A"/>
    <w:rsid w:val="001376D7"/>
    <w:rsid w:val="00144F4A"/>
    <w:rsid w:val="00156CE9"/>
    <w:rsid w:val="00157370"/>
    <w:rsid w:val="00163132"/>
    <w:rsid w:val="0017774B"/>
    <w:rsid w:val="00197B17"/>
    <w:rsid w:val="001A04C3"/>
    <w:rsid w:val="001A0B6E"/>
    <w:rsid w:val="001A4C37"/>
    <w:rsid w:val="001A6606"/>
    <w:rsid w:val="001A68DB"/>
    <w:rsid w:val="001B4C46"/>
    <w:rsid w:val="001C35BB"/>
    <w:rsid w:val="001C549E"/>
    <w:rsid w:val="001D0239"/>
    <w:rsid w:val="001D3D4E"/>
    <w:rsid w:val="001E019D"/>
    <w:rsid w:val="0020064C"/>
    <w:rsid w:val="00210B6B"/>
    <w:rsid w:val="00235D94"/>
    <w:rsid w:val="00242B6D"/>
    <w:rsid w:val="002501F8"/>
    <w:rsid w:val="00260399"/>
    <w:rsid w:val="00266B85"/>
    <w:rsid w:val="00267269"/>
    <w:rsid w:val="00275547"/>
    <w:rsid w:val="00286D23"/>
    <w:rsid w:val="00291274"/>
    <w:rsid w:val="0029539B"/>
    <w:rsid w:val="002B04D4"/>
    <w:rsid w:val="002B456F"/>
    <w:rsid w:val="002B6CC3"/>
    <w:rsid w:val="002B712E"/>
    <w:rsid w:val="002C019E"/>
    <w:rsid w:val="002E5A21"/>
    <w:rsid w:val="002E6B7C"/>
    <w:rsid w:val="00300BB7"/>
    <w:rsid w:val="0030234B"/>
    <w:rsid w:val="00312350"/>
    <w:rsid w:val="00317C27"/>
    <w:rsid w:val="0033439B"/>
    <w:rsid w:val="003369C6"/>
    <w:rsid w:val="00353C9B"/>
    <w:rsid w:val="00371532"/>
    <w:rsid w:val="003A5FD2"/>
    <w:rsid w:val="003B16F3"/>
    <w:rsid w:val="003B33DB"/>
    <w:rsid w:val="003B62A8"/>
    <w:rsid w:val="003B658B"/>
    <w:rsid w:val="003D1106"/>
    <w:rsid w:val="003E6451"/>
    <w:rsid w:val="003F1506"/>
    <w:rsid w:val="003F2B77"/>
    <w:rsid w:val="0040304A"/>
    <w:rsid w:val="004110AA"/>
    <w:rsid w:val="004136A8"/>
    <w:rsid w:val="004254B3"/>
    <w:rsid w:val="00426B48"/>
    <w:rsid w:val="00431371"/>
    <w:rsid w:val="00432D3B"/>
    <w:rsid w:val="0043758F"/>
    <w:rsid w:val="0044126D"/>
    <w:rsid w:val="004513CF"/>
    <w:rsid w:val="00462675"/>
    <w:rsid w:val="0046414B"/>
    <w:rsid w:val="00467001"/>
    <w:rsid w:val="004757AB"/>
    <w:rsid w:val="0047693C"/>
    <w:rsid w:val="004843D2"/>
    <w:rsid w:val="004925C6"/>
    <w:rsid w:val="00495B5B"/>
    <w:rsid w:val="004A2CE6"/>
    <w:rsid w:val="004A3932"/>
    <w:rsid w:val="004B51DB"/>
    <w:rsid w:val="004C0361"/>
    <w:rsid w:val="004E6F98"/>
    <w:rsid w:val="004E7FEE"/>
    <w:rsid w:val="005059D9"/>
    <w:rsid w:val="00506B0F"/>
    <w:rsid w:val="00521464"/>
    <w:rsid w:val="00521952"/>
    <w:rsid w:val="0052324B"/>
    <w:rsid w:val="005310B2"/>
    <w:rsid w:val="0054323C"/>
    <w:rsid w:val="00547E19"/>
    <w:rsid w:val="00551BF7"/>
    <w:rsid w:val="00553197"/>
    <w:rsid w:val="00562A7F"/>
    <w:rsid w:val="0056538A"/>
    <w:rsid w:val="00570839"/>
    <w:rsid w:val="00580E73"/>
    <w:rsid w:val="005842EF"/>
    <w:rsid w:val="00591874"/>
    <w:rsid w:val="00592C8F"/>
    <w:rsid w:val="0059329D"/>
    <w:rsid w:val="005937AE"/>
    <w:rsid w:val="005A1E82"/>
    <w:rsid w:val="005A25B3"/>
    <w:rsid w:val="005A29E6"/>
    <w:rsid w:val="005A365D"/>
    <w:rsid w:val="005B1DFB"/>
    <w:rsid w:val="005C1F68"/>
    <w:rsid w:val="005D2488"/>
    <w:rsid w:val="005D41BB"/>
    <w:rsid w:val="005E1583"/>
    <w:rsid w:val="005E2DA8"/>
    <w:rsid w:val="00610C14"/>
    <w:rsid w:val="00611D2E"/>
    <w:rsid w:val="00616A31"/>
    <w:rsid w:val="00621E0D"/>
    <w:rsid w:val="006227F3"/>
    <w:rsid w:val="00625F6F"/>
    <w:rsid w:val="0063497F"/>
    <w:rsid w:val="00641029"/>
    <w:rsid w:val="0066686F"/>
    <w:rsid w:val="00674D3F"/>
    <w:rsid w:val="00690A07"/>
    <w:rsid w:val="006A5C51"/>
    <w:rsid w:val="006B23A0"/>
    <w:rsid w:val="006B5035"/>
    <w:rsid w:val="006B5DCE"/>
    <w:rsid w:val="006B6105"/>
    <w:rsid w:val="006B6D41"/>
    <w:rsid w:val="006C2FCD"/>
    <w:rsid w:val="006C3A29"/>
    <w:rsid w:val="006D232C"/>
    <w:rsid w:val="006D66A8"/>
    <w:rsid w:val="006E6DF9"/>
    <w:rsid w:val="006F3598"/>
    <w:rsid w:val="00703189"/>
    <w:rsid w:val="00711AFE"/>
    <w:rsid w:val="00721730"/>
    <w:rsid w:val="007346B7"/>
    <w:rsid w:val="00734FD9"/>
    <w:rsid w:val="007409C2"/>
    <w:rsid w:val="0074199D"/>
    <w:rsid w:val="007456AE"/>
    <w:rsid w:val="0074659B"/>
    <w:rsid w:val="007511CD"/>
    <w:rsid w:val="00751589"/>
    <w:rsid w:val="00754E0D"/>
    <w:rsid w:val="00756596"/>
    <w:rsid w:val="0076170C"/>
    <w:rsid w:val="0076369F"/>
    <w:rsid w:val="007658B1"/>
    <w:rsid w:val="00780C11"/>
    <w:rsid w:val="00785805"/>
    <w:rsid w:val="00787881"/>
    <w:rsid w:val="00790375"/>
    <w:rsid w:val="00794183"/>
    <w:rsid w:val="00797313"/>
    <w:rsid w:val="007A1363"/>
    <w:rsid w:val="007A41B3"/>
    <w:rsid w:val="007B5BFA"/>
    <w:rsid w:val="007B6D05"/>
    <w:rsid w:val="007C13C7"/>
    <w:rsid w:val="007D1A19"/>
    <w:rsid w:val="007D289F"/>
    <w:rsid w:val="007D2D56"/>
    <w:rsid w:val="007E305D"/>
    <w:rsid w:val="007E7511"/>
    <w:rsid w:val="007E7818"/>
    <w:rsid w:val="007F4BEA"/>
    <w:rsid w:val="007F5F21"/>
    <w:rsid w:val="00804501"/>
    <w:rsid w:val="00831827"/>
    <w:rsid w:val="008517F3"/>
    <w:rsid w:val="00853277"/>
    <w:rsid w:val="00862003"/>
    <w:rsid w:val="00864195"/>
    <w:rsid w:val="0087743A"/>
    <w:rsid w:val="00884F78"/>
    <w:rsid w:val="00886A18"/>
    <w:rsid w:val="008912EF"/>
    <w:rsid w:val="00896642"/>
    <w:rsid w:val="008A3F9A"/>
    <w:rsid w:val="008B1CE2"/>
    <w:rsid w:val="008B4872"/>
    <w:rsid w:val="008C56F8"/>
    <w:rsid w:val="008C6DC4"/>
    <w:rsid w:val="008D2B39"/>
    <w:rsid w:val="008D42C0"/>
    <w:rsid w:val="008D5D92"/>
    <w:rsid w:val="008D6676"/>
    <w:rsid w:val="008E5FD0"/>
    <w:rsid w:val="00910F43"/>
    <w:rsid w:val="00912BDA"/>
    <w:rsid w:val="00920263"/>
    <w:rsid w:val="00942D75"/>
    <w:rsid w:val="00946B95"/>
    <w:rsid w:val="0095615F"/>
    <w:rsid w:val="00960783"/>
    <w:rsid w:val="009803E5"/>
    <w:rsid w:val="00993771"/>
    <w:rsid w:val="00994B13"/>
    <w:rsid w:val="009B6FC4"/>
    <w:rsid w:val="009C4993"/>
    <w:rsid w:val="009D2829"/>
    <w:rsid w:val="009E2B51"/>
    <w:rsid w:val="009E3D3D"/>
    <w:rsid w:val="00A02A2D"/>
    <w:rsid w:val="00A14028"/>
    <w:rsid w:val="00A16696"/>
    <w:rsid w:val="00A171A8"/>
    <w:rsid w:val="00A32998"/>
    <w:rsid w:val="00A37CC3"/>
    <w:rsid w:val="00A44190"/>
    <w:rsid w:val="00A57DF4"/>
    <w:rsid w:val="00A620F3"/>
    <w:rsid w:val="00A65840"/>
    <w:rsid w:val="00A65FE3"/>
    <w:rsid w:val="00A800DB"/>
    <w:rsid w:val="00A829F1"/>
    <w:rsid w:val="00A8509C"/>
    <w:rsid w:val="00A94E74"/>
    <w:rsid w:val="00AB012A"/>
    <w:rsid w:val="00AB0368"/>
    <w:rsid w:val="00AB3B47"/>
    <w:rsid w:val="00AB550C"/>
    <w:rsid w:val="00AB5EC7"/>
    <w:rsid w:val="00AC2EF1"/>
    <w:rsid w:val="00AC6D2E"/>
    <w:rsid w:val="00AD1A57"/>
    <w:rsid w:val="00AF6BD7"/>
    <w:rsid w:val="00B04536"/>
    <w:rsid w:val="00B14AE2"/>
    <w:rsid w:val="00B1645D"/>
    <w:rsid w:val="00B31609"/>
    <w:rsid w:val="00B4125B"/>
    <w:rsid w:val="00B42741"/>
    <w:rsid w:val="00B55784"/>
    <w:rsid w:val="00B60062"/>
    <w:rsid w:val="00B60AE7"/>
    <w:rsid w:val="00B62905"/>
    <w:rsid w:val="00B6656A"/>
    <w:rsid w:val="00B72B56"/>
    <w:rsid w:val="00B9254B"/>
    <w:rsid w:val="00B94151"/>
    <w:rsid w:val="00BA0820"/>
    <w:rsid w:val="00BB408D"/>
    <w:rsid w:val="00BC054E"/>
    <w:rsid w:val="00BD46DB"/>
    <w:rsid w:val="00BD4B98"/>
    <w:rsid w:val="00BD5C05"/>
    <w:rsid w:val="00BF35BE"/>
    <w:rsid w:val="00BF557E"/>
    <w:rsid w:val="00BF61A2"/>
    <w:rsid w:val="00BF67AA"/>
    <w:rsid w:val="00C044FA"/>
    <w:rsid w:val="00C04E96"/>
    <w:rsid w:val="00C150DC"/>
    <w:rsid w:val="00C25ACF"/>
    <w:rsid w:val="00C27463"/>
    <w:rsid w:val="00C3581A"/>
    <w:rsid w:val="00C44291"/>
    <w:rsid w:val="00C63303"/>
    <w:rsid w:val="00C63F94"/>
    <w:rsid w:val="00C66DCF"/>
    <w:rsid w:val="00C76DF9"/>
    <w:rsid w:val="00C77241"/>
    <w:rsid w:val="00C86D2E"/>
    <w:rsid w:val="00C948C6"/>
    <w:rsid w:val="00C97AA2"/>
    <w:rsid w:val="00CA0A14"/>
    <w:rsid w:val="00CA4B5A"/>
    <w:rsid w:val="00CB58D3"/>
    <w:rsid w:val="00CC1087"/>
    <w:rsid w:val="00CC3235"/>
    <w:rsid w:val="00CC59E6"/>
    <w:rsid w:val="00CE0A98"/>
    <w:rsid w:val="00CF26DD"/>
    <w:rsid w:val="00CF41E8"/>
    <w:rsid w:val="00D147B6"/>
    <w:rsid w:val="00D250C9"/>
    <w:rsid w:val="00D34AD2"/>
    <w:rsid w:val="00D34E28"/>
    <w:rsid w:val="00D358E7"/>
    <w:rsid w:val="00D45FAC"/>
    <w:rsid w:val="00D717FD"/>
    <w:rsid w:val="00D758FF"/>
    <w:rsid w:val="00D803BF"/>
    <w:rsid w:val="00D86594"/>
    <w:rsid w:val="00D913E6"/>
    <w:rsid w:val="00D9419B"/>
    <w:rsid w:val="00DA1D3D"/>
    <w:rsid w:val="00DA60A2"/>
    <w:rsid w:val="00DB070C"/>
    <w:rsid w:val="00DB0DA0"/>
    <w:rsid w:val="00DB27B9"/>
    <w:rsid w:val="00DD0587"/>
    <w:rsid w:val="00DD20F3"/>
    <w:rsid w:val="00DE40F7"/>
    <w:rsid w:val="00DE43EB"/>
    <w:rsid w:val="00DF3833"/>
    <w:rsid w:val="00E07FC8"/>
    <w:rsid w:val="00E129CF"/>
    <w:rsid w:val="00E33E6C"/>
    <w:rsid w:val="00E46043"/>
    <w:rsid w:val="00E47295"/>
    <w:rsid w:val="00E62E1E"/>
    <w:rsid w:val="00E75449"/>
    <w:rsid w:val="00E8333E"/>
    <w:rsid w:val="00E92EBA"/>
    <w:rsid w:val="00E943F8"/>
    <w:rsid w:val="00E9543B"/>
    <w:rsid w:val="00EA392F"/>
    <w:rsid w:val="00EB5173"/>
    <w:rsid w:val="00EB6B52"/>
    <w:rsid w:val="00EB7FA8"/>
    <w:rsid w:val="00EC1210"/>
    <w:rsid w:val="00EC2463"/>
    <w:rsid w:val="00ED38D3"/>
    <w:rsid w:val="00EF5934"/>
    <w:rsid w:val="00F108AE"/>
    <w:rsid w:val="00F10B2E"/>
    <w:rsid w:val="00F1173A"/>
    <w:rsid w:val="00F25166"/>
    <w:rsid w:val="00F404B8"/>
    <w:rsid w:val="00F43F9F"/>
    <w:rsid w:val="00F56CA5"/>
    <w:rsid w:val="00F60433"/>
    <w:rsid w:val="00F61125"/>
    <w:rsid w:val="00F72C43"/>
    <w:rsid w:val="00F75F75"/>
    <w:rsid w:val="00F807D2"/>
    <w:rsid w:val="00F90BDF"/>
    <w:rsid w:val="00F91EAE"/>
    <w:rsid w:val="00F966E5"/>
    <w:rsid w:val="00FA3BA6"/>
    <w:rsid w:val="00FB62AC"/>
    <w:rsid w:val="00FB7F75"/>
    <w:rsid w:val="00FD7720"/>
    <w:rsid w:val="00FE2274"/>
    <w:rsid w:val="00FE2D8C"/>
    <w:rsid w:val="00FE2FC0"/>
    <w:rsid w:val="00FE5D7F"/>
    <w:rsid w:val="00FE6C54"/>
    <w:rsid w:val="00FF52D2"/>
    <w:rsid w:val="2A82E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link w:val="FooterChar"/>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customStyle="1" w:styleId="normaltextrun">
    <w:name w:val="normaltextrun"/>
    <w:basedOn w:val="DefaultParagraphFont"/>
    <w:rsid w:val="00CB58D3"/>
  </w:style>
  <w:style w:type="paragraph" w:customStyle="1" w:styleId="paragraph">
    <w:name w:val="paragraph"/>
    <w:basedOn w:val="Normal"/>
    <w:rsid w:val="00CB58D3"/>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CB58D3"/>
  </w:style>
  <w:style w:type="character" w:customStyle="1" w:styleId="scxw267240695">
    <w:name w:val="scxw267240695"/>
    <w:basedOn w:val="DefaultParagraphFont"/>
    <w:rsid w:val="00CB58D3"/>
  </w:style>
  <w:style w:type="character" w:customStyle="1" w:styleId="FooterChar">
    <w:name w:val="Footer Char"/>
    <w:basedOn w:val="DefaultParagraphFont"/>
    <w:link w:val="Footer"/>
    <w:rsid w:val="0059329D"/>
    <w:rPr>
      <w:rFonts w:ascii="Arial" w:hAnsi="Arial"/>
      <w:sz w:val="22"/>
      <w:lang w:eastAsia="en-US"/>
    </w:rPr>
  </w:style>
  <w:style w:type="paragraph" w:customStyle="1" w:styleId="Style">
    <w:name w:val="Style"/>
    <w:rsid w:val="0059329D"/>
    <w:pPr>
      <w:widowControl w:val="0"/>
      <w:autoSpaceDE w:val="0"/>
      <w:autoSpaceDN w:val="0"/>
      <w:adjustRightInd w:val="0"/>
    </w:pPr>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4360">
      <w:bodyDiv w:val="1"/>
      <w:marLeft w:val="0"/>
      <w:marRight w:val="0"/>
      <w:marTop w:val="0"/>
      <w:marBottom w:val="0"/>
      <w:divBdr>
        <w:top w:val="none" w:sz="0" w:space="0" w:color="auto"/>
        <w:left w:val="none" w:sz="0" w:space="0" w:color="auto"/>
        <w:bottom w:val="none" w:sz="0" w:space="0" w:color="auto"/>
        <w:right w:val="none" w:sz="0" w:space="0" w:color="auto"/>
      </w:divBdr>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35435554">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380714519">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56825219">
      <w:bodyDiv w:val="1"/>
      <w:marLeft w:val="0"/>
      <w:marRight w:val="0"/>
      <w:marTop w:val="0"/>
      <w:marBottom w:val="0"/>
      <w:divBdr>
        <w:top w:val="none" w:sz="0" w:space="0" w:color="auto"/>
        <w:left w:val="none" w:sz="0" w:space="0" w:color="auto"/>
        <w:bottom w:val="none" w:sz="0" w:space="0" w:color="auto"/>
        <w:right w:val="none" w:sz="0" w:space="0" w:color="auto"/>
      </w:divBdr>
      <w:divsChild>
        <w:div w:id="1868106557">
          <w:marLeft w:val="0"/>
          <w:marRight w:val="0"/>
          <w:marTop w:val="0"/>
          <w:marBottom w:val="0"/>
          <w:divBdr>
            <w:top w:val="none" w:sz="0" w:space="0" w:color="auto"/>
            <w:left w:val="none" w:sz="0" w:space="0" w:color="auto"/>
            <w:bottom w:val="none" w:sz="0" w:space="0" w:color="auto"/>
            <w:right w:val="none" w:sz="0" w:space="0" w:color="auto"/>
          </w:divBdr>
          <w:divsChild>
            <w:div w:id="741175667">
              <w:marLeft w:val="0"/>
              <w:marRight w:val="0"/>
              <w:marTop w:val="0"/>
              <w:marBottom w:val="0"/>
              <w:divBdr>
                <w:top w:val="none" w:sz="0" w:space="0" w:color="auto"/>
                <w:left w:val="none" w:sz="0" w:space="0" w:color="auto"/>
                <w:bottom w:val="none" w:sz="0" w:space="0" w:color="auto"/>
                <w:right w:val="none" w:sz="0" w:space="0" w:color="auto"/>
              </w:divBdr>
            </w:div>
          </w:divsChild>
        </w:div>
        <w:div w:id="1510481567">
          <w:marLeft w:val="0"/>
          <w:marRight w:val="0"/>
          <w:marTop w:val="0"/>
          <w:marBottom w:val="0"/>
          <w:divBdr>
            <w:top w:val="none" w:sz="0" w:space="0" w:color="auto"/>
            <w:left w:val="none" w:sz="0" w:space="0" w:color="auto"/>
            <w:bottom w:val="none" w:sz="0" w:space="0" w:color="auto"/>
            <w:right w:val="none" w:sz="0" w:space="0" w:color="auto"/>
          </w:divBdr>
          <w:divsChild>
            <w:div w:id="860361615">
              <w:marLeft w:val="0"/>
              <w:marRight w:val="0"/>
              <w:marTop w:val="0"/>
              <w:marBottom w:val="0"/>
              <w:divBdr>
                <w:top w:val="none" w:sz="0" w:space="0" w:color="auto"/>
                <w:left w:val="none" w:sz="0" w:space="0" w:color="auto"/>
                <w:bottom w:val="none" w:sz="0" w:space="0" w:color="auto"/>
                <w:right w:val="none" w:sz="0" w:space="0" w:color="auto"/>
              </w:divBdr>
            </w:div>
          </w:divsChild>
        </w:div>
        <w:div w:id="1666395439">
          <w:marLeft w:val="0"/>
          <w:marRight w:val="0"/>
          <w:marTop w:val="0"/>
          <w:marBottom w:val="0"/>
          <w:divBdr>
            <w:top w:val="none" w:sz="0" w:space="0" w:color="auto"/>
            <w:left w:val="none" w:sz="0" w:space="0" w:color="auto"/>
            <w:bottom w:val="none" w:sz="0" w:space="0" w:color="auto"/>
            <w:right w:val="none" w:sz="0" w:space="0" w:color="auto"/>
          </w:divBdr>
          <w:divsChild>
            <w:div w:id="1571496434">
              <w:marLeft w:val="0"/>
              <w:marRight w:val="0"/>
              <w:marTop w:val="0"/>
              <w:marBottom w:val="0"/>
              <w:divBdr>
                <w:top w:val="none" w:sz="0" w:space="0" w:color="auto"/>
                <w:left w:val="none" w:sz="0" w:space="0" w:color="auto"/>
                <w:bottom w:val="none" w:sz="0" w:space="0" w:color="auto"/>
                <w:right w:val="none" w:sz="0" w:space="0" w:color="auto"/>
              </w:divBdr>
            </w:div>
          </w:divsChild>
        </w:div>
        <w:div w:id="166794320">
          <w:marLeft w:val="0"/>
          <w:marRight w:val="0"/>
          <w:marTop w:val="0"/>
          <w:marBottom w:val="0"/>
          <w:divBdr>
            <w:top w:val="none" w:sz="0" w:space="0" w:color="auto"/>
            <w:left w:val="none" w:sz="0" w:space="0" w:color="auto"/>
            <w:bottom w:val="none" w:sz="0" w:space="0" w:color="auto"/>
            <w:right w:val="none" w:sz="0" w:space="0" w:color="auto"/>
          </w:divBdr>
          <w:divsChild>
            <w:div w:id="1749157361">
              <w:marLeft w:val="0"/>
              <w:marRight w:val="0"/>
              <w:marTop w:val="0"/>
              <w:marBottom w:val="0"/>
              <w:divBdr>
                <w:top w:val="none" w:sz="0" w:space="0" w:color="auto"/>
                <w:left w:val="none" w:sz="0" w:space="0" w:color="auto"/>
                <w:bottom w:val="none" w:sz="0" w:space="0" w:color="auto"/>
                <w:right w:val="none" w:sz="0" w:space="0" w:color="auto"/>
              </w:divBdr>
            </w:div>
          </w:divsChild>
        </w:div>
        <w:div w:id="1696081906">
          <w:marLeft w:val="0"/>
          <w:marRight w:val="0"/>
          <w:marTop w:val="0"/>
          <w:marBottom w:val="0"/>
          <w:divBdr>
            <w:top w:val="none" w:sz="0" w:space="0" w:color="auto"/>
            <w:left w:val="none" w:sz="0" w:space="0" w:color="auto"/>
            <w:bottom w:val="none" w:sz="0" w:space="0" w:color="auto"/>
            <w:right w:val="none" w:sz="0" w:space="0" w:color="auto"/>
          </w:divBdr>
          <w:divsChild>
            <w:div w:id="1178233713">
              <w:marLeft w:val="0"/>
              <w:marRight w:val="0"/>
              <w:marTop w:val="0"/>
              <w:marBottom w:val="0"/>
              <w:divBdr>
                <w:top w:val="none" w:sz="0" w:space="0" w:color="auto"/>
                <w:left w:val="none" w:sz="0" w:space="0" w:color="auto"/>
                <w:bottom w:val="none" w:sz="0" w:space="0" w:color="auto"/>
                <w:right w:val="none" w:sz="0" w:space="0" w:color="auto"/>
              </w:divBdr>
            </w:div>
          </w:divsChild>
        </w:div>
        <w:div w:id="2127119108">
          <w:marLeft w:val="0"/>
          <w:marRight w:val="0"/>
          <w:marTop w:val="0"/>
          <w:marBottom w:val="0"/>
          <w:divBdr>
            <w:top w:val="none" w:sz="0" w:space="0" w:color="auto"/>
            <w:left w:val="none" w:sz="0" w:space="0" w:color="auto"/>
            <w:bottom w:val="none" w:sz="0" w:space="0" w:color="auto"/>
            <w:right w:val="none" w:sz="0" w:space="0" w:color="auto"/>
          </w:divBdr>
          <w:divsChild>
            <w:div w:id="142744204">
              <w:marLeft w:val="0"/>
              <w:marRight w:val="0"/>
              <w:marTop w:val="0"/>
              <w:marBottom w:val="0"/>
              <w:divBdr>
                <w:top w:val="none" w:sz="0" w:space="0" w:color="auto"/>
                <w:left w:val="none" w:sz="0" w:space="0" w:color="auto"/>
                <w:bottom w:val="none" w:sz="0" w:space="0" w:color="auto"/>
                <w:right w:val="none" w:sz="0" w:space="0" w:color="auto"/>
              </w:divBdr>
            </w:div>
          </w:divsChild>
        </w:div>
        <w:div w:id="1892574860">
          <w:marLeft w:val="0"/>
          <w:marRight w:val="0"/>
          <w:marTop w:val="0"/>
          <w:marBottom w:val="0"/>
          <w:divBdr>
            <w:top w:val="none" w:sz="0" w:space="0" w:color="auto"/>
            <w:left w:val="none" w:sz="0" w:space="0" w:color="auto"/>
            <w:bottom w:val="none" w:sz="0" w:space="0" w:color="auto"/>
            <w:right w:val="none" w:sz="0" w:space="0" w:color="auto"/>
          </w:divBdr>
          <w:divsChild>
            <w:div w:id="129322129">
              <w:marLeft w:val="0"/>
              <w:marRight w:val="0"/>
              <w:marTop w:val="0"/>
              <w:marBottom w:val="0"/>
              <w:divBdr>
                <w:top w:val="none" w:sz="0" w:space="0" w:color="auto"/>
                <w:left w:val="none" w:sz="0" w:space="0" w:color="auto"/>
                <w:bottom w:val="none" w:sz="0" w:space="0" w:color="auto"/>
                <w:right w:val="none" w:sz="0" w:space="0" w:color="auto"/>
              </w:divBdr>
            </w:div>
          </w:divsChild>
        </w:div>
        <w:div w:id="637151390">
          <w:marLeft w:val="0"/>
          <w:marRight w:val="0"/>
          <w:marTop w:val="0"/>
          <w:marBottom w:val="0"/>
          <w:divBdr>
            <w:top w:val="none" w:sz="0" w:space="0" w:color="auto"/>
            <w:left w:val="none" w:sz="0" w:space="0" w:color="auto"/>
            <w:bottom w:val="none" w:sz="0" w:space="0" w:color="auto"/>
            <w:right w:val="none" w:sz="0" w:space="0" w:color="auto"/>
          </w:divBdr>
          <w:divsChild>
            <w:div w:id="582227747">
              <w:marLeft w:val="0"/>
              <w:marRight w:val="0"/>
              <w:marTop w:val="0"/>
              <w:marBottom w:val="0"/>
              <w:divBdr>
                <w:top w:val="none" w:sz="0" w:space="0" w:color="auto"/>
                <w:left w:val="none" w:sz="0" w:space="0" w:color="auto"/>
                <w:bottom w:val="none" w:sz="0" w:space="0" w:color="auto"/>
                <w:right w:val="none" w:sz="0" w:space="0" w:color="auto"/>
              </w:divBdr>
            </w:div>
          </w:divsChild>
        </w:div>
        <w:div w:id="1677538834">
          <w:marLeft w:val="0"/>
          <w:marRight w:val="0"/>
          <w:marTop w:val="0"/>
          <w:marBottom w:val="0"/>
          <w:divBdr>
            <w:top w:val="none" w:sz="0" w:space="0" w:color="auto"/>
            <w:left w:val="none" w:sz="0" w:space="0" w:color="auto"/>
            <w:bottom w:val="none" w:sz="0" w:space="0" w:color="auto"/>
            <w:right w:val="none" w:sz="0" w:space="0" w:color="auto"/>
          </w:divBdr>
          <w:divsChild>
            <w:div w:id="1210023467">
              <w:marLeft w:val="0"/>
              <w:marRight w:val="0"/>
              <w:marTop w:val="0"/>
              <w:marBottom w:val="0"/>
              <w:divBdr>
                <w:top w:val="none" w:sz="0" w:space="0" w:color="auto"/>
                <w:left w:val="none" w:sz="0" w:space="0" w:color="auto"/>
                <w:bottom w:val="none" w:sz="0" w:space="0" w:color="auto"/>
                <w:right w:val="none" w:sz="0" w:space="0" w:color="auto"/>
              </w:divBdr>
            </w:div>
          </w:divsChild>
        </w:div>
        <w:div w:id="671643631">
          <w:marLeft w:val="0"/>
          <w:marRight w:val="0"/>
          <w:marTop w:val="0"/>
          <w:marBottom w:val="0"/>
          <w:divBdr>
            <w:top w:val="none" w:sz="0" w:space="0" w:color="auto"/>
            <w:left w:val="none" w:sz="0" w:space="0" w:color="auto"/>
            <w:bottom w:val="none" w:sz="0" w:space="0" w:color="auto"/>
            <w:right w:val="none" w:sz="0" w:space="0" w:color="auto"/>
          </w:divBdr>
          <w:divsChild>
            <w:div w:id="2069837408">
              <w:marLeft w:val="0"/>
              <w:marRight w:val="0"/>
              <w:marTop w:val="0"/>
              <w:marBottom w:val="0"/>
              <w:divBdr>
                <w:top w:val="none" w:sz="0" w:space="0" w:color="auto"/>
                <w:left w:val="none" w:sz="0" w:space="0" w:color="auto"/>
                <w:bottom w:val="none" w:sz="0" w:space="0" w:color="auto"/>
                <w:right w:val="none" w:sz="0" w:space="0" w:color="auto"/>
              </w:divBdr>
            </w:div>
          </w:divsChild>
        </w:div>
        <w:div w:id="2130971837">
          <w:marLeft w:val="0"/>
          <w:marRight w:val="0"/>
          <w:marTop w:val="0"/>
          <w:marBottom w:val="0"/>
          <w:divBdr>
            <w:top w:val="none" w:sz="0" w:space="0" w:color="auto"/>
            <w:left w:val="none" w:sz="0" w:space="0" w:color="auto"/>
            <w:bottom w:val="none" w:sz="0" w:space="0" w:color="auto"/>
            <w:right w:val="none" w:sz="0" w:space="0" w:color="auto"/>
          </w:divBdr>
          <w:divsChild>
            <w:div w:id="11185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813">
      <w:bodyDiv w:val="1"/>
      <w:marLeft w:val="0"/>
      <w:marRight w:val="0"/>
      <w:marTop w:val="0"/>
      <w:marBottom w:val="0"/>
      <w:divBdr>
        <w:top w:val="none" w:sz="0" w:space="0" w:color="auto"/>
        <w:left w:val="none" w:sz="0" w:space="0" w:color="auto"/>
        <w:bottom w:val="none" w:sz="0" w:space="0" w:color="auto"/>
        <w:right w:val="none" w:sz="0" w:space="0" w:color="auto"/>
      </w:divBdr>
      <w:divsChild>
        <w:div w:id="1815413321">
          <w:marLeft w:val="0"/>
          <w:marRight w:val="0"/>
          <w:marTop w:val="0"/>
          <w:marBottom w:val="0"/>
          <w:divBdr>
            <w:top w:val="none" w:sz="0" w:space="0" w:color="auto"/>
            <w:left w:val="none" w:sz="0" w:space="0" w:color="auto"/>
            <w:bottom w:val="none" w:sz="0" w:space="0" w:color="auto"/>
            <w:right w:val="none" w:sz="0" w:space="0" w:color="auto"/>
          </w:divBdr>
          <w:divsChild>
            <w:div w:id="261112169">
              <w:marLeft w:val="0"/>
              <w:marRight w:val="0"/>
              <w:marTop w:val="0"/>
              <w:marBottom w:val="0"/>
              <w:divBdr>
                <w:top w:val="none" w:sz="0" w:space="0" w:color="auto"/>
                <w:left w:val="none" w:sz="0" w:space="0" w:color="auto"/>
                <w:bottom w:val="none" w:sz="0" w:space="0" w:color="auto"/>
                <w:right w:val="none" w:sz="0" w:space="0" w:color="auto"/>
              </w:divBdr>
            </w:div>
          </w:divsChild>
        </w:div>
        <w:div w:id="1729570904">
          <w:marLeft w:val="0"/>
          <w:marRight w:val="0"/>
          <w:marTop w:val="0"/>
          <w:marBottom w:val="0"/>
          <w:divBdr>
            <w:top w:val="none" w:sz="0" w:space="0" w:color="auto"/>
            <w:left w:val="none" w:sz="0" w:space="0" w:color="auto"/>
            <w:bottom w:val="none" w:sz="0" w:space="0" w:color="auto"/>
            <w:right w:val="none" w:sz="0" w:space="0" w:color="auto"/>
          </w:divBdr>
          <w:divsChild>
            <w:div w:id="549193441">
              <w:marLeft w:val="0"/>
              <w:marRight w:val="0"/>
              <w:marTop w:val="0"/>
              <w:marBottom w:val="0"/>
              <w:divBdr>
                <w:top w:val="none" w:sz="0" w:space="0" w:color="auto"/>
                <w:left w:val="none" w:sz="0" w:space="0" w:color="auto"/>
                <w:bottom w:val="none" w:sz="0" w:space="0" w:color="auto"/>
                <w:right w:val="none" w:sz="0" w:space="0" w:color="auto"/>
              </w:divBdr>
            </w:div>
          </w:divsChild>
        </w:div>
        <w:div w:id="1020088443">
          <w:marLeft w:val="0"/>
          <w:marRight w:val="0"/>
          <w:marTop w:val="0"/>
          <w:marBottom w:val="0"/>
          <w:divBdr>
            <w:top w:val="none" w:sz="0" w:space="0" w:color="auto"/>
            <w:left w:val="none" w:sz="0" w:space="0" w:color="auto"/>
            <w:bottom w:val="none" w:sz="0" w:space="0" w:color="auto"/>
            <w:right w:val="none" w:sz="0" w:space="0" w:color="auto"/>
          </w:divBdr>
          <w:divsChild>
            <w:div w:id="1492064976">
              <w:marLeft w:val="0"/>
              <w:marRight w:val="0"/>
              <w:marTop w:val="0"/>
              <w:marBottom w:val="0"/>
              <w:divBdr>
                <w:top w:val="none" w:sz="0" w:space="0" w:color="auto"/>
                <w:left w:val="none" w:sz="0" w:space="0" w:color="auto"/>
                <w:bottom w:val="none" w:sz="0" w:space="0" w:color="auto"/>
                <w:right w:val="none" w:sz="0" w:space="0" w:color="auto"/>
              </w:divBdr>
            </w:div>
          </w:divsChild>
        </w:div>
        <w:div w:id="1380863339">
          <w:marLeft w:val="0"/>
          <w:marRight w:val="0"/>
          <w:marTop w:val="0"/>
          <w:marBottom w:val="0"/>
          <w:divBdr>
            <w:top w:val="none" w:sz="0" w:space="0" w:color="auto"/>
            <w:left w:val="none" w:sz="0" w:space="0" w:color="auto"/>
            <w:bottom w:val="none" w:sz="0" w:space="0" w:color="auto"/>
            <w:right w:val="none" w:sz="0" w:space="0" w:color="auto"/>
          </w:divBdr>
          <w:divsChild>
            <w:div w:id="443500938">
              <w:marLeft w:val="0"/>
              <w:marRight w:val="0"/>
              <w:marTop w:val="0"/>
              <w:marBottom w:val="0"/>
              <w:divBdr>
                <w:top w:val="none" w:sz="0" w:space="0" w:color="auto"/>
                <w:left w:val="none" w:sz="0" w:space="0" w:color="auto"/>
                <w:bottom w:val="none" w:sz="0" w:space="0" w:color="auto"/>
                <w:right w:val="none" w:sz="0" w:space="0" w:color="auto"/>
              </w:divBdr>
            </w:div>
          </w:divsChild>
        </w:div>
        <w:div w:id="607352806">
          <w:marLeft w:val="0"/>
          <w:marRight w:val="0"/>
          <w:marTop w:val="0"/>
          <w:marBottom w:val="0"/>
          <w:divBdr>
            <w:top w:val="none" w:sz="0" w:space="0" w:color="auto"/>
            <w:left w:val="none" w:sz="0" w:space="0" w:color="auto"/>
            <w:bottom w:val="none" w:sz="0" w:space="0" w:color="auto"/>
            <w:right w:val="none" w:sz="0" w:space="0" w:color="auto"/>
          </w:divBdr>
          <w:divsChild>
            <w:div w:id="833952517">
              <w:marLeft w:val="0"/>
              <w:marRight w:val="0"/>
              <w:marTop w:val="0"/>
              <w:marBottom w:val="0"/>
              <w:divBdr>
                <w:top w:val="none" w:sz="0" w:space="0" w:color="auto"/>
                <w:left w:val="none" w:sz="0" w:space="0" w:color="auto"/>
                <w:bottom w:val="none" w:sz="0" w:space="0" w:color="auto"/>
                <w:right w:val="none" w:sz="0" w:space="0" w:color="auto"/>
              </w:divBdr>
            </w:div>
          </w:divsChild>
        </w:div>
        <w:div w:id="1422334233">
          <w:marLeft w:val="0"/>
          <w:marRight w:val="0"/>
          <w:marTop w:val="0"/>
          <w:marBottom w:val="0"/>
          <w:divBdr>
            <w:top w:val="none" w:sz="0" w:space="0" w:color="auto"/>
            <w:left w:val="none" w:sz="0" w:space="0" w:color="auto"/>
            <w:bottom w:val="none" w:sz="0" w:space="0" w:color="auto"/>
            <w:right w:val="none" w:sz="0" w:space="0" w:color="auto"/>
          </w:divBdr>
          <w:divsChild>
            <w:div w:id="14776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6565">
      <w:bodyDiv w:val="1"/>
      <w:marLeft w:val="0"/>
      <w:marRight w:val="0"/>
      <w:marTop w:val="0"/>
      <w:marBottom w:val="0"/>
      <w:divBdr>
        <w:top w:val="none" w:sz="0" w:space="0" w:color="auto"/>
        <w:left w:val="none" w:sz="0" w:space="0" w:color="auto"/>
        <w:bottom w:val="none" w:sz="0" w:space="0" w:color="auto"/>
        <w:right w:val="none" w:sz="0" w:space="0" w:color="auto"/>
      </w:divBdr>
      <w:divsChild>
        <w:div w:id="2066485482">
          <w:marLeft w:val="0"/>
          <w:marRight w:val="0"/>
          <w:marTop w:val="0"/>
          <w:marBottom w:val="0"/>
          <w:divBdr>
            <w:top w:val="none" w:sz="0" w:space="0" w:color="auto"/>
            <w:left w:val="none" w:sz="0" w:space="0" w:color="auto"/>
            <w:bottom w:val="none" w:sz="0" w:space="0" w:color="auto"/>
            <w:right w:val="none" w:sz="0" w:space="0" w:color="auto"/>
          </w:divBdr>
        </w:div>
        <w:div w:id="1720545798">
          <w:marLeft w:val="0"/>
          <w:marRight w:val="0"/>
          <w:marTop w:val="0"/>
          <w:marBottom w:val="0"/>
          <w:divBdr>
            <w:top w:val="none" w:sz="0" w:space="0" w:color="auto"/>
            <w:left w:val="none" w:sz="0" w:space="0" w:color="auto"/>
            <w:bottom w:val="none" w:sz="0" w:space="0" w:color="auto"/>
            <w:right w:val="none" w:sz="0" w:space="0" w:color="auto"/>
          </w:divBdr>
        </w:div>
        <w:div w:id="1898544285">
          <w:marLeft w:val="0"/>
          <w:marRight w:val="0"/>
          <w:marTop w:val="0"/>
          <w:marBottom w:val="0"/>
          <w:divBdr>
            <w:top w:val="none" w:sz="0" w:space="0" w:color="auto"/>
            <w:left w:val="none" w:sz="0" w:space="0" w:color="auto"/>
            <w:bottom w:val="none" w:sz="0" w:space="0" w:color="auto"/>
            <w:right w:val="none" w:sz="0" w:space="0" w:color="auto"/>
          </w:divBdr>
        </w:div>
      </w:divsChild>
    </w:div>
    <w:div w:id="938683839">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106119223">
      <w:bodyDiv w:val="1"/>
      <w:marLeft w:val="0"/>
      <w:marRight w:val="0"/>
      <w:marTop w:val="0"/>
      <w:marBottom w:val="0"/>
      <w:divBdr>
        <w:top w:val="none" w:sz="0" w:space="0" w:color="auto"/>
        <w:left w:val="none" w:sz="0" w:space="0" w:color="auto"/>
        <w:bottom w:val="none" w:sz="0" w:space="0" w:color="auto"/>
        <w:right w:val="none" w:sz="0" w:space="0" w:color="auto"/>
      </w:divBdr>
      <w:divsChild>
        <w:div w:id="1750081414">
          <w:marLeft w:val="0"/>
          <w:marRight w:val="0"/>
          <w:marTop w:val="0"/>
          <w:marBottom w:val="0"/>
          <w:divBdr>
            <w:top w:val="none" w:sz="0" w:space="0" w:color="auto"/>
            <w:left w:val="none" w:sz="0" w:space="0" w:color="auto"/>
            <w:bottom w:val="none" w:sz="0" w:space="0" w:color="auto"/>
            <w:right w:val="none" w:sz="0" w:space="0" w:color="auto"/>
          </w:divBdr>
          <w:divsChild>
            <w:div w:id="374425921">
              <w:marLeft w:val="0"/>
              <w:marRight w:val="0"/>
              <w:marTop w:val="0"/>
              <w:marBottom w:val="0"/>
              <w:divBdr>
                <w:top w:val="none" w:sz="0" w:space="0" w:color="auto"/>
                <w:left w:val="none" w:sz="0" w:space="0" w:color="auto"/>
                <w:bottom w:val="none" w:sz="0" w:space="0" w:color="auto"/>
                <w:right w:val="none" w:sz="0" w:space="0" w:color="auto"/>
              </w:divBdr>
            </w:div>
          </w:divsChild>
        </w:div>
        <w:div w:id="1460419279">
          <w:marLeft w:val="0"/>
          <w:marRight w:val="0"/>
          <w:marTop w:val="0"/>
          <w:marBottom w:val="0"/>
          <w:divBdr>
            <w:top w:val="none" w:sz="0" w:space="0" w:color="auto"/>
            <w:left w:val="none" w:sz="0" w:space="0" w:color="auto"/>
            <w:bottom w:val="none" w:sz="0" w:space="0" w:color="auto"/>
            <w:right w:val="none" w:sz="0" w:space="0" w:color="auto"/>
          </w:divBdr>
          <w:divsChild>
            <w:div w:id="1649242045">
              <w:marLeft w:val="0"/>
              <w:marRight w:val="0"/>
              <w:marTop w:val="0"/>
              <w:marBottom w:val="0"/>
              <w:divBdr>
                <w:top w:val="none" w:sz="0" w:space="0" w:color="auto"/>
                <w:left w:val="none" w:sz="0" w:space="0" w:color="auto"/>
                <w:bottom w:val="none" w:sz="0" w:space="0" w:color="auto"/>
                <w:right w:val="none" w:sz="0" w:space="0" w:color="auto"/>
              </w:divBdr>
            </w:div>
          </w:divsChild>
        </w:div>
        <w:div w:id="1679187579">
          <w:marLeft w:val="0"/>
          <w:marRight w:val="0"/>
          <w:marTop w:val="0"/>
          <w:marBottom w:val="0"/>
          <w:divBdr>
            <w:top w:val="none" w:sz="0" w:space="0" w:color="auto"/>
            <w:left w:val="none" w:sz="0" w:space="0" w:color="auto"/>
            <w:bottom w:val="none" w:sz="0" w:space="0" w:color="auto"/>
            <w:right w:val="none" w:sz="0" w:space="0" w:color="auto"/>
          </w:divBdr>
          <w:divsChild>
            <w:div w:id="977685088">
              <w:marLeft w:val="0"/>
              <w:marRight w:val="0"/>
              <w:marTop w:val="0"/>
              <w:marBottom w:val="0"/>
              <w:divBdr>
                <w:top w:val="none" w:sz="0" w:space="0" w:color="auto"/>
                <w:left w:val="none" w:sz="0" w:space="0" w:color="auto"/>
                <w:bottom w:val="none" w:sz="0" w:space="0" w:color="auto"/>
                <w:right w:val="none" w:sz="0" w:space="0" w:color="auto"/>
              </w:divBdr>
            </w:div>
          </w:divsChild>
        </w:div>
        <w:div w:id="873545750">
          <w:marLeft w:val="0"/>
          <w:marRight w:val="0"/>
          <w:marTop w:val="0"/>
          <w:marBottom w:val="0"/>
          <w:divBdr>
            <w:top w:val="none" w:sz="0" w:space="0" w:color="auto"/>
            <w:left w:val="none" w:sz="0" w:space="0" w:color="auto"/>
            <w:bottom w:val="none" w:sz="0" w:space="0" w:color="auto"/>
            <w:right w:val="none" w:sz="0" w:space="0" w:color="auto"/>
          </w:divBdr>
          <w:divsChild>
            <w:div w:id="12567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667">
      <w:bodyDiv w:val="1"/>
      <w:marLeft w:val="0"/>
      <w:marRight w:val="0"/>
      <w:marTop w:val="0"/>
      <w:marBottom w:val="0"/>
      <w:divBdr>
        <w:top w:val="none" w:sz="0" w:space="0" w:color="auto"/>
        <w:left w:val="none" w:sz="0" w:space="0" w:color="auto"/>
        <w:bottom w:val="none" w:sz="0" w:space="0" w:color="auto"/>
        <w:right w:val="none" w:sz="0" w:space="0" w:color="auto"/>
      </w:divBdr>
      <w:divsChild>
        <w:div w:id="201141510">
          <w:marLeft w:val="0"/>
          <w:marRight w:val="0"/>
          <w:marTop w:val="0"/>
          <w:marBottom w:val="0"/>
          <w:divBdr>
            <w:top w:val="none" w:sz="0" w:space="0" w:color="auto"/>
            <w:left w:val="none" w:sz="0" w:space="0" w:color="auto"/>
            <w:bottom w:val="none" w:sz="0" w:space="0" w:color="auto"/>
            <w:right w:val="none" w:sz="0" w:space="0" w:color="auto"/>
          </w:divBdr>
        </w:div>
        <w:div w:id="1471484360">
          <w:marLeft w:val="0"/>
          <w:marRight w:val="0"/>
          <w:marTop w:val="0"/>
          <w:marBottom w:val="0"/>
          <w:divBdr>
            <w:top w:val="none" w:sz="0" w:space="0" w:color="auto"/>
            <w:left w:val="none" w:sz="0" w:space="0" w:color="auto"/>
            <w:bottom w:val="none" w:sz="0" w:space="0" w:color="auto"/>
            <w:right w:val="none" w:sz="0" w:space="0" w:color="auto"/>
          </w:divBdr>
        </w:div>
      </w:divsChild>
    </w:div>
    <w:div w:id="1503357133">
      <w:bodyDiv w:val="1"/>
      <w:marLeft w:val="0"/>
      <w:marRight w:val="0"/>
      <w:marTop w:val="0"/>
      <w:marBottom w:val="0"/>
      <w:divBdr>
        <w:top w:val="none" w:sz="0" w:space="0" w:color="auto"/>
        <w:left w:val="none" w:sz="0" w:space="0" w:color="auto"/>
        <w:bottom w:val="none" w:sz="0" w:space="0" w:color="auto"/>
        <w:right w:val="none" w:sz="0" w:space="0" w:color="auto"/>
      </w:divBdr>
    </w:div>
    <w:div w:id="1691645149">
      <w:bodyDiv w:val="1"/>
      <w:marLeft w:val="0"/>
      <w:marRight w:val="0"/>
      <w:marTop w:val="0"/>
      <w:marBottom w:val="0"/>
      <w:divBdr>
        <w:top w:val="none" w:sz="0" w:space="0" w:color="auto"/>
        <w:left w:val="none" w:sz="0" w:space="0" w:color="auto"/>
        <w:bottom w:val="none" w:sz="0" w:space="0" w:color="auto"/>
        <w:right w:val="none" w:sz="0" w:space="0" w:color="auto"/>
      </w:divBdr>
      <w:divsChild>
        <w:div w:id="338847680">
          <w:marLeft w:val="0"/>
          <w:marRight w:val="0"/>
          <w:marTop w:val="0"/>
          <w:marBottom w:val="0"/>
          <w:divBdr>
            <w:top w:val="none" w:sz="0" w:space="0" w:color="auto"/>
            <w:left w:val="none" w:sz="0" w:space="0" w:color="auto"/>
            <w:bottom w:val="none" w:sz="0" w:space="0" w:color="auto"/>
            <w:right w:val="none" w:sz="0" w:space="0" w:color="auto"/>
          </w:divBdr>
        </w:div>
        <w:div w:id="1307583359">
          <w:marLeft w:val="0"/>
          <w:marRight w:val="0"/>
          <w:marTop w:val="0"/>
          <w:marBottom w:val="0"/>
          <w:divBdr>
            <w:top w:val="none" w:sz="0" w:space="0" w:color="auto"/>
            <w:left w:val="none" w:sz="0" w:space="0" w:color="auto"/>
            <w:bottom w:val="none" w:sz="0" w:space="0" w:color="auto"/>
            <w:right w:val="none" w:sz="0" w:space="0" w:color="auto"/>
          </w:divBdr>
        </w:div>
        <w:div w:id="1289160801">
          <w:marLeft w:val="0"/>
          <w:marRight w:val="0"/>
          <w:marTop w:val="0"/>
          <w:marBottom w:val="0"/>
          <w:divBdr>
            <w:top w:val="none" w:sz="0" w:space="0" w:color="auto"/>
            <w:left w:val="none" w:sz="0" w:space="0" w:color="auto"/>
            <w:bottom w:val="none" w:sz="0" w:space="0" w:color="auto"/>
            <w:right w:val="none" w:sz="0" w:space="0" w:color="auto"/>
          </w:divBdr>
        </w:div>
        <w:div w:id="1841457025">
          <w:marLeft w:val="0"/>
          <w:marRight w:val="0"/>
          <w:marTop w:val="0"/>
          <w:marBottom w:val="0"/>
          <w:divBdr>
            <w:top w:val="none" w:sz="0" w:space="0" w:color="auto"/>
            <w:left w:val="none" w:sz="0" w:space="0" w:color="auto"/>
            <w:bottom w:val="none" w:sz="0" w:space="0" w:color="auto"/>
            <w:right w:val="none" w:sz="0" w:space="0" w:color="auto"/>
          </w:divBdr>
        </w:div>
      </w:divsChild>
    </w:div>
    <w:div w:id="1723946477">
      <w:bodyDiv w:val="1"/>
      <w:marLeft w:val="0"/>
      <w:marRight w:val="0"/>
      <w:marTop w:val="0"/>
      <w:marBottom w:val="0"/>
      <w:divBdr>
        <w:top w:val="none" w:sz="0" w:space="0" w:color="auto"/>
        <w:left w:val="none" w:sz="0" w:space="0" w:color="auto"/>
        <w:bottom w:val="none" w:sz="0" w:space="0" w:color="auto"/>
        <w:right w:val="none" w:sz="0" w:space="0" w:color="auto"/>
      </w:divBdr>
    </w:div>
    <w:div w:id="1964118142">
      <w:bodyDiv w:val="1"/>
      <w:marLeft w:val="0"/>
      <w:marRight w:val="0"/>
      <w:marTop w:val="0"/>
      <w:marBottom w:val="0"/>
      <w:divBdr>
        <w:top w:val="none" w:sz="0" w:space="0" w:color="auto"/>
        <w:left w:val="none" w:sz="0" w:space="0" w:color="auto"/>
        <w:bottom w:val="none" w:sz="0" w:space="0" w:color="auto"/>
        <w:right w:val="none" w:sz="0" w:space="0" w:color="auto"/>
      </w:divBdr>
      <w:divsChild>
        <w:div w:id="755056475">
          <w:marLeft w:val="0"/>
          <w:marRight w:val="0"/>
          <w:marTop w:val="0"/>
          <w:marBottom w:val="0"/>
          <w:divBdr>
            <w:top w:val="none" w:sz="0" w:space="0" w:color="auto"/>
            <w:left w:val="none" w:sz="0" w:space="0" w:color="auto"/>
            <w:bottom w:val="none" w:sz="0" w:space="0" w:color="auto"/>
            <w:right w:val="none" w:sz="0" w:space="0" w:color="auto"/>
          </w:divBdr>
        </w:div>
        <w:div w:id="309287914">
          <w:marLeft w:val="0"/>
          <w:marRight w:val="0"/>
          <w:marTop w:val="0"/>
          <w:marBottom w:val="0"/>
          <w:divBdr>
            <w:top w:val="none" w:sz="0" w:space="0" w:color="auto"/>
            <w:left w:val="none" w:sz="0" w:space="0" w:color="auto"/>
            <w:bottom w:val="none" w:sz="0" w:space="0" w:color="auto"/>
            <w:right w:val="none" w:sz="0" w:space="0" w:color="auto"/>
          </w:divBdr>
        </w:div>
        <w:div w:id="912398881">
          <w:marLeft w:val="0"/>
          <w:marRight w:val="0"/>
          <w:marTop w:val="0"/>
          <w:marBottom w:val="0"/>
          <w:divBdr>
            <w:top w:val="none" w:sz="0" w:space="0" w:color="auto"/>
            <w:left w:val="none" w:sz="0" w:space="0" w:color="auto"/>
            <w:bottom w:val="none" w:sz="0" w:space="0" w:color="auto"/>
            <w:right w:val="none" w:sz="0" w:space="0" w:color="auto"/>
          </w:divBdr>
        </w:div>
        <w:div w:id="1988624976">
          <w:marLeft w:val="0"/>
          <w:marRight w:val="0"/>
          <w:marTop w:val="0"/>
          <w:marBottom w:val="0"/>
          <w:divBdr>
            <w:top w:val="none" w:sz="0" w:space="0" w:color="auto"/>
            <w:left w:val="none" w:sz="0" w:space="0" w:color="auto"/>
            <w:bottom w:val="none" w:sz="0" w:space="0" w:color="auto"/>
            <w:right w:val="none" w:sz="0" w:space="0" w:color="auto"/>
          </w:divBdr>
        </w:div>
        <w:div w:id="83869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c2540b-12b5-474c-b97a-498f4e2caa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24E0F2F249DE43823195AF536B2BE0" ma:contentTypeVersion="15" ma:contentTypeDescription="Create a new document." ma:contentTypeScope="" ma:versionID="cbb71dff719932c87d530ee065a43600">
  <xsd:schema xmlns:xsd="http://www.w3.org/2001/XMLSchema" xmlns:xs="http://www.w3.org/2001/XMLSchema" xmlns:p="http://schemas.microsoft.com/office/2006/metadata/properties" xmlns:ns3="9fc2540b-12b5-474c-b97a-498f4e2caafa" xmlns:ns4="72ea4ca9-6407-45ea-b987-03873f4deb63" targetNamespace="http://schemas.microsoft.com/office/2006/metadata/properties" ma:root="true" ma:fieldsID="8b5d9a8f37001d52ee589863f5d833ed" ns3:_="" ns4:_="">
    <xsd:import namespace="9fc2540b-12b5-474c-b97a-498f4e2caafa"/>
    <xsd:import namespace="72ea4ca9-6407-45ea-b987-03873f4deb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2540b-12b5-474c-b97a-498f4e2ca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a4ca9-6407-45ea-b987-03873f4deb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A143A-D2F2-4CEC-8E26-62291BA53DD2}">
  <ds:schemaRefs>
    <ds:schemaRef ds:uri="http://schemas.openxmlformats.org/officeDocument/2006/bibliography"/>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72ea4ca9-6407-45ea-b987-03873f4deb63"/>
    <ds:schemaRef ds:uri="http://schemas.microsoft.com/office/infopath/2007/PartnerControls"/>
    <ds:schemaRef ds:uri="9fc2540b-12b5-474c-b97a-498f4e2caafa"/>
  </ds:schemaRefs>
</ds:datastoreItem>
</file>

<file path=customXml/itemProps4.xml><?xml version="1.0" encoding="utf-8"?>
<ds:datastoreItem xmlns:ds="http://schemas.openxmlformats.org/officeDocument/2006/customXml" ds:itemID="{A9AC5B9B-949F-4A57-A841-349FA9207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2540b-12b5-474c-b97a-498f4e2caafa"/>
    <ds:schemaRef ds:uri="72ea4ca9-6407-45ea-b987-03873f4de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Victoria Phillipson</cp:lastModifiedBy>
  <cp:revision>2</cp:revision>
  <cp:lastPrinted>2015-11-11T15:51:00Z</cp:lastPrinted>
  <dcterms:created xsi:type="dcterms:W3CDTF">2025-10-02T13:17:00Z</dcterms:created>
  <dcterms:modified xsi:type="dcterms:W3CDTF">2025-10-02T13:17:00Z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0x0101001524E0F2F249DE43823195AF536B2BE0</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