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03FE6"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0FD01F7E" w14:textId="20735B8C" w:rsidR="003B4694" w:rsidRPr="00EB57D5" w:rsidRDefault="004F57BA" w:rsidP="003B4694">
      <w:pPr>
        <w:rPr>
          <w:rFonts w:ascii="Tahoma" w:hAnsi="Tahoma" w:cs="Tahoma"/>
          <w:b/>
          <w:bCs/>
          <w:sz w:val="56"/>
          <w:szCs w:val="56"/>
        </w:rPr>
      </w:pPr>
      <w:r>
        <w:rPr>
          <w:rFonts w:ascii="Tahoma" w:hAnsi="Tahoma" w:cs="Tahoma"/>
          <w:b/>
          <w:bCs/>
          <w:sz w:val="56"/>
          <w:szCs w:val="56"/>
        </w:rPr>
        <w:t>Wellbeing Advisor</w:t>
      </w:r>
    </w:p>
    <w:p w14:paraId="3E54DC72" w14:textId="5C58A3E1" w:rsidR="001D7ECB" w:rsidRPr="00EB57D5" w:rsidRDefault="004F57BA" w:rsidP="003B4694">
      <w:pPr>
        <w:rPr>
          <w:rFonts w:ascii="Tahoma" w:hAnsi="Tahoma" w:cs="Tahoma"/>
          <w:sz w:val="36"/>
          <w:szCs w:val="36"/>
        </w:rPr>
      </w:pPr>
      <w:r>
        <w:rPr>
          <w:rFonts w:ascii="Tahoma" w:hAnsi="Tahoma" w:cs="Tahoma"/>
          <w:sz w:val="36"/>
          <w:szCs w:val="36"/>
        </w:rPr>
        <w:t>The Supporting Independence Programme – Public Health</w:t>
      </w:r>
    </w:p>
    <w:p w14:paraId="5899D9AE"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2140C101"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4C390034"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41C9B79D" w14:textId="2E86B2F1" w:rsidR="00AF731E"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71430BD6" w14:textId="77777777" w:rsidR="004F57BA" w:rsidRPr="004F57BA" w:rsidRDefault="004F57BA" w:rsidP="004F57BA">
      <w:pPr>
        <w:autoSpaceDE w:val="0"/>
        <w:autoSpaceDN w:val="0"/>
        <w:adjustRightInd w:val="0"/>
        <w:spacing w:after="0" w:line="240" w:lineRule="auto"/>
        <w:rPr>
          <w:rFonts w:ascii="Arial" w:hAnsi="Arial" w:cs="Arial"/>
          <w:color w:val="000000"/>
          <w:sz w:val="24"/>
          <w:szCs w:val="24"/>
        </w:rPr>
      </w:pPr>
    </w:p>
    <w:p w14:paraId="008B939B" w14:textId="458C2A3B" w:rsidR="004F57BA" w:rsidRPr="004F57BA" w:rsidRDefault="004F57BA" w:rsidP="004F57BA">
      <w:pPr>
        <w:rPr>
          <w:rFonts w:ascii="Tahoma" w:hAnsi="Tahoma" w:cs="Tahoma"/>
        </w:rPr>
      </w:pPr>
      <w:r w:rsidRPr="004F57BA">
        <w:rPr>
          <w:rFonts w:ascii="Tahoma" w:hAnsi="Tahoma" w:cs="Tahoma"/>
          <w:color w:val="000000"/>
        </w:rPr>
        <w:t xml:space="preserve">The role of the Wellbeing Advisor is to deliver interventions with individuals on a </w:t>
      </w:r>
      <w:r w:rsidR="0051540D" w:rsidRPr="004F57BA">
        <w:rPr>
          <w:rFonts w:ascii="Tahoma" w:hAnsi="Tahoma" w:cs="Tahoma"/>
          <w:color w:val="000000"/>
        </w:rPr>
        <w:t>one-to-one</w:t>
      </w:r>
      <w:r w:rsidRPr="004F57BA">
        <w:rPr>
          <w:rFonts w:ascii="Tahoma" w:hAnsi="Tahoma" w:cs="Tahoma"/>
          <w:color w:val="000000"/>
        </w:rPr>
        <w:t xml:space="preserve"> basis</w:t>
      </w:r>
      <w:r w:rsidR="00921261">
        <w:rPr>
          <w:rFonts w:ascii="Tahoma" w:hAnsi="Tahoma" w:cs="Tahoma"/>
          <w:color w:val="000000"/>
        </w:rPr>
        <w:t xml:space="preserve"> in a community setting</w:t>
      </w:r>
      <w:r w:rsidRPr="004F57BA">
        <w:rPr>
          <w:rFonts w:ascii="Tahoma" w:hAnsi="Tahoma" w:cs="Tahoma"/>
          <w:color w:val="000000"/>
        </w:rPr>
        <w:t xml:space="preserve">. </w:t>
      </w:r>
      <w:r w:rsidR="0051540D" w:rsidRPr="004F57BA">
        <w:rPr>
          <w:rFonts w:ascii="Tahoma" w:hAnsi="Tahoma" w:cs="Tahoma"/>
          <w:color w:val="000000"/>
        </w:rPr>
        <w:t>You</w:t>
      </w:r>
      <w:r w:rsidRPr="004F57BA">
        <w:rPr>
          <w:rFonts w:ascii="Tahoma" w:hAnsi="Tahoma" w:cs="Tahoma"/>
          <w:color w:val="000000"/>
        </w:rPr>
        <w:t xml:space="preserve"> will be working with individuals across </w:t>
      </w:r>
      <w:r>
        <w:rPr>
          <w:rFonts w:ascii="Tahoma" w:hAnsi="Tahoma" w:cs="Tahoma"/>
          <w:color w:val="000000"/>
        </w:rPr>
        <w:t xml:space="preserve">West Northants, </w:t>
      </w:r>
      <w:r w:rsidRPr="004F57BA">
        <w:rPr>
          <w:rFonts w:ascii="Tahoma" w:hAnsi="Tahoma" w:cs="Tahoma"/>
          <w:color w:val="000000"/>
        </w:rPr>
        <w:t xml:space="preserve">who </w:t>
      </w:r>
      <w:r>
        <w:rPr>
          <w:rFonts w:ascii="Tahoma" w:hAnsi="Tahoma" w:cs="Tahoma"/>
          <w:color w:val="000000"/>
        </w:rPr>
        <w:t>require support</w:t>
      </w:r>
      <w:r w:rsidR="00921261">
        <w:rPr>
          <w:rFonts w:ascii="Tahoma" w:hAnsi="Tahoma" w:cs="Tahoma"/>
          <w:color w:val="000000"/>
        </w:rPr>
        <w:t xml:space="preserve"> with various areas of their lives</w:t>
      </w:r>
      <w:r w:rsidR="0051540D">
        <w:rPr>
          <w:rFonts w:ascii="Tahoma" w:hAnsi="Tahoma" w:cs="Tahoma"/>
          <w:color w:val="000000"/>
        </w:rPr>
        <w:t xml:space="preserve">, </w:t>
      </w:r>
      <w:r w:rsidRPr="004F57BA">
        <w:rPr>
          <w:rFonts w:ascii="Tahoma" w:hAnsi="Tahoma" w:cs="Tahoma"/>
          <w:color w:val="000000"/>
        </w:rPr>
        <w:t>with the aim of reducing adverse health events and subsequent demands on health and social care.</w:t>
      </w:r>
    </w:p>
    <w:p w14:paraId="710F7E6C" w14:textId="6EF6B64F" w:rsidR="00361883"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7F0FF062" w14:textId="1732D9B4" w:rsidR="00361883" w:rsidRPr="0051540D" w:rsidRDefault="00EB0B4A" w:rsidP="0051540D">
      <w:pPr>
        <w:rPr>
          <w:rFonts w:ascii="Tahoma" w:hAnsi="Tahoma" w:cs="Tahoma"/>
        </w:rPr>
      </w:pPr>
      <w:r w:rsidRPr="0051540D">
        <w:rPr>
          <w:rFonts w:ascii="Tahoma" w:hAnsi="Tahoma" w:cs="Tahoma"/>
        </w:rPr>
        <w:t xml:space="preserve">This role is accountable to The Supporting Independence Programmes Area Manager.  The role sits within Public Health, part of the </w:t>
      </w:r>
      <w:r w:rsidR="0051540D" w:rsidRPr="0051540D">
        <w:rPr>
          <w:rFonts w:ascii="Tahoma" w:hAnsi="Tahoma" w:cs="Tahoma"/>
        </w:rPr>
        <w:t>Peoples Services Directorate</w:t>
      </w:r>
      <w:r w:rsidR="00921261">
        <w:rPr>
          <w:rFonts w:ascii="Tahoma" w:hAnsi="Tahoma" w:cs="Tahoma"/>
        </w:rPr>
        <w:t xml:space="preserve"> and you will report directly to the Wellbeing Co Ordinator.</w:t>
      </w:r>
    </w:p>
    <w:p w14:paraId="2185CF79" w14:textId="1B45D9CF" w:rsidR="0098732B"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61C19817" w14:textId="77777777" w:rsidR="0049659D" w:rsidRPr="0049659D" w:rsidRDefault="0049659D" w:rsidP="0049659D"/>
    <w:p w14:paraId="52B7A84F" w14:textId="2D3CF752" w:rsidR="0098732B" w:rsidRDefault="0051540D" w:rsidP="003C4FC6">
      <w:pPr>
        <w:pStyle w:val="ListParagraph"/>
        <w:numPr>
          <w:ilvl w:val="0"/>
          <w:numId w:val="5"/>
        </w:numPr>
        <w:ind w:left="426" w:hanging="426"/>
        <w:rPr>
          <w:rFonts w:ascii="Tahoma" w:hAnsi="Tahoma" w:cs="Tahoma"/>
        </w:rPr>
      </w:pPr>
      <w:r w:rsidRPr="0051540D">
        <w:rPr>
          <w:rFonts w:ascii="Tahoma" w:hAnsi="Tahoma" w:cs="Tahoma"/>
        </w:rPr>
        <w:t>To implement, and review as required, individuals’ wellbeing plans undertaking a variety of case management responsibilities</w:t>
      </w:r>
      <w:r w:rsidR="00921261">
        <w:rPr>
          <w:rFonts w:ascii="Tahoma" w:hAnsi="Tahoma" w:cs="Tahoma"/>
        </w:rPr>
        <w:t>,</w:t>
      </w:r>
      <w:r w:rsidRPr="0051540D">
        <w:rPr>
          <w:rFonts w:ascii="Tahoma" w:hAnsi="Tahoma" w:cs="Tahoma"/>
        </w:rPr>
        <w:t xml:space="preserve"> bridging individuals to community based activities where appropriate.</w:t>
      </w:r>
    </w:p>
    <w:p w14:paraId="6AC0D1A3" w14:textId="1797D9AE" w:rsidR="003F378A" w:rsidRDefault="0051540D" w:rsidP="003C4FC6">
      <w:pPr>
        <w:pStyle w:val="ListParagraph"/>
        <w:numPr>
          <w:ilvl w:val="0"/>
          <w:numId w:val="5"/>
        </w:numPr>
        <w:ind w:left="426" w:hanging="426"/>
        <w:rPr>
          <w:rFonts w:ascii="Tahoma" w:hAnsi="Tahoma" w:cs="Tahoma"/>
        </w:rPr>
      </w:pPr>
      <w:r w:rsidRPr="0051540D">
        <w:rPr>
          <w:rFonts w:ascii="Tahoma" w:hAnsi="Tahoma" w:cs="Tahoma"/>
        </w:rPr>
        <w:t>To offer guidance and support for those with complex health needs in their behaviour change including to prevent relapses, using a variety of approved methods.</w:t>
      </w:r>
    </w:p>
    <w:p w14:paraId="02374C7C" w14:textId="58D47E83" w:rsidR="003F378A" w:rsidRDefault="0051540D" w:rsidP="003C4FC6">
      <w:pPr>
        <w:pStyle w:val="ListParagraph"/>
        <w:numPr>
          <w:ilvl w:val="0"/>
          <w:numId w:val="5"/>
        </w:numPr>
        <w:ind w:left="426" w:hanging="426"/>
        <w:rPr>
          <w:rFonts w:ascii="Tahoma" w:hAnsi="Tahoma" w:cs="Tahoma"/>
        </w:rPr>
      </w:pPr>
      <w:r w:rsidRPr="0051540D">
        <w:rPr>
          <w:rFonts w:ascii="Tahoma" w:hAnsi="Tahoma" w:cs="Tahoma"/>
        </w:rPr>
        <w:t>To contribute to the effective development and delivery of targeted services across the county though a partnership approach, working with individuals and groups such as Primary Care ,</w:t>
      </w:r>
      <w:r w:rsidR="007E0132">
        <w:rPr>
          <w:rFonts w:ascii="Tahoma" w:hAnsi="Tahoma" w:cs="Tahoma"/>
        </w:rPr>
        <w:t xml:space="preserve"> </w:t>
      </w:r>
      <w:r w:rsidRPr="0051540D">
        <w:rPr>
          <w:rFonts w:ascii="Tahoma" w:hAnsi="Tahoma" w:cs="Tahoma"/>
        </w:rPr>
        <w:t>Pharmacies, Public Health, VCSE,</w:t>
      </w:r>
      <w:r w:rsidR="00921261">
        <w:rPr>
          <w:rFonts w:ascii="Tahoma" w:hAnsi="Tahoma" w:cs="Tahoma"/>
        </w:rPr>
        <w:t xml:space="preserve"> </w:t>
      </w:r>
      <w:r w:rsidRPr="0051540D">
        <w:rPr>
          <w:rFonts w:ascii="Tahoma" w:hAnsi="Tahoma" w:cs="Tahoma"/>
        </w:rPr>
        <w:t>University of Northampton and Adult Social Services.</w:t>
      </w:r>
    </w:p>
    <w:p w14:paraId="1E7DE49A" w14:textId="6F6F48BB" w:rsidR="003F378A" w:rsidRDefault="00667672" w:rsidP="003C4FC6">
      <w:pPr>
        <w:pStyle w:val="ListParagraph"/>
        <w:numPr>
          <w:ilvl w:val="0"/>
          <w:numId w:val="5"/>
        </w:numPr>
        <w:ind w:left="426" w:hanging="426"/>
        <w:rPr>
          <w:rFonts w:ascii="Tahoma" w:hAnsi="Tahoma" w:cs="Tahoma"/>
        </w:rPr>
      </w:pPr>
      <w:r w:rsidRPr="00667672">
        <w:rPr>
          <w:rFonts w:ascii="Tahoma" w:hAnsi="Tahoma" w:cs="Tahoma"/>
        </w:rPr>
        <w:t>To maintain an efficient and accurate monitoring systems reporting qualitative and quantitative data at regular intervals including reviewing trends and support patterns in your locality as required by the Wellbeing Co-ordinator.</w:t>
      </w:r>
    </w:p>
    <w:p w14:paraId="5EB79A39" w14:textId="054A7710" w:rsidR="003F378A" w:rsidRDefault="00667672" w:rsidP="003C4FC6">
      <w:pPr>
        <w:pStyle w:val="ListParagraph"/>
        <w:numPr>
          <w:ilvl w:val="0"/>
          <w:numId w:val="5"/>
        </w:numPr>
        <w:ind w:left="426" w:hanging="426"/>
        <w:rPr>
          <w:rFonts w:ascii="Tahoma" w:hAnsi="Tahoma" w:cs="Tahoma"/>
        </w:rPr>
      </w:pPr>
      <w:r w:rsidRPr="00667672">
        <w:rPr>
          <w:rFonts w:ascii="Tahoma" w:hAnsi="Tahoma" w:cs="Tahoma"/>
        </w:rPr>
        <w:t>To liaise closely with the full range of services within the local community including statutory and non-statutory services identifying opportunities and building links to increase capacity within your area.</w:t>
      </w:r>
    </w:p>
    <w:p w14:paraId="54DF9DE6" w14:textId="73BDFBE4" w:rsidR="003F378A" w:rsidRPr="00667672" w:rsidRDefault="00667672" w:rsidP="00667672">
      <w:pPr>
        <w:pStyle w:val="ListParagraph"/>
        <w:numPr>
          <w:ilvl w:val="0"/>
          <w:numId w:val="5"/>
        </w:numPr>
        <w:ind w:left="426" w:hanging="426"/>
        <w:rPr>
          <w:rFonts w:ascii="Tahoma" w:hAnsi="Tahoma" w:cs="Tahoma"/>
        </w:rPr>
      </w:pPr>
      <w:r w:rsidRPr="00667672">
        <w:rPr>
          <w:rFonts w:ascii="Tahoma" w:hAnsi="Tahoma" w:cs="Tahoma"/>
        </w:rPr>
        <w:t>To participate where appropriate in planning and delivering training/presentations or community/workplace events to promote the service and associated Public Health and wellbeing messages to the general public.</w:t>
      </w:r>
    </w:p>
    <w:p w14:paraId="21B95E4B" w14:textId="77777777" w:rsidR="003F378A" w:rsidRDefault="003F378A" w:rsidP="003C4FC6">
      <w:pPr>
        <w:pStyle w:val="ListParagraph"/>
        <w:numPr>
          <w:ilvl w:val="0"/>
          <w:numId w:val="5"/>
        </w:numPr>
        <w:ind w:left="426" w:hanging="426"/>
        <w:rPr>
          <w:rFonts w:ascii="Tahoma" w:hAnsi="Tahoma" w:cs="Tahoma"/>
        </w:rPr>
      </w:pPr>
      <w:r w:rsidRPr="003F378A">
        <w:rPr>
          <w:rFonts w:ascii="Tahoma" w:hAnsi="Tahoma" w:cs="Tahoma"/>
        </w:rPr>
        <w:t xml:space="preserve">Actively challenge and seek to eliminate any directly or indirectly discriminatory practice or behaviours. </w:t>
      </w:r>
    </w:p>
    <w:p w14:paraId="5F631FA3" w14:textId="77777777" w:rsidR="00691998" w:rsidRPr="00691998" w:rsidRDefault="00691998" w:rsidP="00691998">
      <w:pPr>
        <w:pStyle w:val="ListParagraph"/>
        <w:numPr>
          <w:ilvl w:val="0"/>
          <w:numId w:val="5"/>
        </w:numPr>
        <w:ind w:left="426" w:hanging="426"/>
        <w:rPr>
          <w:rFonts w:ascii="Tahoma" w:hAnsi="Tahoma" w:cs="Tahoma"/>
        </w:rPr>
      </w:pPr>
      <w:r w:rsidRPr="00691998">
        <w:rPr>
          <w:rFonts w:ascii="Tahoma" w:hAnsi="Tahoma" w:cs="Tahoma"/>
        </w:rPr>
        <w:t>Demonstrate awareness</w:t>
      </w:r>
      <w:r w:rsidR="006F0D67">
        <w:rPr>
          <w:rFonts w:ascii="Tahoma" w:hAnsi="Tahoma" w:cs="Tahoma"/>
        </w:rPr>
        <w:t xml:space="preserve"> and </w:t>
      </w:r>
      <w:r w:rsidRPr="00691998">
        <w:rPr>
          <w:rFonts w:ascii="Tahoma" w:hAnsi="Tahoma" w:cs="Tahoma"/>
        </w:rPr>
        <w:t>understanding of other people’s behavioural, physical, social and welfare needs</w:t>
      </w:r>
      <w:r w:rsidR="006F0D67">
        <w:rPr>
          <w:rFonts w:ascii="Tahoma" w:hAnsi="Tahoma" w:cs="Tahoma"/>
        </w:rPr>
        <w:t xml:space="preserve"> and e</w:t>
      </w:r>
      <w:r w:rsidRPr="00691998">
        <w:rPr>
          <w:rFonts w:ascii="Tahoma" w:hAnsi="Tahoma" w:cs="Tahoma"/>
        </w:rPr>
        <w:t>nsure that reasonable care is taken at all times for the health, safety and welfare of yourself and other persons</w:t>
      </w:r>
      <w:r w:rsidR="009F62EA">
        <w:rPr>
          <w:rFonts w:ascii="Tahoma" w:hAnsi="Tahoma" w:cs="Tahoma"/>
        </w:rPr>
        <w:t xml:space="preserve">. </w:t>
      </w:r>
    </w:p>
    <w:p w14:paraId="78C1997C" w14:textId="77777777" w:rsidR="0098732B" w:rsidRDefault="0098732B" w:rsidP="0098732B">
      <w:pPr>
        <w:tabs>
          <w:tab w:val="left" w:pos="0"/>
        </w:tabs>
        <w:spacing w:after="0" w:line="240" w:lineRule="auto"/>
        <w:jc w:val="both"/>
        <w:rPr>
          <w:rFonts w:ascii="Tahoma" w:hAnsi="Tahoma" w:cs="Tahoma"/>
          <w:color w:val="000000" w:themeColor="text1"/>
        </w:rPr>
      </w:pPr>
      <w:r w:rsidRPr="0098732B">
        <w:rPr>
          <w:rFonts w:ascii="Tahoma" w:hAnsi="Tahoma" w:cs="Tahoma"/>
          <w:color w:val="000000" w:themeColor="text1"/>
        </w:rPr>
        <w:t>This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p>
    <w:p w14:paraId="362A321E" w14:textId="77777777" w:rsidR="00B66495" w:rsidRDefault="00B66495">
      <w:pPr>
        <w:spacing w:after="160" w:line="259" w:lineRule="auto"/>
        <w:rPr>
          <w:rFonts w:ascii="Tahoma" w:hAnsi="Tahoma" w:cs="Tahoma"/>
          <w:color w:val="000000" w:themeColor="text1"/>
        </w:rPr>
      </w:pPr>
      <w:r>
        <w:rPr>
          <w:rFonts w:ascii="Tahoma" w:hAnsi="Tahoma" w:cs="Tahoma"/>
          <w:color w:val="000000" w:themeColor="text1"/>
        </w:rPr>
        <w:br w:type="page"/>
      </w:r>
    </w:p>
    <w:p w14:paraId="0BD17D59"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7EC267A4" w14:textId="77777777" w:rsidR="00FB40A2" w:rsidRPr="008E726C" w:rsidRDefault="00FB40A2" w:rsidP="00FB40A2">
      <w:pPr>
        <w:spacing w:after="0" w:line="240" w:lineRule="auto"/>
        <w:rPr>
          <w:rFonts w:ascii="Tahoma" w:hAnsi="Tahoma" w:cs="Tahoma"/>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 xml:space="preserve">Each of the criteria listed below will be measured by </w:t>
      </w:r>
      <w:r w:rsidR="008E726C">
        <w:rPr>
          <w:rFonts w:ascii="Tahoma" w:hAnsi="Tahoma" w:cs="Tahoma"/>
          <w:color w:val="242424"/>
          <w:shd w:val="clear" w:color="auto" w:fill="FFFFFF"/>
        </w:rPr>
        <w:t>[</w:t>
      </w:r>
      <w:r w:rsidRPr="002C5DA1">
        <w:rPr>
          <w:rFonts w:ascii="Tahoma" w:hAnsi="Tahoma" w:cs="Tahoma"/>
          <w:color w:val="242424"/>
          <w:shd w:val="clear" w:color="auto" w:fill="FFFFFF"/>
        </w:rPr>
        <w:t>the application form (A), a test / exercise (T), an interview (I), a presentation (P) or documentation (D).</w:t>
      </w:r>
      <w:r w:rsidR="008E726C">
        <w:rPr>
          <w:rFonts w:ascii="Tahoma" w:hAnsi="Tahoma" w:cs="Tahoma"/>
          <w:color w:val="242424"/>
          <w:shd w:val="clear" w:color="auto" w:fill="FFFFFF"/>
        </w:rPr>
        <w:t>]</w:t>
      </w:r>
    </w:p>
    <w:p w14:paraId="030EF425"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7E9EF9F3" w14:textId="77777777" w:rsidTr="004D12A5">
        <w:trPr>
          <w:trHeight w:val="567"/>
          <w:jc w:val="center"/>
        </w:trPr>
        <w:tc>
          <w:tcPr>
            <w:tcW w:w="6941" w:type="dxa"/>
            <w:shd w:val="clear" w:color="auto" w:fill="FFD6D7"/>
            <w:vAlign w:val="center"/>
          </w:tcPr>
          <w:p w14:paraId="6FB8E2C4" w14:textId="77777777" w:rsidR="00FB40A2" w:rsidRPr="007A494B" w:rsidRDefault="00B66495" w:rsidP="00AB24C9">
            <w:pPr>
              <w:tabs>
                <w:tab w:val="left" w:pos="0"/>
              </w:tabs>
              <w:spacing w:after="0" w:line="240" w:lineRule="auto"/>
              <w:rPr>
                <w:rFonts w:ascii="Tahoma" w:hAnsi="Tahoma" w:cs="Tahoma"/>
                <w:color w:val="000000" w:themeColor="text1"/>
              </w:rPr>
            </w:pPr>
            <w:r w:rsidRPr="00DE7963">
              <w:rPr>
                <w:rFonts w:ascii="Tahoma" w:hAnsi="Tahoma" w:cs="Tahoma"/>
                <w:b/>
                <w:bCs/>
              </w:rPr>
              <w:t>Skills and abilities:</w:t>
            </w:r>
          </w:p>
        </w:tc>
        <w:tc>
          <w:tcPr>
            <w:tcW w:w="1701" w:type="dxa"/>
            <w:shd w:val="clear" w:color="auto" w:fill="FFD6D7"/>
            <w:vAlign w:val="center"/>
          </w:tcPr>
          <w:p w14:paraId="22E0634E" w14:textId="77777777" w:rsidR="00FB40A2" w:rsidRPr="007A494B" w:rsidRDefault="00FB40A2" w:rsidP="00AB24C9">
            <w:pPr>
              <w:tabs>
                <w:tab w:val="left" w:pos="0"/>
              </w:tabs>
              <w:spacing w:after="0" w:line="240" w:lineRule="auto"/>
              <w:rPr>
                <w:rFonts w:ascii="Tahoma" w:hAnsi="Tahoma" w:cs="Tahoma"/>
                <w:iCs/>
                <w:color w:val="000000" w:themeColor="text1"/>
              </w:rPr>
            </w:pPr>
            <w:r w:rsidRPr="007A494B">
              <w:rPr>
                <w:rFonts w:ascii="Tahoma" w:hAnsi="Tahoma" w:cs="Tahoma"/>
                <w:iCs/>
                <w:color w:val="000000" w:themeColor="text1"/>
              </w:rPr>
              <w:t>Essential</w:t>
            </w:r>
            <w:r w:rsidRPr="00FB40A2">
              <w:rPr>
                <w:rFonts w:ascii="Tahoma" w:hAnsi="Tahoma" w:cs="Tahoma"/>
                <w:iCs/>
                <w:color w:val="000000" w:themeColor="text1"/>
              </w:rPr>
              <w:t xml:space="preserve"> </w:t>
            </w:r>
            <w:r w:rsidRPr="007A494B">
              <w:rPr>
                <w:rFonts w:ascii="Tahoma" w:hAnsi="Tahoma" w:cs="Tahoma"/>
                <w:iCs/>
                <w:color w:val="000000" w:themeColor="text1"/>
              </w:rPr>
              <w:t>/</w:t>
            </w:r>
            <w:r w:rsidRPr="00FB40A2">
              <w:rPr>
                <w:rFonts w:ascii="Tahoma" w:hAnsi="Tahoma" w:cs="Tahoma"/>
                <w:iCs/>
                <w:color w:val="000000" w:themeColor="text1"/>
              </w:rPr>
              <w:t xml:space="preserve"> </w:t>
            </w:r>
            <w:r w:rsidRPr="007A494B">
              <w:rPr>
                <w:rFonts w:ascii="Tahoma" w:hAnsi="Tahoma" w:cs="Tahoma"/>
                <w:color w:val="000000" w:themeColor="text1"/>
              </w:rPr>
              <w:t>Desirable</w:t>
            </w:r>
          </w:p>
        </w:tc>
        <w:tc>
          <w:tcPr>
            <w:tcW w:w="1701" w:type="dxa"/>
            <w:shd w:val="clear" w:color="auto" w:fill="FFD6D7"/>
            <w:vAlign w:val="center"/>
          </w:tcPr>
          <w:p w14:paraId="154E79AF" w14:textId="77777777" w:rsidR="00FB40A2" w:rsidRPr="007A494B" w:rsidRDefault="00FB40A2" w:rsidP="00AB24C9">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1DD0DEEA" w14:textId="77777777" w:rsidTr="004D12A5">
        <w:trPr>
          <w:trHeight w:val="340"/>
          <w:jc w:val="center"/>
        </w:trPr>
        <w:tc>
          <w:tcPr>
            <w:tcW w:w="6941" w:type="dxa"/>
            <w:vAlign w:val="center"/>
          </w:tcPr>
          <w:p w14:paraId="02D12227" w14:textId="16FA3A64" w:rsidR="00921261" w:rsidRPr="00921261" w:rsidRDefault="00921261" w:rsidP="00AB24C9">
            <w:pPr>
              <w:tabs>
                <w:tab w:val="left" w:pos="0"/>
              </w:tabs>
              <w:spacing w:after="0" w:line="240" w:lineRule="auto"/>
              <w:rPr>
                <w:rFonts w:ascii="Tahoma" w:hAnsi="Tahoma" w:cs="Tahoma"/>
                <w:color w:val="000000" w:themeColor="text1"/>
              </w:rPr>
            </w:pPr>
            <w:r w:rsidRPr="00921261">
              <w:rPr>
                <w:rFonts w:ascii="Tahoma" w:hAnsi="Tahoma" w:cs="Tahoma"/>
                <w:color w:val="000000" w:themeColor="text1"/>
              </w:rPr>
              <w:t>Motivational interviewing</w:t>
            </w:r>
            <w:r>
              <w:rPr>
                <w:rFonts w:ascii="Tahoma" w:hAnsi="Tahoma" w:cs="Tahoma"/>
                <w:color w:val="000000" w:themeColor="text1"/>
              </w:rPr>
              <w:t xml:space="preserve"> - </w:t>
            </w:r>
            <w:r w:rsidRPr="00921261">
              <w:rPr>
                <w:rFonts w:ascii="Tahoma" w:hAnsi="Tahoma" w:cs="Tahoma"/>
                <w:color w:val="000000" w:themeColor="text1"/>
              </w:rPr>
              <w:t>Understanding and / or experience of motivational interviewing techniques and evidence of the impact of</w:t>
            </w:r>
          </w:p>
          <w:p w14:paraId="33E7D524" w14:textId="7390DFDB" w:rsidR="00FB40A2" w:rsidRPr="007A494B" w:rsidRDefault="00921261" w:rsidP="00AB24C9">
            <w:pPr>
              <w:tabs>
                <w:tab w:val="left" w:pos="0"/>
              </w:tabs>
              <w:spacing w:after="0" w:line="240" w:lineRule="auto"/>
              <w:rPr>
                <w:rFonts w:ascii="Tahoma" w:hAnsi="Tahoma" w:cs="Tahoma"/>
                <w:color w:val="000000" w:themeColor="text1"/>
              </w:rPr>
            </w:pPr>
            <w:r w:rsidRPr="00921261">
              <w:rPr>
                <w:rFonts w:ascii="Tahoma" w:hAnsi="Tahoma" w:cs="Tahoma"/>
                <w:color w:val="000000" w:themeColor="text1"/>
              </w:rPr>
              <w:t>Essential</w:t>
            </w:r>
            <w:r>
              <w:rPr>
                <w:rFonts w:ascii="Tahoma" w:hAnsi="Tahoma" w:cs="Tahoma"/>
                <w:color w:val="000000" w:themeColor="text1"/>
              </w:rPr>
              <w:t xml:space="preserve"> </w:t>
            </w:r>
            <w:r w:rsidRPr="00921261">
              <w:rPr>
                <w:rFonts w:ascii="Tahoma" w:hAnsi="Tahoma" w:cs="Tahoma"/>
                <w:color w:val="000000" w:themeColor="text1"/>
              </w:rPr>
              <w:t>personal practice on patient / customer outcomes.</w:t>
            </w:r>
          </w:p>
        </w:tc>
        <w:tc>
          <w:tcPr>
            <w:tcW w:w="1701" w:type="dxa"/>
            <w:vAlign w:val="center"/>
          </w:tcPr>
          <w:p w14:paraId="5FE89547" w14:textId="1AE288A9" w:rsidR="00FB40A2" w:rsidRPr="007A494B" w:rsidRDefault="00921261" w:rsidP="00AB24C9">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8B39E67" w14:textId="40BFA770" w:rsidR="00FB40A2" w:rsidRPr="007A494B" w:rsidRDefault="00FB40A2" w:rsidP="00AB24C9">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FB40A2" w:rsidRPr="007A494B" w14:paraId="22601035" w14:textId="77777777" w:rsidTr="004D12A5">
        <w:trPr>
          <w:trHeight w:val="340"/>
          <w:jc w:val="center"/>
        </w:trPr>
        <w:tc>
          <w:tcPr>
            <w:tcW w:w="6941" w:type="dxa"/>
            <w:vAlign w:val="center"/>
          </w:tcPr>
          <w:p w14:paraId="71047678" w14:textId="38B25209" w:rsidR="00FB40A2" w:rsidRPr="007A494B" w:rsidRDefault="00921261" w:rsidP="00AB24C9">
            <w:pPr>
              <w:tabs>
                <w:tab w:val="left" w:pos="0"/>
              </w:tabs>
              <w:spacing w:after="0" w:line="240" w:lineRule="auto"/>
              <w:rPr>
                <w:rFonts w:ascii="Tahoma" w:hAnsi="Tahoma" w:cs="Tahoma"/>
                <w:color w:val="000000" w:themeColor="text1"/>
              </w:rPr>
            </w:pPr>
            <w:r w:rsidRPr="00921261">
              <w:rPr>
                <w:rFonts w:ascii="Tahoma" w:hAnsi="Tahoma" w:cs="Tahoma"/>
                <w:color w:val="000000" w:themeColor="text1"/>
              </w:rPr>
              <w:t>Relationship building</w:t>
            </w:r>
            <w:r>
              <w:rPr>
                <w:rFonts w:ascii="Tahoma" w:hAnsi="Tahoma" w:cs="Tahoma"/>
                <w:color w:val="000000" w:themeColor="text1"/>
              </w:rPr>
              <w:t xml:space="preserve"> - </w:t>
            </w:r>
            <w:r w:rsidRPr="00921261">
              <w:rPr>
                <w:rFonts w:ascii="Tahoma" w:hAnsi="Tahoma" w:cs="Tahoma"/>
                <w:color w:val="000000" w:themeColor="text1"/>
              </w:rPr>
              <w:t>Significant skills in building relationships with the full range of customers from all groups in society.</w:t>
            </w:r>
          </w:p>
        </w:tc>
        <w:tc>
          <w:tcPr>
            <w:tcW w:w="1701" w:type="dxa"/>
            <w:vAlign w:val="center"/>
          </w:tcPr>
          <w:p w14:paraId="5341D407" w14:textId="2C58DF87" w:rsidR="00FB40A2" w:rsidRPr="007A494B" w:rsidRDefault="00921261" w:rsidP="00AB24C9">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1F6FE2E4" w14:textId="721EFF16" w:rsidR="00FB40A2" w:rsidRPr="007A494B" w:rsidRDefault="00921261" w:rsidP="00AB24C9">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921261" w:rsidRPr="007A494B" w14:paraId="01267A37" w14:textId="77777777" w:rsidTr="004D12A5">
        <w:trPr>
          <w:trHeight w:val="340"/>
          <w:jc w:val="center"/>
        </w:trPr>
        <w:tc>
          <w:tcPr>
            <w:tcW w:w="6941" w:type="dxa"/>
            <w:vAlign w:val="center"/>
          </w:tcPr>
          <w:p w14:paraId="0DE0E2D8" w14:textId="34102BB7" w:rsidR="00921261" w:rsidRPr="007A494B" w:rsidRDefault="00921261" w:rsidP="00AB24C9">
            <w:pPr>
              <w:tabs>
                <w:tab w:val="left" w:pos="0"/>
              </w:tabs>
              <w:spacing w:after="0" w:line="240" w:lineRule="auto"/>
              <w:rPr>
                <w:rFonts w:ascii="Tahoma" w:hAnsi="Tahoma" w:cs="Tahoma"/>
                <w:color w:val="000000" w:themeColor="text1"/>
              </w:rPr>
            </w:pPr>
            <w:r w:rsidRPr="00921261">
              <w:rPr>
                <w:rFonts w:ascii="Tahoma" w:hAnsi="Tahoma" w:cs="Tahoma"/>
                <w:color w:val="000000" w:themeColor="text1"/>
              </w:rPr>
              <w:t>Assessment and case management</w:t>
            </w:r>
            <w:r>
              <w:rPr>
                <w:rFonts w:ascii="Tahoma" w:hAnsi="Tahoma" w:cs="Tahoma"/>
                <w:color w:val="000000" w:themeColor="text1"/>
              </w:rPr>
              <w:t xml:space="preserve"> - </w:t>
            </w:r>
            <w:r w:rsidRPr="00921261">
              <w:rPr>
                <w:rFonts w:ascii="Tahoma" w:hAnsi="Tahoma" w:cs="Tahoma"/>
                <w:color w:val="000000" w:themeColor="text1"/>
              </w:rPr>
              <w:t>Experience of assessment and case management including risk assessment, case note recording and managing a caseload in a timely manner with people with complex needs.</w:t>
            </w:r>
          </w:p>
        </w:tc>
        <w:tc>
          <w:tcPr>
            <w:tcW w:w="1701" w:type="dxa"/>
            <w:vAlign w:val="center"/>
          </w:tcPr>
          <w:p w14:paraId="076B2BB9" w14:textId="187DA5EB" w:rsidR="00921261" w:rsidRPr="007A494B" w:rsidRDefault="00921261" w:rsidP="00AB24C9">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57914FA" w14:textId="04EF5BCD" w:rsidR="00921261" w:rsidRPr="007A494B" w:rsidRDefault="00921261" w:rsidP="00AB24C9">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921261" w:rsidRPr="007A494B" w14:paraId="536FEF54" w14:textId="77777777" w:rsidTr="004D12A5">
        <w:trPr>
          <w:trHeight w:val="340"/>
          <w:jc w:val="center"/>
        </w:trPr>
        <w:tc>
          <w:tcPr>
            <w:tcW w:w="6941" w:type="dxa"/>
            <w:vAlign w:val="center"/>
          </w:tcPr>
          <w:p w14:paraId="464D573B" w14:textId="3B4B9C02" w:rsidR="00921261" w:rsidRPr="00921261" w:rsidRDefault="00921261" w:rsidP="00AB24C9">
            <w:pPr>
              <w:tabs>
                <w:tab w:val="left" w:pos="0"/>
              </w:tabs>
              <w:spacing w:after="0" w:line="240" w:lineRule="auto"/>
              <w:rPr>
                <w:rFonts w:ascii="Tahoma" w:hAnsi="Tahoma" w:cs="Tahoma"/>
                <w:color w:val="000000" w:themeColor="text1"/>
              </w:rPr>
            </w:pPr>
            <w:r w:rsidRPr="00921261">
              <w:rPr>
                <w:rFonts w:ascii="Tahoma" w:hAnsi="Tahoma" w:cs="Tahoma"/>
                <w:color w:val="000000" w:themeColor="text1"/>
              </w:rPr>
              <w:t>Solution focussed problem solving</w:t>
            </w:r>
            <w:r>
              <w:rPr>
                <w:rFonts w:ascii="Tahoma" w:hAnsi="Tahoma" w:cs="Tahoma"/>
                <w:color w:val="000000" w:themeColor="text1"/>
              </w:rPr>
              <w:t xml:space="preserve"> - </w:t>
            </w:r>
            <w:r w:rsidRPr="00921261">
              <w:rPr>
                <w:rFonts w:ascii="Tahoma" w:hAnsi="Tahoma" w:cs="Tahoma"/>
                <w:color w:val="000000" w:themeColor="text1"/>
              </w:rPr>
              <w:t>Demonstrable skills in developing innovative and sustainable solutions to problems.</w:t>
            </w:r>
          </w:p>
        </w:tc>
        <w:tc>
          <w:tcPr>
            <w:tcW w:w="1701" w:type="dxa"/>
            <w:vAlign w:val="center"/>
          </w:tcPr>
          <w:p w14:paraId="20184049" w14:textId="4402AC98" w:rsidR="00921261" w:rsidRPr="007A494B" w:rsidRDefault="00921261" w:rsidP="00AB24C9">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D66FFCB" w14:textId="21F84293" w:rsidR="00921261" w:rsidRPr="007A494B" w:rsidRDefault="00921261" w:rsidP="00AB24C9">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921261" w:rsidRPr="007A494B" w14:paraId="5ACB307B" w14:textId="77777777" w:rsidTr="004D12A5">
        <w:trPr>
          <w:trHeight w:val="340"/>
          <w:jc w:val="center"/>
        </w:trPr>
        <w:tc>
          <w:tcPr>
            <w:tcW w:w="6941" w:type="dxa"/>
            <w:vAlign w:val="center"/>
          </w:tcPr>
          <w:p w14:paraId="0A6A1B9A" w14:textId="37B77E77" w:rsidR="00921261" w:rsidRPr="00921261" w:rsidRDefault="00921261" w:rsidP="00AB24C9">
            <w:pPr>
              <w:tabs>
                <w:tab w:val="left" w:pos="0"/>
              </w:tabs>
              <w:spacing w:after="0" w:line="240" w:lineRule="auto"/>
              <w:rPr>
                <w:rFonts w:ascii="Tahoma" w:hAnsi="Tahoma" w:cs="Tahoma"/>
                <w:color w:val="000000" w:themeColor="text1"/>
              </w:rPr>
            </w:pPr>
            <w:r w:rsidRPr="00921261">
              <w:rPr>
                <w:rFonts w:ascii="Tahoma" w:hAnsi="Tahoma" w:cs="Tahoma"/>
                <w:color w:val="000000" w:themeColor="text1"/>
              </w:rPr>
              <w:t>Listening skills</w:t>
            </w:r>
            <w:r>
              <w:rPr>
                <w:rFonts w:ascii="Tahoma" w:hAnsi="Tahoma" w:cs="Tahoma"/>
                <w:color w:val="000000" w:themeColor="text1"/>
              </w:rPr>
              <w:t xml:space="preserve"> - </w:t>
            </w:r>
            <w:r w:rsidRPr="00921261">
              <w:rPr>
                <w:rFonts w:ascii="Tahoma" w:hAnsi="Tahoma" w:cs="Tahoma"/>
                <w:color w:val="000000" w:themeColor="text1"/>
              </w:rPr>
              <w:t>Exceptional active listening skills in order to empathise effectively with customers.</w:t>
            </w:r>
          </w:p>
        </w:tc>
        <w:tc>
          <w:tcPr>
            <w:tcW w:w="1701" w:type="dxa"/>
            <w:vAlign w:val="center"/>
          </w:tcPr>
          <w:p w14:paraId="23B19320" w14:textId="041FAB12" w:rsidR="00921261" w:rsidRPr="007A494B" w:rsidRDefault="00921261" w:rsidP="00AB24C9">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E660498" w14:textId="1C10CB69" w:rsidR="00921261" w:rsidRPr="007A494B" w:rsidRDefault="00921261" w:rsidP="00AB24C9">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921261" w:rsidRPr="007A494B" w14:paraId="0EA3566E" w14:textId="77777777" w:rsidTr="004D12A5">
        <w:trPr>
          <w:trHeight w:val="340"/>
          <w:jc w:val="center"/>
        </w:trPr>
        <w:tc>
          <w:tcPr>
            <w:tcW w:w="6941" w:type="dxa"/>
            <w:vAlign w:val="center"/>
          </w:tcPr>
          <w:p w14:paraId="0439C234" w14:textId="3C07C80E" w:rsidR="00921261" w:rsidRPr="00921261" w:rsidRDefault="00921261" w:rsidP="00AB24C9">
            <w:pPr>
              <w:tabs>
                <w:tab w:val="left" w:pos="0"/>
              </w:tabs>
              <w:spacing w:after="0" w:line="240" w:lineRule="auto"/>
              <w:rPr>
                <w:rFonts w:ascii="Tahoma" w:hAnsi="Tahoma" w:cs="Tahoma"/>
                <w:color w:val="000000" w:themeColor="text1"/>
              </w:rPr>
            </w:pPr>
            <w:r w:rsidRPr="00921261">
              <w:rPr>
                <w:rFonts w:ascii="Tahoma" w:hAnsi="Tahoma" w:cs="Tahoma"/>
                <w:color w:val="000000" w:themeColor="text1"/>
              </w:rPr>
              <w:t>IT literacy</w:t>
            </w:r>
            <w:r>
              <w:rPr>
                <w:rFonts w:ascii="Tahoma" w:hAnsi="Tahoma" w:cs="Tahoma"/>
                <w:color w:val="000000" w:themeColor="text1"/>
              </w:rPr>
              <w:t xml:space="preserve"> - </w:t>
            </w:r>
            <w:r w:rsidRPr="00921261">
              <w:rPr>
                <w:rFonts w:ascii="Tahoma" w:hAnsi="Tahoma" w:cs="Tahoma"/>
                <w:color w:val="000000" w:themeColor="text1"/>
              </w:rPr>
              <w:t>Good level of IT literacy to ensure accurate recording of information</w:t>
            </w:r>
            <w:r>
              <w:rPr>
                <w:rFonts w:ascii="Tahoma" w:hAnsi="Tahoma" w:cs="Tahoma"/>
                <w:color w:val="000000" w:themeColor="text1"/>
              </w:rPr>
              <w:t xml:space="preserve"> </w:t>
            </w:r>
            <w:r w:rsidRPr="00921261">
              <w:rPr>
                <w:rFonts w:ascii="Tahoma" w:hAnsi="Tahoma" w:cs="Tahoma"/>
                <w:color w:val="000000" w:themeColor="text1"/>
              </w:rPr>
              <w:t>and efficient communications with customers.</w:t>
            </w:r>
          </w:p>
        </w:tc>
        <w:tc>
          <w:tcPr>
            <w:tcW w:w="1701" w:type="dxa"/>
            <w:vAlign w:val="center"/>
          </w:tcPr>
          <w:p w14:paraId="36DBF72B" w14:textId="6BCCB142" w:rsidR="00921261" w:rsidRPr="007A494B" w:rsidRDefault="00921261" w:rsidP="00AB24C9">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FA601E4" w14:textId="6ED77CC0" w:rsidR="00921261" w:rsidRPr="007A494B" w:rsidRDefault="00921261" w:rsidP="00AB24C9">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bl>
    <w:p w14:paraId="5A5A90C0" w14:textId="77777777" w:rsidR="00FB40A2" w:rsidRDefault="00FB40A2" w:rsidP="0098732B">
      <w:pPr>
        <w:tabs>
          <w:tab w:val="left" w:pos="0"/>
        </w:tabs>
        <w:spacing w:after="0" w:line="240" w:lineRule="auto"/>
        <w:jc w:val="both"/>
        <w:rPr>
          <w:rFonts w:ascii="Tahoma" w:hAnsi="Tahoma" w:cs="Tahoma"/>
          <w:color w:val="000000" w:themeColor="text1"/>
        </w:rPr>
      </w:pPr>
    </w:p>
    <w:p w14:paraId="5F700B3C"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08531923" w14:textId="77777777" w:rsidTr="004D12A5">
        <w:trPr>
          <w:trHeight w:val="567"/>
          <w:jc w:val="center"/>
        </w:trPr>
        <w:tc>
          <w:tcPr>
            <w:tcW w:w="6941" w:type="dxa"/>
            <w:shd w:val="clear" w:color="auto" w:fill="FFD6D7"/>
            <w:vAlign w:val="center"/>
          </w:tcPr>
          <w:p w14:paraId="686BF5CE" w14:textId="77777777" w:rsidR="00FB40A2" w:rsidRPr="007A494B" w:rsidRDefault="00B66495" w:rsidP="000616FB">
            <w:pPr>
              <w:tabs>
                <w:tab w:val="left" w:pos="0"/>
              </w:tabs>
              <w:spacing w:after="0" w:line="240" w:lineRule="auto"/>
              <w:rPr>
                <w:rFonts w:ascii="Tahoma" w:hAnsi="Tahoma" w:cs="Tahoma"/>
                <w:color w:val="000000" w:themeColor="text1"/>
              </w:rPr>
            </w:pPr>
            <w:r w:rsidRPr="00EA4AF4">
              <w:rPr>
                <w:rFonts w:ascii="Tahoma" w:hAnsi="Tahoma" w:cs="Tahoma"/>
                <w:b/>
                <w:bCs/>
              </w:rPr>
              <w:t>Knowledge:</w:t>
            </w:r>
          </w:p>
        </w:tc>
        <w:tc>
          <w:tcPr>
            <w:tcW w:w="1701" w:type="dxa"/>
            <w:shd w:val="clear" w:color="auto" w:fill="FFD6D7"/>
            <w:vAlign w:val="center"/>
          </w:tcPr>
          <w:p w14:paraId="10C1C717" w14:textId="77777777" w:rsidR="00FB40A2" w:rsidRPr="007A494B" w:rsidRDefault="00FB40A2" w:rsidP="000616FB">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74FF7C5E" w14:textId="77777777" w:rsidR="00FB40A2" w:rsidRPr="007A494B" w:rsidRDefault="00FB40A2" w:rsidP="000616FB">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1803D588" w14:textId="77777777" w:rsidTr="004D12A5">
        <w:trPr>
          <w:trHeight w:val="340"/>
          <w:jc w:val="center"/>
        </w:trPr>
        <w:tc>
          <w:tcPr>
            <w:tcW w:w="6941" w:type="dxa"/>
            <w:vAlign w:val="center"/>
          </w:tcPr>
          <w:p w14:paraId="76F81845" w14:textId="47E6FE1F" w:rsidR="00FB40A2" w:rsidRPr="007A494B" w:rsidRDefault="008824A9" w:rsidP="000616FB">
            <w:pPr>
              <w:tabs>
                <w:tab w:val="left" w:pos="0"/>
              </w:tabs>
              <w:spacing w:after="0" w:line="240" w:lineRule="auto"/>
              <w:rPr>
                <w:rFonts w:ascii="Tahoma" w:hAnsi="Tahoma" w:cs="Tahoma"/>
                <w:color w:val="000000" w:themeColor="text1"/>
              </w:rPr>
            </w:pPr>
            <w:r w:rsidRPr="008824A9">
              <w:rPr>
                <w:rFonts w:ascii="Tahoma" w:hAnsi="Tahoma" w:cs="Tahoma"/>
                <w:color w:val="000000" w:themeColor="text1"/>
              </w:rPr>
              <w:t>Behavioural change</w:t>
            </w:r>
            <w:r>
              <w:rPr>
                <w:rFonts w:ascii="Tahoma" w:hAnsi="Tahoma" w:cs="Tahoma"/>
                <w:color w:val="000000" w:themeColor="text1"/>
              </w:rPr>
              <w:t xml:space="preserve"> - </w:t>
            </w:r>
            <w:r w:rsidRPr="008824A9">
              <w:rPr>
                <w:rFonts w:ascii="Tahoma" w:hAnsi="Tahoma" w:cs="Tahoma"/>
                <w:color w:val="000000" w:themeColor="text1"/>
              </w:rPr>
              <w:t>Significant understanding of behaviour change theory and its practical application.</w:t>
            </w:r>
          </w:p>
        </w:tc>
        <w:tc>
          <w:tcPr>
            <w:tcW w:w="1701" w:type="dxa"/>
            <w:vAlign w:val="center"/>
          </w:tcPr>
          <w:p w14:paraId="26C816FD" w14:textId="45A8FB07" w:rsidR="00FB40A2" w:rsidRPr="007A494B" w:rsidRDefault="008824A9" w:rsidP="000616FB">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526AE91" w14:textId="13098EB0" w:rsidR="00FB40A2" w:rsidRPr="007A494B" w:rsidRDefault="00921261" w:rsidP="000616FB">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w:t>
            </w:r>
            <w:r w:rsidR="00FB40A2">
              <w:rPr>
                <w:rFonts w:ascii="Tahoma" w:hAnsi="Tahoma" w:cs="Tahoma"/>
                <w:color w:val="000000" w:themeColor="text1"/>
              </w:rPr>
              <w:t>I</w:t>
            </w:r>
          </w:p>
        </w:tc>
      </w:tr>
      <w:tr w:rsidR="00FB40A2" w:rsidRPr="007A494B" w14:paraId="02C36BC9" w14:textId="77777777" w:rsidTr="004D12A5">
        <w:trPr>
          <w:trHeight w:val="340"/>
          <w:jc w:val="center"/>
        </w:trPr>
        <w:tc>
          <w:tcPr>
            <w:tcW w:w="6941" w:type="dxa"/>
            <w:vAlign w:val="center"/>
          </w:tcPr>
          <w:p w14:paraId="6623889D" w14:textId="339F989F" w:rsidR="00FB40A2" w:rsidRPr="007A494B" w:rsidRDefault="007E0BB7" w:rsidP="000616FB">
            <w:pPr>
              <w:tabs>
                <w:tab w:val="left" w:pos="0"/>
              </w:tabs>
              <w:spacing w:after="0" w:line="240" w:lineRule="auto"/>
              <w:rPr>
                <w:rFonts w:ascii="Tahoma" w:hAnsi="Tahoma" w:cs="Tahoma"/>
                <w:color w:val="000000" w:themeColor="text1"/>
              </w:rPr>
            </w:pPr>
            <w:r w:rsidRPr="007E0BB7">
              <w:rPr>
                <w:rFonts w:ascii="Tahoma" w:hAnsi="Tahoma" w:cs="Tahoma"/>
                <w:color w:val="000000" w:themeColor="text1"/>
              </w:rPr>
              <w:t>Lifestyle management</w:t>
            </w:r>
            <w:r>
              <w:rPr>
                <w:rFonts w:ascii="Tahoma" w:hAnsi="Tahoma" w:cs="Tahoma"/>
                <w:color w:val="000000" w:themeColor="text1"/>
              </w:rPr>
              <w:t xml:space="preserve"> - </w:t>
            </w:r>
            <w:r w:rsidRPr="007E0BB7">
              <w:rPr>
                <w:rFonts w:ascii="Tahoma" w:hAnsi="Tahoma" w:cs="Tahoma"/>
                <w:color w:val="000000" w:themeColor="text1"/>
              </w:rPr>
              <w:t>Specialist knowledge of lifestyle weight management theories. In depth knowledge of healthy diets and benefits of physical activity.</w:t>
            </w:r>
          </w:p>
        </w:tc>
        <w:tc>
          <w:tcPr>
            <w:tcW w:w="1701" w:type="dxa"/>
            <w:vAlign w:val="center"/>
          </w:tcPr>
          <w:p w14:paraId="7C3CD070" w14:textId="4987BCA4" w:rsidR="00FB40A2" w:rsidRPr="007A494B" w:rsidRDefault="007E0BB7" w:rsidP="000616FB">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44155DFC" w14:textId="35F42BB0" w:rsidR="00FB40A2" w:rsidRPr="007A494B" w:rsidRDefault="00921261" w:rsidP="000616FB">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w:t>
            </w:r>
            <w:r w:rsidR="007E0BB7">
              <w:rPr>
                <w:rFonts w:ascii="Tahoma" w:hAnsi="Tahoma" w:cs="Tahoma"/>
                <w:color w:val="000000" w:themeColor="text1"/>
              </w:rPr>
              <w:t>I</w:t>
            </w:r>
          </w:p>
        </w:tc>
      </w:tr>
      <w:tr w:rsidR="007E0BB7" w:rsidRPr="007A494B" w14:paraId="713630CA" w14:textId="77777777" w:rsidTr="004D12A5">
        <w:trPr>
          <w:trHeight w:val="340"/>
          <w:jc w:val="center"/>
        </w:trPr>
        <w:tc>
          <w:tcPr>
            <w:tcW w:w="6941" w:type="dxa"/>
            <w:vAlign w:val="center"/>
          </w:tcPr>
          <w:p w14:paraId="1527853F" w14:textId="6425E23F" w:rsidR="007E0BB7" w:rsidRPr="007E0BB7" w:rsidRDefault="007E0BB7" w:rsidP="000616FB">
            <w:pPr>
              <w:tabs>
                <w:tab w:val="left" w:pos="0"/>
              </w:tabs>
              <w:spacing w:after="0" w:line="240" w:lineRule="auto"/>
              <w:rPr>
                <w:rFonts w:ascii="Tahoma" w:hAnsi="Tahoma" w:cs="Tahoma"/>
                <w:color w:val="000000" w:themeColor="text1"/>
              </w:rPr>
            </w:pPr>
            <w:r w:rsidRPr="007E0BB7">
              <w:rPr>
                <w:rFonts w:ascii="Tahoma" w:hAnsi="Tahoma" w:cs="Tahoma"/>
                <w:color w:val="000000" w:themeColor="text1"/>
              </w:rPr>
              <w:t>Addiction</w:t>
            </w:r>
            <w:r>
              <w:rPr>
                <w:rFonts w:ascii="Tahoma" w:hAnsi="Tahoma" w:cs="Tahoma"/>
                <w:color w:val="000000" w:themeColor="text1"/>
              </w:rPr>
              <w:t xml:space="preserve"> - </w:t>
            </w:r>
            <w:r w:rsidRPr="007E0BB7">
              <w:rPr>
                <w:rFonts w:ascii="Tahoma" w:hAnsi="Tahoma" w:cs="Tahoma"/>
                <w:color w:val="000000" w:themeColor="text1"/>
              </w:rPr>
              <w:t>Demonstrable understanding of the physiological and psychological elements of alcohol and smoking addiction.</w:t>
            </w:r>
          </w:p>
        </w:tc>
        <w:tc>
          <w:tcPr>
            <w:tcW w:w="1701" w:type="dxa"/>
            <w:vAlign w:val="center"/>
          </w:tcPr>
          <w:p w14:paraId="282F83D3" w14:textId="6C6CC237" w:rsidR="007E0BB7" w:rsidRDefault="007E0BB7" w:rsidP="000616FB">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 xml:space="preserve">Desirable </w:t>
            </w:r>
          </w:p>
        </w:tc>
        <w:tc>
          <w:tcPr>
            <w:tcW w:w="1701" w:type="dxa"/>
            <w:vAlign w:val="center"/>
          </w:tcPr>
          <w:p w14:paraId="41E1097F" w14:textId="192538FF" w:rsidR="007E0BB7" w:rsidRPr="007A494B" w:rsidRDefault="00921261" w:rsidP="000616FB">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w:t>
            </w:r>
            <w:r w:rsidR="007E0BB7">
              <w:rPr>
                <w:rFonts w:ascii="Tahoma" w:hAnsi="Tahoma" w:cs="Tahoma"/>
                <w:color w:val="000000" w:themeColor="text1"/>
              </w:rPr>
              <w:t>I</w:t>
            </w:r>
          </w:p>
        </w:tc>
      </w:tr>
      <w:tr w:rsidR="007E0BB7" w:rsidRPr="007A494B" w14:paraId="79641B60" w14:textId="77777777" w:rsidTr="004D12A5">
        <w:trPr>
          <w:trHeight w:val="340"/>
          <w:jc w:val="center"/>
        </w:trPr>
        <w:tc>
          <w:tcPr>
            <w:tcW w:w="6941" w:type="dxa"/>
            <w:vAlign w:val="center"/>
          </w:tcPr>
          <w:p w14:paraId="39A9C411" w14:textId="14A7AE5C" w:rsidR="007E0BB7" w:rsidRPr="007E0BB7" w:rsidRDefault="007E0BB7" w:rsidP="000616FB">
            <w:pPr>
              <w:tabs>
                <w:tab w:val="left" w:pos="0"/>
              </w:tabs>
              <w:spacing w:after="0" w:line="240" w:lineRule="auto"/>
              <w:rPr>
                <w:rFonts w:ascii="Tahoma" w:hAnsi="Tahoma" w:cs="Tahoma"/>
                <w:color w:val="000000" w:themeColor="text1"/>
              </w:rPr>
            </w:pPr>
            <w:r w:rsidRPr="007E0BB7">
              <w:rPr>
                <w:rFonts w:ascii="Tahoma" w:hAnsi="Tahoma" w:cs="Tahoma"/>
                <w:color w:val="000000" w:themeColor="text1"/>
              </w:rPr>
              <w:t>Public health prevention agenda</w:t>
            </w:r>
            <w:r>
              <w:rPr>
                <w:rFonts w:ascii="Tahoma" w:hAnsi="Tahoma" w:cs="Tahoma"/>
                <w:color w:val="000000" w:themeColor="text1"/>
              </w:rPr>
              <w:t xml:space="preserve"> - </w:t>
            </w:r>
            <w:r w:rsidRPr="007E0BB7">
              <w:rPr>
                <w:rFonts w:ascii="Tahoma" w:hAnsi="Tahoma" w:cs="Tahoma"/>
                <w:color w:val="000000" w:themeColor="text1"/>
              </w:rPr>
              <w:t>Some knowledge of public health priorities including demonstrable knowledge</w:t>
            </w:r>
            <w:r>
              <w:rPr>
                <w:rFonts w:ascii="Tahoma" w:hAnsi="Tahoma" w:cs="Tahoma"/>
                <w:color w:val="000000" w:themeColor="text1"/>
              </w:rPr>
              <w:t xml:space="preserve"> </w:t>
            </w:r>
            <w:r w:rsidRPr="007E0BB7">
              <w:rPr>
                <w:rFonts w:ascii="Tahoma" w:hAnsi="Tahoma" w:cs="Tahoma"/>
                <w:color w:val="000000" w:themeColor="text1"/>
              </w:rPr>
              <w:t>of the strategies which impact on these outcomes.</w:t>
            </w:r>
          </w:p>
        </w:tc>
        <w:tc>
          <w:tcPr>
            <w:tcW w:w="1701" w:type="dxa"/>
            <w:vAlign w:val="center"/>
          </w:tcPr>
          <w:p w14:paraId="40D39FEF" w14:textId="3A2294E7" w:rsidR="007E0BB7" w:rsidRDefault="007E0BB7" w:rsidP="000616FB">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11AB72E9" w14:textId="3B8F3598" w:rsidR="007E0BB7" w:rsidRDefault="00921261" w:rsidP="000616FB">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w:t>
            </w:r>
            <w:r w:rsidR="007E0BB7">
              <w:rPr>
                <w:rFonts w:ascii="Tahoma" w:hAnsi="Tahoma" w:cs="Tahoma"/>
                <w:color w:val="000000" w:themeColor="text1"/>
              </w:rPr>
              <w:t>I</w:t>
            </w:r>
          </w:p>
        </w:tc>
      </w:tr>
      <w:tr w:rsidR="007E0BB7" w:rsidRPr="007A494B" w14:paraId="57494517" w14:textId="77777777" w:rsidTr="004D12A5">
        <w:trPr>
          <w:trHeight w:val="340"/>
          <w:jc w:val="center"/>
        </w:trPr>
        <w:tc>
          <w:tcPr>
            <w:tcW w:w="6941" w:type="dxa"/>
            <w:vAlign w:val="center"/>
          </w:tcPr>
          <w:p w14:paraId="0B6208BC" w14:textId="56DF519A" w:rsidR="007E0BB7" w:rsidRPr="007E0BB7" w:rsidRDefault="00E74225" w:rsidP="000616FB">
            <w:pPr>
              <w:tabs>
                <w:tab w:val="left" w:pos="0"/>
              </w:tabs>
              <w:spacing w:after="0" w:line="240" w:lineRule="auto"/>
              <w:rPr>
                <w:rFonts w:ascii="Tahoma" w:hAnsi="Tahoma" w:cs="Tahoma"/>
                <w:color w:val="000000" w:themeColor="text1"/>
              </w:rPr>
            </w:pPr>
            <w:r w:rsidRPr="00E74225">
              <w:rPr>
                <w:rFonts w:ascii="Tahoma" w:hAnsi="Tahoma" w:cs="Tahoma"/>
                <w:color w:val="000000" w:themeColor="text1"/>
              </w:rPr>
              <w:t>Local Services</w:t>
            </w:r>
            <w:r>
              <w:rPr>
                <w:rFonts w:ascii="Tahoma" w:hAnsi="Tahoma" w:cs="Tahoma"/>
                <w:color w:val="000000" w:themeColor="text1"/>
              </w:rPr>
              <w:t xml:space="preserve"> - </w:t>
            </w:r>
            <w:r w:rsidRPr="00E74225">
              <w:rPr>
                <w:rFonts w:ascii="Tahoma" w:hAnsi="Tahoma" w:cs="Tahoma"/>
                <w:color w:val="000000" w:themeColor="text1"/>
              </w:rPr>
              <w:t>An excellent understanding of statutory and non-statutory services.</w:t>
            </w:r>
          </w:p>
        </w:tc>
        <w:tc>
          <w:tcPr>
            <w:tcW w:w="1701" w:type="dxa"/>
            <w:vAlign w:val="center"/>
          </w:tcPr>
          <w:p w14:paraId="4AF5B8DD" w14:textId="7D14BE63" w:rsidR="007E0BB7" w:rsidRDefault="00E74225" w:rsidP="000616FB">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4FC1C256" w14:textId="768FECBF" w:rsidR="007E0BB7" w:rsidRDefault="00921261" w:rsidP="000616FB">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w:t>
            </w:r>
            <w:r w:rsidR="00E74225">
              <w:rPr>
                <w:rFonts w:ascii="Tahoma" w:hAnsi="Tahoma" w:cs="Tahoma"/>
                <w:color w:val="000000" w:themeColor="text1"/>
              </w:rPr>
              <w:t>I</w:t>
            </w:r>
          </w:p>
        </w:tc>
      </w:tr>
    </w:tbl>
    <w:p w14:paraId="1E0AAC54"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40F0405B" w14:textId="77777777" w:rsidTr="004D12A5">
        <w:trPr>
          <w:trHeight w:val="567"/>
          <w:jc w:val="center"/>
        </w:trPr>
        <w:tc>
          <w:tcPr>
            <w:tcW w:w="6941" w:type="dxa"/>
            <w:shd w:val="clear" w:color="auto" w:fill="FFD6D7"/>
            <w:vAlign w:val="center"/>
          </w:tcPr>
          <w:p w14:paraId="1A81CFBD" w14:textId="77777777" w:rsidR="00FB40A2" w:rsidRPr="007A494B" w:rsidRDefault="00B66495" w:rsidP="000616FB">
            <w:pPr>
              <w:tabs>
                <w:tab w:val="left" w:pos="0"/>
              </w:tabs>
              <w:spacing w:after="0" w:line="240" w:lineRule="auto"/>
              <w:rPr>
                <w:rFonts w:ascii="Tahoma" w:hAnsi="Tahoma" w:cs="Tahoma"/>
                <w:color w:val="000000" w:themeColor="text1"/>
              </w:rPr>
            </w:pPr>
            <w:r w:rsidRPr="00EA4AF4">
              <w:rPr>
                <w:rFonts w:ascii="Tahoma" w:hAnsi="Tahoma" w:cs="Tahoma"/>
                <w:b/>
                <w:bCs/>
              </w:rPr>
              <w:t>Relevant experience:</w:t>
            </w:r>
          </w:p>
        </w:tc>
        <w:tc>
          <w:tcPr>
            <w:tcW w:w="1701" w:type="dxa"/>
            <w:shd w:val="clear" w:color="auto" w:fill="FFD6D7"/>
            <w:vAlign w:val="center"/>
          </w:tcPr>
          <w:p w14:paraId="010B3924" w14:textId="77777777" w:rsidR="00FB40A2" w:rsidRPr="007A494B" w:rsidRDefault="00FB40A2" w:rsidP="000616FB">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269BC563" w14:textId="77777777" w:rsidR="00FB40A2" w:rsidRPr="007A494B" w:rsidRDefault="00FB40A2" w:rsidP="000616FB">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7AA5EEEA" w14:textId="77777777" w:rsidTr="004D12A5">
        <w:trPr>
          <w:trHeight w:val="340"/>
          <w:jc w:val="center"/>
        </w:trPr>
        <w:tc>
          <w:tcPr>
            <w:tcW w:w="6941" w:type="dxa"/>
            <w:vAlign w:val="center"/>
          </w:tcPr>
          <w:p w14:paraId="5BE1BCC9" w14:textId="2F42B8E6" w:rsidR="00FB40A2" w:rsidRPr="007A494B" w:rsidRDefault="008A006C" w:rsidP="000616FB">
            <w:pPr>
              <w:tabs>
                <w:tab w:val="left" w:pos="0"/>
              </w:tabs>
              <w:spacing w:after="0" w:line="240" w:lineRule="auto"/>
              <w:rPr>
                <w:rFonts w:ascii="Tahoma" w:hAnsi="Tahoma" w:cs="Tahoma"/>
                <w:color w:val="000000" w:themeColor="text1"/>
              </w:rPr>
            </w:pPr>
            <w:r w:rsidRPr="008A006C">
              <w:rPr>
                <w:rFonts w:ascii="Tahoma" w:hAnsi="Tahoma" w:cs="Tahoma"/>
                <w:color w:val="000000" w:themeColor="text1"/>
              </w:rPr>
              <w:t>Working with diverse range of clients with significant and complex needs</w:t>
            </w:r>
            <w:r>
              <w:rPr>
                <w:rFonts w:ascii="Tahoma" w:hAnsi="Tahoma" w:cs="Tahoma"/>
                <w:color w:val="000000" w:themeColor="text1"/>
              </w:rPr>
              <w:t xml:space="preserve"> - </w:t>
            </w:r>
            <w:r w:rsidRPr="008A006C">
              <w:rPr>
                <w:rFonts w:ascii="Tahoma" w:hAnsi="Tahoma" w:cs="Tahoma"/>
                <w:color w:val="000000" w:themeColor="text1"/>
              </w:rPr>
              <w:t>Significant experience of managing cases or similar where customers have a variety of health and wellbeing needs.</w:t>
            </w:r>
          </w:p>
        </w:tc>
        <w:tc>
          <w:tcPr>
            <w:tcW w:w="1701" w:type="dxa"/>
            <w:vAlign w:val="center"/>
          </w:tcPr>
          <w:p w14:paraId="7E144561" w14:textId="3307112D" w:rsidR="00FB40A2" w:rsidRPr="007A494B" w:rsidRDefault="008A006C" w:rsidP="000616FB">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6AB69CB0" w14:textId="3C3D024C" w:rsidR="00FB40A2" w:rsidRPr="007A494B" w:rsidRDefault="00FB40A2" w:rsidP="000616FB">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r w:rsidR="00FB40A2" w:rsidRPr="007A494B" w14:paraId="6E3E9A54" w14:textId="77777777" w:rsidTr="004D12A5">
        <w:trPr>
          <w:trHeight w:val="340"/>
          <w:jc w:val="center"/>
        </w:trPr>
        <w:tc>
          <w:tcPr>
            <w:tcW w:w="6941" w:type="dxa"/>
            <w:vAlign w:val="center"/>
          </w:tcPr>
          <w:p w14:paraId="1440A64C" w14:textId="77777777" w:rsidR="008A006C" w:rsidRPr="008A006C" w:rsidRDefault="008A006C" w:rsidP="000616FB">
            <w:pPr>
              <w:tabs>
                <w:tab w:val="left" w:pos="0"/>
              </w:tabs>
              <w:spacing w:after="0" w:line="240" w:lineRule="auto"/>
              <w:rPr>
                <w:rFonts w:ascii="Tahoma" w:hAnsi="Tahoma" w:cs="Tahoma"/>
                <w:color w:val="000000" w:themeColor="text1"/>
              </w:rPr>
            </w:pPr>
            <w:r w:rsidRPr="008A006C">
              <w:rPr>
                <w:rFonts w:ascii="Tahoma" w:hAnsi="Tahoma" w:cs="Tahoma"/>
                <w:color w:val="000000" w:themeColor="text1"/>
              </w:rPr>
              <w:t>A working understanding of Safeguarding, confidentiality and data protection</w:t>
            </w:r>
          </w:p>
          <w:p w14:paraId="4ACB8530" w14:textId="0F386503" w:rsidR="00FB40A2" w:rsidRPr="007A494B" w:rsidRDefault="008A006C" w:rsidP="000616FB">
            <w:pPr>
              <w:tabs>
                <w:tab w:val="left" w:pos="0"/>
              </w:tabs>
              <w:spacing w:after="0" w:line="240" w:lineRule="auto"/>
              <w:rPr>
                <w:rFonts w:ascii="Tahoma" w:hAnsi="Tahoma" w:cs="Tahoma"/>
                <w:color w:val="000000" w:themeColor="text1"/>
              </w:rPr>
            </w:pPr>
            <w:r w:rsidRPr="008A006C">
              <w:rPr>
                <w:rFonts w:ascii="Tahoma" w:hAnsi="Tahoma" w:cs="Tahoma"/>
                <w:color w:val="000000" w:themeColor="text1"/>
              </w:rPr>
              <w:t>Experience of working with policy and procedures where customer personal details, information and safety is of a high priority.</w:t>
            </w:r>
          </w:p>
        </w:tc>
        <w:tc>
          <w:tcPr>
            <w:tcW w:w="1701" w:type="dxa"/>
            <w:vAlign w:val="center"/>
          </w:tcPr>
          <w:p w14:paraId="7CC157C7" w14:textId="02B0FD83" w:rsidR="00FB40A2" w:rsidRPr="007A494B" w:rsidRDefault="0049659D" w:rsidP="000616FB">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2051693A" w14:textId="093D99E7" w:rsidR="00FB40A2" w:rsidRPr="007A494B" w:rsidRDefault="0049659D" w:rsidP="000616FB">
            <w:pPr>
              <w:tabs>
                <w:tab w:val="left" w:pos="0"/>
              </w:tabs>
              <w:spacing w:after="0" w:line="240" w:lineRule="auto"/>
              <w:rPr>
                <w:rFonts w:ascii="Tahoma" w:hAnsi="Tahoma" w:cs="Tahoma"/>
                <w:color w:val="000000" w:themeColor="text1"/>
              </w:rPr>
            </w:pPr>
            <w:r>
              <w:rPr>
                <w:rFonts w:ascii="Tahoma" w:hAnsi="Tahoma" w:cs="Tahoma"/>
                <w:color w:val="000000" w:themeColor="text1"/>
              </w:rPr>
              <w:t>A, I</w:t>
            </w:r>
          </w:p>
        </w:tc>
      </w:tr>
    </w:tbl>
    <w:p w14:paraId="72B3748F" w14:textId="77777777" w:rsidR="00FB40A2" w:rsidRDefault="00FB40A2" w:rsidP="0098732B">
      <w:pPr>
        <w:tabs>
          <w:tab w:val="left" w:pos="0"/>
        </w:tabs>
        <w:spacing w:after="0" w:line="240" w:lineRule="auto"/>
        <w:jc w:val="both"/>
        <w:rPr>
          <w:rFonts w:ascii="Tahoma" w:hAnsi="Tahoma" w:cs="Tahoma"/>
          <w:color w:val="000000" w:themeColor="text1"/>
        </w:rPr>
      </w:pPr>
    </w:p>
    <w:p w14:paraId="698B8F74"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08225876" w14:textId="77777777" w:rsidTr="004D12A5">
        <w:trPr>
          <w:trHeight w:val="567"/>
          <w:jc w:val="center"/>
        </w:trPr>
        <w:tc>
          <w:tcPr>
            <w:tcW w:w="6941" w:type="dxa"/>
            <w:shd w:val="clear" w:color="auto" w:fill="FFD6D7"/>
            <w:vAlign w:val="center"/>
          </w:tcPr>
          <w:p w14:paraId="2A0B3892" w14:textId="77777777" w:rsidR="00FB40A2" w:rsidRPr="007A494B" w:rsidRDefault="00B66495" w:rsidP="000616FB">
            <w:pPr>
              <w:tabs>
                <w:tab w:val="left" w:pos="0"/>
              </w:tabs>
              <w:spacing w:after="0" w:line="240" w:lineRule="auto"/>
              <w:rPr>
                <w:rFonts w:ascii="Tahoma" w:hAnsi="Tahoma" w:cs="Tahoma"/>
                <w:color w:val="000000" w:themeColor="text1"/>
              </w:rPr>
            </w:pPr>
            <w:r w:rsidRPr="00EA4AF4">
              <w:rPr>
                <w:rFonts w:ascii="Tahoma" w:hAnsi="Tahoma" w:cs="Tahoma"/>
                <w:b/>
                <w:bCs/>
              </w:rPr>
              <w:lastRenderedPageBreak/>
              <w:t>Education, training and work qualifications:</w:t>
            </w:r>
          </w:p>
        </w:tc>
        <w:tc>
          <w:tcPr>
            <w:tcW w:w="1701" w:type="dxa"/>
            <w:shd w:val="clear" w:color="auto" w:fill="FFD6D7"/>
            <w:vAlign w:val="center"/>
          </w:tcPr>
          <w:p w14:paraId="0B86144E" w14:textId="77777777" w:rsidR="00FB40A2" w:rsidRPr="007A494B" w:rsidRDefault="00FB40A2" w:rsidP="000616FB">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31C5B0F4" w14:textId="77777777" w:rsidR="00FB40A2" w:rsidRPr="007A494B" w:rsidRDefault="00FB40A2" w:rsidP="000616FB">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78B0F326" w14:textId="77777777" w:rsidTr="004D12A5">
        <w:trPr>
          <w:trHeight w:val="340"/>
          <w:jc w:val="center"/>
        </w:trPr>
        <w:tc>
          <w:tcPr>
            <w:tcW w:w="6941" w:type="dxa"/>
            <w:vAlign w:val="center"/>
          </w:tcPr>
          <w:p w14:paraId="28A855D9" w14:textId="2E1AD894" w:rsidR="00FB40A2" w:rsidRPr="007A494B" w:rsidRDefault="00117294" w:rsidP="000616FB">
            <w:pPr>
              <w:tabs>
                <w:tab w:val="left" w:pos="0"/>
              </w:tabs>
              <w:spacing w:after="0" w:line="240" w:lineRule="auto"/>
              <w:rPr>
                <w:rFonts w:ascii="Tahoma" w:hAnsi="Tahoma" w:cs="Tahoma"/>
                <w:color w:val="000000" w:themeColor="text1"/>
              </w:rPr>
            </w:pPr>
            <w:r>
              <w:rPr>
                <w:rFonts w:ascii="Tahoma" w:hAnsi="Tahoma" w:cs="Tahoma"/>
                <w:color w:val="000000" w:themeColor="text1"/>
              </w:rPr>
              <w:t>NVQ Level 4 – Health promotion or related discipline</w:t>
            </w:r>
          </w:p>
        </w:tc>
        <w:tc>
          <w:tcPr>
            <w:tcW w:w="1701" w:type="dxa"/>
            <w:vAlign w:val="center"/>
          </w:tcPr>
          <w:p w14:paraId="5CF23B66" w14:textId="2842861D" w:rsidR="00FB40A2" w:rsidRPr="007A494B" w:rsidRDefault="00117294" w:rsidP="000616FB">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3DDA287" w14:textId="04535A24" w:rsidR="00FB40A2" w:rsidRPr="007A494B" w:rsidRDefault="005D1C38" w:rsidP="000616FB">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w:t>
            </w:r>
            <w:r w:rsidR="008824A9">
              <w:rPr>
                <w:rFonts w:ascii="Tahoma" w:hAnsi="Tahoma" w:cs="Tahoma"/>
                <w:color w:val="000000" w:themeColor="text1"/>
              </w:rPr>
              <w:t>D</w:t>
            </w:r>
          </w:p>
        </w:tc>
      </w:tr>
      <w:tr w:rsidR="00FB40A2" w:rsidRPr="007A494B" w14:paraId="3E3AA148" w14:textId="77777777" w:rsidTr="004D12A5">
        <w:trPr>
          <w:trHeight w:val="340"/>
          <w:jc w:val="center"/>
        </w:trPr>
        <w:tc>
          <w:tcPr>
            <w:tcW w:w="6941" w:type="dxa"/>
            <w:vAlign w:val="center"/>
          </w:tcPr>
          <w:p w14:paraId="376CFE67" w14:textId="16EF6BA3" w:rsidR="00FB40A2" w:rsidRPr="007A494B" w:rsidRDefault="00117294" w:rsidP="000616FB">
            <w:pPr>
              <w:tabs>
                <w:tab w:val="left" w:pos="0"/>
              </w:tabs>
              <w:spacing w:after="0" w:line="240" w:lineRule="auto"/>
              <w:rPr>
                <w:rFonts w:ascii="Tahoma" w:hAnsi="Tahoma" w:cs="Tahoma"/>
                <w:color w:val="000000" w:themeColor="text1"/>
              </w:rPr>
            </w:pPr>
            <w:r>
              <w:rPr>
                <w:rFonts w:ascii="Tahoma" w:hAnsi="Tahoma" w:cs="Tahoma"/>
                <w:color w:val="000000" w:themeColor="text1"/>
              </w:rPr>
              <w:t>Degree or equivalent – Health promotion or related discipline</w:t>
            </w:r>
          </w:p>
        </w:tc>
        <w:tc>
          <w:tcPr>
            <w:tcW w:w="1701" w:type="dxa"/>
            <w:vAlign w:val="center"/>
          </w:tcPr>
          <w:p w14:paraId="6B688A29" w14:textId="75065D02" w:rsidR="00FB40A2" w:rsidRPr="007A494B" w:rsidRDefault="00117294" w:rsidP="000616FB">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24893172" w14:textId="02F221EE" w:rsidR="00FB40A2" w:rsidRPr="007A494B" w:rsidRDefault="005D1C38" w:rsidP="000616FB">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w:t>
            </w:r>
            <w:r w:rsidR="008824A9">
              <w:rPr>
                <w:rFonts w:ascii="Tahoma" w:hAnsi="Tahoma" w:cs="Tahoma"/>
                <w:color w:val="000000" w:themeColor="text1"/>
              </w:rPr>
              <w:t>D</w:t>
            </w:r>
          </w:p>
        </w:tc>
      </w:tr>
      <w:tr w:rsidR="008824A9" w:rsidRPr="007A494B" w14:paraId="27578587" w14:textId="77777777" w:rsidTr="004D12A5">
        <w:trPr>
          <w:trHeight w:val="340"/>
          <w:jc w:val="center"/>
        </w:trPr>
        <w:tc>
          <w:tcPr>
            <w:tcW w:w="6941" w:type="dxa"/>
            <w:vAlign w:val="center"/>
          </w:tcPr>
          <w:p w14:paraId="713E4515" w14:textId="11145BC7" w:rsidR="008824A9" w:rsidRDefault="008824A9" w:rsidP="000616FB">
            <w:pPr>
              <w:tabs>
                <w:tab w:val="left" w:pos="0"/>
              </w:tabs>
              <w:spacing w:after="0" w:line="240" w:lineRule="auto"/>
              <w:rPr>
                <w:rFonts w:ascii="Tahoma" w:hAnsi="Tahoma" w:cs="Tahoma"/>
                <w:color w:val="000000" w:themeColor="text1"/>
              </w:rPr>
            </w:pPr>
            <w:r>
              <w:rPr>
                <w:rFonts w:ascii="Tahoma" w:hAnsi="Tahoma" w:cs="Tahoma"/>
                <w:color w:val="000000" w:themeColor="text1"/>
              </w:rPr>
              <w:t>Postgraduate qualification - Relevant discipline</w:t>
            </w:r>
          </w:p>
        </w:tc>
        <w:tc>
          <w:tcPr>
            <w:tcW w:w="1701" w:type="dxa"/>
            <w:vAlign w:val="center"/>
          </w:tcPr>
          <w:p w14:paraId="7CED37E0" w14:textId="1FB505E5" w:rsidR="008824A9" w:rsidRDefault="008824A9" w:rsidP="000616FB">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33859951" w14:textId="4B647112" w:rsidR="008824A9" w:rsidRDefault="005D1C38" w:rsidP="000616FB">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w:t>
            </w:r>
            <w:r w:rsidR="008824A9">
              <w:rPr>
                <w:rFonts w:ascii="Tahoma" w:hAnsi="Tahoma" w:cs="Tahoma"/>
                <w:color w:val="000000" w:themeColor="text1"/>
              </w:rPr>
              <w:t>D</w:t>
            </w:r>
          </w:p>
        </w:tc>
      </w:tr>
    </w:tbl>
    <w:p w14:paraId="6634D705" w14:textId="77777777" w:rsidR="005D1C38" w:rsidRDefault="005D1C38" w:rsidP="003F6475">
      <w:pPr>
        <w:autoSpaceDE w:val="0"/>
        <w:autoSpaceDN w:val="0"/>
        <w:adjustRightInd w:val="0"/>
        <w:spacing w:after="0" w:line="240" w:lineRule="auto"/>
        <w:rPr>
          <w:rFonts w:ascii="Tahoma" w:hAnsi="Tahoma" w:cs="Tahoma"/>
          <w:color w:val="000000"/>
        </w:rPr>
      </w:pPr>
    </w:p>
    <w:p w14:paraId="6A4A09D7" w14:textId="67529541"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35687045"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02A7E7E1" w14:textId="01E8F52A" w:rsidR="00B45BB7" w:rsidRDefault="007A494B" w:rsidP="007A494B">
      <w:pPr>
        <w:autoSpaceDE w:val="0"/>
        <w:autoSpaceDN w:val="0"/>
        <w:adjustRightInd w:val="0"/>
        <w:spacing w:after="0" w:line="240" w:lineRule="auto"/>
        <w:rPr>
          <w:rFonts w:ascii="Tahoma" w:hAnsi="Tahoma" w:cs="Tahoma"/>
          <w:color w:val="000000" w:themeColor="text1"/>
        </w:rPr>
      </w:pPr>
      <w:r w:rsidRPr="5B58C93E">
        <w:rPr>
          <w:rFonts w:ascii="Tahoma" w:hAnsi="Tahoma" w:cs="Tahoma"/>
          <w:b/>
          <w:bCs/>
          <w:color w:val="000000" w:themeColor="text1"/>
        </w:rPr>
        <w:t>Additional pre-employment checks specific to this role include</w:t>
      </w:r>
      <w:r w:rsidR="0049659D">
        <w:rPr>
          <w:rFonts w:ascii="Tahoma" w:hAnsi="Tahoma" w:cs="Tahoma"/>
          <w:b/>
          <w:bCs/>
          <w:i/>
          <w:iCs/>
          <w:color w:val="FF0000"/>
        </w:rPr>
        <w:t xml:space="preserve"> </w:t>
      </w:r>
      <w:r w:rsidRPr="5B58C93E">
        <w:rPr>
          <w:rFonts w:ascii="Tahoma" w:hAnsi="Tahoma" w:cs="Tahoma"/>
          <w:color w:val="000000" w:themeColor="text1"/>
        </w:rPr>
        <w:t xml:space="preserve">: </w:t>
      </w:r>
    </w:p>
    <w:p w14:paraId="6111FC36" w14:textId="77777777" w:rsidR="0049659D" w:rsidRDefault="0049659D" w:rsidP="007A494B">
      <w:pPr>
        <w:autoSpaceDE w:val="0"/>
        <w:autoSpaceDN w:val="0"/>
        <w:adjustRightInd w:val="0"/>
        <w:spacing w:after="0" w:line="240" w:lineRule="auto"/>
        <w:rPr>
          <w:rFonts w:ascii="Tahoma" w:hAnsi="Tahoma" w:cs="Tahoma"/>
          <w:color w:val="000000"/>
        </w:rPr>
      </w:pPr>
    </w:p>
    <w:p w14:paraId="7E7749EC" w14:textId="1176495B" w:rsidR="00CD75CC" w:rsidRPr="0049659D" w:rsidRDefault="00C119B2" w:rsidP="007A494B">
      <w:pPr>
        <w:autoSpaceDE w:val="0"/>
        <w:autoSpaceDN w:val="0"/>
        <w:adjustRightInd w:val="0"/>
        <w:spacing w:after="0" w:line="240" w:lineRule="auto"/>
        <w:rPr>
          <w:rFonts w:ascii="Tahoma" w:hAnsi="Tahoma" w:cs="Tahoma"/>
          <w:color w:val="000000"/>
        </w:rPr>
      </w:pPr>
      <w:r w:rsidRPr="0049659D">
        <w:rPr>
          <w:rFonts w:ascii="Tahoma" w:hAnsi="Tahoma" w:cs="Tahoma"/>
          <w:color w:val="000000"/>
        </w:rPr>
        <w:t>Enhanced Disclosure and Barring Service check</w:t>
      </w:r>
    </w:p>
    <w:p w14:paraId="415BE2DD"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7D1B1A10"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13C3D997"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43695DBE" w14:textId="77777777" w:rsidTr="008C2ADC">
        <w:trPr>
          <w:trHeight w:val="531"/>
        </w:trPr>
        <w:tc>
          <w:tcPr>
            <w:tcW w:w="2634" w:type="dxa"/>
            <w:tcBorders>
              <w:bottom w:val="single" w:sz="4" w:space="0" w:color="FF5A5F"/>
            </w:tcBorders>
            <w:vAlign w:val="center"/>
          </w:tcPr>
          <w:p w14:paraId="5B7F4068" w14:textId="77777777" w:rsidR="00016493" w:rsidRDefault="00016493" w:rsidP="008C2ADC">
            <w:pPr>
              <w:tabs>
                <w:tab w:val="left" w:pos="0"/>
              </w:tabs>
              <w:spacing w:after="0" w:line="240" w:lineRule="auto"/>
              <w:rPr>
                <w:rFonts w:ascii="Tahoma" w:hAnsi="Tahoma" w:cs="Tahoma"/>
                <w:color w:val="000000" w:themeColor="text1"/>
              </w:rPr>
            </w:pPr>
            <w:bookmarkStart w:id="0" w:name="_Hlk131605303"/>
            <w:r w:rsidRPr="003D16DE">
              <w:rPr>
                <w:rFonts w:ascii="Tahoma" w:hAnsi="Tahoma" w:cs="Tahoma"/>
                <w:color w:val="000000" w:themeColor="text1"/>
              </w:rPr>
              <w:t>Hours:</w:t>
            </w:r>
          </w:p>
        </w:tc>
        <w:tc>
          <w:tcPr>
            <w:tcW w:w="2634" w:type="dxa"/>
            <w:tcBorders>
              <w:bottom w:val="single" w:sz="4" w:space="0" w:color="FF5A5F"/>
            </w:tcBorders>
            <w:vAlign w:val="center"/>
          </w:tcPr>
          <w:p w14:paraId="3BD6CBB8" w14:textId="5E7CE684" w:rsidR="00016493" w:rsidRDefault="0049659D"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 Hours</w:t>
            </w:r>
          </w:p>
        </w:tc>
        <w:tc>
          <w:tcPr>
            <w:tcW w:w="2634" w:type="dxa"/>
            <w:tcBorders>
              <w:bottom w:val="single" w:sz="4" w:space="0" w:color="FF5A5F"/>
            </w:tcBorders>
            <w:vAlign w:val="center"/>
          </w:tcPr>
          <w:p w14:paraId="3A5227F0"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Primary work base:</w:t>
            </w:r>
          </w:p>
        </w:tc>
        <w:tc>
          <w:tcPr>
            <w:tcW w:w="2634" w:type="dxa"/>
            <w:tcBorders>
              <w:bottom w:val="single" w:sz="4" w:space="0" w:color="FF5A5F"/>
            </w:tcBorders>
            <w:vAlign w:val="center"/>
          </w:tcPr>
          <w:p w14:paraId="7CD2F0B5" w14:textId="73E186BA" w:rsidR="00016493" w:rsidRDefault="0049659D"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One Angel Square</w:t>
            </w:r>
          </w:p>
        </w:tc>
      </w:tr>
      <w:tr w:rsidR="00016493" w14:paraId="73BE9D3A" w14:textId="77777777" w:rsidTr="008C2ADC">
        <w:trPr>
          <w:trHeight w:val="531"/>
        </w:trPr>
        <w:tc>
          <w:tcPr>
            <w:tcW w:w="2634" w:type="dxa"/>
            <w:tcBorders>
              <w:top w:val="single" w:sz="4" w:space="0" w:color="FF5A5F"/>
              <w:bottom w:val="single" w:sz="4" w:space="0" w:color="FF5A5F"/>
            </w:tcBorders>
            <w:vAlign w:val="center"/>
          </w:tcPr>
          <w:p w14:paraId="3C3E23F5"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Job family band:</w:t>
            </w:r>
          </w:p>
        </w:tc>
        <w:tc>
          <w:tcPr>
            <w:tcW w:w="2634" w:type="dxa"/>
            <w:tcBorders>
              <w:top w:val="single" w:sz="4" w:space="0" w:color="FF5A5F"/>
              <w:bottom w:val="single" w:sz="4" w:space="0" w:color="FF5A5F"/>
            </w:tcBorders>
            <w:vAlign w:val="center"/>
          </w:tcPr>
          <w:p w14:paraId="36F630FE" w14:textId="1222888C" w:rsidR="00016493" w:rsidRDefault="007E0132"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TBC</w:t>
            </w:r>
          </w:p>
        </w:tc>
        <w:tc>
          <w:tcPr>
            <w:tcW w:w="2634" w:type="dxa"/>
            <w:tcBorders>
              <w:top w:val="single" w:sz="4" w:space="0" w:color="FF5A5F"/>
              <w:bottom w:val="single" w:sz="4" w:space="0" w:color="FF5A5F"/>
            </w:tcBorders>
            <w:vAlign w:val="center"/>
          </w:tcPr>
          <w:p w14:paraId="1DC24296"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Worker type:</w:t>
            </w:r>
          </w:p>
        </w:tc>
        <w:tc>
          <w:tcPr>
            <w:tcW w:w="2634" w:type="dxa"/>
            <w:tcBorders>
              <w:top w:val="single" w:sz="4" w:space="0" w:color="FF5A5F"/>
              <w:bottom w:val="single" w:sz="4" w:space="0" w:color="FF5A5F"/>
            </w:tcBorders>
            <w:vAlign w:val="center"/>
          </w:tcPr>
          <w:p w14:paraId="3A39D4FA" w14:textId="10BF1CBC" w:rsidR="00645F6E" w:rsidRDefault="00612EED"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Flexible</w:t>
            </w:r>
          </w:p>
          <w:p w14:paraId="07196183" w14:textId="6F1F9951" w:rsidR="00016493" w:rsidRDefault="00016493" w:rsidP="008C2ADC">
            <w:pPr>
              <w:tabs>
                <w:tab w:val="left" w:pos="0"/>
              </w:tabs>
              <w:spacing w:after="0" w:line="240" w:lineRule="auto"/>
              <w:rPr>
                <w:rFonts w:ascii="Tahoma" w:hAnsi="Tahoma" w:cs="Tahoma"/>
                <w:color w:val="000000" w:themeColor="text1"/>
              </w:rPr>
            </w:pPr>
          </w:p>
        </w:tc>
      </w:tr>
      <w:tr w:rsidR="00016493" w14:paraId="25B355E6" w14:textId="77777777" w:rsidTr="008C2ADC">
        <w:trPr>
          <w:trHeight w:val="531"/>
        </w:trPr>
        <w:tc>
          <w:tcPr>
            <w:tcW w:w="2634" w:type="dxa"/>
            <w:tcBorders>
              <w:top w:val="single" w:sz="4" w:space="0" w:color="FF5A5F"/>
              <w:bottom w:val="single" w:sz="4" w:space="0" w:color="FF5A5F"/>
            </w:tcBorders>
            <w:vAlign w:val="center"/>
          </w:tcPr>
          <w:p w14:paraId="72A2B493"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Salary range:</w:t>
            </w:r>
          </w:p>
        </w:tc>
        <w:tc>
          <w:tcPr>
            <w:tcW w:w="2634" w:type="dxa"/>
            <w:tcBorders>
              <w:top w:val="single" w:sz="4" w:space="0" w:color="FF5A5F"/>
              <w:bottom w:val="single" w:sz="4" w:space="0" w:color="FF5A5F"/>
            </w:tcBorders>
            <w:vAlign w:val="center"/>
          </w:tcPr>
          <w:p w14:paraId="66F66B01" w14:textId="0EBD6A8F" w:rsidR="00016493" w:rsidRDefault="00FF0613" w:rsidP="008C2ADC">
            <w:pPr>
              <w:tabs>
                <w:tab w:val="left" w:pos="0"/>
              </w:tabs>
              <w:spacing w:after="0" w:line="240" w:lineRule="auto"/>
              <w:rPr>
                <w:rFonts w:ascii="Tahoma" w:hAnsi="Tahoma" w:cs="Tahoma"/>
                <w:color w:val="000000" w:themeColor="text1"/>
              </w:rPr>
            </w:pPr>
            <w:r w:rsidRPr="00FF0613">
              <w:rPr>
                <w:rFonts w:ascii="Tahoma" w:hAnsi="Tahoma" w:cs="Tahoma"/>
                <w:color w:val="000000" w:themeColor="text1"/>
              </w:rPr>
              <w:t>£24534</w:t>
            </w:r>
            <w:r w:rsidR="007E0132">
              <w:rPr>
                <w:rFonts w:ascii="Tahoma" w:hAnsi="Tahoma" w:cs="Tahoma"/>
                <w:color w:val="000000" w:themeColor="text1"/>
              </w:rPr>
              <w:t xml:space="preserve"> – £27577</w:t>
            </w:r>
          </w:p>
        </w:tc>
        <w:tc>
          <w:tcPr>
            <w:tcW w:w="2634" w:type="dxa"/>
            <w:tcBorders>
              <w:top w:val="single" w:sz="4" w:space="0" w:color="FF5A5F"/>
              <w:bottom w:val="single" w:sz="4" w:space="0" w:color="FF5A5F"/>
            </w:tcBorders>
            <w:vAlign w:val="center"/>
          </w:tcPr>
          <w:p w14:paraId="1673EC18" w14:textId="77777777" w:rsidR="00016493" w:rsidRDefault="00AC69EA"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Budget responsibility:</w:t>
            </w:r>
          </w:p>
        </w:tc>
        <w:tc>
          <w:tcPr>
            <w:tcW w:w="2634" w:type="dxa"/>
            <w:tcBorders>
              <w:top w:val="single" w:sz="4" w:space="0" w:color="FF5A5F"/>
              <w:bottom w:val="single" w:sz="4" w:space="0" w:color="FF5A5F"/>
            </w:tcBorders>
            <w:vAlign w:val="center"/>
          </w:tcPr>
          <w:p w14:paraId="78350951" w14:textId="7F3AD560" w:rsidR="00016493" w:rsidRDefault="007E0132"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w:t>
            </w:r>
          </w:p>
        </w:tc>
      </w:tr>
      <w:tr w:rsidR="00016493" w14:paraId="567B8ED0" w14:textId="77777777" w:rsidTr="008C2ADC">
        <w:trPr>
          <w:trHeight w:val="531"/>
        </w:trPr>
        <w:tc>
          <w:tcPr>
            <w:tcW w:w="2634" w:type="dxa"/>
            <w:tcBorders>
              <w:top w:val="single" w:sz="4" w:space="0" w:color="FF5A5F"/>
            </w:tcBorders>
            <w:vAlign w:val="center"/>
          </w:tcPr>
          <w:p w14:paraId="6BF31A90"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People</w:t>
            </w:r>
            <w:r>
              <w:rPr>
                <w:rFonts w:ascii="Tahoma" w:hAnsi="Tahoma" w:cs="Tahoma"/>
                <w:color w:val="000000" w:themeColor="text1"/>
              </w:rPr>
              <w:t xml:space="preserve"> </w:t>
            </w:r>
            <w:r w:rsidRPr="003D16DE">
              <w:rPr>
                <w:rFonts w:ascii="Tahoma" w:hAnsi="Tahoma" w:cs="Tahoma"/>
                <w:color w:val="000000" w:themeColor="text1"/>
              </w:rPr>
              <w:t xml:space="preserve">management responsibility: </w:t>
            </w:r>
          </w:p>
        </w:tc>
        <w:tc>
          <w:tcPr>
            <w:tcW w:w="2634" w:type="dxa"/>
            <w:tcBorders>
              <w:top w:val="single" w:sz="4" w:space="0" w:color="FF5A5F"/>
            </w:tcBorders>
            <w:vAlign w:val="center"/>
          </w:tcPr>
          <w:p w14:paraId="684F077D" w14:textId="571FB83C" w:rsidR="00016493" w:rsidRDefault="007E0132"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w:t>
            </w:r>
          </w:p>
        </w:tc>
        <w:tc>
          <w:tcPr>
            <w:tcW w:w="2634" w:type="dxa"/>
            <w:tcBorders>
              <w:top w:val="single" w:sz="4" w:space="0" w:color="FF5A5F"/>
            </w:tcBorders>
            <w:vAlign w:val="center"/>
          </w:tcPr>
          <w:p w14:paraId="3ADF25F2"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1DBF7F18" w14:textId="77777777" w:rsidR="00016493" w:rsidRDefault="00016493" w:rsidP="008C2ADC">
            <w:pPr>
              <w:tabs>
                <w:tab w:val="left" w:pos="0"/>
              </w:tabs>
              <w:spacing w:after="0" w:line="240" w:lineRule="auto"/>
              <w:rPr>
                <w:rFonts w:ascii="Tahoma" w:hAnsi="Tahoma" w:cs="Tahoma"/>
                <w:color w:val="000000" w:themeColor="text1"/>
              </w:rPr>
            </w:pPr>
          </w:p>
        </w:tc>
      </w:tr>
      <w:bookmarkEnd w:id="0"/>
    </w:tbl>
    <w:p w14:paraId="5D22AC42" w14:textId="77777777" w:rsidR="00BA48C6" w:rsidRDefault="00BA48C6" w:rsidP="0098732B">
      <w:pPr>
        <w:tabs>
          <w:tab w:val="left" w:pos="0"/>
        </w:tabs>
        <w:spacing w:after="0" w:line="240" w:lineRule="auto"/>
        <w:jc w:val="both"/>
        <w:rPr>
          <w:rFonts w:ascii="Tahoma" w:hAnsi="Tahoma" w:cs="Tahoma"/>
          <w:color w:val="000000" w:themeColor="text1"/>
        </w:rPr>
      </w:pPr>
    </w:p>
    <w:p w14:paraId="163752FF" w14:textId="5B17DFC4" w:rsidR="00BA48C6"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3DF0512C" w14:textId="77777777" w:rsidR="00FF0613" w:rsidRPr="00095702" w:rsidRDefault="00FF0613" w:rsidP="3A184DB7">
      <w:pPr>
        <w:spacing w:after="0" w:line="240" w:lineRule="auto"/>
        <w:jc w:val="both"/>
        <w:rPr>
          <w:rFonts w:ascii="Tahoma" w:hAnsi="Tahoma" w:cs="Tahoma"/>
          <w:b/>
          <w:bCs/>
          <w:color w:val="000000" w:themeColor="text1"/>
        </w:rPr>
      </w:pPr>
    </w:p>
    <w:p w14:paraId="504BF5B7" w14:textId="4119B237" w:rsidR="00FF0613" w:rsidRDefault="00AF27F4" w:rsidP="00FF0613">
      <w:pPr>
        <w:tabs>
          <w:tab w:val="left" w:pos="0"/>
        </w:tabs>
        <w:spacing w:after="0" w:line="240" w:lineRule="auto"/>
        <w:jc w:val="both"/>
        <w:rPr>
          <w:rFonts w:ascii="Tahoma" w:hAnsi="Tahoma" w:cs="Tahoma"/>
          <w:color w:val="000000" w:themeColor="text1"/>
        </w:rPr>
      </w:pPr>
      <w:r w:rsidRPr="00C00193">
        <w:rPr>
          <w:rFonts w:ascii="Tahoma" w:hAnsi="Tahoma" w:cs="Tahoma"/>
          <w:color w:val="000000" w:themeColor="text1"/>
        </w:rPr>
        <w:t>W</w:t>
      </w:r>
      <w:r w:rsidR="00AD3A24" w:rsidRPr="00C00193">
        <w:rPr>
          <w:rFonts w:ascii="Tahoma" w:hAnsi="Tahoma" w:cs="Tahoma"/>
          <w:color w:val="000000" w:themeColor="text1"/>
        </w:rPr>
        <w:t>e are open to discussions about flexible workin</w:t>
      </w:r>
      <w:r w:rsidR="00FF0613">
        <w:rPr>
          <w:rFonts w:ascii="Tahoma" w:hAnsi="Tahoma" w:cs="Tahoma"/>
          <w:color w:val="000000" w:themeColor="text1"/>
        </w:rPr>
        <w:t>g as you will be required to travel around the West of the county.</w:t>
      </w:r>
    </w:p>
    <w:p w14:paraId="11D6AD98" w14:textId="77777777" w:rsidR="00FF0613" w:rsidRDefault="00FF0613" w:rsidP="00FF0613">
      <w:pPr>
        <w:tabs>
          <w:tab w:val="left" w:pos="0"/>
        </w:tabs>
        <w:spacing w:after="0" w:line="240" w:lineRule="auto"/>
        <w:jc w:val="both"/>
        <w:rPr>
          <w:rFonts w:ascii="Tahoma" w:hAnsi="Tahoma" w:cs="Tahoma"/>
          <w:i/>
          <w:iCs/>
          <w:color w:val="000000"/>
        </w:rPr>
      </w:pPr>
    </w:p>
    <w:p w14:paraId="6037D38F" w14:textId="4BF51647" w:rsidR="00AD3A24" w:rsidRPr="00FF0613" w:rsidRDefault="00AF27F4" w:rsidP="00FF0613">
      <w:pPr>
        <w:spacing w:after="0" w:line="240" w:lineRule="auto"/>
        <w:jc w:val="both"/>
        <w:rPr>
          <w:rFonts w:ascii="Tahoma" w:hAnsi="Tahoma" w:cs="Tahoma"/>
          <w:i/>
          <w:iCs/>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part-flexible worker type, this means that </w:t>
      </w:r>
      <w:r w:rsidR="00945A7E" w:rsidRPr="008D375A">
        <w:rPr>
          <w:rFonts w:ascii="Tahoma" w:hAnsi="Tahoma" w:cs="Tahoma"/>
          <w:color w:val="000000"/>
        </w:rPr>
        <w:t>you will be able to work from other work locations</w:t>
      </w:r>
      <w:r w:rsidR="00A113D7" w:rsidRPr="008D375A">
        <w:rPr>
          <w:rFonts w:ascii="Tahoma" w:hAnsi="Tahoma" w:cs="Tahoma"/>
          <w:color w:val="000000"/>
        </w:rPr>
        <w:t xml:space="preserve"> </w:t>
      </w:r>
      <w:r w:rsidR="00337B34" w:rsidRPr="008D375A">
        <w:rPr>
          <w:rFonts w:ascii="Tahoma" w:hAnsi="Tahoma" w:cs="Tahoma"/>
          <w:color w:val="000000"/>
        </w:rPr>
        <w:t xml:space="preserve">and when not working from an office </w:t>
      </w:r>
      <w:r w:rsidR="00FF0613">
        <w:rPr>
          <w:rFonts w:ascii="Tahoma" w:hAnsi="Tahoma" w:cs="Tahoma"/>
          <w:color w:val="000000"/>
        </w:rPr>
        <w:t xml:space="preserve">or community venue, </w:t>
      </w:r>
      <w:r w:rsidR="00337B34" w:rsidRPr="008D375A">
        <w:rPr>
          <w:rFonts w:ascii="Tahoma" w:hAnsi="Tahoma" w:cs="Tahoma"/>
          <w:color w:val="000000"/>
        </w:rPr>
        <w:t>you will be working remotely (including from home).</w:t>
      </w:r>
    </w:p>
    <w:p w14:paraId="58BBEDAA" w14:textId="77777777" w:rsidR="00AD3A24" w:rsidRDefault="00AD3A24" w:rsidP="00BA48C6">
      <w:pPr>
        <w:tabs>
          <w:tab w:val="left" w:pos="0"/>
        </w:tabs>
        <w:spacing w:after="0" w:line="240" w:lineRule="auto"/>
        <w:jc w:val="both"/>
        <w:rPr>
          <w:rFonts w:ascii="Tahoma" w:hAnsi="Tahoma" w:cs="Tahoma"/>
          <w:i/>
          <w:iCs/>
          <w:color w:val="000000"/>
        </w:rPr>
      </w:pPr>
    </w:p>
    <w:p w14:paraId="3C996EFF"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6543F71D" w14:textId="77777777" w:rsidR="00495A3B" w:rsidRDefault="00495A3B" w:rsidP="0098732B">
      <w:pPr>
        <w:tabs>
          <w:tab w:val="left" w:pos="0"/>
        </w:tabs>
        <w:spacing w:after="0" w:line="240" w:lineRule="auto"/>
        <w:jc w:val="both"/>
        <w:rPr>
          <w:rFonts w:ascii="Tahoma" w:hAnsi="Tahoma" w:cs="Tahoma"/>
          <w:color w:val="000000" w:themeColor="text1"/>
        </w:rPr>
      </w:pPr>
    </w:p>
    <w:p w14:paraId="7B6C0280"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79A8E913"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48C55463" w14:textId="77777777" w:rsidTr="009F1617">
        <w:trPr>
          <w:trHeight w:val="797"/>
          <w:jc w:val="center"/>
        </w:trPr>
        <w:tc>
          <w:tcPr>
            <w:tcW w:w="536" w:type="dxa"/>
            <w:tcBorders>
              <w:bottom w:val="single" w:sz="4" w:space="0" w:color="FF5A5F"/>
            </w:tcBorders>
            <w:vAlign w:val="center"/>
          </w:tcPr>
          <w:p w14:paraId="6002726A"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58EC37B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7922D7FF"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20628AFA"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55433274"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0DF379D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5095DD95"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3355D6B1"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7F7A573B"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13717E6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040AF496"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2D74826A"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7F1A009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23968FB5"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6213D237"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26419EA8"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69BBEEB4"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69C15331"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38A17CE8"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0CA1F3A1" w14:textId="77777777" w:rsidTr="009F1617">
        <w:trPr>
          <w:trHeight w:val="797"/>
          <w:jc w:val="center"/>
        </w:trPr>
        <w:tc>
          <w:tcPr>
            <w:tcW w:w="536" w:type="dxa"/>
            <w:tcBorders>
              <w:top w:val="single" w:sz="4" w:space="0" w:color="FF5A5F"/>
            </w:tcBorders>
            <w:shd w:val="clear" w:color="auto" w:fill="FF5A5F"/>
            <w:vAlign w:val="center"/>
          </w:tcPr>
          <w:p w14:paraId="3E706CB9"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7A07B8F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154ED72F"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3C0C1AE4" w14:textId="77777777" w:rsidR="00C446DF" w:rsidRPr="00C446DF" w:rsidRDefault="00C446DF" w:rsidP="00C446DF">
      <w:pPr>
        <w:pStyle w:val="Default"/>
      </w:pPr>
    </w:p>
    <w:p w14:paraId="37706788"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6E40A9EA" w14:textId="77777777" w:rsidR="00C446DF" w:rsidRDefault="00C446DF" w:rsidP="05BD986C">
      <w:pPr>
        <w:spacing w:after="160" w:line="259" w:lineRule="auto"/>
        <w:rPr>
          <w:rFonts w:ascii="Tahoma" w:hAnsi="Tahoma" w:cs="Tahoma"/>
        </w:rPr>
      </w:pPr>
    </w:p>
    <w:p w14:paraId="41C36A39"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00CEDC0F" wp14:editId="1ADCECA4">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57D03" w14:textId="77777777" w:rsidR="004F57BA" w:rsidRDefault="004F57BA" w:rsidP="003B4694">
      <w:pPr>
        <w:spacing w:after="0" w:line="240" w:lineRule="auto"/>
      </w:pPr>
      <w:r>
        <w:separator/>
      </w:r>
    </w:p>
  </w:endnote>
  <w:endnote w:type="continuationSeparator" w:id="0">
    <w:p w14:paraId="037B628D" w14:textId="77777777" w:rsidR="004F57BA" w:rsidRDefault="004F57BA" w:rsidP="003B4694">
      <w:pPr>
        <w:spacing w:after="0" w:line="240" w:lineRule="auto"/>
      </w:pPr>
      <w:r>
        <w:continuationSeparator/>
      </w:r>
    </w:p>
  </w:endnote>
  <w:endnote w:type="continuationNotice" w:id="1">
    <w:p w14:paraId="6F03A519" w14:textId="77777777" w:rsidR="004F57BA" w:rsidRDefault="004F57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9D73"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5060"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7013"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34C0E1B4" wp14:editId="669F7FAB">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F041B" w14:textId="77777777" w:rsidR="004F57BA" w:rsidRDefault="004F57BA" w:rsidP="003B4694">
      <w:pPr>
        <w:spacing w:after="0" w:line="240" w:lineRule="auto"/>
      </w:pPr>
      <w:r>
        <w:separator/>
      </w:r>
    </w:p>
  </w:footnote>
  <w:footnote w:type="continuationSeparator" w:id="0">
    <w:p w14:paraId="21444F7C" w14:textId="77777777" w:rsidR="004F57BA" w:rsidRDefault="004F57BA" w:rsidP="003B4694">
      <w:pPr>
        <w:spacing w:after="0" w:line="240" w:lineRule="auto"/>
      </w:pPr>
      <w:r>
        <w:continuationSeparator/>
      </w:r>
    </w:p>
  </w:footnote>
  <w:footnote w:type="continuationNotice" w:id="1">
    <w:p w14:paraId="1CFFBD5B" w14:textId="77777777" w:rsidR="004F57BA" w:rsidRDefault="004F57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8EF5"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069F8"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6535" w14:textId="77777777" w:rsidR="00AF731E" w:rsidRDefault="00AF731E">
    <w:pPr>
      <w:pStyle w:val="Header"/>
    </w:pPr>
    <w:r>
      <w:rPr>
        <w:noProof/>
      </w:rPr>
      <w:drawing>
        <wp:anchor distT="0" distB="0" distL="114300" distR="114300" simplePos="0" relativeHeight="251658240" behindDoc="0" locked="0" layoutInCell="1" allowOverlap="1" wp14:anchorId="5BC50FB8" wp14:editId="31F8E6F4">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2"/>
  </w:num>
  <w:num w:numId="3" w16cid:durableId="1695493950">
    <w:abstractNumId w:val="1"/>
  </w:num>
  <w:num w:numId="4" w16cid:durableId="1928804481">
    <w:abstractNumId w:val="4"/>
  </w:num>
  <w:num w:numId="5" w16cid:durableId="500202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BA"/>
    <w:rsid w:val="00014CDE"/>
    <w:rsid w:val="00016493"/>
    <w:rsid w:val="00017C4D"/>
    <w:rsid w:val="000278E6"/>
    <w:rsid w:val="00035890"/>
    <w:rsid w:val="00037016"/>
    <w:rsid w:val="00044480"/>
    <w:rsid w:val="00047050"/>
    <w:rsid w:val="00053EEE"/>
    <w:rsid w:val="000616FB"/>
    <w:rsid w:val="000800DC"/>
    <w:rsid w:val="000835CA"/>
    <w:rsid w:val="00095702"/>
    <w:rsid w:val="000A04AF"/>
    <w:rsid w:val="000A3AC1"/>
    <w:rsid w:val="000B7CBC"/>
    <w:rsid w:val="000C37C5"/>
    <w:rsid w:val="000C58D6"/>
    <w:rsid w:val="000C7128"/>
    <w:rsid w:val="000C75A5"/>
    <w:rsid w:val="000D6988"/>
    <w:rsid w:val="000D70AC"/>
    <w:rsid w:val="000D7803"/>
    <w:rsid w:val="00102F5F"/>
    <w:rsid w:val="00117294"/>
    <w:rsid w:val="00140CCF"/>
    <w:rsid w:val="001443B4"/>
    <w:rsid w:val="00145EBF"/>
    <w:rsid w:val="00155C32"/>
    <w:rsid w:val="00162B71"/>
    <w:rsid w:val="0016401B"/>
    <w:rsid w:val="00164485"/>
    <w:rsid w:val="00170CD6"/>
    <w:rsid w:val="001759C0"/>
    <w:rsid w:val="0018041B"/>
    <w:rsid w:val="001A115B"/>
    <w:rsid w:val="001B3022"/>
    <w:rsid w:val="001B5582"/>
    <w:rsid w:val="001C5A03"/>
    <w:rsid w:val="001C616A"/>
    <w:rsid w:val="001D7ECB"/>
    <w:rsid w:val="001F1E90"/>
    <w:rsid w:val="001F1F2F"/>
    <w:rsid w:val="001F2AA4"/>
    <w:rsid w:val="001F4022"/>
    <w:rsid w:val="001F4FEB"/>
    <w:rsid w:val="00202797"/>
    <w:rsid w:val="00205945"/>
    <w:rsid w:val="00207CF7"/>
    <w:rsid w:val="0021305B"/>
    <w:rsid w:val="0021710E"/>
    <w:rsid w:val="002257E0"/>
    <w:rsid w:val="002342DB"/>
    <w:rsid w:val="00234414"/>
    <w:rsid w:val="00240053"/>
    <w:rsid w:val="002549A4"/>
    <w:rsid w:val="00266698"/>
    <w:rsid w:val="00273868"/>
    <w:rsid w:val="0027508C"/>
    <w:rsid w:val="00280724"/>
    <w:rsid w:val="00280858"/>
    <w:rsid w:val="00292272"/>
    <w:rsid w:val="002951CF"/>
    <w:rsid w:val="00295FE0"/>
    <w:rsid w:val="002A7CA8"/>
    <w:rsid w:val="002B4CA3"/>
    <w:rsid w:val="002D648A"/>
    <w:rsid w:val="002E1F31"/>
    <w:rsid w:val="002E6AD7"/>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B4694"/>
    <w:rsid w:val="003B6245"/>
    <w:rsid w:val="003C246A"/>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9281A"/>
    <w:rsid w:val="00495A3B"/>
    <w:rsid w:val="0049659D"/>
    <w:rsid w:val="004B56A0"/>
    <w:rsid w:val="004D12A5"/>
    <w:rsid w:val="004E6AC6"/>
    <w:rsid w:val="004F57BA"/>
    <w:rsid w:val="0050029C"/>
    <w:rsid w:val="0050149B"/>
    <w:rsid w:val="00504230"/>
    <w:rsid w:val="00505B9E"/>
    <w:rsid w:val="005060DB"/>
    <w:rsid w:val="0050686F"/>
    <w:rsid w:val="0051540D"/>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1C38"/>
    <w:rsid w:val="005D5FF6"/>
    <w:rsid w:val="005E4EF5"/>
    <w:rsid w:val="005E7737"/>
    <w:rsid w:val="0060561C"/>
    <w:rsid w:val="00612EED"/>
    <w:rsid w:val="00616B40"/>
    <w:rsid w:val="006233EF"/>
    <w:rsid w:val="00624E3E"/>
    <w:rsid w:val="006353C9"/>
    <w:rsid w:val="00643779"/>
    <w:rsid w:val="00645F6E"/>
    <w:rsid w:val="00646933"/>
    <w:rsid w:val="00650686"/>
    <w:rsid w:val="0065586A"/>
    <w:rsid w:val="00663121"/>
    <w:rsid w:val="00664164"/>
    <w:rsid w:val="00667672"/>
    <w:rsid w:val="00674844"/>
    <w:rsid w:val="00677F93"/>
    <w:rsid w:val="00691998"/>
    <w:rsid w:val="006966BE"/>
    <w:rsid w:val="006A0709"/>
    <w:rsid w:val="006A47DB"/>
    <w:rsid w:val="006C092D"/>
    <w:rsid w:val="006C38AA"/>
    <w:rsid w:val="006C7906"/>
    <w:rsid w:val="006D23BA"/>
    <w:rsid w:val="006E092D"/>
    <w:rsid w:val="006E4B09"/>
    <w:rsid w:val="006F0D67"/>
    <w:rsid w:val="006F1879"/>
    <w:rsid w:val="00701C7A"/>
    <w:rsid w:val="00711751"/>
    <w:rsid w:val="007117E4"/>
    <w:rsid w:val="007241EF"/>
    <w:rsid w:val="0072671D"/>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7C80"/>
    <w:rsid w:val="0079666B"/>
    <w:rsid w:val="007A008B"/>
    <w:rsid w:val="007A4113"/>
    <w:rsid w:val="007A494B"/>
    <w:rsid w:val="007A53E5"/>
    <w:rsid w:val="007B066E"/>
    <w:rsid w:val="007B094D"/>
    <w:rsid w:val="007C1903"/>
    <w:rsid w:val="007C4A10"/>
    <w:rsid w:val="007D25F4"/>
    <w:rsid w:val="007D5861"/>
    <w:rsid w:val="007E0132"/>
    <w:rsid w:val="007E0BB7"/>
    <w:rsid w:val="007E4F2B"/>
    <w:rsid w:val="007E628E"/>
    <w:rsid w:val="007F0125"/>
    <w:rsid w:val="007F485D"/>
    <w:rsid w:val="007F7B31"/>
    <w:rsid w:val="00831C5D"/>
    <w:rsid w:val="0083473F"/>
    <w:rsid w:val="008377E8"/>
    <w:rsid w:val="00844773"/>
    <w:rsid w:val="008479B5"/>
    <w:rsid w:val="00855F01"/>
    <w:rsid w:val="008562E2"/>
    <w:rsid w:val="008643EE"/>
    <w:rsid w:val="008656E9"/>
    <w:rsid w:val="00867B1E"/>
    <w:rsid w:val="008760E7"/>
    <w:rsid w:val="00877408"/>
    <w:rsid w:val="008824A9"/>
    <w:rsid w:val="008924B3"/>
    <w:rsid w:val="008A006C"/>
    <w:rsid w:val="008B7E5B"/>
    <w:rsid w:val="008C2ADC"/>
    <w:rsid w:val="008D375A"/>
    <w:rsid w:val="008E418B"/>
    <w:rsid w:val="008E5D48"/>
    <w:rsid w:val="008E726C"/>
    <w:rsid w:val="0090778B"/>
    <w:rsid w:val="00907DFC"/>
    <w:rsid w:val="00913658"/>
    <w:rsid w:val="00913B06"/>
    <w:rsid w:val="00921261"/>
    <w:rsid w:val="009221F3"/>
    <w:rsid w:val="00922415"/>
    <w:rsid w:val="00924B01"/>
    <w:rsid w:val="00943160"/>
    <w:rsid w:val="00943D43"/>
    <w:rsid w:val="009453B9"/>
    <w:rsid w:val="00945A7E"/>
    <w:rsid w:val="0094625B"/>
    <w:rsid w:val="00952F0F"/>
    <w:rsid w:val="00954783"/>
    <w:rsid w:val="009605C6"/>
    <w:rsid w:val="00960E1A"/>
    <w:rsid w:val="00975D95"/>
    <w:rsid w:val="0098130D"/>
    <w:rsid w:val="0098155F"/>
    <w:rsid w:val="0098732B"/>
    <w:rsid w:val="009901E1"/>
    <w:rsid w:val="00992E41"/>
    <w:rsid w:val="00995F51"/>
    <w:rsid w:val="009B6C14"/>
    <w:rsid w:val="009D2AC9"/>
    <w:rsid w:val="009E77EF"/>
    <w:rsid w:val="009F1617"/>
    <w:rsid w:val="009F2526"/>
    <w:rsid w:val="009F62EA"/>
    <w:rsid w:val="009F6C25"/>
    <w:rsid w:val="00A06408"/>
    <w:rsid w:val="00A0759C"/>
    <w:rsid w:val="00A113D7"/>
    <w:rsid w:val="00A15ADE"/>
    <w:rsid w:val="00A17D52"/>
    <w:rsid w:val="00A20FF5"/>
    <w:rsid w:val="00A26007"/>
    <w:rsid w:val="00A4063F"/>
    <w:rsid w:val="00A443D6"/>
    <w:rsid w:val="00A62E57"/>
    <w:rsid w:val="00A64D28"/>
    <w:rsid w:val="00A71324"/>
    <w:rsid w:val="00A728EB"/>
    <w:rsid w:val="00A73266"/>
    <w:rsid w:val="00A77020"/>
    <w:rsid w:val="00A87489"/>
    <w:rsid w:val="00A97383"/>
    <w:rsid w:val="00AA4859"/>
    <w:rsid w:val="00AB00B5"/>
    <w:rsid w:val="00AB17B8"/>
    <w:rsid w:val="00AB24C9"/>
    <w:rsid w:val="00AC45C1"/>
    <w:rsid w:val="00AC69EA"/>
    <w:rsid w:val="00AD0918"/>
    <w:rsid w:val="00AD3A2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D5F"/>
    <w:rsid w:val="00D415CB"/>
    <w:rsid w:val="00D5133B"/>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74225"/>
    <w:rsid w:val="00E82376"/>
    <w:rsid w:val="00E83A3D"/>
    <w:rsid w:val="00E86B64"/>
    <w:rsid w:val="00E94D91"/>
    <w:rsid w:val="00EA2992"/>
    <w:rsid w:val="00EA4AF4"/>
    <w:rsid w:val="00EB0B4A"/>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A631B"/>
    <w:rsid w:val="00FB1872"/>
    <w:rsid w:val="00FB40A2"/>
    <w:rsid w:val="00FB486F"/>
    <w:rsid w:val="00FC1C12"/>
    <w:rsid w:val="00FC3172"/>
    <w:rsid w:val="00FC7103"/>
    <w:rsid w:val="00FE27CB"/>
    <w:rsid w:val="00FF0613"/>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3F05D"/>
  <w15:chartTrackingRefBased/>
  <w15:docId w15:val="{8754D681-7D1E-4F74-A6CD-87A5BA55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character" w:styleId="FollowedHyperlink">
    <w:name w:val="FollowedHyperlink"/>
    <w:basedOn w:val="DefaultParagraphFont"/>
    <w:uiPriority w:val="99"/>
    <w:semiHidden/>
    <w:unhideWhenUsed/>
    <w:rsid w:val="00FF06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15" ma:contentTypeDescription="Create a new document." ma:contentTypeScope="" ma:versionID="78f98150eb2607dd6e6794633fd4fc4a">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38e9a866f1d20d5d610e191e3557b0a6"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Category xmlns="c5485ebf-cdde-4122-8151-fc9a8a044964" xsi:nil="true"/>
  </documentManagement>
</p:properties>
</file>

<file path=customXml/itemProps1.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2.xml><?xml version="1.0" encoding="utf-8"?>
<ds:datastoreItem xmlns:ds="http://schemas.openxmlformats.org/officeDocument/2006/customXml" ds:itemID="{1AD5FB6C-6DB2-471F-8DF7-F5D7B85E2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c5485ebf-cdde-4122-8151-fc9a8a044964"/>
    <ds:schemaRef ds:uri="93ed87f8-ff8f-45aa-9685-9ce08c50e50b"/>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1281</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Goodwin</dc:creator>
  <cp:keywords/>
  <dc:description/>
  <cp:lastModifiedBy>Charlotte Goodwin</cp:lastModifiedBy>
  <cp:revision>3</cp:revision>
  <dcterms:created xsi:type="dcterms:W3CDTF">2023-04-05T15:45:00Z</dcterms:created>
  <dcterms:modified xsi:type="dcterms:W3CDTF">2023-04-25T14:11:00Z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