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4768DB71"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594EF1">
              <w:rPr>
                <w:rFonts w:asciiTheme="minorHAnsi" w:hAnsiTheme="minorHAnsi" w:cstheme="minorHAnsi"/>
                <w:sz w:val="22"/>
                <w:szCs w:val="22"/>
              </w:rPr>
              <w:t xml:space="preserve"> </w:t>
            </w:r>
            <w:r w:rsidR="00635519">
              <w:rPr>
                <w:rFonts w:asciiTheme="minorHAnsi" w:hAnsiTheme="minorHAnsi" w:cstheme="minorHAnsi"/>
                <w:sz w:val="22"/>
                <w:szCs w:val="22"/>
              </w:rPr>
              <w:t>Domestic Abuse</w:t>
            </w:r>
            <w:r w:rsidR="00D15950">
              <w:rPr>
                <w:rFonts w:asciiTheme="minorHAnsi" w:hAnsiTheme="minorHAnsi" w:cstheme="minorHAnsi"/>
                <w:sz w:val="22"/>
                <w:szCs w:val="22"/>
              </w:rPr>
              <w:t xml:space="preserve"> Coproduction</w:t>
            </w:r>
            <w:r w:rsidR="00594EF1">
              <w:rPr>
                <w:rFonts w:asciiTheme="minorHAnsi" w:hAnsiTheme="minorHAnsi" w:cstheme="minorHAnsi"/>
                <w:sz w:val="22"/>
                <w:szCs w:val="22"/>
              </w:rPr>
              <w:t xml:space="preserve"> Facilitator</w:t>
            </w:r>
          </w:p>
        </w:tc>
      </w:tr>
      <w:tr w:rsidR="00A804DD" w:rsidRPr="00600363" w14:paraId="6CB9CB92" w14:textId="77777777" w:rsidTr="00BF63E2">
        <w:tc>
          <w:tcPr>
            <w:tcW w:w="5000" w:type="pct"/>
            <w:vAlign w:val="center"/>
          </w:tcPr>
          <w:p w14:paraId="39EDA403" w14:textId="7FD6E1A3"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p>
        </w:tc>
      </w:tr>
      <w:tr w:rsidR="00A804DD" w:rsidRPr="00600363" w14:paraId="0DC02656" w14:textId="77777777" w:rsidTr="00BF63E2">
        <w:tc>
          <w:tcPr>
            <w:tcW w:w="5000" w:type="pct"/>
            <w:vAlign w:val="center"/>
          </w:tcPr>
          <w:p w14:paraId="2203FAFB" w14:textId="4534DC3D"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594EF1">
              <w:rPr>
                <w:rFonts w:asciiTheme="minorHAnsi" w:hAnsiTheme="minorHAnsi" w:cstheme="minorHAnsi"/>
                <w:bCs/>
                <w:sz w:val="22"/>
                <w:szCs w:val="22"/>
              </w:rPr>
              <w:t xml:space="preserve"> S01</w:t>
            </w:r>
          </w:p>
        </w:tc>
      </w:tr>
    </w:tbl>
    <w:p w14:paraId="1F8B58BB" w14:textId="77777777" w:rsidR="00746CB6"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6E8BD2C0" w14:textId="77777777" w:rsidR="00746CB6" w:rsidRDefault="00746CB6" w:rsidP="00746CB6">
      <w:pPr>
        <w:tabs>
          <w:tab w:val="left" w:pos="-720"/>
          <w:tab w:val="left" w:pos="0"/>
        </w:tabs>
        <w:suppressAutoHyphens/>
        <w:rPr>
          <w:rFonts w:ascii="Arial" w:hAnsi="Arial" w:cs="Arial"/>
          <w:spacing w:val="-2"/>
          <w:sz w:val="22"/>
          <w:szCs w:val="22"/>
        </w:rPr>
      </w:pPr>
    </w:p>
    <w:p w14:paraId="5F6215E5" w14:textId="4C2E4785" w:rsidR="00031EDD" w:rsidRPr="00031EDD" w:rsidRDefault="00031EDD" w:rsidP="00031EDD">
      <w:pPr>
        <w:pStyle w:val="BodyText"/>
        <w:rPr>
          <w:rFonts w:asciiTheme="minorHAnsi" w:hAnsiTheme="minorHAnsi" w:cstheme="minorHAnsi"/>
          <w:sz w:val="22"/>
          <w:szCs w:val="22"/>
        </w:rPr>
      </w:pPr>
      <w:r w:rsidRPr="00031EDD">
        <w:rPr>
          <w:rFonts w:asciiTheme="minorHAnsi" w:hAnsiTheme="minorHAnsi" w:cstheme="minorHAnsi"/>
          <w:sz w:val="22"/>
          <w:szCs w:val="22"/>
        </w:rPr>
        <w:t xml:space="preserve">Changing </w:t>
      </w:r>
      <w:r w:rsidR="00C07AA7">
        <w:rPr>
          <w:rFonts w:asciiTheme="minorHAnsi" w:hAnsiTheme="minorHAnsi" w:cstheme="minorHAnsi"/>
          <w:sz w:val="22"/>
          <w:szCs w:val="22"/>
        </w:rPr>
        <w:t>F</w:t>
      </w:r>
      <w:r w:rsidRPr="00031EDD">
        <w:rPr>
          <w:rFonts w:asciiTheme="minorHAnsi" w:hAnsiTheme="minorHAnsi" w:cstheme="minorHAnsi"/>
          <w:sz w:val="22"/>
          <w:szCs w:val="22"/>
        </w:rPr>
        <w:t xml:space="preserve">utures Cambridgeshire and Peterborough is an ambitious new partnership programme working to improve the experiences of people facing multiple disadvantage, by enabling them to guide professionals across Cambridgeshire and Peterborough in transforming local services and systems to achieve social, economic and environmental sustainability. </w:t>
      </w:r>
      <w:r w:rsidR="000C789E">
        <w:rPr>
          <w:rFonts w:asciiTheme="minorHAnsi" w:hAnsiTheme="minorHAnsi" w:cstheme="minorHAnsi"/>
          <w:sz w:val="22"/>
          <w:szCs w:val="22"/>
        </w:rPr>
        <w:t xml:space="preserve">Coproduction is at the heart of the work of Changing Futures. For more information around Coproduction please visit </w:t>
      </w:r>
      <w:hyperlink r:id="rId12" w:history="1">
        <w:r w:rsidR="000C789E" w:rsidRPr="000C789E">
          <w:rPr>
            <w:rStyle w:val="Hyperlink"/>
            <w:rFonts w:asciiTheme="minorHAnsi" w:hAnsiTheme="minorHAnsi" w:cstheme="minorHAnsi"/>
            <w:sz w:val="22"/>
            <w:szCs w:val="22"/>
          </w:rPr>
          <w:t>our website</w:t>
        </w:r>
      </w:hyperlink>
      <w:r w:rsidR="000C789E">
        <w:rPr>
          <w:rFonts w:asciiTheme="minorHAnsi" w:hAnsiTheme="minorHAnsi" w:cstheme="minorHAnsi"/>
          <w:sz w:val="22"/>
          <w:szCs w:val="22"/>
        </w:rPr>
        <w:t xml:space="preserve">. </w:t>
      </w:r>
      <w:r w:rsidR="00C07AA7">
        <w:rPr>
          <w:rFonts w:asciiTheme="minorHAnsi" w:hAnsiTheme="minorHAnsi" w:cstheme="minorHAnsi"/>
          <w:sz w:val="22"/>
          <w:szCs w:val="22"/>
        </w:rPr>
        <w:t xml:space="preserve">Changing Futures focuses on five </w:t>
      </w:r>
      <w:r w:rsidR="00153B3C">
        <w:rPr>
          <w:rFonts w:asciiTheme="minorHAnsi" w:hAnsiTheme="minorHAnsi" w:cstheme="minorHAnsi"/>
          <w:sz w:val="22"/>
          <w:szCs w:val="22"/>
        </w:rPr>
        <w:t>disadvantages. Experience of Domestic Abuse, homelessness, mental health issues, contact with the Criminal Justic</w:t>
      </w:r>
      <w:r w:rsidR="005564A7">
        <w:rPr>
          <w:rFonts w:asciiTheme="minorHAnsi" w:hAnsiTheme="minorHAnsi" w:cstheme="minorHAnsi"/>
          <w:sz w:val="22"/>
          <w:szCs w:val="22"/>
        </w:rPr>
        <w:t>e</w:t>
      </w:r>
      <w:r w:rsidR="00153B3C">
        <w:rPr>
          <w:rFonts w:asciiTheme="minorHAnsi" w:hAnsiTheme="minorHAnsi" w:cstheme="minorHAnsi"/>
          <w:sz w:val="22"/>
          <w:szCs w:val="22"/>
        </w:rPr>
        <w:t xml:space="preserve"> system</w:t>
      </w:r>
      <w:r w:rsidR="005564A7">
        <w:rPr>
          <w:rFonts w:asciiTheme="minorHAnsi" w:hAnsiTheme="minorHAnsi" w:cstheme="minorHAnsi"/>
          <w:sz w:val="22"/>
          <w:szCs w:val="22"/>
        </w:rPr>
        <w:t xml:space="preserve"> and substance misuse.</w:t>
      </w:r>
    </w:p>
    <w:p w14:paraId="74A7D707" w14:textId="77777777" w:rsidR="00031EDD" w:rsidRPr="00031EDD" w:rsidRDefault="00031EDD" w:rsidP="00031EDD">
      <w:pPr>
        <w:pStyle w:val="BodyText"/>
        <w:rPr>
          <w:rFonts w:asciiTheme="minorHAnsi" w:hAnsiTheme="minorHAnsi" w:cstheme="minorHAnsi"/>
          <w:sz w:val="22"/>
          <w:szCs w:val="22"/>
        </w:rPr>
      </w:pPr>
    </w:p>
    <w:p w14:paraId="48047E29" w14:textId="4EC20CE4" w:rsidR="00031EDD" w:rsidRPr="00031EDD" w:rsidRDefault="00031EDD" w:rsidP="00031EDD">
      <w:pPr>
        <w:pStyle w:val="BodyText"/>
        <w:rPr>
          <w:rFonts w:asciiTheme="minorHAnsi" w:hAnsiTheme="minorHAnsi" w:cstheme="minorHAnsi"/>
          <w:sz w:val="22"/>
          <w:szCs w:val="22"/>
        </w:rPr>
      </w:pPr>
      <w:r w:rsidRPr="00031EDD">
        <w:rPr>
          <w:rFonts w:asciiTheme="minorHAnsi" w:hAnsiTheme="minorHAnsi" w:cstheme="minorHAnsi"/>
          <w:sz w:val="22"/>
          <w:szCs w:val="22"/>
        </w:rPr>
        <w:t xml:space="preserve">The post of </w:t>
      </w:r>
      <w:r w:rsidR="00D15950">
        <w:rPr>
          <w:rFonts w:asciiTheme="minorHAnsi" w:hAnsiTheme="minorHAnsi" w:cstheme="minorHAnsi"/>
          <w:sz w:val="22"/>
          <w:szCs w:val="22"/>
        </w:rPr>
        <w:t>Domestic Abuse Coproduction</w:t>
      </w:r>
      <w:r w:rsidRPr="00031EDD">
        <w:rPr>
          <w:rFonts w:asciiTheme="minorHAnsi" w:hAnsiTheme="minorHAnsi" w:cstheme="minorHAnsi"/>
          <w:sz w:val="22"/>
          <w:szCs w:val="22"/>
        </w:rPr>
        <w:t xml:space="preserve"> Facilitator will</w:t>
      </w:r>
      <w:r w:rsidR="002308CB">
        <w:rPr>
          <w:rFonts w:asciiTheme="minorHAnsi" w:hAnsiTheme="minorHAnsi" w:cstheme="minorHAnsi"/>
          <w:sz w:val="22"/>
          <w:szCs w:val="22"/>
        </w:rPr>
        <w:t xml:space="preserve"> lead on the facilitation of multiple coproduction </w:t>
      </w:r>
      <w:r w:rsidR="006F7854">
        <w:rPr>
          <w:rFonts w:asciiTheme="minorHAnsi" w:hAnsiTheme="minorHAnsi" w:cstheme="minorHAnsi"/>
          <w:sz w:val="22"/>
          <w:szCs w:val="22"/>
        </w:rPr>
        <w:t>spaces and</w:t>
      </w:r>
      <w:r w:rsidRPr="00031EDD">
        <w:rPr>
          <w:rFonts w:asciiTheme="minorHAnsi" w:hAnsiTheme="minorHAnsi" w:cstheme="minorHAnsi"/>
          <w:sz w:val="22"/>
          <w:szCs w:val="22"/>
        </w:rPr>
        <w:t xml:space="preserve"> aim to amplify the voice of and enable adults who have </w:t>
      </w:r>
      <w:r w:rsidR="000C789E">
        <w:rPr>
          <w:rFonts w:asciiTheme="minorHAnsi" w:hAnsiTheme="minorHAnsi" w:cstheme="minorHAnsi"/>
          <w:sz w:val="22"/>
          <w:szCs w:val="22"/>
        </w:rPr>
        <w:t>been subjected to</w:t>
      </w:r>
      <w:r w:rsidRPr="00031EDD">
        <w:rPr>
          <w:rFonts w:asciiTheme="minorHAnsi" w:hAnsiTheme="minorHAnsi" w:cstheme="minorHAnsi"/>
          <w:sz w:val="22"/>
          <w:szCs w:val="22"/>
        </w:rPr>
        <w:t xml:space="preserve"> </w:t>
      </w:r>
      <w:r w:rsidR="00255DCE">
        <w:rPr>
          <w:rFonts w:asciiTheme="minorHAnsi" w:hAnsiTheme="minorHAnsi" w:cstheme="minorHAnsi"/>
          <w:sz w:val="22"/>
          <w:szCs w:val="22"/>
        </w:rPr>
        <w:t>D</w:t>
      </w:r>
      <w:r w:rsidRPr="00031EDD">
        <w:rPr>
          <w:rFonts w:asciiTheme="minorHAnsi" w:hAnsiTheme="minorHAnsi" w:cstheme="minorHAnsi"/>
          <w:sz w:val="22"/>
          <w:szCs w:val="22"/>
        </w:rPr>
        <w:t xml:space="preserve">omestic </w:t>
      </w:r>
      <w:r w:rsidR="00255DCE">
        <w:rPr>
          <w:rFonts w:asciiTheme="minorHAnsi" w:hAnsiTheme="minorHAnsi" w:cstheme="minorHAnsi"/>
          <w:sz w:val="22"/>
          <w:szCs w:val="22"/>
        </w:rPr>
        <w:t>A</w:t>
      </w:r>
      <w:r w:rsidRPr="00031EDD">
        <w:rPr>
          <w:rFonts w:asciiTheme="minorHAnsi" w:hAnsiTheme="minorHAnsi" w:cstheme="minorHAnsi"/>
          <w:sz w:val="22"/>
          <w:szCs w:val="22"/>
        </w:rPr>
        <w:t xml:space="preserve">buse.  The postholder will ensure </w:t>
      </w:r>
      <w:r w:rsidR="00D15950">
        <w:rPr>
          <w:rFonts w:asciiTheme="minorHAnsi" w:hAnsiTheme="minorHAnsi" w:cstheme="minorHAnsi"/>
          <w:sz w:val="22"/>
          <w:szCs w:val="22"/>
        </w:rPr>
        <w:t xml:space="preserve">the voice of </w:t>
      </w:r>
      <w:r w:rsidR="000B282F">
        <w:rPr>
          <w:rFonts w:asciiTheme="minorHAnsi" w:hAnsiTheme="minorHAnsi" w:cstheme="minorHAnsi"/>
          <w:sz w:val="22"/>
          <w:szCs w:val="22"/>
        </w:rPr>
        <w:t>Domestic Abuse survivors is engrained in</w:t>
      </w:r>
      <w:r w:rsidR="00B56034">
        <w:rPr>
          <w:rFonts w:asciiTheme="minorHAnsi" w:hAnsiTheme="minorHAnsi" w:cstheme="minorHAnsi"/>
          <w:sz w:val="22"/>
          <w:szCs w:val="22"/>
        </w:rPr>
        <w:t xml:space="preserve"> relevant local services and facilitate spaces</w:t>
      </w:r>
      <w:r w:rsidR="006F7854">
        <w:rPr>
          <w:rFonts w:asciiTheme="minorHAnsi" w:hAnsiTheme="minorHAnsi" w:cstheme="minorHAnsi"/>
          <w:sz w:val="22"/>
          <w:szCs w:val="22"/>
        </w:rPr>
        <w:t xml:space="preserve"> to explore important issues or barriers.</w:t>
      </w:r>
      <w:r w:rsidRPr="00031EDD">
        <w:rPr>
          <w:rFonts w:asciiTheme="minorHAnsi" w:hAnsiTheme="minorHAnsi" w:cstheme="minorHAnsi"/>
          <w:sz w:val="22"/>
          <w:szCs w:val="22"/>
        </w:rPr>
        <w:t xml:space="preserve"> </w:t>
      </w:r>
      <w:r w:rsidR="00FD5148">
        <w:rPr>
          <w:rFonts w:asciiTheme="minorHAnsi" w:hAnsiTheme="minorHAnsi" w:cstheme="minorHAnsi"/>
          <w:sz w:val="22"/>
          <w:szCs w:val="22"/>
        </w:rPr>
        <w:t xml:space="preserve">The postholder will be expected to </w:t>
      </w:r>
      <w:r w:rsidR="00FD5148">
        <w:rPr>
          <w:rFonts w:ascii="Calibri" w:hAnsi="Calibri" w:cs="Calibri"/>
          <w:color w:val="000000"/>
          <w:sz w:val="22"/>
          <w:szCs w:val="22"/>
          <w:shd w:val="clear" w:color="auto" w:fill="FFFFFF"/>
        </w:rPr>
        <w:t>attend the D</w:t>
      </w:r>
      <w:r w:rsidR="002061AC">
        <w:rPr>
          <w:rFonts w:ascii="Calibri" w:hAnsi="Calibri" w:cs="Calibri"/>
          <w:color w:val="000000"/>
          <w:sz w:val="22"/>
          <w:szCs w:val="22"/>
          <w:shd w:val="clear" w:color="auto" w:fill="FFFFFF"/>
        </w:rPr>
        <w:t xml:space="preserve">omestic </w:t>
      </w:r>
      <w:r w:rsidR="00FD5148">
        <w:rPr>
          <w:rFonts w:ascii="Calibri" w:hAnsi="Calibri" w:cs="Calibri"/>
          <w:color w:val="000000"/>
          <w:sz w:val="22"/>
          <w:szCs w:val="22"/>
          <w:shd w:val="clear" w:color="auto" w:fill="FFFFFF"/>
        </w:rPr>
        <w:t>A</w:t>
      </w:r>
      <w:r w:rsidR="002061AC">
        <w:rPr>
          <w:rFonts w:ascii="Calibri" w:hAnsi="Calibri" w:cs="Calibri"/>
          <w:color w:val="000000"/>
          <w:sz w:val="22"/>
          <w:szCs w:val="22"/>
          <w:shd w:val="clear" w:color="auto" w:fill="FFFFFF"/>
        </w:rPr>
        <w:t xml:space="preserve">buse and </w:t>
      </w:r>
      <w:r w:rsidR="00FD5148">
        <w:rPr>
          <w:rFonts w:ascii="Calibri" w:hAnsi="Calibri" w:cs="Calibri"/>
          <w:color w:val="000000"/>
          <w:sz w:val="22"/>
          <w:szCs w:val="22"/>
          <w:shd w:val="clear" w:color="auto" w:fill="FFFFFF"/>
        </w:rPr>
        <w:t>S</w:t>
      </w:r>
      <w:r w:rsidR="002061AC">
        <w:rPr>
          <w:rFonts w:ascii="Calibri" w:hAnsi="Calibri" w:cs="Calibri"/>
          <w:color w:val="000000"/>
          <w:sz w:val="22"/>
          <w:szCs w:val="22"/>
          <w:shd w:val="clear" w:color="auto" w:fill="FFFFFF"/>
        </w:rPr>
        <w:t xml:space="preserve">exual </w:t>
      </w:r>
      <w:r w:rsidR="00FD5148">
        <w:rPr>
          <w:rFonts w:ascii="Calibri" w:hAnsi="Calibri" w:cs="Calibri"/>
          <w:color w:val="000000"/>
          <w:sz w:val="22"/>
          <w:szCs w:val="22"/>
          <w:shd w:val="clear" w:color="auto" w:fill="FFFFFF"/>
        </w:rPr>
        <w:t>V</w:t>
      </w:r>
      <w:r w:rsidR="002061AC">
        <w:rPr>
          <w:rFonts w:ascii="Calibri" w:hAnsi="Calibri" w:cs="Calibri"/>
          <w:color w:val="000000"/>
          <w:sz w:val="22"/>
          <w:szCs w:val="22"/>
          <w:shd w:val="clear" w:color="auto" w:fill="FFFFFF"/>
        </w:rPr>
        <w:t>iolence</w:t>
      </w:r>
      <w:r w:rsidR="00FD5148">
        <w:rPr>
          <w:rFonts w:ascii="Calibri" w:hAnsi="Calibri" w:cs="Calibri"/>
          <w:color w:val="000000"/>
          <w:sz w:val="22"/>
          <w:szCs w:val="22"/>
          <w:shd w:val="clear" w:color="auto" w:fill="FFFFFF"/>
        </w:rPr>
        <w:t xml:space="preserve"> Board to represent the voice of victims, and g</w:t>
      </w:r>
      <w:r w:rsidR="002061AC">
        <w:rPr>
          <w:rFonts w:ascii="Calibri" w:hAnsi="Calibri" w:cs="Calibri"/>
          <w:color w:val="000000"/>
          <w:sz w:val="22"/>
          <w:szCs w:val="22"/>
          <w:shd w:val="clear" w:color="auto" w:fill="FFFFFF"/>
        </w:rPr>
        <w:t>i</w:t>
      </w:r>
      <w:r w:rsidR="00FD5148">
        <w:rPr>
          <w:rFonts w:ascii="Calibri" w:hAnsi="Calibri" w:cs="Calibri"/>
          <w:color w:val="000000"/>
          <w:sz w:val="22"/>
          <w:szCs w:val="22"/>
          <w:shd w:val="clear" w:color="auto" w:fill="FFFFFF"/>
        </w:rPr>
        <w:t xml:space="preserve">ve </w:t>
      </w:r>
      <w:r w:rsidR="002061AC">
        <w:rPr>
          <w:rFonts w:ascii="Calibri" w:hAnsi="Calibri" w:cs="Calibri"/>
          <w:color w:val="000000"/>
          <w:sz w:val="22"/>
          <w:szCs w:val="22"/>
          <w:shd w:val="clear" w:color="auto" w:fill="FFFFFF"/>
        </w:rPr>
        <w:t>quarterly reports.</w:t>
      </w: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1A441D95">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594EF1" w:rsidRPr="00EF38BC" w14:paraId="4FB33B3B" w14:textId="77777777" w:rsidTr="1A441D95">
        <w:tc>
          <w:tcPr>
            <w:tcW w:w="288" w:type="pct"/>
          </w:tcPr>
          <w:p w14:paraId="1EE9F77F" w14:textId="77777777" w:rsidR="00594EF1" w:rsidRPr="005319FB" w:rsidRDefault="00594EF1" w:rsidP="00594EF1">
            <w:pPr>
              <w:numPr>
                <w:ilvl w:val="0"/>
                <w:numId w:val="4"/>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320335DD" w14:textId="2C667CBE" w:rsidR="007F0FD7" w:rsidRPr="005B1765" w:rsidRDefault="006F7854" w:rsidP="005A7951">
            <w:pPr>
              <w:pStyle w:val="Header"/>
              <w:tabs>
                <w:tab w:val="clear" w:pos="4153"/>
                <w:tab w:val="clear" w:pos="8306"/>
              </w:tabs>
              <w:rPr>
                <w:rFonts w:asciiTheme="minorHAnsi" w:hAnsiTheme="minorHAnsi" w:cstheme="minorBidi"/>
                <w:b/>
                <w:bCs/>
                <w:sz w:val="22"/>
                <w:szCs w:val="22"/>
              </w:rPr>
            </w:pPr>
            <w:r>
              <w:rPr>
                <w:rFonts w:asciiTheme="minorHAnsi" w:hAnsiTheme="minorHAnsi" w:cstheme="minorBidi"/>
                <w:b/>
                <w:bCs/>
                <w:sz w:val="22"/>
                <w:szCs w:val="22"/>
              </w:rPr>
              <w:t>Coproduction</w:t>
            </w:r>
            <w:r w:rsidR="005B1765" w:rsidRPr="005B1765">
              <w:rPr>
                <w:rFonts w:asciiTheme="minorHAnsi" w:hAnsiTheme="minorHAnsi" w:cstheme="minorBidi"/>
                <w:b/>
                <w:bCs/>
                <w:sz w:val="22"/>
                <w:szCs w:val="22"/>
              </w:rPr>
              <w:t xml:space="preserve"> Support</w:t>
            </w:r>
          </w:p>
          <w:p w14:paraId="3649D13E" w14:textId="487BBAF4" w:rsidR="005B1765" w:rsidRPr="005319FB" w:rsidRDefault="005B1765" w:rsidP="005B1765">
            <w:pPr>
              <w:tabs>
                <w:tab w:val="left" w:pos="709"/>
              </w:tabs>
              <w:rPr>
                <w:rFonts w:asciiTheme="minorHAnsi" w:hAnsiTheme="minorHAnsi" w:cstheme="minorBidi"/>
                <w:sz w:val="22"/>
                <w:szCs w:val="22"/>
              </w:rPr>
            </w:pPr>
            <w:r w:rsidRPr="1A441D95">
              <w:rPr>
                <w:rFonts w:asciiTheme="minorHAnsi" w:hAnsiTheme="minorHAnsi" w:cstheme="minorBidi"/>
                <w:sz w:val="22"/>
                <w:szCs w:val="22"/>
              </w:rPr>
              <w:t>To support the Coproduction, Inclusion and Involvement Manager to deliver</w:t>
            </w:r>
            <w:r>
              <w:rPr>
                <w:rFonts w:asciiTheme="minorHAnsi" w:hAnsiTheme="minorHAnsi" w:cstheme="minorBidi"/>
                <w:sz w:val="22"/>
                <w:szCs w:val="22"/>
              </w:rPr>
              <w:t xml:space="preserve"> the Coproduction</w:t>
            </w:r>
            <w:r w:rsidRPr="1A441D95">
              <w:rPr>
                <w:rFonts w:asciiTheme="minorHAnsi" w:hAnsiTheme="minorHAnsi" w:cstheme="minorBidi"/>
                <w:sz w:val="22"/>
                <w:szCs w:val="22"/>
              </w:rPr>
              <w:t xml:space="preserve"> elements of the Changing Futures Programme,</w:t>
            </w:r>
            <w:r>
              <w:rPr>
                <w:rFonts w:asciiTheme="minorHAnsi" w:hAnsiTheme="minorHAnsi" w:cstheme="minorBidi"/>
                <w:sz w:val="22"/>
                <w:szCs w:val="22"/>
              </w:rPr>
              <w:t xml:space="preserve"> looking at ways to include people with </w:t>
            </w:r>
            <w:r w:rsidR="00613AC3">
              <w:rPr>
                <w:rFonts w:asciiTheme="minorHAnsi" w:hAnsiTheme="minorHAnsi" w:cstheme="minorBidi"/>
                <w:sz w:val="22"/>
                <w:szCs w:val="22"/>
              </w:rPr>
              <w:t>experience of Domestic Abuse</w:t>
            </w:r>
            <w:r>
              <w:rPr>
                <w:rFonts w:asciiTheme="minorHAnsi" w:hAnsiTheme="minorHAnsi" w:cstheme="minorBidi"/>
                <w:sz w:val="22"/>
                <w:szCs w:val="22"/>
              </w:rPr>
              <w:t xml:space="preserve"> in Coproduction groups, and how people </w:t>
            </w:r>
            <w:r w:rsidR="009C68CD">
              <w:rPr>
                <w:rFonts w:asciiTheme="minorHAnsi" w:hAnsiTheme="minorHAnsi" w:cstheme="minorBidi"/>
                <w:sz w:val="22"/>
                <w:szCs w:val="22"/>
              </w:rPr>
              <w:t>who have been subjected to Domestic Abuse</w:t>
            </w:r>
            <w:r>
              <w:rPr>
                <w:rFonts w:asciiTheme="minorHAnsi" w:hAnsiTheme="minorHAnsi" w:cstheme="minorBidi"/>
                <w:sz w:val="22"/>
                <w:szCs w:val="22"/>
              </w:rPr>
              <w:t xml:space="preserve"> can be included and involved in system work in other services,</w:t>
            </w:r>
            <w:r w:rsidRPr="1A441D95">
              <w:rPr>
                <w:rFonts w:asciiTheme="minorHAnsi" w:hAnsiTheme="minorHAnsi" w:cstheme="minorBidi"/>
                <w:sz w:val="22"/>
                <w:szCs w:val="22"/>
              </w:rPr>
              <w:t xml:space="preserve"> including the ‘Trusted Person Approach’ and the ‘Buddy System’</w:t>
            </w:r>
            <w:r>
              <w:rPr>
                <w:rFonts w:asciiTheme="minorHAnsi" w:hAnsiTheme="minorHAnsi" w:cstheme="minorBidi"/>
                <w:sz w:val="22"/>
                <w:szCs w:val="22"/>
              </w:rPr>
              <w:t>.</w:t>
            </w:r>
          </w:p>
          <w:p w14:paraId="34A2434B" w14:textId="77777777" w:rsidR="005B1765" w:rsidRDefault="005B1765" w:rsidP="005A7951">
            <w:pPr>
              <w:pStyle w:val="Header"/>
              <w:tabs>
                <w:tab w:val="clear" w:pos="4153"/>
                <w:tab w:val="clear" w:pos="8306"/>
              </w:tabs>
              <w:rPr>
                <w:rFonts w:asciiTheme="minorHAnsi" w:hAnsiTheme="minorHAnsi" w:cstheme="minorBidi"/>
                <w:sz w:val="22"/>
                <w:szCs w:val="22"/>
              </w:rPr>
            </w:pPr>
          </w:p>
          <w:p w14:paraId="63C4EAA4" w14:textId="56D5D30C" w:rsidR="0075444A" w:rsidRDefault="0075444A" w:rsidP="0075444A">
            <w:pPr>
              <w:tabs>
                <w:tab w:val="left" w:pos="709"/>
              </w:tabs>
              <w:rPr>
                <w:rFonts w:asciiTheme="minorHAnsi" w:hAnsiTheme="minorHAnsi" w:cstheme="minorBidi"/>
                <w:sz w:val="22"/>
                <w:szCs w:val="22"/>
              </w:rPr>
            </w:pPr>
            <w:r w:rsidRPr="1A441D95">
              <w:rPr>
                <w:rFonts w:asciiTheme="minorHAnsi" w:hAnsiTheme="minorHAnsi" w:cstheme="minorBidi"/>
                <w:sz w:val="22"/>
                <w:szCs w:val="22"/>
              </w:rPr>
              <w:t xml:space="preserve">To </w:t>
            </w:r>
            <w:r w:rsidR="00AE1F8C">
              <w:rPr>
                <w:rFonts w:asciiTheme="minorHAnsi" w:hAnsiTheme="minorHAnsi" w:cstheme="minorBidi"/>
                <w:sz w:val="22"/>
                <w:szCs w:val="22"/>
              </w:rPr>
              <w:t>lead on, with support from</w:t>
            </w:r>
            <w:r w:rsidRPr="1A441D95">
              <w:rPr>
                <w:rFonts w:asciiTheme="minorHAnsi" w:hAnsiTheme="minorHAnsi" w:cstheme="minorBidi"/>
                <w:sz w:val="22"/>
                <w:szCs w:val="22"/>
              </w:rPr>
              <w:t xml:space="preserve"> the Coproduction, Inclusion and Involvement manager, to </w:t>
            </w:r>
            <w:r w:rsidR="00AE1F8C">
              <w:rPr>
                <w:rFonts w:asciiTheme="minorHAnsi" w:hAnsiTheme="minorHAnsi" w:cstheme="minorBidi"/>
                <w:sz w:val="22"/>
                <w:szCs w:val="22"/>
              </w:rPr>
              <w:t>establish</w:t>
            </w:r>
            <w:r w:rsidR="005616B2">
              <w:rPr>
                <w:rFonts w:asciiTheme="minorHAnsi" w:hAnsiTheme="minorHAnsi" w:cstheme="minorBidi"/>
                <w:sz w:val="22"/>
                <w:szCs w:val="22"/>
              </w:rPr>
              <w:t xml:space="preserve"> safe spaces for individuals</w:t>
            </w:r>
            <w:r w:rsidR="009C68CD">
              <w:rPr>
                <w:rFonts w:asciiTheme="minorHAnsi" w:hAnsiTheme="minorHAnsi" w:cstheme="minorBidi"/>
                <w:sz w:val="22"/>
                <w:szCs w:val="22"/>
              </w:rPr>
              <w:t xml:space="preserve"> who have been subjected to Domestic Abuse </w:t>
            </w:r>
            <w:r w:rsidR="005616B2">
              <w:rPr>
                <w:rFonts w:asciiTheme="minorHAnsi" w:hAnsiTheme="minorHAnsi" w:cstheme="minorBidi"/>
                <w:sz w:val="22"/>
                <w:szCs w:val="22"/>
              </w:rPr>
              <w:t>to coproduce and to</w:t>
            </w:r>
            <w:r w:rsidR="00AE1F8C">
              <w:rPr>
                <w:rFonts w:asciiTheme="minorHAnsi" w:hAnsiTheme="minorHAnsi" w:cstheme="minorBidi"/>
                <w:sz w:val="22"/>
                <w:szCs w:val="22"/>
              </w:rPr>
              <w:t xml:space="preserve"> </w:t>
            </w:r>
            <w:r w:rsidRPr="1A441D95">
              <w:rPr>
                <w:rFonts w:asciiTheme="minorHAnsi" w:hAnsiTheme="minorHAnsi" w:cstheme="minorBidi"/>
                <w:sz w:val="22"/>
                <w:szCs w:val="22"/>
              </w:rPr>
              <w:t>facilitate, attend and complete actions that arise from the Coproduction Group meetings</w:t>
            </w:r>
            <w:r>
              <w:rPr>
                <w:rFonts w:asciiTheme="minorHAnsi" w:hAnsiTheme="minorHAnsi" w:cstheme="minorBidi"/>
                <w:sz w:val="22"/>
                <w:szCs w:val="22"/>
              </w:rPr>
              <w:t>.</w:t>
            </w:r>
            <w:r w:rsidR="00E303A7">
              <w:rPr>
                <w:rFonts w:asciiTheme="minorHAnsi" w:hAnsiTheme="minorHAnsi" w:cstheme="minorBidi"/>
                <w:sz w:val="22"/>
                <w:szCs w:val="22"/>
              </w:rPr>
              <w:t xml:space="preserve"> </w:t>
            </w:r>
            <w:r w:rsidR="00FD06BD">
              <w:rPr>
                <w:rFonts w:asciiTheme="minorHAnsi" w:hAnsiTheme="minorHAnsi" w:cstheme="minorBidi"/>
                <w:sz w:val="22"/>
                <w:szCs w:val="22"/>
              </w:rPr>
              <w:br/>
            </w:r>
            <w:r w:rsidR="00FD06BD">
              <w:rPr>
                <w:rFonts w:asciiTheme="minorHAnsi" w:hAnsiTheme="minorHAnsi" w:cstheme="minorBidi"/>
                <w:sz w:val="22"/>
                <w:szCs w:val="22"/>
              </w:rPr>
              <w:br/>
            </w:r>
            <w:r w:rsidR="000C789E" w:rsidRPr="000C789E">
              <w:rPr>
                <w:rFonts w:asciiTheme="minorHAnsi" w:hAnsiTheme="minorHAnsi" w:cstheme="minorBidi"/>
                <w:sz w:val="22"/>
                <w:szCs w:val="22"/>
              </w:rPr>
              <w:t>To be a point of contact to accept feedback from individuals</w:t>
            </w:r>
            <w:r w:rsidR="009C68CD">
              <w:rPr>
                <w:rFonts w:asciiTheme="minorHAnsi" w:hAnsiTheme="minorHAnsi" w:cstheme="minorBidi"/>
                <w:sz w:val="22"/>
                <w:szCs w:val="22"/>
              </w:rPr>
              <w:t xml:space="preserve"> who have been subjected to Domestic Abuse,</w:t>
            </w:r>
            <w:r w:rsidR="000C789E" w:rsidRPr="000C789E">
              <w:rPr>
                <w:rFonts w:asciiTheme="minorHAnsi" w:hAnsiTheme="minorHAnsi" w:cstheme="minorBidi"/>
                <w:sz w:val="22"/>
                <w:szCs w:val="22"/>
              </w:rPr>
              <w:t xml:space="preserve"> about the response of public sector services to their experience of </w:t>
            </w:r>
            <w:r w:rsidR="000C789E">
              <w:rPr>
                <w:rFonts w:asciiTheme="minorHAnsi" w:hAnsiTheme="minorHAnsi" w:cstheme="minorBidi"/>
                <w:sz w:val="22"/>
                <w:szCs w:val="22"/>
              </w:rPr>
              <w:t>D</w:t>
            </w:r>
            <w:r w:rsidR="000C789E" w:rsidRPr="000C789E">
              <w:rPr>
                <w:rFonts w:asciiTheme="minorHAnsi" w:hAnsiTheme="minorHAnsi" w:cstheme="minorBidi"/>
                <w:sz w:val="22"/>
                <w:szCs w:val="22"/>
              </w:rPr>
              <w:t xml:space="preserve">omestic </w:t>
            </w:r>
            <w:r w:rsidR="000C789E">
              <w:rPr>
                <w:rFonts w:asciiTheme="minorHAnsi" w:hAnsiTheme="minorHAnsi" w:cstheme="minorBidi"/>
                <w:sz w:val="22"/>
                <w:szCs w:val="22"/>
              </w:rPr>
              <w:t>A</w:t>
            </w:r>
            <w:r w:rsidR="000C789E" w:rsidRPr="000C789E">
              <w:rPr>
                <w:rFonts w:asciiTheme="minorHAnsi" w:hAnsiTheme="minorHAnsi" w:cstheme="minorBidi"/>
                <w:sz w:val="22"/>
                <w:szCs w:val="22"/>
              </w:rPr>
              <w:t>buse. To collate the feedback, and present this to the relevant agencies, identifying trends and themes that may arise. Keeping accurate records of the feedback and the characteristics of those providing this information</w:t>
            </w:r>
            <w:r w:rsidR="000C789E">
              <w:rPr>
                <w:rFonts w:asciiTheme="minorHAnsi" w:hAnsiTheme="minorHAnsi" w:cstheme="minorBidi"/>
                <w:sz w:val="22"/>
                <w:szCs w:val="22"/>
              </w:rPr>
              <w:t>.</w:t>
            </w:r>
          </w:p>
          <w:p w14:paraId="5BBBD3A5" w14:textId="0825E03E" w:rsidR="0075444A" w:rsidRPr="005319FB" w:rsidRDefault="0075444A" w:rsidP="005A7951">
            <w:pPr>
              <w:pStyle w:val="Header"/>
              <w:tabs>
                <w:tab w:val="clear" w:pos="4153"/>
                <w:tab w:val="clear" w:pos="8306"/>
              </w:tabs>
              <w:rPr>
                <w:rFonts w:asciiTheme="minorHAnsi" w:hAnsiTheme="minorHAnsi" w:cstheme="minorBidi"/>
                <w:sz w:val="22"/>
                <w:szCs w:val="22"/>
              </w:rPr>
            </w:pPr>
          </w:p>
        </w:tc>
      </w:tr>
      <w:tr w:rsidR="005A7951" w:rsidRPr="00EF38BC" w14:paraId="60579504" w14:textId="77777777" w:rsidTr="1A441D95">
        <w:tc>
          <w:tcPr>
            <w:tcW w:w="288" w:type="pct"/>
          </w:tcPr>
          <w:p w14:paraId="3AEC25D7" w14:textId="77777777" w:rsidR="005A7951" w:rsidRPr="005319FB" w:rsidRDefault="005A7951" w:rsidP="00594EF1">
            <w:pPr>
              <w:numPr>
                <w:ilvl w:val="0"/>
                <w:numId w:val="4"/>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14D87248" w14:textId="77777777" w:rsidR="005A7951" w:rsidRPr="00AC6E3D" w:rsidRDefault="00AC6E3D" w:rsidP="005B1765">
            <w:pPr>
              <w:tabs>
                <w:tab w:val="left" w:pos="709"/>
              </w:tabs>
              <w:rPr>
                <w:rFonts w:asciiTheme="minorHAnsi" w:hAnsiTheme="minorHAnsi" w:cstheme="minorBidi"/>
                <w:b/>
                <w:bCs/>
                <w:sz w:val="22"/>
                <w:szCs w:val="22"/>
              </w:rPr>
            </w:pPr>
            <w:r w:rsidRPr="00AC6E3D">
              <w:rPr>
                <w:rFonts w:asciiTheme="minorHAnsi" w:hAnsiTheme="minorHAnsi" w:cstheme="minorBidi"/>
                <w:b/>
                <w:bCs/>
                <w:sz w:val="22"/>
                <w:szCs w:val="22"/>
              </w:rPr>
              <w:t xml:space="preserve">Lived Experience Advocacy </w:t>
            </w:r>
          </w:p>
          <w:p w14:paraId="4EEF82AD" w14:textId="135B5336" w:rsidR="00AC6E3D" w:rsidRDefault="00AC6E3D" w:rsidP="00AC6E3D">
            <w:pPr>
              <w:tabs>
                <w:tab w:val="left" w:pos="709"/>
              </w:tabs>
              <w:rPr>
                <w:rFonts w:asciiTheme="minorHAnsi" w:hAnsiTheme="minorHAnsi" w:cstheme="minorBidi"/>
                <w:sz w:val="22"/>
                <w:szCs w:val="22"/>
              </w:rPr>
            </w:pPr>
            <w:r>
              <w:rPr>
                <w:rFonts w:asciiTheme="minorHAnsi" w:hAnsiTheme="minorHAnsi" w:cstheme="minorBidi"/>
                <w:sz w:val="22"/>
                <w:szCs w:val="22"/>
              </w:rPr>
              <w:t>T</w:t>
            </w:r>
            <w:r w:rsidRPr="1A441D95">
              <w:rPr>
                <w:rFonts w:asciiTheme="minorHAnsi" w:hAnsiTheme="minorHAnsi" w:cstheme="minorBidi"/>
                <w:sz w:val="22"/>
                <w:szCs w:val="22"/>
              </w:rPr>
              <w:t xml:space="preserve">o promote </w:t>
            </w:r>
            <w:r w:rsidR="000C789E">
              <w:rPr>
                <w:rFonts w:asciiTheme="minorHAnsi" w:hAnsiTheme="minorHAnsi" w:cstheme="minorBidi"/>
                <w:sz w:val="22"/>
                <w:szCs w:val="22"/>
              </w:rPr>
              <w:t>C</w:t>
            </w:r>
            <w:r w:rsidRPr="1A441D95">
              <w:rPr>
                <w:rFonts w:asciiTheme="minorHAnsi" w:hAnsiTheme="minorHAnsi" w:cstheme="minorBidi"/>
                <w:sz w:val="22"/>
                <w:szCs w:val="22"/>
              </w:rPr>
              <w:t xml:space="preserve">oproduction and to reach people </w:t>
            </w:r>
            <w:r w:rsidR="009C68CD">
              <w:rPr>
                <w:rFonts w:asciiTheme="minorHAnsi" w:hAnsiTheme="minorHAnsi" w:cstheme="minorBidi"/>
                <w:sz w:val="22"/>
                <w:szCs w:val="22"/>
              </w:rPr>
              <w:t>who have been subjected to Domestic Abuse</w:t>
            </w:r>
            <w:r w:rsidR="000C789E" w:rsidRPr="000C789E">
              <w:rPr>
                <w:rFonts w:asciiTheme="minorHAnsi" w:hAnsiTheme="minorHAnsi" w:cstheme="minorBidi"/>
                <w:sz w:val="22"/>
                <w:szCs w:val="22"/>
              </w:rPr>
              <w:t>,</w:t>
            </w:r>
            <w:r w:rsidR="000C789E">
              <w:rPr>
                <w:rFonts w:asciiTheme="minorHAnsi" w:hAnsiTheme="minorHAnsi" w:cstheme="minorBidi"/>
                <w:sz w:val="22"/>
                <w:szCs w:val="22"/>
              </w:rPr>
              <w:t xml:space="preserve"> by</w:t>
            </w:r>
            <w:r w:rsidR="000C789E" w:rsidRPr="000C789E">
              <w:rPr>
                <w:rFonts w:asciiTheme="minorHAnsi" w:hAnsiTheme="minorHAnsi" w:cstheme="minorBidi"/>
                <w:sz w:val="22"/>
                <w:szCs w:val="22"/>
              </w:rPr>
              <w:t xml:space="preserve"> attending groups and</w:t>
            </w:r>
            <w:r w:rsidR="000C789E">
              <w:rPr>
                <w:rFonts w:asciiTheme="minorHAnsi" w:hAnsiTheme="minorHAnsi" w:cstheme="minorBidi"/>
                <w:sz w:val="22"/>
                <w:szCs w:val="22"/>
              </w:rPr>
              <w:t xml:space="preserve"> relevant</w:t>
            </w:r>
            <w:r w:rsidR="000C789E" w:rsidRPr="000C789E">
              <w:rPr>
                <w:rFonts w:asciiTheme="minorHAnsi" w:hAnsiTheme="minorHAnsi" w:cstheme="minorBidi"/>
                <w:sz w:val="22"/>
                <w:szCs w:val="22"/>
              </w:rPr>
              <w:t xml:space="preserve"> services</w:t>
            </w:r>
            <w:r w:rsidR="000C789E">
              <w:rPr>
                <w:rFonts w:asciiTheme="minorHAnsi" w:hAnsiTheme="minorHAnsi" w:cstheme="minorBidi"/>
                <w:sz w:val="22"/>
                <w:szCs w:val="22"/>
              </w:rPr>
              <w:t xml:space="preserve">, </w:t>
            </w:r>
            <w:r w:rsidR="000C789E" w:rsidRPr="1A441D95">
              <w:rPr>
                <w:rFonts w:asciiTheme="minorHAnsi" w:hAnsiTheme="minorHAnsi" w:cstheme="minorBidi"/>
                <w:sz w:val="22"/>
                <w:szCs w:val="22"/>
              </w:rPr>
              <w:t>shelters</w:t>
            </w:r>
            <w:r w:rsidR="000C789E">
              <w:rPr>
                <w:rFonts w:asciiTheme="minorHAnsi" w:hAnsiTheme="minorHAnsi" w:cstheme="minorBidi"/>
                <w:sz w:val="22"/>
                <w:szCs w:val="22"/>
              </w:rPr>
              <w:t>,</w:t>
            </w:r>
            <w:r w:rsidR="000C789E" w:rsidRPr="1A441D95">
              <w:rPr>
                <w:rFonts w:asciiTheme="minorHAnsi" w:hAnsiTheme="minorHAnsi" w:cstheme="minorBidi"/>
                <w:sz w:val="22"/>
                <w:szCs w:val="22"/>
              </w:rPr>
              <w:t xml:space="preserve"> outreach sessions, Cambridgeshire &amp; Peterborough Foundation Trust (CPFT) and third sector</w:t>
            </w:r>
            <w:r w:rsidR="000C789E">
              <w:rPr>
                <w:rFonts w:asciiTheme="minorHAnsi" w:hAnsiTheme="minorHAnsi" w:cstheme="minorBidi"/>
                <w:sz w:val="22"/>
                <w:szCs w:val="22"/>
              </w:rPr>
              <w:t xml:space="preserve"> to meet and</w:t>
            </w:r>
            <w:r w:rsidR="000C789E" w:rsidRPr="000C789E">
              <w:rPr>
                <w:rFonts w:asciiTheme="minorHAnsi" w:hAnsiTheme="minorHAnsi" w:cstheme="minorBidi"/>
                <w:sz w:val="22"/>
                <w:szCs w:val="22"/>
              </w:rPr>
              <w:t xml:space="preserve"> work with people who have been subjected to </w:t>
            </w:r>
            <w:r w:rsidR="000C789E">
              <w:rPr>
                <w:rFonts w:asciiTheme="minorHAnsi" w:hAnsiTheme="minorHAnsi" w:cstheme="minorBidi"/>
                <w:sz w:val="22"/>
                <w:szCs w:val="22"/>
              </w:rPr>
              <w:t>D</w:t>
            </w:r>
            <w:r w:rsidR="000C789E" w:rsidRPr="000C789E">
              <w:rPr>
                <w:rFonts w:asciiTheme="minorHAnsi" w:hAnsiTheme="minorHAnsi" w:cstheme="minorBidi"/>
                <w:sz w:val="22"/>
                <w:szCs w:val="22"/>
              </w:rPr>
              <w:t xml:space="preserve">omestic </w:t>
            </w:r>
            <w:r w:rsidR="000C789E">
              <w:rPr>
                <w:rFonts w:asciiTheme="minorHAnsi" w:hAnsiTheme="minorHAnsi" w:cstheme="minorBidi"/>
                <w:sz w:val="22"/>
                <w:szCs w:val="22"/>
              </w:rPr>
              <w:t>A</w:t>
            </w:r>
            <w:r w:rsidR="000C789E" w:rsidRPr="000C789E">
              <w:rPr>
                <w:rFonts w:asciiTheme="minorHAnsi" w:hAnsiTheme="minorHAnsi" w:cstheme="minorBidi"/>
                <w:sz w:val="22"/>
                <w:szCs w:val="22"/>
              </w:rPr>
              <w:t>buse.  Promotion will also include social media and other communications mechanisms.</w:t>
            </w:r>
            <w:r>
              <w:rPr>
                <w:rFonts w:asciiTheme="minorHAnsi" w:hAnsiTheme="minorHAnsi" w:cstheme="minorBidi"/>
                <w:sz w:val="22"/>
                <w:szCs w:val="22"/>
              </w:rPr>
              <w:t xml:space="preserve"> </w:t>
            </w:r>
            <w:r w:rsidR="00B02F84">
              <w:rPr>
                <w:rFonts w:asciiTheme="minorHAnsi" w:hAnsiTheme="minorHAnsi" w:cstheme="minorBidi"/>
                <w:sz w:val="22"/>
                <w:szCs w:val="22"/>
              </w:rPr>
              <w:br/>
            </w:r>
            <w:r w:rsidR="00B02F84">
              <w:rPr>
                <w:rFonts w:asciiTheme="minorHAnsi" w:hAnsiTheme="minorHAnsi" w:cstheme="minorBidi"/>
                <w:sz w:val="22"/>
                <w:szCs w:val="22"/>
              </w:rPr>
              <w:br/>
            </w:r>
            <w:r w:rsidR="00B02F84">
              <w:rPr>
                <w:rFonts w:asciiTheme="minorHAnsi" w:hAnsiTheme="minorHAnsi" w:cstheme="minorBidi"/>
                <w:sz w:val="22"/>
                <w:szCs w:val="22"/>
              </w:rPr>
              <w:lastRenderedPageBreak/>
              <w:t xml:space="preserve">To </w:t>
            </w:r>
            <w:r w:rsidR="00B55D0B">
              <w:rPr>
                <w:rFonts w:asciiTheme="minorHAnsi" w:hAnsiTheme="minorHAnsi" w:cstheme="minorBidi"/>
                <w:sz w:val="22"/>
                <w:szCs w:val="22"/>
              </w:rPr>
              <w:t xml:space="preserve">form partnerships with relevant services and </w:t>
            </w:r>
            <w:r w:rsidR="00B02F84">
              <w:rPr>
                <w:rFonts w:asciiTheme="minorHAnsi" w:hAnsiTheme="minorHAnsi" w:cstheme="minorBidi"/>
                <w:sz w:val="22"/>
                <w:szCs w:val="22"/>
              </w:rPr>
              <w:t>raise awareness around issues</w:t>
            </w:r>
            <w:r w:rsidR="00B55D0B">
              <w:rPr>
                <w:rFonts w:asciiTheme="minorHAnsi" w:hAnsiTheme="minorHAnsi" w:cstheme="minorBidi"/>
                <w:sz w:val="22"/>
                <w:szCs w:val="22"/>
              </w:rPr>
              <w:t xml:space="preserve"> impacting those with experience of Domestic Abu</w:t>
            </w:r>
            <w:r w:rsidR="00FD06BD">
              <w:rPr>
                <w:rFonts w:asciiTheme="minorHAnsi" w:hAnsiTheme="minorHAnsi" w:cstheme="minorBidi"/>
                <w:sz w:val="22"/>
                <w:szCs w:val="22"/>
              </w:rPr>
              <w:t>se.</w:t>
            </w:r>
          </w:p>
          <w:p w14:paraId="4AB3147E" w14:textId="77777777" w:rsidR="00F97E69" w:rsidRDefault="00F97E69" w:rsidP="00AC6E3D">
            <w:pPr>
              <w:tabs>
                <w:tab w:val="left" w:pos="709"/>
              </w:tabs>
              <w:rPr>
                <w:rFonts w:asciiTheme="minorHAnsi" w:hAnsiTheme="minorHAnsi" w:cstheme="minorBidi"/>
                <w:sz w:val="22"/>
                <w:szCs w:val="22"/>
              </w:rPr>
            </w:pPr>
          </w:p>
          <w:p w14:paraId="5388F1FD" w14:textId="158FDF50" w:rsidR="00275D94" w:rsidRPr="00367550" w:rsidRDefault="00F97E69" w:rsidP="00275D94">
            <w:pPr>
              <w:tabs>
                <w:tab w:val="left" w:pos="709"/>
              </w:tabs>
              <w:rPr>
                <w:rFonts w:asciiTheme="minorHAnsi" w:hAnsiTheme="minorHAnsi" w:cstheme="minorHAnsi"/>
                <w:bCs/>
                <w:i/>
                <w:iCs/>
                <w:color w:val="FF0000"/>
                <w:sz w:val="22"/>
                <w:szCs w:val="22"/>
              </w:rPr>
            </w:pPr>
            <w:r w:rsidRPr="00594EF1">
              <w:rPr>
                <w:rFonts w:asciiTheme="minorHAnsi" w:hAnsiTheme="minorHAnsi" w:cstheme="minorHAnsi"/>
                <w:bCs/>
                <w:sz w:val="22"/>
                <w:szCs w:val="22"/>
              </w:rPr>
              <w:t xml:space="preserve">To facilitate and mediate between people </w:t>
            </w:r>
            <w:r w:rsidR="009C68CD">
              <w:rPr>
                <w:rFonts w:asciiTheme="minorHAnsi" w:hAnsiTheme="minorHAnsi" w:cstheme="minorBidi"/>
                <w:sz w:val="22"/>
                <w:szCs w:val="22"/>
              </w:rPr>
              <w:t>who have been subjected to Domestic Abuse</w:t>
            </w:r>
            <w:r w:rsidRPr="00594EF1">
              <w:rPr>
                <w:rFonts w:asciiTheme="minorHAnsi" w:hAnsiTheme="minorHAnsi" w:cstheme="minorHAnsi"/>
                <w:bCs/>
                <w:sz w:val="22"/>
                <w:szCs w:val="22"/>
              </w:rPr>
              <w:t>, commissioners and service providers to promote good working relationships between all parties.</w:t>
            </w:r>
            <w:r w:rsidR="00275D94" w:rsidRPr="00367550">
              <w:rPr>
                <w:rFonts w:asciiTheme="minorHAnsi" w:hAnsiTheme="minorHAnsi" w:cstheme="minorHAnsi"/>
                <w:bCs/>
                <w:i/>
                <w:iCs/>
                <w:color w:val="FF0000"/>
                <w:sz w:val="22"/>
                <w:szCs w:val="22"/>
              </w:rPr>
              <w:t xml:space="preserve"> </w:t>
            </w:r>
            <w:r w:rsidR="00DB3EE0">
              <w:rPr>
                <w:rFonts w:asciiTheme="minorHAnsi" w:hAnsiTheme="minorHAnsi" w:cstheme="minorHAnsi"/>
                <w:bCs/>
                <w:sz w:val="22"/>
                <w:szCs w:val="22"/>
              </w:rPr>
              <w:t>T</w:t>
            </w:r>
            <w:r w:rsidR="001049A7" w:rsidRPr="001049A7">
              <w:rPr>
                <w:rFonts w:asciiTheme="minorHAnsi" w:hAnsiTheme="minorHAnsi" w:cstheme="minorHAnsi"/>
                <w:bCs/>
                <w:sz w:val="22"/>
                <w:szCs w:val="22"/>
              </w:rPr>
              <w:t xml:space="preserve">o ensure the voice of people with lived experience is </w:t>
            </w:r>
            <w:r w:rsidR="00DB3EE0">
              <w:rPr>
                <w:rFonts w:asciiTheme="minorHAnsi" w:hAnsiTheme="minorHAnsi" w:cstheme="minorHAnsi"/>
                <w:bCs/>
                <w:sz w:val="22"/>
                <w:szCs w:val="22"/>
              </w:rPr>
              <w:t xml:space="preserve">understood </w:t>
            </w:r>
            <w:r w:rsidR="00587B3A">
              <w:rPr>
                <w:rFonts w:asciiTheme="minorHAnsi" w:hAnsiTheme="minorHAnsi" w:cstheme="minorHAnsi"/>
                <w:bCs/>
                <w:sz w:val="22"/>
                <w:szCs w:val="22"/>
              </w:rPr>
              <w:t>in coproduction</w:t>
            </w:r>
            <w:r w:rsidR="00015095">
              <w:rPr>
                <w:rFonts w:asciiTheme="minorHAnsi" w:hAnsiTheme="minorHAnsi" w:cstheme="minorHAnsi"/>
                <w:bCs/>
                <w:sz w:val="22"/>
                <w:szCs w:val="22"/>
              </w:rPr>
              <w:t xml:space="preserve"> with services and </w:t>
            </w:r>
            <w:r w:rsidR="001049A7" w:rsidRPr="001049A7">
              <w:rPr>
                <w:rFonts w:asciiTheme="minorHAnsi" w:hAnsiTheme="minorHAnsi" w:cstheme="minorHAnsi"/>
                <w:bCs/>
                <w:sz w:val="22"/>
                <w:szCs w:val="22"/>
              </w:rPr>
              <w:t>professionals.</w:t>
            </w:r>
          </w:p>
          <w:p w14:paraId="32D9CA8C" w14:textId="77777777" w:rsidR="00F97E69" w:rsidRDefault="00F97E69" w:rsidP="00F97E69">
            <w:pPr>
              <w:tabs>
                <w:tab w:val="left" w:pos="709"/>
              </w:tabs>
              <w:rPr>
                <w:rFonts w:asciiTheme="minorHAnsi" w:hAnsiTheme="minorHAnsi" w:cstheme="minorHAnsi"/>
                <w:bCs/>
                <w:sz w:val="22"/>
                <w:szCs w:val="22"/>
              </w:rPr>
            </w:pPr>
          </w:p>
          <w:p w14:paraId="6A1F3648" w14:textId="2692C71F" w:rsidR="00F97E69" w:rsidRDefault="00F97E69" w:rsidP="00F97E69">
            <w:pPr>
              <w:tabs>
                <w:tab w:val="left" w:pos="709"/>
              </w:tabs>
              <w:rPr>
                <w:rFonts w:asciiTheme="minorHAnsi" w:hAnsiTheme="minorHAnsi" w:cstheme="minorBidi"/>
                <w:sz w:val="22"/>
                <w:szCs w:val="22"/>
              </w:rPr>
            </w:pPr>
            <w:r w:rsidRPr="1A441D95">
              <w:rPr>
                <w:rFonts w:asciiTheme="minorHAnsi" w:hAnsiTheme="minorHAnsi" w:cstheme="minorBidi"/>
                <w:sz w:val="22"/>
                <w:szCs w:val="22"/>
              </w:rPr>
              <w:t xml:space="preserve">To empower people </w:t>
            </w:r>
            <w:r w:rsidR="009C68CD">
              <w:rPr>
                <w:rFonts w:asciiTheme="minorHAnsi" w:hAnsiTheme="minorHAnsi" w:cstheme="minorBidi"/>
                <w:sz w:val="22"/>
                <w:szCs w:val="22"/>
              </w:rPr>
              <w:t>who have been subjected to Domestic Abuse</w:t>
            </w:r>
            <w:r w:rsidRPr="1A441D95">
              <w:rPr>
                <w:rFonts w:asciiTheme="minorHAnsi" w:hAnsiTheme="minorHAnsi" w:cstheme="minorBidi"/>
                <w:sz w:val="22"/>
                <w:szCs w:val="22"/>
              </w:rPr>
              <w:t xml:space="preserve"> to have their voice heard</w:t>
            </w:r>
            <w:r>
              <w:rPr>
                <w:rFonts w:asciiTheme="minorHAnsi" w:hAnsiTheme="minorHAnsi" w:cstheme="minorBidi"/>
                <w:sz w:val="22"/>
                <w:szCs w:val="22"/>
              </w:rPr>
              <w:t xml:space="preserve"> as part of the design and development of local system issues relevant to them.</w:t>
            </w:r>
          </w:p>
          <w:p w14:paraId="10747FCD" w14:textId="52F1F856" w:rsidR="00AC6E3D" w:rsidRPr="005319FB" w:rsidRDefault="00AC6E3D" w:rsidP="00275D94">
            <w:pPr>
              <w:tabs>
                <w:tab w:val="left" w:pos="709"/>
              </w:tabs>
              <w:rPr>
                <w:rFonts w:asciiTheme="minorHAnsi" w:hAnsiTheme="minorHAnsi" w:cstheme="minorBidi"/>
                <w:sz w:val="22"/>
                <w:szCs w:val="22"/>
              </w:rPr>
            </w:pPr>
          </w:p>
        </w:tc>
      </w:tr>
      <w:tr w:rsidR="005A7951" w:rsidRPr="00EF38BC" w14:paraId="6830933A" w14:textId="77777777" w:rsidTr="1A441D95">
        <w:tc>
          <w:tcPr>
            <w:tcW w:w="288" w:type="pct"/>
          </w:tcPr>
          <w:p w14:paraId="3C0A41AC" w14:textId="77777777" w:rsidR="005A7951" w:rsidRPr="005319FB" w:rsidRDefault="005A7951" w:rsidP="00594EF1">
            <w:pPr>
              <w:numPr>
                <w:ilvl w:val="0"/>
                <w:numId w:val="4"/>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311188E" w14:textId="73FE203B" w:rsidR="009E6005" w:rsidRPr="00554B7E" w:rsidRDefault="009E6005" w:rsidP="1A441D95">
            <w:pPr>
              <w:pStyle w:val="Header"/>
              <w:tabs>
                <w:tab w:val="clear" w:pos="4153"/>
                <w:tab w:val="clear" w:pos="8306"/>
              </w:tabs>
              <w:rPr>
                <w:rFonts w:asciiTheme="minorHAnsi" w:hAnsiTheme="minorHAnsi" w:cstheme="minorBidi"/>
                <w:sz w:val="22"/>
                <w:szCs w:val="22"/>
                <w:lang w:eastAsia="en-GB"/>
              </w:rPr>
            </w:pPr>
            <w:r w:rsidRPr="009E6005">
              <w:rPr>
                <w:rFonts w:asciiTheme="minorHAnsi" w:hAnsiTheme="minorHAnsi" w:cstheme="minorBidi"/>
                <w:b/>
                <w:bCs/>
                <w:sz w:val="22"/>
                <w:szCs w:val="22"/>
              </w:rPr>
              <w:t xml:space="preserve">Coproduction of Outcomes </w:t>
            </w:r>
            <w:r w:rsidR="00554B7E">
              <w:rPr>
                <w:rFonts w:asciiTheme="minorHAnsi" w:hAnsiTheme="minorHAnsi" w:cstheme="minorBidi"/>
                <w:b/>
                <w:bCs/>
                <w:sz w:val="22"/>
                <w:szCs w:val="22"/>
              </w:rPr>
              <w:br/>
            </w:r>
            <w:r w:rsidR="00554B7E" w:rsidRPr="00554B7E">
              <w:rPr>
                <w:rFonts w:asciiTheme="minorHAnsi" w:hAnsiTheme="minorHAnsi" w:cstheme="minorBidi"/>
                <w:sz w:val="22"/>
                <w:szCs w:val="22"/>
                <w:lang w:eastAsia="en-GB"/>
              </w:rPr>
              <w:t xml:space="preserve">To be the first point of call for the facilitation </w:t>
            </w:r>
            <w:r w:rsidR="00554B7E">
              <w:rPr>
                <w:rFonts w:asciiTheme="minorHAnsi" w:hAnsiTheme="minorHAnsi" w:cstheme="minorBidi"/>
                <w:sz w:val="22"/>
                <w:szCs w:val="22"/>
                <w:lang w:eastAsia="en-GB"/>
              </w:rPr>
              <w:t xml:space="preserve">of </w:t>
            </w:r>
            <w:r w:rsidR="00554B7E" w:rsidRPr="00554B7E">
              <w:rPr>
                <w:rFonts w:asciiTheme="minorHAnsi" w:hAnsiTheme="minorHAnsi" w:cstheme="minorBidi"/>
                <w:sz w:val="22"/>
                <w:szCs w:val="22"/>
                <w:lang w:eastAsia="en-GB"/>
              </w:rPr>
              <w:t xml:space="preserve">Changing Futures </w:t>
            </w:r>
            <w:r w:rsidR="006E394E">
              <w:rPr>
                <w:rFonts w:asciiTheme="minorHAnsi" w:hAnsiTheme="minorHAnsi" w:cstheme="minorBidi"/>
                <w:sz w:val="22"/>
                <w:szCs w:val="22"/>
                <w:lang w:eastAsia="en-GB"/>
              </w:rPr>
              <w:t xml:space="preserve">Domestic Abuse </w:t>
            </w:r>
            <w:r w:rsidR="00554B7E" w:rsidRPr="00554B7E">
              <w:rPr>
                <w:rFonts w:asciiTheme="minorHAnsi" w:hAnsiTheme="minorHAnsi" w:cstheme="minorBidi"/>
                <w:sz w:val="22"/>
                <w:szCs w:val="22"/>
                <w:lang w:eastAsia="en-GB"/>
              </w:rPr>
              <w:t xml:space="preserve">coproduction groups across Cambridgeshire, allowing each to have a unique structure and format, based on what works for each group. </w:t>
            </w:r>
            <w:r w:rsidR="00554B7E" w:rsidRPr="00554B7E">
              <w:rPr>
                <w:rFonts w:asciiTheme="minorHAnsi" w:hAnsiTheme="minorHAnsi" w:cstheme="minorBidi"/>
                <w:sz w:val="22"/>
                <w:szCs w:val="22"/>
                <w:lang w:eastAsia="en-GB"/>
              </w:rPr>
              <w:br/>
            </w:r>
          </w:p>
          <w:p w14:paraId="169EFD6A" w14:textId="6EC2EFBC" w:rsidR="009E6005" w:rsidRDefault="009E6005" w:rsidP="009E6005">
            <w:pPr>
              <w:pStyle w:val="Header"/>
              <w:tabs>
                <w:tab w:val="clear" w:pos="4153"/>
                <w:tab w:val="clear" w:pos="8306"/>
              </w:tabs>
              <w:rPr>
                <w:rFonts w:asciiTheme="minorHAnsi" w:hAnsiTheme="minorHAnsi" w:cstheme="minorBidi"/>
                <w:sz w:val="22"/>
                <w:szCs w:val="22"/>
              </w:rPr>
            </w:pPr>
            <w:r w:rsidRPr="1A441D95">
              <w:rPr>
                <w:rFonts w:asciiTheme="minorHAnsi" w:hAnsiTheme="minorHAnsi" w:cstheme="minorBidi"/>
                <w:sz w:val="22"/>
                <w:szCs w:val="22"/>
              </w:rPr>
              <w:t xml:space="preserve">To </w:t>
            </w:r>
            <w:r>
              <w:rPr>
                <w:rFonts w:asciiTheme="minorHAnsi" w:hAnsiTheme="minorHAnsi" w:cstheme="minorBidi"/>
                <w:sz w:val="22"/>
                <w:szCs w:val="22"/>
              </w:rPr>
              <w:t>identify and support</w:t>
            </w:r>
            <w:r w:rsidRPr="1A441D95">
              <w:rPr>
                <w:rFonts w:asciiTheme="minorHAnsi" w:hAnsiTheme="minorHAnsi" w:cstheme="minorBidi"/>
                <w:sz w:val="22"/>
                <w:szCs w:val="22"/>
              </w:rPr>
              <w:t xml:space="preserve"> adults who</w:t>
            </w:r>
            <w:r w:rsidR="009C68CD">
              <w:rPr>
                <w:rFonts w:asciiTheme="minorHAnsi" w:hAnsiTheme="minorHAnsi" w:cstheme="minorBidi"/>
                <w:sz w:val="22"/>
                <w:szCs w:val="22"/>
              </w:rPr>
              <w:t xml:space="preserve"> have been subjected to Domestic Abuse </w:t>
            </w:r>
            <w:r w:rsidR="00404996" w:rsidRPr="001049A7">
              <w:rPr>
                <w:rFonts w:asciiTheme="minorHAnsi" w:hAnsiTheme="minorHAnsi" w:cstheme="minorBidi"/>
                <w:sz w:val="22"/>
                <w:szCs w:val="22"/>
              </w:rPr>
              <w:t xml:space="preserve">and support them </w:t>
            </w:r>
            <w:r>
              <w:rPr>
                <w:rFonts w:asciiTheme="minorHAnsi" w:hAnsiTheme="minorHAnsi" w:cstheme="minorBidi"/>
                <w:sz w:val="22"/>
                <w:szCs w:val="22"/>
              </w:rPr>
              <w:t>to be able to contribute</w:t>
            </w:r>
            <w:r w:rsidRPr="1A441D95">
              <w:rPr>
                <w:rFonts w:asciiTheme="minorHAnsi" w:hAnsiTheme="minorHAnsi" w:cstheme="minorBidi"/>
                <w:sz w:val="22"/>
                <w:szCs w:val="22"/>
              </w:rPr>
              <w:t xml:space="preserve"> </w:t>
            </w:r>
            <w:proofErr w:type="gramStart"/>
            <w:r w:rsidRPr="1A441D95">
              <w:rPr>
                <w:rFonts w:asciiTheme="minorHAnsi" w:hAnsiTheme="minorHAnsi" w:cstheme="minorBidi"/>
                <w:sz w:val="22"/>
                <w:szCs w:val="22"/>
              </w:rPr>
              <w:t>in</w:t>
            </w:r>
            <w:proofErr w:type="gramEnd"/>
            <w:r w:rsidRPr="1A441D95">
              <w:rPr>
                <w:rFonts w:asciiTheme="minorHAnsi" w:hAnsiTheme="minorHAnsi" w:cstheme="minorBidi"/>
                <w:sz w:val="22"/>
                <w:szCs w:val="22"/>
              </w:rPr>
              <w:t xml:space="preserve"> the design, delivery and evaluation of the services that they may need</w:t>
            </w:r>
            <w:r w:rsidR="0075444A">
              <w:rPr>
                <w:rFonts w:asciiTheme="minorHAnsi" w:hAnsiTheme="minorHAnsi" w:cstheme="minorBidi"/>
                <w:sz w:val="22"/>
                <w:szCs w:val="22"/>
              </w:rPr>
              <w:t>.</w:t>
            </w:r>
            <w:r w:rsidR="002308CB">
              <w:rPr>
                <w:rFonts w:asciiTheme="minorHAnsi" w:hAnsiTheme="minorHAnsi" w:cstheme="minorBidi"/>
                <w:sz w:val="22"/>
                <w:szCs w:val="22"/>
              </w:rPr>
              <w:br/>
            </w:r>
            <w:r w:rsidR="002308CB">
              <w:rPr>
                <w:rFonts w:asciiTheme="minorHAnsi" w:hAnsiTheme="minorHAnsi" w:cstheme="minorBidi"/>
                <w:sz w:val="22"/>
                <w:szCs w:val="22"/>
              </w:rPr>
              <w:br/>
              <w:t xml:space="preserve">To explore other methods of including individuals </w:t>
            </w:r>
            <w:r w:rsidR="009C68CD">
              <w:rPr>
                <w:rFonts w:asciiTheme="minorHAnsi" w:hAnsiTheme="minorHAnsi" w:cstheme="minorBidi"/>
                <w:sz w:val="22"/>
                <w:szCs w:val="22"/>
              </w:rPr>
              <w:t xml:space="preserve">who have been subjected to Domestic Abuse </w:t>
            </w:r>
            <w:r w:rsidR="002308CB">
              <w:rPr>
                <w:rFonts w:asciiTheme="minorHAnsi" w:hAnsiTheme="minorHAnsi" w:cstheme="minorBidi"/>
                <w:sz w:val="22"/>
                <w:szCs w:val="22"/>
              </w:rPr>
              <w:t>that may not feel comfortable in group spaces or traditional coproduction settings.</w:t>
            </w:r>
          </w:p>
          <w:p w14:paraId="57CC1E45" w14:textId="77777777" w:rsidR="009E6005" w:rsidRDefault="009E6005" w:rsidP="009E6005">
            <w:pPr>
              <w:pStyle w:val="Header"/>
              <w:tabs>
                <w:tab w:val="clear" w:pos="4153"/>
                <w:tab w:val="clear" w:pos="8306"/>
              </w:tabs>
              <w:rPr>
                <w:rFonts w:asciiTheme="minorHAnsi" w:hAnsiTheme="minorHAnsi" w:cstheme="minorBidi"/>
                <w:sz w:val="22"/>
                <w:szCs w:val="22"/>
              </w:rPr>
            </w:pPr>
          </w:p>
          <w:p w14:paraId="3A28D0C9" w14:textId="0087C3AA" w:rsidR="009E6005" w:rsidRDefault="009E6005" w:rsidP="0075444A">
            <w:pPr>
              <w:pStyle w:val="Header"/>
              <w:tabs>
                <w:tab w:val="clear" w:pos="4153"/>
                <w:tab w:val="clear" w:pos="8306"/>
              </w:tabs>
              <w:rPr>
                <w:rFonts w:asciiTheme="minorHAnsi" w:hAnsiTheme="minorHAnsi" w:cstheme="minorHAnsi"/>
                <w:bCs/>
                <w:sz w:val="22"/>
                <w:szCs w:val="22"/>
              </w:rPr>
            </w:pPr>
            <w:r w:rsidRPr="00594EF1">
              <w:rPr>
                <w:rFonts w:asciiTheme="minorHAnsi" w:hAnsiTheme="minorHAnsi" w:cstheme="minorHAnsi"/>
                <w:bCs/>
                <w:sz w:val="22"/>
                <w:szCs w:val="22"/>
              </w:rPr>
              <w:t>Ensure th</w:t>
            </w:r>
            <w:r>
              <w:rPr>
                <w:rFonts w:asciiTheme="minorHAnsi" w:hAnsiTheme="minorHAnsi" w:cstheme="minorHAnsi"/>
                <w:bCs/>
                <w:sz w:val="22"/>
                <w:szCs w:val="22"/>
              </w:rPr>
              <w:t>at</w:t>
            </w:r>
            <w:r w:rsidRPr="00594EF1">
              <w:rPr>
                <w:rFonts w:asciiTheme="minorHAnsi" w:hAnsiTheme="minorHAnsi" w:cstheme="minorHAnsi"/>
                <w:bCs/>
                <w:sz w:val="22"/>
                <w:szCs w:val="22"/>
              </w:rPr>
              <w:t xml:space="preserve"> </w:t>
            </w:r>
            <w:r w:rsidR="009C68CD">
              <w:rPr>
                <w:rFonts w:asciiTheme="minorHAnsi" w:hAnsiTheme="minorHAnsi" w:cstheme="minorHAnsi"/>
                <w:bCs/>
                <w:sz w:val="22"/>
                <w:szCs w:val="22"/>
              </w:rPr>
              <w:t xml:space="preserve">people </w:t>
            </w:r>
            <w:r w:rsidR="009C68CD">
              <w:rPr>
                <w:rFonts w:asciiTheme="minorHAnsi" w:hAnsiTheme="minorHAnsi" w:cstheme="minorBidi"/>
                <w:sz w:val="22"/>
                <w:szCs w:val="22"/>
              </w:rPr>
              <w:t>who have been subjected to Domestic Abuse can</w:t>
            </w:r>
            <w:r w:rsidRPr="00594EF1">
              <w:rPr>
                <w:rFonts w:asciiTheme="minorHAnsi" w:hAnsiTheme="minorHAnsi" w:cstheme="minorHAnsi"/>
                <w:bCs/>
                <w:sz w:val="22"/>
                <w:szCs w:val="22"/>
              </w:rPr>
              <w:t xml:space="preserve"> contribute towards service design</w:t>
            </w:r>
            <w:r w:rsidR="009C68CD">
              <w:rPr>
                <w:rFonts w:asciiTheme="minorHAnsi" w:hAnsiTheme="minorHAnsi" w:cstheme="minorHAnsi"/>
                <w:bCs/>
                <w:sz w:val="22"/>
                <w:szCs w:val="22"/>
              </w:rPr>
              <w:t xml:space="preserve"> and</w:t>
            </w:r>
            <w:r w:rsidRPr="00594EF1">
              <w:rPr>
                <w:rFonts w:asciiTheme="minorHAnsi" w:hAnsiTheme="minorHAnsi" w:cstheme="minorHAnsi"/>
                <w:bCs/>
                <w:sz w:val="22"/>
                <w:szCs w:val="22"/>
              </w:rPr>
              <w:t xml:space="preserve"> are informed </w:t>
            </w:r>
            <w:r w:rsidR="001049A7" w:rsidRPr="001049A7">
              <w:rPr>
                <w:rFonts w:asciiTheme="minorHAnsi" w:hAnsiTheme="minorHAnsi" w:cstheme="minorHAnsi"/>
                <w:bCs/>
                <w:color w:val="000000" w:themeColor="text1"/>
                <w:sz w:val="22"/>
                <w:szCs w:val="22"/>
              </w:rPr>
              <w:t xml:space="preserve">of the progress of their input, through regular feedback loops </w:t>
            </w:r>
            <w:r w:rsidRPr="00594EF1">
              <w:rPr>
                <w:rFonts w:asciiTheme="minorHAnsi" w:hAnsiTheme="minorHAnsi" w:cstheme="minorHAnsi"/>
                <w:bCs/>
                <w:sz w:val="22"/>
                <w:szCs w:val="22"/>
              </w:rPr>
              <w:t>and able to participate at all stages of development</w:t>
            </w:r>
            <w:r>
              <w:rPr>
                <w:rFonts w:asciiTheme="minorHAnsi" w:hAnsiTheme="minorHAnsi" w:cstheme="minorHAnsi"/>
                <w:bCs/>
                <w:sz w:val="22"/>
                <w:szCs w:val="22"/>
              </w:rPr>
              <w:t>, including regular Changing Futures Coproduction meetings.</w:t>
            </w:r>
            <w:r w:rsidR="002308CB">
              <w:rPr>
                <w:rFonts w:asciiTheme="minorHAnsi" w:hAnsiTheme="minorHAnsi" w:cstheme="minorHAnsi"/>
                <w:bCs/>
                <w:sz w:val="22"/>
                <w:szCs w:val="22"/>
              </w:rPr>
              <w:br/>
            </w:r>
            <w:r w:rsidR="002308CB">
              <w:rPr>
                <w:rFonts w:asciiTheme="minorHAnsi" w:hAnsiTheme="minorHAnsi" w:cstheme="minorHAnsi"/>
                <w:bCs/>
                <w:sz w:val="22"/>
                <w:szCs w:val="22"/>
              </w:rPr>
              <w:br/>
              <w:t>To support enquiries that may come from Coproduction groups, which may require gathering information for the group, or setting up and leading working sub groups</w:t>
            </w:r>
          </w:p>
          <w:p w14:paraId="5C89E552" w14:textId="77777777" w:rsidR="008F4BB3" w:rsidRDefault="008F4BB3" w:rsidP="0075444A">
            <w:pPr>
              <w:pStyle w:val="Header"/>
              <w:tabs>
                <w:tab w:val="clear" w:pos="4153"/>
                <w:tab w:val="clear" w:pos="8306"/>
              </w:tabs>
              <w:rPr>
                <w:rFonts w:asciiTheme="minorHAnsi" w:hAnsiTheme="minorHAnsi" w:cstheme="minorHAnsi"/>
                <w:bCs/>
                <w:sz w:val="22"/>
                <w:szCs w:val="22"/>
              </w:rPr>
            </w:pPr>
          </w:p>
          <w:p w14:paraId="15474918" w14:textId="70915234" w:rsidR="008F4BB3" w:rsidRDefault="008F4BB3" w:rsidP="008F4BB3">
            <w:pPr>
              <w:tabs>
                <w:tab w:val="left" w:pos="709"/>
              </w:tabs>
              <w:rPr>
                <w:rFonts w:asciiTheme="minorHAnsi" w:hAnsiTheme="minorHAnsi" w:cstheme="minorBidi"/>
                <w:sz w:val="22"/>
                <w:szCs w:val="22"/>
              </w:rPr>
            </w:pPr>
            <w:r w:rsidRPr="1A441D95">
              <w:rPr>
                <w:rFonts w:asciiTheme="minorHAnsi" w:hAnsiTheme="minorHAnsi" w:cstheme="minorBidi"/>
                <w:sz w:val="22"/>
                <w:szCs w:val="22"/>
              </w:rPr>
              <w:t>To support the work of the Changing Futures to have voices of Lived Experience involved in all elements of the programme</w:t>
            </w:r>
            <w:r>
              <w:rPr>
                <w:rFonts w:asciiTheme="minorHAnsi" w:hAnsiTheme="minorHAnsi" w:cstheme="minorBidi"/>
                <w:sz w:val="22"/>
                <w:szCs w:val="22"/>
              </w:rPr>
              <w:t xml:space="preserve"> by attending local systems programmes and championing coproduction. </w:t>
            </w:r>
          </w:p>
          <w:p w14:paraId="70863873" w14:textId="64FC765F" w:rsidR="0075444A" w:rsidRPr="009E6005" w:rsidRDefault="0075444A" w:rsidP="0075444A">
            <w:pPr>
              <w:pStyle w:val="Header"/>
              <w:tabs>
                <w:tab w:val="clear" w:pos="4153"/>
                <w:tab w:val="clear" w:pos="8306"/>
              </w:tabs>
              <w:rPr>
                <w:rFonts w:asciiTheme="minorHAnsi" w:hAnsiTheme="minorHAnsi" w:cstheme="minorBidi"/>
                <w:b/>
                <w:bCs/>
                <w:sz w:val="22"/>
                <w:szCs w:val="22"/>
              </w:rPr>
            </w:pPr>
          </w:p>
        </w:tc>
      </w:tr>
      <w:tr w:rsidR="005A7951" w:rsidRPr="00EF38BC" w14:paraId="695B773B" w14:textId="77777777" w:rsidTr="1A441D95">
        <w:tc>
          <w:tcPr>
            <w:tcW w:w="288" w:type="pct"/>
          </w:tcPr>
          <w:p w14:paraId="1662A39F" w14:textId="77777777" w:rsidR="005A7951" w:rsidRPr="005319FB" w:rsidRDefault="005A7951" w:rsidP="00594EF1">
            <w:pPr>
              <w:numPr>
                <w:ilvl w:val="0"/>
                <w:numId w:val="4"/>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7CA7F5C" w14:textId="77777777" w:rsidR="005A7951" w:rsidRDefault="0075444A" w:rsidP="1A441D95">
            <w:pPr>
              <w:pStyle w:val="Header"/>
              <w:tabs>
                <w:tab w:val="clear" w:pos="4153"/>
                <w:tab w:val="clear" w:pos="8306"/>
              </w:tabs>
              <w:rPr>
                <w:rFonts w:asciiTheme="minorHAnsi" w:hAnsiTheme="minorHAnsi" w:cstheme="minorBidi"/>
                <w:b/>
                <w:bCs/>
                <w:sz w:val="22"/>
                <w:szCs w:val="22"/>
              </w:rPr>
            </w:pPr>
            <w:r w:rsidRPr="0075444A">
              <w:rPr>
                <w:rFonts w:asciiTheme="minorHAnsi" w:hAnsiTheme="minorHAnsi" w:cstheme="minorBidi"/>
                <w:b/>
                <w:bCs/>
                <w:sz w:val="22"/>
                <w:szCs w:val="22"/>
              </w:rPr>
              <w:t>Partnership Working/ Collaboration</w:t>
            </w:r>
          </w:p>
          <w:p w14:paraId="5DA5DC45" w14:textId="40CCB079" w:rsidR="00F8770A" w:rsidRPr="00B77EEB" w:rsidRDefault="00A81833" w:rsidP="1A441D95">
            <w:pPr>
              <w:pStyle w:val="Header"/>
              <w:tabs>
                <w:tab w:val="clear" w:pos="4153"/>
                <w:tab w:val="clear" w:pos="8306"/>
              </w:tabs>
              <w:rPr>
                <w:rFonts w:asciiTheme="minorHAnsi" w:hAnsiTheme="minorHAnsi" w:cstheme="minorBidi"/>
                <w:sz w:val="22"/>
                <w:szCs w:val="22"/>
                <w:lang w:eastAsia="en-GB"/>
              </w:rPr>
            </w:pPr>
            <w:r>
              <w:rPr>
                <w:rFonts w:asciiTheme="minorHAnsi" w:hAnsiTheme="minorHAnsi" w:cstheme="minorBidi"/>
                <w:sz w:val="22"/>
                <w:szCs w:val="22"/>
                <w:lang w:eastAsia="en-GB"/>
              </w:rPr>
              <w:t xml:space="preserve">To </w:t>
            </w:r>
            <w:r w:rsidR="001049A7" w:rsidRPr="00B77EEB">
              <w:rPr>
                <w:rFonts w:asciiTheme="minorHAnsi" w:hAnsiTheme="minorHAnsi" w:cstheme="minorBidi"/>
                <w:sz w:val="22"/>
                <w:szCs w:val="22"/>
                <w:lang w:eastAsia="en-GB"/>
              </w:rPr>
              <w:t xml:space="preserve">work across a complex system of multi agency services, responsive to the complex challenges faced by </w:t>
            </w:r>
            <w:r w:rsidR="009C68CD">
              <w:rPr>
                <w:rFonts w:asciiTheme="minorHAnsi" w:hAnsiTheme="minorHAnsi" w:cstheme="minorBidi"/>
                <w:sz w:val="22"/>
                <w:szCs w:val="22"/>
                <w:lang w:eastAsia="en-GB"/>
              </w:rPr>
              <w:t xml:space="preserve">people </w:t>
            </w:r>
            <w:r w:rsidR="009C68CD">
              <w:rPr>
                <w:rFonts w:asciiTheme="minorHAnsi" w:hAnsiTheme="minorHAnsi" w:cstheme="minorBidi"/>
                <w:sz w:val="22"/>
                <w:szCs w:val="22"/>
              </w:rPr>
              <w:t>who have been subjected to Domestic Abuse.</w:t>
            </w:r>
            <w:r w:rsidR="00BB5EC4">
              <w:rPr>
                <w:rFonts w:asciiTheme="minorHAnsi" w:hAnsiTheme="minorHAnsi" w:cstheme="minorBidi"/>
                <w:sz w:val="22"/>
                <w:szCs w:val="22"/>
                <w:lang w:eastAsia="en-GB"/>
              </w:rPr>
              <w:br/>
            </w:r>
            <w:r w:rsidR="00BB5EC4">
              <w:rPr>
                <w:rFonts w:asciiTheme="minorHAnsi" w:hAnsiTheme="minorHAnsi" w:cstheme="minorBidi"/>
                <w:sz w:val="22"/>
                <w:szCs w:val="22"/>
                <w:lang w:eastAsia="en-GB"/>
              </w:rPr>
              <w:br/>
              <w:t xml:space="preserve">To </w:t>
            </w:r>
            <w:r w:rsidR="00561F90" w:rsidRPr="00561F90">
              <w:rPr>
                <w:rFonts w:asciiTheme="minorHAnsi" w:hAnsiTheme="minorHAnsi" w:cstheme="minorBidi"/>
                <w:sz w:val="22"/>
                <w:szCs w:val="22"/>
                <w:lang w:eastAsia="en-GB"/>
              </w:rPr>
              <w:t>work with the Domestic Abuse &amp; Sexual Violence Partnership Team with regards to areas to focus on, and of feeding back information</w:t>
            </w:r>
            <w:r w:rsidR="00561F90">
              <w:rPr>
                <w:rFonts w:asciiTheme="minorHAnsi" w:hAnsiTheme="minorHAnsi" w:cstheme="minorBidi"/>
                <w:sz w:val="22"/>
                <w:szCs w:val="22"/>
                <w:lang w:eastAsia="en-GB"/>
              </w:rPr>
              <w:t>.</w:t>
            </w:r>
            <w:r w:rsidR="001049A7" w:rsidRPr="00B77EEB">
              <w:rPr>
                <w:rFonts w:asciiTheme="minorHAnsi" w:hAnsiTheme="minorHAnsi" w:cstheme="minorBidi"/>
                <w:sz w:val="22"/>
                <w:szCs w:val="22"/>
                <w:lang w:eastAsia="en-GB"/>
              </w:rPr>
              <w:br/>
            </w:r>
          </w:p>
          <w:p w14:paraId="03FCCF77" w14:textId="5CE2CA3C" w:rsidR="00F8770A" w:rsidRPr="00B77EEB" w:rsidRDefault="002D7CC0" w:rsidP="1A441D95">
            <w:pPr>
              <w:pStyle w:val="Header"/>
              <w:tabs>
                <w:tab w:val="clear" w:pos="4153"/>
                <w:tab w:val="clear" w:pos="8306"/>
              </w:tabs>
              <w:rPr>
                <w:rFonts w:asciiTheme="minorHAnsi" w:hAnsiTheme="minorHAnsi" w:cstheme="minorBidi"/>
                <w:sz w:val="22"/>
                <w:szCs w:val="22"/>
                <w:lang w:eastAsia="en-GB"/>
              </w:rPr>
            </w:pPr>
            <w:r>
              <w:rPr>
                <w:rFonts w:asciiTheme="minorHAnsi" w:hAnsiTheme="minorHAnsi" w:cstheme="minorBidi"/>
                <w:sz w:val="22"/>
                <w:szCs w:val="22"/>
                <w:lang w:eastAsia="en-GB"/>
              </w:rPr>
              <w:t>B</w:t>
            </w:r>
            <w:r w:rsidR="001049A7" w:rsidRPr="00B77EEB">
              <w:rPr>
                <w:rFonts w:asciiTheme="minorHAnsi" w:hAnsiTheme="minorHAnsi" w:cstheme="minorBidi"/>
                <w:sz w:val="22"/>
                <w:szCs w:val="22"/>
                <w:lang w:eastAsia="en-GB"/>
              </w:rPr>
              <w:t xml:space="preserve">uild relationships with senior professionals across these services, to facilitate meetings, explore </w:t>
            </w:r>
            <w:r w:rsidR="00B77EEB" w:rsidRPr="00B77EEB">
              <w:rPr>
                <w:rFonts w:asciiTheme="minorHAnsi" w:hAnsiTheme="minorHAnsi" w:cstheme="minorBidi"/>
                <w:sz w:val="22"/>
                <w:szCs w:val="22"/>
                <w:lang w:eastAsia="en-GB"/>
              </w:rPr>
              <w:t xml:space="preserve">identified </w:t>
            </w:r>
            <w:r w:rsidR="001049A7" w:rsidRPr="00B77EEB">
              <w:rPr>
                <w:rFonts w:asciiTheme="minorHAnsi" w:hAnsiTheme="minorHAnsi" w:cstheme="minorBidi"/>
                <w:sz w:val="22"/>
                <w:szCs w:val="22"/>
                <w:lang w:eastAsia="en-GB"/>
              </w:rPr>
              <w:t>themes</w:t>
            </w:r>
            <w:r w:rsidR="00B77EEB" w:rsidRPr="00B77EEB">
              <w:rPr>
                <w:rFonts w:asciiTheme="minorHAnsi" w:hAnsiTheme="minorHAnsi" w:cstheme="minorBidi"/>
                <w:sz w:val="22"/>
                <w:szCs w:val="22"/>
                <w:lang w:eastAsia="en-GB"/>
              </w:rPr>
              <w:t xml:space="preserve"> and </w:t>
            </w:r>
            <w:r w:rsidR="001049A7" w:rsidRPr="00B77EEB">
              <w:rPr>
                <w:rFonts w:asciiTheme="minorHAnsi" w:hAnsiTheme="minorHAnsi" w:cstheme="minorBidi"/>
                <w:sz w:val="22"/>
                <w:szCs w:val="22"/>
                <w:lang w:eastAsia="en-GB"/>
              </w:rPr>
              <w:t>to be able to</w:t>
            </w:r>
            <w:r w:rsidR="00B77EEB" w:rsidRPr="00B77EEB">
              <w:rPr>
                <w:rFonts w:asciiTheme="minorHAnsi" w:hAnsiTheme="minorHAnsi" w:cstheme="minorBidi"/>
                <w:sz w:val="22"/>
                <w:szCs w:val="22"/>
                <w:lang w:eastAsia="en-GB"/>
              </w:rPr>
              <w:t xml:space="preserve"> reach out and</w:t>
            </w:r>
            <w:r w:rsidR="001049A7" w:rsidRPr="00B77EEB">
              <w:rPr>
                <w:rFonts w:asciiTheme="minorHAnsi" w:hAnsiTheme="minorHAnsi" w:cstheme="minorBidi"/>
                <w:sz w:val="22"/>
                <w:szCs w:val="22"/>
                <w:lang w:eastAsia="en-GB"/>
              </w:rPr>
              <w:t xml:space="preserve"> disseminate information to people with Lived Experience connected to the service.</w:t>
            </w:r>
          </w:p>
          <w:p w14:paraId="6E718332" w14:textId="77777777" w:rsidR="00A1315F" w:rsidRDefault="00A1315F" w:rsidP="1A441D95">
            <w:pPr>
              <w:pStyle w:val="Header"/>
              <w:tabs>
                <w:tab w:val="clear" w:pos="4153"/>
                <w:tab w:val="clear" w:pos="8306"/>
              </w:tabs>
              <w:rPr>
                <w:rFonts w:asciiTheme="minorHAnsi" w:hAnsiTheme="minorHAnsi" w:cstheme="minorBidi"/>
                <w:b/>
                <w:bCs/>
                <w:sz w:val="22"/>
                <w:szCs w:val="22"/>
              </w:rPr>
            </w:pPr>
          </w:p>
          <w:p w14:paraId="612BD371" w14:textId="2AE6B493" w:rsidR="0075444A" w:rsidRPr="0075444A" w:rsidRDefault="008F4BB3" w:rsidP="002308CB">
            <w:pPr>
              <w:tabs>
                <w:tab w:val="left" w:pos="709"/>
              </w:tabs>
              <w:rPr>
                <w:rFonts w:asciiTheme="minorHAnsi" w:hAnsiTheme="minorHAnsi" w:cstheme="minorBidi"/>
                <w:b/>
                <w:bCs/>
                <w:sz w:val="22"/>
                <w:szCs w:val="22"/>
              </w:rPr>
            </w:pPr>
            <w:r w:rsidRPr="1A441D95">
              <w:rPr>
                <w:rFonts w:asciiTheme="minorHAnsi" w:hAnsiTheme="minorHAnsi" w:cstheme="minorBidi"/>
                <w:sz w:val="22"/>
                <w:szCs w:val="22"/>
              </w:rPr>
              <w:t>To support</w:t>
            </w:r>
            <w:r>
              <w:rPr>
                <w:rFonts w:asciiTheme="minorHAnsi" w:hAnsiTheme="minorHAnsi" w:cstheme="minorBidi"/>
                <w:sz w:val="22"/>
                <w:szCs w:val="22"/>
              </w:rPr>
              <w:t xml:space="preserve"> relevant internal and external</w:t>
            </w:r>
            <w:r w:rsidRPr="1A441D95">
              <w:rPr>
                <w:rFonts w:asciiTheme="minorHAnsi" w:hAnsiTheme="minorHAnsi" w:cstheme="minorBidi"/>
                <w:sz w:val="22"/>
                <w:szCs w:val="22"/>
              </w:rPr>
              <w:t xml:space="preserve"> services</w:t>
            </w:r>
            <w:r w:rsidR="009A23C3">
              <w:rPr>
                <w:rFonts w:asciiTheme="minorHAnsi" w:hAnsiTheme="minorHAnsi" w:cstheme="minorBidi"/>
                <w:sz w:val="22"/>
                <w:szCs w:val="22"/>
              </w:rPr>
              <w:t>,</w:t>
            </w:r>
            <w:r>
              <w:rPr>
                <w:rFonts w:asciiTheme="minorHAnsi" w:hAnsiTheme="minorHAnsi" w:cstheme="minorBidi"/>
                <w:sz w:val="22"/>
                <w:szCs w:val="22"/>
              </w:rPr>
              <w:t xml:space="preserve"> </w:t>
            </w:r>
            <w:r w:rsidR="009A23C3">
              <w:rPr>
                <w:rFonts w:asciiTheme="minorHAnsi" w:hAnsiTheme="minorHAnsi" w:cstheme="minorBidi"/>
                <w:sz w:val="22"/>
                <w:szCs w:val="22"/>
              </w:rPr>
              <w:t>relevant to those experiencing</w:t>
            </w:r>
            <w:r>
              <w:rPr>
                <w:rFonts w:asciiTheme="minorHAnsi" w:hAnsiTheme="minorHAnsi" w:cstheme="minorBidi"/>
                <w:sz w:val="22"/>
                <w:szCs w:val="22"/>
              </w:rPr>
              <w:t xml:space="preserve"> Domestic Abuse</w:t>
            </w:r>
            <w:r w:rsidR="009A23C3">
              <w:rPr>
                <w:rFonts w:asciiTheme="minorHAnsi" w:hAnsiTheme="minorHAnsi" w:cstheme="minorBidi"/>
                <w:sz w:val="22"/>
                <w:szCs w:val="22"/>
              </w:rPr>
              <w:t xml:space="preserve">, </w:t>
            </w:r>
            <w:r w:rsidRPr="1A441D95">
              <w:rPr>
                <w:rFonts w:asciiTheme="minorHAnsi" w:hAnsiTheme="minorHAnsi" w:cstheme="minorBidi"/>
                <w:sz w:val="22"/>
                <w:szCs w:val="22"/>
              </w:rPr>
              <w:t>to reach people with Lived Experience</w:t>
            </w:r>
            <w:r w:rsidR="00BF7579">
              <w:rPr>
                <w:rFonts w:asciiTheme="minorHAnsi" w:hAnsiTheme="minorHAnsi" w:cstheme="minorBidi"/>
                <w:sz w:val="22"/>
                <w:szCs w:val="22"/>
              </w:rPr>
              <w:t>s</w:t>
            </w:r>
            <w:r w:rsidRPr="1A441D95">
              <w:rPr>
                <w:rFonts w:asciiTheme="minorHAnsi" w:hAnsiTheme="minorHAnsi" w:cstheme="minorBidi"/>
                <w:sz w:val="22"/>
                <w:szCs w:val="22"/>
              </w:rPr>
              <w:t xml:space="preserve"> who want to contribute to system design</w:t>
            </w:r>
            <w:r>
              <w:rPr>
                <w:rFonts w:asciiTheme="minorHAnsi" w:hAnsiTheme="minorHAnsi" w:cstheme="minorBidi"/>
                <w:sz w:val="22"/>
                <w:szCs w:val="22"/>
              </w:rPr>
              <w:t>.</w:t>
            </w:r>
            <w:r w:rsidR="007F5933">
              <w:rPr>
                <w:rFonts w:asciiTheme="minorHAnsi" w:hAnsiTheme="minorHAnsi" w:cstheme="minorBidi"/>
                <w:sz w:val="22"/>
                <w:szCs w:val="22"/>
              </w:rPr>
              <w:br/>
            </w:r>
            <w:r w:rsidR="007F5933">
              <w:rPr>
                <w:rFonts w:asciiTheme="minorHAnsi" w:hAnsiTheme="minorHAnsi" w:cstheme="minorBidi"/>
                <w:sz w:val="22"/>
                <w:szCs w:val="22"/>
              </w:rPr>
              <w:br/>
            </w:r>
            <w:r w:rsidR="00B77EEB" w:rsidRPr="00B77EEB">
              <w:rPr>
                <w:rFonts w:asciiTheme="minorHAnsi" w:hAnsiTheme="minorHAnsi" w:cstheme="minorBidi"/>
                <w:sz w:val="22"/>
                <w:szCs w:val="22"/>
              </w:rPr>
              <w:t xml:space="preserve">To </w:t>
            </w:r>
            <w:r w:rsidR="007F5933">
              <w:rPr>
                <w:rFonts w:asciiTheme="minorHAnsi" w:hAnsiTheme="minorHAnsi" w:cstheme="minorBidi"/>
                <w:sz w:val="22"/>
                <w:szCs w:val="22"/>
              </w:rPr>
              <w:t>advise internal and external services on c</w:t>
            </w:r>
            <w:r w:rsidR="00B77EEB" w:rsidRPr="00B77EEB">
              <w:rPr>
                <w:rFonts w:asciiTheme="minorHAnsi" w:hAnsiTheme="minorHAnsi" w:cstheme="minorBidi"/>
                <w:sz w:val="22"/>
                <w:szCs w:val="22"/>
              </w:rPr>
              <w:t xml:space="preserve">oproduction and support them to have meaningful engagement with </w:t>
            </w:r>
            <w:r w:rsidR="009C68CD">
              <w:rPr>
                <w:rFonts w:asciiTheme="minorHAnsi" w:hAnsiTheme="minorHAnsi" w:cstheme="minorBidi"/>
                <w:sz w:val="22"/>
                <w:szCs w:val="22"/>
              </w:rPr>
              <w:t>people who have been subjected to Domestic Abuse</w:t>
            </w:r>
            <w:r w:rsidR="00B77EEB" w:rsidRPr="00B77EEB">
              <w:rPr>
                <w:rFonts w:asciiTheme="minorHAnsi" w:hAnsiTheme="minorHAnsi" w:cstheme="minorBidi"/>
                <w:sz w:val="22"/>
                <w:szCs w:val="22"/>
              </w:rPr>
              <w:t xml:space="preserve">, ensuring that </w:t>
            </w:r>
            <w:r w:rsidR="00B77EEB">
              <w:rPr>
                <w:rFonts w:asciiTheme="minorHAnsi" w:hAnsiTheme="minorHAnsi" w:cstheme="minorBidi"/>
                <w:sz w:val="22"/>
                <w:szCs w:val="22"/>
              </w:rPr>
              <w:t>c</w:t>
            </w:r>
            <w:r w:rsidR="00B77EEB" w:rsidRPr="00B77EEB">
              <w:rPr>
                <w:rFonts w:asciiTheme="minorHAnsi" w:hAnsiTheme="minorHAnsi" w:cstheme="minorBidi"/>
                <w:sz w:val="22"/>
                <w:szCs w:val="22"/>
              </w:rPr>
              <w:t>oproduction is not tokenistic</w:t>
            </w:r>
            <w:r w:rsidR="007F5933">
              <w:rPr>
                <w:rFonts w:asciiTheme="minorHAnsi" w:hAnsiTheme="minorHAnsi" w:cstheme="minorBidi"/>
                <w:sz w:val="22"/>
                <w:szCs w:val="22"/>
              </w:rPr>
              <w:t xml:space="preserve"> and there is not a power imbalance. </w:t>
            </w:r>
            <w:r>
              <w:rPr>
                <w:rFonts w:asciiTheme="minorHAnsi" w:hAnsiTheme="minorHAnsi" w:cstheme="minorBidi"/>
                <w:sz w:val="22"/>
                <w:szCs w:val="22"/>
              </w:rPr>
              <w:t>This will include meeting with services</w:t>
            </w:r>
            <w:r w:rsidR="002308CB">
              <w:rPr>
                <w:rFonts w:asciiTheme="minorHAnsi" w:hAnsiTheme="minorHAnsi" w:cstheme="minorBidi"/>
                <w:sz w:val="22"/>
                <w:szCs w:val="22"/>
              </w:rPr>
              <w:t>, building relationships with them,</w:t>
            </w:r>
            <w:r>
              <w:rPr>
                <w:rFonts w:asciiTheme="minorHAnsi" w:hAnsiTheme="minorHAnsi" w:cstheme="minorBidi"/>
                <w:sz w:val="22"/>
                <w:szCs w:val="22"/>
              </w:rPr>
              <w:t xml:space="preserve"> to advocate and advise on coproduction</w:t>
            </w:r>
            <w:r w:rsidR="00B77EEB">
              <w:rPr>
                <w:rFonts w:asciiTheme="minorHAnsi" w:hAnsiTheme="minorHAnsi" w:cstheme="minorBidi"/>
                <w:sz w:val="22"/>
                <w:szCs w:val="22"/>
              </w:rPr>
              <w:t xml:space="preserve"> methods and may include supporting them to bring in structures developed by Changing Futures to include people with Lived </w:t>
            </w:r>
            <w:r w:rsidR="00B77EEB">
              <w:rPr>
                <w:rFonts w:asciiTheme="minorHAnsi" w:hAnsiTheme="minorHAnsi" w:cstheme="minorBidi"/>
                <w:sz w:val="22"/>
                <w:szCs w:val="22"/>
              </w:rPr>
              <w:lastRenderedPageBreak/>
              <w:t>Experience in strategic partnership work.</w:t>
            </w:r>
            <w:r w:rsidR="002308CB">
              <w:rPr>
                <w:rFonts w:asciiTheme="minorHAnsi" w:hAnsiTheme="minorHAnsi" w:cstheme="minorBidi"/>
                <w:sz w:val="22"/>
                <w:szCs w:val="22"/>
              </w:rPr>
              <w:br/>
            </w:r>
          </w:p>
        </w:tc>
      </w:tr>
      <w:tr w:rsidR="005A7951" w:rsidRPr="00EF38BC" w14:paraId="239201CF" w14:textId="77777777" w:rsidTr="1A441D95">
        <w:tc>
          <w:tcPr>
            <w:tcW w:w="288" w:type="pct"/>
          </w:tcPr>
          <w:p w14:paraId="00833F01" w14:textId="77777777" w:rsidR="005A7951" w:rsidRPr="005319FB" w:rsidRDefault="005A7951" w:rsidP="00594EF1">
            <w:pPr>
              <w:numPr>
                <w:ilvl w:val="0"/>
                <w:numId w:val="4"/>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4B491810" w14:textId="293AD833" w:rsidR="005A7951" w:rsidRPr="00B77EEB" w:rsidRDefault="00E8387F" w:rsidP="1A441D95">
            <w:pPr>
              <w:pStyle w:val="Header"/>
              <w:tabs>
                <w:tab w:val="clear" w:pos="4153"/>
                <w:tab w:val="clear" w:pos="8306"/>
              </w:tabs>
              <w:rPr>
                <w:rFonts w:asciiTheme="minorHAnsi" w:hAnsiTheme="minorHAnsi" w:cstheme="minorBidi"/>
                <w:b/>
                <w:bCs/>
                <w:sz w:val="22"/>
                <w:szCs w:val="22"/>
              </w:rPr>
            </w:pPr>
            <w:r w:rsidRPr="00B77EEB">
              <w:rPr>
                <w:rFonts w:asciiTheme="minorHAnsi" w:hAnsiTheme="minorHAnsi" w:cstheme="minorBidi"/>
                <w:b/>
                <w:bCs/>
                <w:sz w:val="22"/>
                <w:szCs w:val="22"/>
              </w:rPr>
              <w:t>Driving System Change</w:t>
            </w:r>
            <w:r w:rsidR="00D46599">
              <w:rPr>
                <w:rFonts w:asciiTheme="minorHAnsi" w:hAnsiTheme="minorHAnsi" w:cstheme="minorBidi"/>
                <w:b/>
                <w:bCs/>
                <w:sz w:val="22"/>
                <w:szCs w:val="22"/>
              </w:rPr>
              <w:br/>
            </w:r>
            <w:r w:rsidR="00D46599" w:rsidRPr="00D46599">
              <w:rPr>
                <w:rFonts w:asciiTheme="minorHAnsi" w:hAnsiTheme="minorHAnsi" w:cstheme="minorBidi"/>
                <w:sz w:val="22"/>
                <w:szCs w:val="22"/>
              </w:rPr>
              <w:t>To</w:t>
            </w:r>
            <w:r w:rsidR="00D46599">
              <w:rPr>
                <w:rFonts w:asciiTheme="minorHAnsi" w:hAnsiTheme="minorHAnsi" w:cstheme="minorBidi"/>
                <w:sz w:val="22"/>
                <w:szCs w:val="22"/>
              </w:rPr>
              <w:t xml:space="preserve"> provide a report quarterly to the Domestic Abuse and Sexual Violence partnership board.</w:t>
            </w:r>
            <w:r w:rsidR="00D46599">
              <w:rPr>
                <w:rFonts w:asciiTheme="minorHAnsi" w:hAnsiTheme="minorHAnsi" w:cstheme="minorBidi"/>
                <w:sz w:val="22"/>
                <w:szCs w:val="22"/>
              </w:rPr>
              <w:br/>
            </w:r>
            <w:r w:rsidR="00D46599">
              <w:rPr>
                <w:rFonts w:asciiTheme="minorHAnsi" w:hAnsiTheme="minorHAnsi" w:cstheme="minorBidi"/>
                <w:sz w:val="22"/>
                <w:szCs w:val="22"/>
              </w:rPr>
              <w:br/>
              <w:t xml:space="preserve">To create opportunities for feedback from those that </w:t>
            </w:r>
            <w:r w:rsidR="009C68CD">
              <w:rPr>
                <w:rFonts w:asciiTheme="minorHAnsi" w:hAnsiTheme="minorHAnsi" w:cstheme="minorBidi"/>
                <w:sz w:val="22"/>
                <w:szCs w:val="22"/>
              </w:rPr>
              <w:t>have been subjected to Domestic Abuse</w:t>
            </w:r>
            <w:r w:rsidR="00D46599">
              <w:rPr>
                <w:rFonts w:asciiTheme="minorHAnsi" w:hAnsiTheme="minorHAnsi" w:cstheme="minorBidi"/>
                <w:sz w:val="22"/>
                <w:szCs w:val="22"/>
              </w:rPr>
              <w:t>, to relevant services.</w:t>
            </w:r>
            <w:r w:rsidR="00D46599">
              <w:rPr>
                <w:rFonts w:asciiTheme="minorHAnsi" w:hAnsiTheme="minorHAnsi" w:cstheme="minorBidi"/>
                <w:b/>
                <w:bCs/>
                <w:sz w:val="22"/>
                <w:szCs w:val="22"/>
              </w:rPr>
              <w:br/>
            </w:r>
          </w:p>
          <w:p w14:paraId="1FE76760" w14:textId="0154D62B" w:rsidR="00E8387F" w:rsidRPr="00B77EEB" w:rsidRDefault="00AD5EA2" w:rsidP="00B77EEB">
            <w:pPr>
              <w:pStyle w:val="Header"/>
              <w:tabs>
                <w:tab w:val="clear" w:pos="4153"/>
                <w:tab w:val="clear" w:pos="8306"/>
              </w:tabs>
              <w:rPr>
                <w:rFonts w:asciiTheme="minorHAnsi" w:hAnsiTheme="minorHAnsi" w:cstheme="minorBidi"/>
                <w:sz w:val="22"/>
                <w:szCs w:val="22"/>
                <w:lang w:eastAsia="en-GB"/>
              </w:rPr>
            </w:pPr>
            <w:r>
              <w:rPr>
                <w:rFonts w:asciiTheme="minorHAnsi" w:hAnsiTheme="minorHAnsi" w:cstheme="minorBidi"/>
                <w:sz w:val="22"/>
                <w:szCs w:val="22"/>
                <w:lang w:eastAsia="en-GB"/>
              </w:rPr>
              <w:t>T</w:t>
            </w:r>
            <w:r w:rsidR="00B77EEB" w:rsidRPr="00B77EEB">
              <w:rPr>
                <w:rFonts w:asciiTheme="minorHAnsi" w:hAnsiTheme="minorHAnsi" w:cstheme="minorBidi"/>
                <w:sz w:val="22"/>
                <w:szCs w:val="22"/>
                <w:lang w:eastAsia="en-GB"/>
              </w:rPr>
              <w:t>o identify underlying cause</w:t>
            </w:r>
            <w:r>
              <w:rPr>
                <w:rFonts w:asciiTheme="minorHAnsi" w:hAnsiTheme="minorHAnsi" w:cstheme="minorBidi"/>
                <w:sz w:val="22"/>
                <w:szCs w:val="22"/>
                <w:lang w:eastAsia="en-GB"/>
              </w:rPr>
              <w:t xml:space="preserve">s of </w:t>
            </w:r>
            <w:r w:rsidR="00EF62C8">
              <w:rPr>
                <w:rFonts w:asciiTheme="minorHAnsi" w:hAnsiTheme="minorHAnsi" w:cstheme="minorBidi"/>
                <w:sz w:val="22"/>
                <w:szCs w:val="22"/>
                <w:lang w:eastAsia="en-GB"/>
              </w:rPr>
              <w:t xml:space="preserve">systemic </w:t>
            </w:r>
            <w:r>
              <w:rPr>
                <w:rFonts w:asciiTheme="minorHAnsi" w:hAnsiTheme="minorHAnsi" w:cstheme="minorBidi"/>
                <w:sz w:val="22"/>
                <w:szCs w:val="22"/>
                <w:lang w:eastAsia="en-GB"/>
              </w:rPr>
              <w:t xml:space="preserve">issues faced by </w:t>
            </w:r>
            <w:r w:rsidR="009C68CD">
              <w:rPr>
                <w:rFonts w:asciiTheme="minorHAnsi" w:hAnsiTheme="minorHAnsi" w:cstheme="minorBidi"/>
                <w:sz w:val="22"/>
                <w:szCs w:val="22"/>
                <w:lang w:eastAsia="en-GB"/>
              </w:rPr>
              <w:t xml:space="preserve">individuals </w:t>
            </w:r>
            <w:r w:rsidR="009C68CD">
              <w:rPr>
                <w:rFonts w:asciiTheme="minorHAnsi" w:hAnsiTheme="minorHAnsi" w:cstheme="minorBidi"/>
                <w:sz w:val="22"/>
                <w:szCs w:val="22"/>
              </w:rPr>
              <w:t>who have been subjected to Domestic Abuse</w:t>
            </w:r>
            <w:r>
              <w:rPr>
                <w:rFonts w:asciiTheme="minorHAnsi" w:hAnsiTheme="minorHAnsi" w:cstheme="minorBidi"/>
                <w:sz w:val="22"/>
                <w:szCs w:val="22"/>
                <w:lang w:eastAsia="en-GB"/>
              </w:rPr>
              <w:t xml:space="preserve"> and to drive change </w:t>
            </w:r>
            <w:r w:rsidR="002A419E">
              <w:rPr>
                <w:rFonts w:asciiTheme="minorHAnsi" w:hAnsiTheme="minorHAnsi" w:cstheme="minorBidi"/>
                <w:sz w:val="22"/>
                <w:szCs w:val="22"/>
                <w:lang w:eastAsia="en-GB"/>
              </w:rPr>
              <w:t xml:space="preserve">in the exploration of issues and / </w:t>
            </w:r>
            <w:r w:rsidR="00B77EEB" w:rsidRPr="00B77EEB">
              <w:rPr>
                <w:rFonts w:asciiTheme="minorHAnsi" w:hAnsiTheme="minorHAnsi" w:cstheme="minorBidi"/>
                <w:sz w:val="22"/>
                <w:szCs w:val="22"/>
                <w:lang w:eastAsia="en-GB"/>
              </w:rPr>
              <w:t>or barrier</w:t>
            </w:r>
            <w:r w:rsidR="002A419E">
              <w:rPr>
                <w:rFonts w:asciiTheme="minorHAnsi" w:hAnsiTheme="minorHAnsi" w:cstheme="minorBidi"/>
                <w:sz w:val="22"/>
                <w:szCs w:val="22"/>
                <w:lang w:eastAsia="en-GB"/>
              </w:rPr>
              <w:t>s.</w:t>
            </w:r>
          </w:p>
          <w:p w14:paraId="4AF9ACCF" w14:textId="222B1017" w:rsidR="00122B61" w:rsidRPr="00B77EEB" w:rsidRDefault="00B77EEB" w:rsidP="00B77EEB">
            <w:pPr>
              <w:pStyle w:val="Header"/>
              <w:tabs>
                <w:tab w:val="clear" w:pos="4153"/>
                <w:tab w:val="clear" w:pos="8306"/>
              </w:tabs>
              <w:rPr>
                <w:rFonts w:asciiTheme="minorHAnsi" w:hAnsiTheme="minorHAnsi" w:cstheme="minorBidi"/>
                <w:sz w:val="22"/>
                <w:szCs w:val="22"/>
                <w:lang w:eastAsia="en-GB"/>
              </w:rPr>
            </w:pPr>
            <w:r>
              <w:rPr>
                <w:rFonts w:asciiTheme="minorHAnsi" w:hAnsiTheme="minorHAnsi" w:cstheme="minorBidi"/>
                <w:sz w:val="22"/>
                <w:szCs w:val="22"/>
                <w:lang w:eastAsia="en-GB"/>
              </w:rPr>
              <w:br/>
            </w:r>
            <w:r w:rsidRPr="00B77EEB">
              <w:rPr>
                <w:rFonts w:asciiTheme="minorHAnsi" w:hAnsiTheme="minorHAnsi" w:cstheme="minorBidi"/>
                <w:sz w:val="22"/>
                <w:szCs w:val="22"/>
                <w:lang w:eastAsia="en-GB"/>
              </w:rPr>
              <w:t xml:space="preserve">To facilitate conversation and generation of ideas from individuals </w:t>
            </w:r>
            <w:r w:rsidR="009C68CD">
              <w:rPr>
                <w:rFonts w:asciiTheme="minorHAnsi" w:hAnsiTheme="minorHAnsi" w:cstheme="minorBidi"/>
                <w:sz w:val="22"/>
                <w:szCs w:val="22"/>
              </w:rPr>
              <w:t xml:space="preserve">who have been subjected to Domestic Abuse </w:t>
            </w:r>
            <w:r w:rsidRPr="00B77EEB">
              <w:rPr>
                <w:rFonts w:asciiTheme="minorHAnsi" w:hAnsiTheme="minorHAnsi" w:cstheme="minorBidi"/>
                <w:sz w:val="22"/>
                <w:szCs w:val="22"/>
                <w:lang w:eastAsia="en-GB"/>
              </w:rPr>
              <w:t>and work with the Changing Futures team to explore the identified barriers that require action.</w:t>
            </w:r>
          </w:p>
          <w:p w14:paraId="7C594372" w14:textId="77777777" w:rsidR="00B77EEB" w:rsidRDefault="00B77EEB" w:rsidP="00B77EEB">
            <w:pPr>
              <w:pStyle w:val="Header"/>
              <w:tabs>
                <w:tab w:val="clear" w:pos="4153"/>
                <w:tab w:val="clear" w:pos="8306"/>
              </w:tabs>
              <w:rPr>
                <w:rFonts w:asciiTheme="minorHAnsi" w:hAnsiTheme="minorHAnsi" w:cstheme="minorBidi"/>
                <w:sz w:val="22"/>
                <w:szCs w:val="22"/>
                <w:lang w:eastAsia="en-GB"/>
              </w:rPr>
            </w:pPr>
          </w:p>
          <w:p w14:paraId="4614B5DF" w14:textId="3E7FB15A" w:rsidR="00DB4F91" w:rsidRPr="0035362E" w:rsidRDefault="00906064" w:rsidP="00B77EEB">
            <w:pPr>
              <w:pStyle w:val="Header"/>
              <w:tabs>
                <w:tab w:val="clear" w:pos="4153"/>
                <w:tab w:val="clear" w:pos="8306"/>
              </w:tabs>
              <w:rPr>
                <w:rFonts w:asciiTheme="minorHAnsi" w:hAnsiTheme="minorHAnsi" w:cstheme="minorBidi"/>
                <w:i/>
                <w:iCs/>
                <w:sz w:val="22"/>
                <w:szCs w:val="22"/>
              </w:rPr>
            </w:pPr>
            <w:r w:rsidRPr="00906064">
              <w:rPr>
                <w:rFonts w:asciiTheme="minorHAnsi" w:hAnsiTheme="minorHAnsi" w:cstheme="minorBidi"/>
                <w:sz w:val="22"/>
                <w:szCs w:val="22"/>
                <w:lang w:eastAsia="en-GB"/>
              </w:rPr>
              <w:t>Act as a champion for those with Lived Experience in forums with senior officers, strategic leads and potentially elected officials</w:t>
            </w:r>
            <w:r>
              <w:rPr>
                <w:rFonts w:asciiTheme="minorHAnsi" w:hAnsiTheme="minorHAnsi" w:cstheme="minorBidi"/>
                <w:sz w:val="22"/>
                <w:szCs w:val="22"/>
                <w:lang w:eastAsia="en-GB"/>
              </w:rPr>
              <w:t>.</w:t>
            </w:r>
            <w:r w:rsidR="00B77EEB" w:rsidRPr="00B77EEB">
              <w:rPr>
                <w:rFonts w:asciiTheme="minorHAnsi" w:hAnsiTheme="minorHAnsi" w:cstheme="minorBidi"/>
                <w:sz w:val="22"/>
                <w:szCs w:val="22"/>
                <w:lang w:eastAsia="en-GB"/>
              </w:rPr>
              <w:br/>
            </w:r>
            <w:r w:rsidR="00B77EEB">
              <w:rPr>
                <w:rFonts w:asciiTheme="minorHAnsi" w:hAnsiTheme="minorHAnsi" w:cstheme="minorBidi"/>
                <w:sz w:val="22"/>
                <w:szCs w:val="22"/>
                <w:lang w:eastAsia="en-GB"/>
              </w:rPr>
              <w:br/>
            </w:r>
            <w:r w:rsidR="00B77EEB" w:rsidRPr="00B77EEB">
              <w:rPr>
                <w:rFonts w:asciiTheme="minorHAnsi" w:hAnsiTheme="minorHAnsi" w:cstheme="minorBidi"/>
                <w:sz w:val="22"/>
                <w:szCs w:val="22"/>
                <w:lang w:eastAsia="en-GB"/>
              </w:rPr>
              <w:t xml:space="preserve">To identify and enable options for people with Lived Experience to be able to </w:t>
            </w:r>
            <w:r w:rsidR="0035362E" w:rsidRPr="00B77EEB">
              <w:rPr>
                <w:rFonts w:asciiTheme="minorHAnsi" w:hAnsiTheme="minorHAnsi" w:cstheme="minorBidi"/>
                <w:sz w:val="22"/>
                <w:szCs w:val="22"/>
                <w:lang w:eastAsia="en-GB"/>
              </w:rPr>
              <w:t>contribu</w:t>
            </w:r>
            <w:r w:rsidR="00B77EEB" w:rsidRPr="00B77EEB">
              <w:rPr>
                <w:rFonts w:asciiTheme="minorHAnsi" w:hAnsiTheme="minorHAnsi" w:cstheme="minorBidi"/>
                <w:sz w:val="22"/>
                <w:szCs w:val="22"/>
                <w:lang w:eastAsia="en-GB"/>
              </w:rPr>
              <w:t>te</w:t>
            </w:r>
            <w:r w:rsidR="00D334BA" w:rsidRPr="00B77EEB">
              <w:rPr>
                <w:rFonts w:asciiTheme="minorHAnsi" w:hAnsiTheme="minorHAnsi" w:cstheme="minorBidi"/>
                <w:sz w:val="22"/>
                <w:szCs w:val="22"/>
                <w:lang w:eastAsia="en-GB"/>
              </w:rPr>
              <w:t xml:space="preserve"> to development and design of the </w:t>
            </w:r>
            <w:r w:rsidR="0035362E" w:rsidRPr="00B77EEB">
              <w:rPr>
                <w:rFonts w:asciiTheme="minorHAnsi" w:hAnsiTheme="minorHAnsi" w:cstheme="minorBidi"/>
                <w:sz w:val="22"/>
                <w:szCs w:val="22"/>
                <w:lang w:eastAsia="en-GB"/>
              </w:rPr>
              <w:t>service approach</w:t>
            </w:r>
            <w:r w:rsidR="00660B30">
              <w:rPr>
                <w:rFonts w:asciiTheme="minorHAnsi" w:hAnsiTheme="minorHAnsi" w:cstheme="minorBidi"/>
                <w:sz w:val="22"/>
                <w:szCs w:val="22"/>
                <w:lang w:eastAsia="en-GB"/>
              </w:rPr>
              <w:t>.</w:t>
            </w:r>
          </w:p>
        </w:tc>
      </w:tr>
      <w:tr w:rsidR="00594EF1" w:rsidRPr="00EF38BC" w14:paraId="5DBEB213" w14:textId="77777777" w:rsidTr="1A441D95">
        <w:tc>
          <w:tcPr>
            <w:tcW w:w="288" w:type="pct"/>
          </w:tcPr>
          <w:p w14:paraId="30D0B25B" w14:textId="6AEBA2CF" w:rsidR="00594EF1" w:rsidRDefault="007F5933" w:rsidP="00594EF1">
            <w:pPr>
              <w:pStyle w:val="paragraph"/>
              <w:spacing w:before="0" w:beforeAutospacing="0" w:after="0" w:afterAutospacing="0"/>
              <w:textAlignment w:val="baseline"/>
              <w:divId w:val="1719163694"/>
              <w:rPr>
                <w:rFonts w:ascii="Segoe UI" w:hAnsi="Segoe UI" w:cs="Segoe UI"/>
                <w:sz w:val="18"/>
                <w:szCs w:val="18"/>
              </w:rPr>
            </w:pPr>
            <w:r>
              <w:rPr>
                <w:rStyle w:val="normaltextrun"/>
                <w:rFonts w:ascii="Calibri" w:hAnsi="Calibri" w:cs="Calibri"/>
                <w:sz w:val="22"/>
                <w:szCs w:val="22"/>
              </w:rPr>
              <w:t>6</w:t>
            </w:r>
            <w:r>
              <w:rPr>
                <w:rStyle w:val="normaltextrun"/>
                <w:rFonts w:ascii="Calibri" w:hAnsi="Calibri" w:cs="Calibri"/>
              </w:rPr>
              <w:t>.</w:t>
            </w:r>
          </w:p>
          <w:p w14:paraId="6E401C20" w14:textId="51572181" w:rsidR="00594EF1" w:rsidRPr="005319FB" w:rsidRDefault="00594EF1" w:rsidP="00594EF1">
            <w:pPr>
              <w:tabs>
                <w:tab w:val="left" w:pos="709"/>
              </w:tabs>
              <w:overflowPunct w:val="0"/>
              <w:autoSpaceDE w:val="0"/>
              <w:autoSpaceDN w:val="0"/>
              <w:adjustRightInd w:val="0"/>
              <w:textAlignment w:val="baseline"/>
              <w:rPr>
                <w:rFonts w:asciiTheme="minorHAnsi" w:hAnsiTheme="minorHAnsi" w:cstheme="minorHAnsi"/>
                <w:bCs/>
                <w:sz w:val="22"/>
                <w:szCs w:val="22"/>
              </w:rPr>
            </w:pPr>
            <w:r>
              <w:rPr>
                <w:rStyle w:val="eop"/>
                <w:rFonts w:ascii="Calibri" w:hAnsi="Calibri" w:cs="Calibri"/>
                <w:sz w:val="22"/>
                <w:szCs w:val="22"/>
              </w:rPr>
              <w:t> </w:t>
            </w:r>
          </w:p>
        </w:tc>
        <w:tc>
          <w:tcPr>
            <w:tcW w:w="4712" w:type="pct"/>
          </w:tcPr>
          <w:p w14:paraId="2C83F79B" w14:textId="0AC61D56" w:rsidR="00594EF1" w:rsidRPr="005319FB" w:rsidRDefault="00594EF1" w:rsidP="00594EF1">
            <w:pPr>
              <w:tabs>
                <w:tab w:val="left" w:pos="709"/>
              </w:tabs>
              <w:spacing w:before="120" w:after="120"/>
              <w:rPr>
                <w:rFonts w:asciiTheme="minorHAnsi" w:hAnsiTheme="minorHAnsi" w:cstheme="minorBidi"/>
                <w:sz w:val="22"/>
                <w:szCs w:val="22"/>
              </w:rPr>
            </w:pPr>
            <w:r>
              <w:rPr>
                <w:rStyle w:val="normaltextrun"/>
                <w:rFonts w:ascii="Calibri" w:hAnsi="Calibri" w:cs="Calibri"/>
                <w:color w:val="000000"/>
                <w:sz w:val="22"/>
                <w:szCs w:val="22"/>
              </w:rPr>
              <w:t>Demonstrate an awareness and understanding of equality, diversity and inclusion.</w:t>
            </w:r>
            <w:r>
              <w:rPr>
                <w:rStyle w:val="normaltextrun"/>
                <w:rFonts w:ascii="Calibri" w:hAnsi="Calibri" w:cs="Calibri"/>
                <w:sz w:val="23"/>
                <w:szCs w:val="23"/>
              </w:rPr>
              <w:t xml:space="preserve">  </w:t>
            </w:r>
            <w:r>
              <w:rPr>
                <w:rStyle w:val="eop"/>
                <w:rFonts w:ascii="Calibri" w:hAnsi="Calibri" w:cs="Calibri"/>
                <w:sz w:val="23"/>
                <w:szCs w:val="23"/>
              </w:rPr>
              <w:t> </w:t>
            </w:r>
          </w:p>
        </w:tc>
      </w:tr>
      <w:tr w:rsidR="00594EF1" w:rsidRPr="00EF38BC" w14:paraId="6110EE0A" w14:textId="77777777" w:rsidTr="1A441D95">
        <w:tc>
          <w:tcPr>
            <w:tcW w:w="288" w:type="pct"/>
          </w:tcPr>
          <w:p w14:paraId="619885E2" w14:textId="12F748A3" w:rsidR="00594EF1" w:rsidRDefault="007F5933" w:rsidP="00594EF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7</w:t>
            </w:r>
            <w:r w:rsidR="00594EF1">
              <w:rPr>
                <w:rStyle w:val="normaltextrun"/>
                <w:rFonts w:ascii="Calibri" w:hAnsi="Calibri" w:cs="Calibri"/>
                <w:sz w:val="22"/>
                <w:szCs w:val="22"/>
              </w:rPr>
              <w:t>.</w:t>
            </w:r>
            <w:r w:rsidR="00594EF1">
              <w:rPr>
                <w:rStyle w:val="eop"/>
                <w:rFonts w:ascii="Calibri" w:hAnsi="Calibri" w:cs="Calibri"/>
                <w:sz w:val="22"/>
                <w:szCs w:val="22"/>
              </w:rPr>
              <w:t> </w:t>
            </w:r>
          </w:p>
        </w:tc>
        <w:tc>
          <w:tcPr>
            <w:tcW w:w="4712" w:type="pct"/>
          </w:tcPr>
          <w:p w14:paraId="33550E43" w14:textId="5017330F" w:rsidR="00594EF1" w:rsidRDefault="00594EF1" w:rsidP="00594EF1">
            <w:pPr>
              <w:tabs>
                <w:tab w:val="left" w:pos="709"/>
              </w:tabs>
              <w:spacing w:before="120" w:after="120"/>
              <w:rPr>
                <w:rStyle w:val="normaltextrun"/>
                <w:rFonts w:ascii="Calibri" w:hAnsi="Calibri" w:cs="Calibri"/>
                <w:color w:val="000000"/>
                <w:sz w:val="22"/>
                <w:szCs w:val="22"/>
              </w:rPr>
            </w:pPr>
            <w:r>
              <w:rPr>
                <w:rStyle w:val="normaltextrun"/>
                <w:rFonts w:ascii="Calibri" w:hAnsi="Calibri" w:cs="Calibri"/>
                <w:color w:val="000000"/>
                <w:sz w:val="22"/>
                <w:szCs w:val="22"/>
              </w:rPr>
              <w:t>Ability to contribute to our commitment of becoming a Net Zero organisation by 2030.  </w:t>
            </w:r>
            <w:r>
              <w:rPr>
                <w:rStyle w:val="eop"/>
                <w:rFonts w:ascii="Calibri" w:hAnsi="Calibri" w:cs="Calibri"/>
                <w:color w:val="000000"/>
                <w:sz w:val="22"/>
                <w:szCs w:val="22"/>
              </w:rPr>
              <w:t> </w:t>
            </w:r>
          </w:p>
        </w:tc>
      </w:tr>
      <w:tr w:rsidR="00594EF1" w:rsidRPr="00EF38BC" w14:paraId="41894A71" w14:textId="77777777" w:rsidTr="1A441D95">
        <w:tc>
          <w:tcPr>
            <w:tcW w:w="288" w:type="pct"/>
          </w:tcPr>
          <w:p w14:paraId="4EF7301B" w14:textId="25EA4907" w:rsidR="00594EF1" w:rsidRDefault="007F5933" w:rsidP="00594EF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8</w:t>
            </w:r>
            <w:r w:rsidR="00594EF1">
              <w:rPr>
                <w:rStyle w:val="normaltextrun"/>
                <w:rFonts w:ascii="Calibri" w:hAnsi="Calibri" w:cs="Calibri"/>
                <w:sz w:val="22"/>
                <w:szCs w:val="22"/>
              </w:rPr>
              <w:t>.</w:t>
            </w:r>
            <w:r w:rsidR="00594EF1">
              <w:rPr>
                <w:rStyle w:val="eop"/>
                <w:rFonts w:ascii="Calibri" w:hAnsi="Calibri" w:cs="Calibri"/>
                <w:sz w:val="22"/>
                <w:szCs w:val="22"/>
              </w:rPr>
              <w:t> </w:t>
            </w:r>
          </w:p>
        </w:tc>
        <w:tc>
          <w:tcPr>
            <w:tcW w:w="4712" w:type="pct"/>
          </w:tcPr>
          <w:p w14:paraId="4C9B8975" w14:textId="4D87417E" w:rsidR="00594EF1" w:rsidRDefault="00594EF1" w:rsidP="00594EF1">
            <w:pPr>
              <w:pStyle w:val="paragraph"/>
              <w:spacing w:before="120" w:beforeAutospacing="0" w:after="120" w:afterAutospacing="0"/>
              <w:textAlignment w:val="baseline"/>
              <w:divId w:val="1427455525"/>
              <w:rPr>
                <w:rFonts w:ascii="Segoe UI" w:hAnsi="Segoe UI" w:cs="Segoe UI"/>
                <w:color w:val="000000"/>
                <w:sz w:val="18"/>
                <w:szCs w:val="18"/>
              </w:rPr>
            </w:pPr>
            <w:r>
              <w:rPr>
                <w:rStyle w:val="normaltextrun"/>
                <w:rFonts w:ascii="Calibri" w:hAnsi="Calibri" w:cs="Calibri"/>
                <w:b/>
                <w:bCs/>
                <w:color w:val="000000"/>
                <w:sz w:val="22"/>
                <w:szCs w:val="22"/>
              </w:rPr>
              <w:t xml:space="preserve">Safeguarding commitment </w:t>
            </w:r>
          </w:p>
          <w:p w14:paraId="7BFD5A97" w14:textId="6655F661" w:rsidR="00594EF1" w:rsidRDefault="00594EF1" w:rsidP="00594EF1">
            <w:pPr>
              <w:pStyle w:val="paragraph"/>
              <w:spacing w:before="120" w:beforeAutospacing="0" w:after="120" w:afterAutospacing="0"/>
              <w:textAlignment w:val="baseline"/>
              <w:divId w:val="477576724"/>
              <w:rPr>
                <w:rStyle w:val="normaltextrun"/>
                <w:rFonts w:ascii="Calibri" w:hAnsi="Calibri" w:cs="Calibri"/>
                <w:color w:val="000000"/>
                <w:sz w:val="22"/>
                <w:szCs w:val="22"/>
              </w:rPr>
            </w:pPr>
            <w:r>
              <w:rPr>
                <w:rStyle w:val="normaltextrun"/>
                <w:rFonts w:ascii="Calibri" w:hAnsi="Calibri" w:cs="Calibri"/>
                <w:color w:val="000000"/>
                <w:sz w:val="22"/>
                <w:szCs w:val="22"/>
              </w:rPr>
              <w:t>We are committed to safeguarding and promoting the welfare of children and young people/vulnerable adults.  We require you to understand and demonstrate this commitment.</w:t>
            </w:r>
            <w:r>
              <w:rPr>
                <w:rStyle w:val="eop"/>
                <w:rFonts w:ascii="Calibri" w:hAnsi="Calibri" w:cs="Calibri"/>
                <w:color w:val="000000"/>
                <w:sz w:val="22"/>
                <w:szCs w:val="22"/>
              </w:rPr>
              <w:t>  </w:t>
            </w: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2DCA0B06">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3220BA" w14:paraId="4ED2C474" w14:textId="77777777" w:rsidTr="2DCA0B06">
        <w:trPr>
          <w:jc w:val="center"/>
        </w:trPr>
        <w:tc>
          <w:tcPr>
            <w:tcW w:w="3954" w:type="dxa"/>
            <w:tcBorders>
              <w:top w:val="single" w:sz="6" w:space="0" w:color="auto"/>
              <w:left w:val="single" w:sz="6" w:space="0" w:color="auto"/>
              <w:bottom w:val="single" w:sz="6" w:space="0" w:color="auto"/>
            </w:tcBorders>
            <w:vAlign w:val="center"/>
          </w:tcPr>
          <w:p w14:paraId="608E36EA" w14:textId="305644E6" w:rsidR="00FF5AF7" w:rsidRPr="003220BA" w:rsidRDefault="00906064" w:rsidP="00880FAD">
            <w:pPr>
              <w:spacing w:before="120"/>
              <w:rPr>
                <w:rFonts w:ascii="Arial" w:hAnsi="Arial" w:cs="Arial"/>
                <w:sz w:val="22"/>
                <w:szCs w:val="22"/>
              </w:rPr>
            </w:pPr>
            <w:r w:rsidRPr="00906064">
              <w:rPr>
                <w:rFonts w:asciiTheme="minorHAnsi" w:hAnsiTheme="minorHAnsi" w:cstheme="minorHAnsi"/>
                <w:sz w:val="22"/>
                <w:szCs w:val="22"/>
              </w:rPr>
              <w:t>Educated to a minimum of NVQ level 3 or 2 x A Levels or equivalent qualification or equivalent demonstrable significant experience in a relevant field.</w:t>
            </w:r>
          </w:p>
        </w:tc>
        <w:tc>
          <w:tcPr>
            <w:tcW w:w="4500" w:type="dxa"/>
            <w:tcBorders>
              <w:top w:val="single" w:sz="6" w:space="0" w:color="auto"/>
              <w:left w:val="single" w:sz="6" w:space="0" w:color="auto"/>
              <w:bottom w:val="single" w:sz="6" w:space="0" w:color="auto"/>
              <w:right w:val="single" w:sz="6" w:space="0" w:color="auto"/>
            </w:tcBorders>
          </w:tcPr>
          <w:p w14:paraId="4ADDA41F" w14:textId="77777777" w:rsidR="004E55EA" w:rsidRPr="003220BA" w:rsidRDefault="004E55EA" w:rsidP="00880FAD">
            <w:pPr>
              <w:spacing w:before="120"/>
              <w:rPr>
                <w:rFonts w:ascii="Arial" w:hAnsi="Arial" w:cs="Arial"/>
                <w:b/>
                <w:sz w:val="22"/>
                <w:szCs w:val="22"/>
              </w:rPr>
            </w:pPr>
          </w:p>
        </w:tc>
        <w:tc>
          <w:tcPr>
            <w:tcW w:w="1616" w:type="dxa"/>
            <w:tcBorders>
              <w:top w:val="single" w:sz="6" w:space="0" w:color="auto"/>
              <w:left w:val="single" w:sz="6" w:space="0" w:color="auto"/>
              <w:bottom w:val="single" w:sz="6" w:space="0" w:color="auto"/>
              <w:right w:val="single" w:sz="6" w:space="0" w:color="auto"/>
            </w:tcBorders>
          </w:tcPr>
          <w:p w14:paraId="33EE0F6E" w14:textId="74E634C2" w:rsidR="004E55EA" w:rsidRPr="002B1F7A" w:rsidRDefault="001539E9" w:rsidP="00880FAD">
            <w:pPr>
              <w:spacing w:before="120"/>
              <w:rPr>
                <w:rFonts w:ascii="Arial" w:hAnsi="Arial" w:cs="Arial"/>
                <w:bCs/>
                <w:sz w:val="22"/>
                <w:szCs w:val="22"/>
              </w:rPr>
            </w:pPr>
            <w:r w:rsidRPr="0030425D">
              <w:rPr>
                <w:rFonts w:ascii="Arial" w:hAnsi="Arial" w:cs="Arial"/>
                <w:bCs/>
                <w:sz w:val="20"/>
                <w:szCs w:val="20"/>
              </w:rPr>
              <w:t xml:space="preserve">Essential </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6"/>
        <w:gridCol w:w="4247"/>
        <w:gridCol w:w="1842"/>
      </w:tblGrid>
      <w:tr w:rsidR="00880FAD" w:rsidRPr="00EF38BC" w14:paraId="6D5F8B2D" w14:textId="77777777" w:rsidTr="0E02AB0A">
        <w:trPr>
          <w:cantSplit/>
          <w:trHeight w:val="368"/>
        </w:trPr>
        <w:tc>
          <w:tcPr>
            <w:tcW w:w="4112" w:type="dxa"/>
            <w:gridSpan w:val="2"/>
            <w:tcBorders>
              <w:right w:val="single" w:sz="4" w:space="0" w:color="auto"/>
            </w:tcBorders>
            <w:shd w:val="clear" w:color="auto" w:fill="auto"/>
          </w:tcPr>
          <w:p w14:paraId="2D92912D" w14:textId="77777777" w:rsidR="00880FAD" w:rsidRPr="00DA1913" w:rsidRDefault="00880FAD" w:rsidP="009A3F66">
            <w:pPr>
              <w:pStyle w:val="Heading2"/>
              <w:tabs>
                <w:tab w:val="right" w:leader="dot" w:pos="8080"/>
              </w:tabs>
              <w:rPr>
                <w:rFonts w:asciiTheme="minorHAnsi" w:hAnsiTheme="minorHAnsi" w:cstheme="minorHAnsi"/>
                <w:bCs w:val="0"/>
                <w:i w:val="0"/>
                <w:sz w:val="22"/>
                <w:szCs w:val="22"/>
              </w:rPr>
            </w:pPr>
            <w:r w:rsidRPr="00DA1913">
              <w:rPr>
                <w:rFonts w:asciiTheme="minorHAnsi" w:hAnsiTheme="minorHAnsi" w:cstheme="minorHAnsi"/>
                <w:bCs w:val="0"/>
                <w:i w:val="0"/>
                <w:sz w:val="22"/>
                <w:szCs w:val="22"/>
              </w:rPr>
              <w:t xml:space="preserve">Identify </w:t>
            </w:r>
          </w:p>
        </w:tc>
        <w:tc>
          <w:tcPr>
            <w:tcW w:w="4247" w:type="dxa"/>
            <w:tcBorders>
              <w:left w:val="single" w:sz="4" w:space="0" w:color="auto"/>
            </w:tcBorders>
            <w:shd w:val="clear" w:color="auto" w:fill="auto"/>
          </w:tcPr>
          <w:p w14:paraId="6AD823D7" w14:textId="77777777" w:rsidR="00880FAD" w:rsidRPr="00DA1913" w:rsidRDefault="00880FAD" w:rsidP="009A3F66">
            <w:pPr>
              <w:pStyle w:val="Heading2"/>
              <w:tabs>
                <w:tab w:val="right" w:leader="dot" w:pos="8080"/>
              </w:tabs>
              <w:rPr>
                <w:rFonts w:asciiTheme="minorHAnsi" w:hAnsiTheme="minorHAnsi" w:cstheme="minorHAnsi"/>
                <w:bCs w:val="0"/>
                <w:i w:val="0"/>
                <w:sz w:val="22"/>
                <w:szCs w:val="22"/>
              </w:rPr>
            </w:pPr>
            <w:r w:rsidRPr="00DA1913">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DA1913"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DA1913">
              <w:rPr>
                <w:rFonts w:asciiTheme="minorHAnsi" w:hAnsiTheme="minorHAnsi" w:cstheme="minorHAnsi"/>
                <w:bCs w:val="0"/>
                <w:i w:val="0"/>
                <w:sz w:val="22"/>
                <w:szCs w:val="22"/>
              </w:rPr>
              <w:t>Essential/</w:t>
            </w:r>
          </w:p>
          <w:p w14:paraId="43213E4B" w14:textId="77777777" w:rsidR="00880FAD" w:rsidRPr="00DA1913"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DA1913">
              <w:rPr>
                <w:rFonts w:asciiTheme="minorHAnsi" w:hAnsiTheme="minorHAnsi" w:cstheme="minorHAnsi"/>
                <w:bCs w:val="0"/>
                <w:i w:val="0"/>
                <w:sz w:val="22"/>
                <w:szCs w:val="22"/>
              </w:rPr>
              <w:t>Desirable</w:t>
            </w:r>
          </w:p>
        </w:tc>
      </w:tr>
      <w:tr w:rsidR="00880FAD" w:rsidRPr="00EF38BC" w14:paraId="69CA45A4" w14:textId="77777777" w:rsidTr="0E02AB0A">
        <w:tc>
          <w:tcPr>
            <w:tcW w:w="4112" w:type="dxa"/>
            <w:gridSpan w:val="2"/>
            <w:shd w:val="clear" w:color="auto" w:fill="auto"/>
          </w:tcPr>
          <w:p w14:paraId="056B310A" w14:textId="7EC61536" w:rsidR="00880FAD" w:rsidRPr="00DA1913" w:rsidRDefault="00880FAD" w:rsidP="009A3F66">
            <w:pPr>
              <w:tabs>
                <w:tab w:val="right" w:leader="dot" w:pos="8080"/>
              </w:tabs>
              <w:rPr>
                <w:rFonts w:asciiTheme="minorHAnsi" w:hAnsiTheme="minorHAnsi" w:cstheme="minorHAnsi"/>
                <w:color w:val="FF0000"/>
                <w:sz w:val="22"/>
                <w:szCs w:val="22"/>
              </w:rPr>
            </w:pPr>
            <w:r w:rsidRPr="00DA1913">
              <w:rPr>
                <w:rFonts w:asciiTheme="minorHAnsi" w:hAnsiTheme="minorHAnsi" w:cstheme="minorHAnsi"/>
                <w:b/>
                <w:sz w:val="22"/>
                <w:szCs w:val="22"/>
              </w:rPr>
              <w:t>Knowledge</w:t>
            </w:r>
            <w:r w:rsidR="00F206B9" w:rsidRPr="00DA1913">
              <w:rPr>
                <w:rFonts w:asciiTheme="minorHAnsi" w:hAnsiTheme="minorHAnsi" w:cstheme="minorHAnsi"/>
                <w:b/>
                <w:sz w:val="22"/>
                <w:szCs w:val="22"/>
              </w:rPr>
              <w:t xml:space="preserve"> </w:t>
            </w:r>
            <w:r w:rsidR="00F206B9" w:rsidRPr="007F5933">
              <w:rPr>
                <w:rFonts w:asciiTheme="minorHAnsi" w:hAnsiTheme="minorHAnsi" w:cstheme="minorHAnsi"/>
                <w:b/>
                <w:sz w:val="22"/>
                <w:szCs w:val="22"/>
              </w:rPr>
              <w:t>and Experience</w:t>
            </w:r>
          </w:p>
        </w:tc>
        <w:tc>
          <w:tcPr>
            <w:tcW w:w="4247" w:type="dxa"/>
            <w:shd w:val="clear" w:color="auto" w:fill="auto"/>
          </w:tcPr>
          <w:p w14:paraId="7C45117D" w14:textId="77777777" w:rsidR="00880FAD" w:rsidRPr="00DA1913"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DA1913" w:rsidRDefault="00880FAD" w:rsidP="009A3F66">
            <w:pPr>
              <w:tabs>
                <w:tab w:val="right" w:leader="dot" w:pos="8080"/>
              </w:tabs>
              <w:rPr>
                <w:rFonts w:asciiTheme="minorHAnsi" w:hAnsiTheme="minorHAnsi" w:cstheme="minorHAnsi"/>
                <w:sz w:val="22"/>
                <w:szCs w:val="22"/>
              </w:rPr>
            </w:pPr>
          </w:p>
        </w:tc>
      </w:tr>
      <w:tr w:rsidR="00880FAD" w:rsidRPr="00EF38BC" w14:paraId="2F59F6B7" w14:textId="77777777" w:rsidTr="0E02AB0A">
        <w:tc>
          <w:tcPr>
            <w:tcW w:w="4112" w:type="dxa"/>
            <w:gridSpan w:val="2"/>
          </w:tcPr>
          <w:p w14:paraId="703EFEB2" w14:textId="44111DF4" w:rsidR="00880FAD" w:rsidRPr="00DA1913" w:rsidRDefault="00EF62C8"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Domestic Abuse</w:t>
            </w:r>
          </w:p>
        </w:tc>
        <w:tc>
          <w:tcPr>
            <w:tcW w:w="4247" w:type="dxa"/>
          </w:tcPr>
          <w:p w14:paraId="3BBDEEE5" w14:textId="725DBCDE" w:rsidR="00880FAD" w:rsidRPr="00DA1913" w:rsidRDefault="005B54AD" w:rsidP="009A3F66">
            <w:pPr>
              <w:tabs>
                <w:tab w:val="right" w:leader="dot" w:pos="8080"/>
              </w:tabs>
              <w:spacing w:before="120"/>
              <w:rPr>
                <w:rFonts w:asciiTheme="minorHAnsi" w:hAnsiTheme="minorHAnsi" w:cstheme="minorHAnsi"/>
                <w:sz w:val="22"/>
                <w:szCs w:val="22"/>
              </w:rPr>
            </w:pPr>
            <w:r w:rsidRPr="00DA1913">
              <w:rPr>
                <w:rFonts w:asciiTheme="minorHAnsi" w:hAnsiTheme="minorHAnsi" w:cstheme="minorHAnsi"/>
                <w:sz w:val="22"/>
                <w:szCs w:val="22"/>
              </w:rPr>
              <w:t xml:space="preserve">A </w:t>
            </w:r>
            <w:r w:rsidR="004D0F52" w:rsidRPr="007F5933">
              <w:rPr>
                <w:rFonts w:asciiTheme="minorHAnsi" w:hAnsiTheme="minorHAnsi" w:cstheme="minorHAnsi"/>
                <w:sz w:val="22"/>
                <w:szCs w:val="22"/>
              </w:rPr>
              <w:t>sound</w:t>
            </w:r>
            <w:r w:rsidR="004D0F52" w:rsidRPr="00DA1913">
              <w:rPr>
                <w:rFonts w:asciiTheme="minorHAnsi" w:hAnsiTheme="minorHAnsi" w:cstheme="minorHAnsi"/>
                <w:color w:val="FF0000"/>
                <w:sz w:val="22"/>
                <w:szCs w:val="22"/>
              </w:rPr>
              <w:t xml:space="preserve"> </w:t>
            </w:r>
            <w:r w:rsidRPr="00DA1913">
              <w:rPr>
                <w:rFonts w:asciiTheme="minorHAnsi" w:hAnsiTheme="minorHAnsi" w:cstheme="minorHAnsi"/>
                <w:sz w:val="22"/>
                <w:szCs w:val="22"/>
              </w:rPr>
              <w:t xml:space="preserve">understanding of </w:t>
            </w:r>
            <w:r w:rsidR="00EF62C8">
              <w:rPr>
                <w:rFonts w:asciiTheme="minorHAnsi" w:hAnsiTheme="minorHAnsi" w:cstheme="minorHAnsi"/>
                <w:sz w:val="22"/>
                <w:szCs w:val="22"/>
              </w:rPr>
              <w:t>issues relevant to Domestic Abuse</w:t>
            </w:r>
            <w:r w:rsidRPr="00DA1913">
              <w:rPr>
                <w:rFonts w:asciiTheme="minorHAnsi" w:hAnsiTheme="minorHAnsi" w:cstheme="minorHAnsi"/>
                <w:sz w:val="22"/>
                <w:szCs w:val="22"/>
              </w:rPr>
              <w:t xml:space="preserve"> and how they affect individuals and their families</w:t>
            </w:r>
            <w:r w:rsidR="00682D82" w:rsidRPr="00DA1913">
              <w:rPr>
                <w:rFonts w:asciiTheme="minorHAnsi" w:hAnsiTheme="minorHAnsi" w:cstheme="minorHAnsi"/>
                <w:sz w:val="22"/>
                <w:szCs w:val="22"/>
              </w:rPr>
              <w:t>.</w:t>
            </w:r>
          </w:p>
        </w:tc>
        <w:tc>
          <w:tcPr>
            <w:tcW w:w="1842" w:type="dxa"/>
          </w:tcPr>
          <w:p w14:paraId="0082A754" w14:textId="30A48E7A" w:rsidR="00880FAD" w:rsidRPr="00DA1913" w:rsidRDefault="005B54AD" w:rsidP="009A3F66">
            <w:pPr>
              <w:tabs>
                <w:tab w:val="right" w:leader="dot" w:pos="8080"/>
              </w:tabs>
              <w:spacing w:before="120"/>
              <w:rPr>
                <w:rFonts w:asciiTheme="minorHAnsi" w:hAnsiTheme="minorHAnsi" w:cstheme="minorHAnsi"/>
                <w:sz w:val="22"/>
                <w:szCs w:val="22"/>
              </w:rPr>
            </w:pPr>
            <w:r w:rsidRPr="00DA1913">
              <w:rPr>
                <w:rFonts w:asciiTheme="minorHAnsi" w:hAnsiTheme="minorHAnsi" w:cstheme="minorHAnsi"/>
                <w:sz w:val="22"/>
                <w:szCs w:val="22"/>
              </w:rPr>
              <w:t>Essential</w:t>
            </w:r>
          </w:p>
        </w:tc>
      </w:tr>
      <w:tr w:rsidR="00682D82" w:rsidRPr="00EF38BC" w14:paraId="1C0FCA92" w14:textId="77777777" w:rsidTr="0E02AB0A">
        <w:tc>
          <w:tcPr>
            <w:tcW w:w="4112" w:type="dxa"/>
            <w:gridSpan w:val="2"/>
          </w:tcPr>
          <w:p w14:paraId="2F74EE48" w14:textId="55B6CE0E" w:rsidR="00682D82" w:rsidRPr="00DA1913" w:rsidRDefault="00682D82" w:rsidP="00220E18">
            <w:pPr>
              <w:tabs>
                <w:tab w:val="right" w:leader="dot" w:pos="8080"/>
              </w:tabs>
              <w:spacing w:before="120"/>
              <w:rPr>
                <w:rFonts w:asciiTheme="minorHAnsi" w:hAnsiTheme="minorHAnsi" w:cstheme="minorHAnsi"/>
                <w:sz w:val="22"/>
                <w:szCs w:val="22"/>
              </w:rPr>
            </w:pPr>
            <w:r w:rsidRPr="00DA1913">
              <w:rPr>
                <w:rFonts w:asciiTheme="minorHAnsi" w:hAnsiTheme="minorHAnsi" w:cstheme="minorHAnsi"/>
                <w:sz w:val="22"/>
                <w:szCs w:val="22"/>
              </w:rPr>
              <w:t>Local Services</w:t>
            </w:r>
          </w:p>
        </w:tc>
        <w:tc>
          <w:tcPr>
            <w:tcW w:w="4247" w:type="dxa"/>
          </w:tcPr>
          <w:p w14:paraId="33E61221" w14:textId="17471089" w:rsidR="00682D82" w:rsidRPr="00DA1913" w:rsidRDefault="00F206B9" w:rsidP="00220E18">
            <w:pPr>
              <w:tabs>
                <w:tab w:val="left" w:pos="1455"/>
              </w:tabs>
              <w:spacing w:before="120"/>
              <w:rPr>
                <w:rFonts w:asciiTheme="minorHAnsi" w:hAnsiTheme="minorHAnsi" w:cstheme="minorHAnsi"/>
                <w:sz w:val="22"/>
                <w:szCs w:val="22"/>
              </w:rPr>
            </w:pPr>
            <w:r w:rsidRPr="007F5933">
              <w:rPr>
                <w:rFonts w:asciiTheme="minorHAnsi" w:hAnsiTheme="minorHAnsi" w:cstheme="minorHAnsi"/>
                <w:sz w:val="22"/>
                <w:szCs w:val="22"/>
              </w:rPr>
              <w:t>A good understanding of local services to</w:t>
            </w:r>
            <w:r w:rsidR="00B72FB0" w:rsidRPr="00DA1913">
              <w:rPr>
                <w:rFonts w:asciiTheme="minorHAnsi" w:hAnsiTheme="minorHAnsi" w:cstheme="minorHAnsi"/>
                <w:color w:val="FF0000"/>
                <w:sz w:val="22"/>
                <w:szCs w:val="22"/>
              </w:rPr>
              <w:t xml:space="preserve"> </w:t>
            </w:r>
            <w:r w:rsidR="00B72FB0" w:rsidRPr="00DA1913">
              <w:rPr>
                <w:rFonts w:asciiTheme="minorHAnsi" w:hAnsiTheme="minorHAnsi" w:cstheme="minorHAnsi"/>
                <w:sz w:val="22"/>
                <w:szCs w:val="22"/>
              </w:rPr>
              <w:t>ensure co-production and their involvement in the planning, design and evaluation of the services.</w:t>
            </w:r>
          </w:p>
        </w:tc>
        <w:tc>
          <w:tcPr>
            <w:tcW w:w="1842" w:type="dxa"/>
          </w:tcPr>
          <w:p w14:paraId="1C524AE4" w14:textId="394B4576" w:rsidR="00682D82" w:rsidRPr="00DA1913" w:rsidRDefault="46B7A0B3" w:rsidP="10598A18">
            <w:pPr>
              <w:tabs>
                <w:tab w:val="right" w:leader="dot" w:pos="8080"/>
              </w:tabs>
              <w:spacing w:before="120" w:line="259" w:lineRule="auto"/>
              <w:rPr>
                <w:rFonts w:asciiTheme="minorHAnsi" w:hAnsiTheme="minorHAnsi" w:cstheme="minorBidi"/>
                <w:sz w:val="22"/>
                <w:szCs w:val="22"/>
              </w:rPr>
            </w:pPr>
            <w:r w:rsidRPr="00DA1913">
              <w:rPr>
                <w:rFonts w:asciiTheme="minorHAnsi" w:hAnsiTheme="minorHAnsi" w:cstheme="minorBidi"/>
                <w:sz w:val="22"/>
                <w:szCs w:val="22"/>
              </w:rPr>
              <w:t>Essential</w:t>
            </w:r>
          </w:p>
        </w:tc>
      </w:tr>
      <w:tr w:rsidR="00F206B9" w:rsidRPr="00EF38BC" w14:paraId="188D66AC" w14:textId="77777777" w:rsidTr="0E02AB0A">
        <w:tc>
          <w:tcPr>
            <w:tcW w:w="4112" w:type="dxa"/>
            <w:gridSpan w:val="2"/>
          </w:tcPr>
          <w:p w14:paraId="27EEDB4A" w14:textId="1E65FC92" w:rsidR="00F206B9" w:rsidRPr="00DA1913" w:rsidRDefault="00F206B9" w:rsidP="00F206B9">
            <w:pPr>
              <w:tabs>
                <w:tab w:val="right" w:leader="dot" w:pos="8080"/>
              </w:tabs>
              <w:spacing w:before="120"/>
              <w:rPr>
                <w:rFonts w:asciiTheme="minorHAnsi" w:hAnsiTheme="minorHAnsi" w:cstheme="minorHAnsi"/>
                <w:sz w:val="22"/>
                <w:szCs w:val="22"/>
              </w:rPr>
            </w:pPr>
            <w:r w:rsidRPr="00DA1913">
              <w:rPr>
                <w:rFonts w:asciiTheme="minorHAnsi" w:hAnsiTheme="minorHAnsi" w:cstheme="minorBidi"/>
                <w:sz w:val="22"/>
                <w:szCs w:val="22"/>
              </w:rPr>
              <w:t>Lived Experience</w:t>
            </w:r>
          </w:p>
        </w:tc>
        <w:tc>
          <w:tcPr>
            <w:tcW w:w="4247" w:type="dxa"/>
          </w:tcPr>
          <w:p w14:paraId="115F75C2" w14:textId="7DBB7354" w:rsidR="00F206B9" w:rsidRPr="00DA1913" w:rsidRDefault="00FE43A6" w:rsidP="00F206B9">
            <w:pPr>
              <w:tabs>
                <w:tab w:val="left" w:pos="1455"/>
              </w:tabs>
              <w:spacing w:before="120"/>
              <w:rPr>
                <w:rFonts w:asciiTheme="minorHAnsi" w:hAnsiTheme="minorHAnsi" w:cstheme="minorHAnsi"/>
                <w:color w:val="FF0000"/>
                <w:sz w:val="22"/>
                <w:szCs w:val="22"/>
              </w:rPr>
            </w:pPr>
            <w:r w:rsidRPr="007F5933">
              <w:rPr>
                <w:rFonts w:asciiTheme="minorHAnsi" w:eastAsia="Calibri" w:hAnsiTheme="minorHAnsi" w:cstheme="minorBidi"/>
                <w:color w:val="000000" w:themeColor="text1"/>
                <w:sz w:val="22"/>
                <w:szCs w:val="22"/>
                <w:lang w:eastAsia="en-US"/>
              </w:rPr>
              <w:t>A sound understa</w:t>
            </w:r>
            <w:r w:rsidR="007F5933" w:rsidRPr="007F5933">
              <w:rPr>
                <w:rFonts w:asciiTheme="minorHAnsi" w:eastAsia="Calibri" w:hAnsiTheme="minorHAnsi" w:cstheme="minorBidi"/>
                <w:color w:val="000000" w:themeColor="text1"/>
                <w:sz w:val="22"/>
                <w:szCs w:val="22"/>
                <w:lang w:eastAsia="en-US"/>
              </w:rPr>
              <w:t>ndi</w:t>
            </w:r>
            <w:r w:rsidRPr="007F5933">
              <w:rPr>
                <w:rFonts w:asciiTheme="minorHAnsi" w:eastAsia="Calibri" w:hAnsiTheme="minorHAnsi" w:cstheme="minorBidi"/>
                <w:color w:val="000000" w:themeColor="text1"/>
                <w:sz w:val="22"/>
                <w:szCs w:val="22"/>
                <w:lang w:eastAsia="en-US"/>
              </w:rPr>
              <w:t>ng of</w:t>
            </w:r>
            <w:r w:rsidRPr="00FE43A6">
              <w:rPr>
                <w:rFonts w:asciiTheme="minorHAnsi" w:eastAsia="Calibri" w:hAnsiTheme="minorHAnsi" w:cstheme="minorBidi"/>
                <w:color w:val="FF0000"/>
                <w:sz w:val="22"/>
                <w:szCs w:val="22"/>
                <w:lang w:eastAsia="en-US"/>
              </w:rPr>
              <w:t xml:space="preserve"> </w:t>
            </w:r>
            <w:r w:rsidR="00F206B9" w:rsidRPr="00DA1913">
              <w:rPr>
                <w:rFonts w:asciiTheme="minorHAnsi" w:eastAsia="Calibri" w:hAnsiTheme="minorHAnsi" w:cstheme="minorBidi"/>
                <w:color w:val="000000" w:themeColor="text1"/>
                <w:sz w:val="22"/>
                <w:szCs w:val="22"/>
                <w:lang w:eastAsia="en-US"/>
              </w:rPr>
              <w:t xml:space="preserve">Lived experience of </w:t>
            </w:r>
            <w:r w:rsidR="00EF62C8">
              <w:rPr>
                <w:rFonts w:asciiTheme="minorHAnsi" w:eastAsia="Calibri" w:hAnsiTheme="minorHAnsi" w:cstheme="minorBidi"/>
                <w:color w:val="000000" w:themeColor="text1"/>
                <w:sz w:val="22"/>
                <w:szCs w:val="22"/>
                <w:lang w:eastAsia="en-US"/>
              </w:rPr>
              <w:t>Domestic Abuse systemic</w:t>
            </w:r>
            <w:r w:rsidR="00F206B9" w:rsidRPr="00DA1913">
              <w:rPr>
                <w:rFonts w:asciiTheme="minorHAnsi" w:eastAsia="Calibri" w:hAnsiTheme="minorHAnsi" w:cstheme="minorBidi"/>
                <w:color w:val="000000" w:themeColor="text1"/>
                <w:sz w:val="22"/>
                <w:szCs w:val="22"/>
                <w:lang w:eastAsia="en-US"/>
              </w:rPr>
              <w:t xml:space="preserve"> challenges.</w:t>
            </w:r>
          </w:p>
        </w:tc>
        <w:tc>
          <w:tcPr>
            <w:tcW w:w="1842" w:type="dxa"/>
          </w:tcPr>
          <w:p w14:paraId="16355F15" w14:textId="479EA46A" w:rsidR="00F206B9" w:rsidRPr="00DA1913" w:rsidRDefault="00F206B9" w:rsidP="00F206B9">
            <w:pPr>
              <w:tabs>
                <w:tab w:val="right" w:leader="dot" w:pos="8080"/>
              </w:tabs>
              <w:spacing w:before="120" w:line="259" w:lineRule="auto"/>
              <w:rPr>
                <w:rFonts w:asciiTheme="minorHAnsi" w:hAnsiTheme="minorHAnsi" w:cstheme="minorBidi"/>
                <w:sz w:val="22"/>
                <w:szCs w:val="22"/>
              </w:rPr>
            </w:pPr>
            <w:r w:rsidRPr="00DA1913">
              <w:rPr>
                <w:rFonts w:asciiTheme="minorHAnsi" w:eastAsia="Calibri" w:hAnsiTheme="minorHAnsi" w:cstheme="minorBidi"/>
                <w:color w:val="000000" w:themeColor="text1"/>
                <w:sz w:val="22"/>
                <w:szCs w:val="22"/>
                <w:lang w:eastAsia="en-US"/>
              </w:rPr>
              <w:t>Essential</w:t>
            </w:r>
          </w:p>
        </w:tc>
      </w:tr>
      <w:tr w:rsidR="00F206B9" w:rsidRPr="00EF38BC" w14:paraId="18629B48" w14:textId="77777777" w:rsidTr="0E02AB0A">
        <w:tc>
          <w:tcPr>
            <w:tcW w:w="4112" w:type="dxa"/>
            <w:gridSpan w:val="2"/>
          </w:tcPr>
          <w:p w14:paraId="126FED4C" w14:textId="2FF1BCE9" w:rsidR="00F206B9" w:rsidRPr="00DA1913" w:rsidRDefault="00F206B9" w:rsidP="00F206B9">
            <w:pPr>
              <w:tabs>
                <w:tab w:val="right" w:leader="dot" w:pos="8080"/>
              </w:tabs>
              <w:spacing w:before="120"/>
              <w:rPr>
                <w:rFonts w:asciiTheme="minorHAnsi" w:hAnsiTheme="minorHAnsi" w:cstheme="minorHAnsi"/>
                <w:sz w:val="22"/>
                <w:szCs w:val="22"/>
              </w:rPr>
            </w:pPr>
            <w:r w:rsidRPr="00DA1913">
              <w:rPr>
                <w:rStyle w:val="normaltextrun"/>
                <w:rFonts w:ascii="Calibri" w:hAnsi="Calibri" w:cs="Calibri"/>
                <w:color w:val="000000" w:themeColor="text1"/>
                <w:sz w:val="22"/>
                <w:szCs w:val="22"/>
              </w:rPr>
              <w:t>Engagement</w:t>
            </w:r>
          </w:p>
        </w:tc>
        <w:tc>
          <w:tcPr>
            <w:tcW w:w="4247" w:type="dxa"/>
          </w:tcPr>
          <w:p w14:paraId="6AEF454A" w14:textId="5D46B24B" w:rsidR="00F206B9" w:rsidRPr="00DA1913" w:rsidRDefault="00F206B9" w:rsidP="00F206B9">
            <w:pPr>
              <w:tabs>
                <w:tab w:val="left" w:pos="1455"/>
              </w:tabs>
              <w:spacing w:before="120"/>
              <w:rPr>
                <w:rFonts w:asciiTheme="minorHAnsi" w:hAnsiTheme="minorHAnsi" w:cstheme="minorHAnsi"/>
                <w:color w:val="FF0000"/>
                <w:sz w:val="22"/>
                <w:szCs w:val="22"/>
              </w:rPr>
            </w:pPr>
            <w:r w:rsidRPr="00DA1913">
              <w:rPr>
                <w:rStyle w:val="normaltextrun"/>
                <w:rFonts w:ascii="Calibri" w:hAnsi="Calibri" w:cs="Calibri"/>
                <w:color w:val="000000"/>
                <w:sz w:val="22"/>
                <w:szCs w:val="22"/>
              </w:rPr>
              <w:t>Experience of engaging seldom heard communities.</w:t>
            </w:r>
          </w:p>
        </w:tc>
        <w:tc>
          <w:tcPr>
            <w:tcW w:w="1842" w:type="dxa"/>
          </w:tcPr>
          <w:p w14:paraId="78420910" w14:textId="7C32D577" w:rsidR="00F206B9" w:rsidRPr="00DA1913" w:rsidRDefault="00F206B9" w:rsidP="00F206B9">
            <w:pPr>
              <w:tabs>
                <w:tab w:val="right" w:leader="dot" w:pos="8080"/>
              </w:tabs>
              <w:spacing w:before="120" w:line="259" w:lineRule="auto"/>
              <w:rPr>
                <w:rFonts w:asciiTheme="minorHAnsi" w:hAnsiTheme="minorHAnsi" w:cstheme="minorBidi"/>
                <w:sz w:val="22"/>
                <w:szCs w:val="22"/>
              </w:rPr>
            </w:pPr>
            <w:r w:rsidRPr="00DA1913">
              <w:rPr>
                <w:rStyle w:val="normaltextrun"/>
                <w:rFonts w:ascii="Calibri" w:hAnsi="Calibri" w:cs="Calibri"/>
                <w:color w:val="000000" w:themeColor="text1"/>
                <w:sz w:val="22"/>
                <w:szCs w:val="22"/>
              </w:rPr>
              <w:t>Essential</w:t>
            </w:r>
          </w:p>
        </w:tc>
      </w:tr>
      <w:tr w:rsidR="003854EE" w:rsidRPr="00EF38BC" w14:paraId="643287A7" w14:textId="77777777" w:rsidTr="0E02AB0A">
        <w:tc>
          <w:tcPr>
            <w:tcW w:w="4112" w:type="dxa"/>
            <w:gridSpan w:val="2"/>
          </w:tcPr>
          <w:p w14:paraId="2B5C164C" w14:textId="49E04D12" w:rsidR="003854EE" w:rsidRPr="00DA1913" w:rsidRDefault="003854EE" w:rsidP="000B4D2E">
            <w:pPr>
              <w:tabs>
                <w:tab w:val="right" w:leader="dot" w:pos="8080"/>
              </w:tabs>
              <w:spacing w:before="120"/>
              <w:rPr>
                <w:rStyle w:val="normaltextrun"/>
                <w:rFonts w:ascii="Calibri" w:hAnsi="Calibri" w:cs="Calibri"/>
                <w:sz w:val="22"/>
                <w:szCs w:val="22"/>
              </w:rPr>
            </w:pPr>
            <w:r>
              <w:rPr>
                <w:rFonts w:ascii="Calibri" w:eastAsia="Calibri" w:hAnsi="Calibri" w:cs="Calibri"/>
                <w:sz w:val="22"/>
                <w:szCs w:val="22"/>
              </w:rPr>
              <w:t>T</w:t>
            </w:r>
            <w:r w:rsidRPr="00031EDD">
              <w:rPr>
                <w:rFonts w:ascii="Calibri" w:eastAsia="Calibri" w:hAnsi="Calibri" w:cs="Calibri"/>
                <w:sz w:val="22"/>
                <w:szCs w:val="22"/>
              </w:rPr>
              <w:t xml:space="preserve">rauma </w:t>
            </w:r>
            <w:r>
              <w:rPr>
                <w:rFonts w:ascii="Calibri" w:eastAsia="Calibri" w:hAnsi="Calibri" w:cs="Calibri"/>
                <w:sz w:val="22"/>
                <w:szCs w:val="22"/>
              </w:rPr>
              <w:t>I</w:t>
            </w:r>
            <w:r w:rsidRPr="00031EDD">
              <w:rPr>
                <w:rFonts w:ascii="Calibri" w:eastAsia="Calibri" w:hAnsi="Calibri" w:cs="Calibri"/>
                <w:sz w:val="22"/>
                <w:szCs w:val="22"/>
              </w:rPr>
              <w:t xml:space="preserve">nformed </w:t>
            </w:r>
            <w:r>
              <w:rPr>
                <w:rFonts w:ascii="Calibri" w:eastAsia="Calibri" w:hAnsi="Calibri" w:cs="Calibri"/>
                <w:sz w:val="22"/>
                <w:szCs w:val="22"/>
              </w:rPr>
              <w:t>Approach</w:t>
            </w:r>
          </w:p>
        </w:tc>
        <w:tc>
          <w:tcPr>
            <w:tcW w:w="4247" w:type="dxa"/>
          </w:tcPr>
          <w:p w14:paraId="06D02114" w14:textId="0F035AAE" w:rsidR="003854EE" w:rsidRPr="00DA1913" w:rsidRDefault="00283E2D" w:rsidP="000B4D2E">
            <w:pPr>
              <w:tabs>
                <w:tab w:val="left" w:pos="1455"/>
              </w:tabs>
              <w:spacing w:before="120"/>
              <w:rPr>
                <w:rFonts w:asciiTheme="minorHAnsi" w:hAnsiTheme="minorHAnsi" w:cstheme="minorHAnsi"/>
                <w:sz w:val="22"/>
                <w:szCs w:val="22"/>
              </w:rPr>
            </w:pPr>
            <w:r>
              <w:rPr>
                <w:rFonts w:asciiTheme="minorHAnsi" w:hAnsiTheme="minorHAnsi" w:cstheme="minorHAnsi"/>
                <w:sz w:val="22"/>
                <w:szCs w:val="22"/>
              </w:rPr>
              <w:t>An understa</w:t>
            </w:r>
            <w:r w:rsidR="000E3932">
              <w:rPr>
                <w:rFonts w:asciiTheme="minorHAnsi" w:hAnsiTheme="minorHAnsi" w:cstheme="minorHAnsi"/>
                <w:sz w:val="22"/>
                <w:szCs w:val="22"/>
              </w:rPr>
              <w:t>nd</w:t>
            </w:r>
            <w:r>
              <w:rPr>
                <w:rFonts w:asciiTheme="minorHAnsi" w:hAnsiTheme="minorHAnsi" w:cstheme="minorHAnsi"/>
                <w:sz w:val="22"/>
                <w:szCs w:val="22"/>
              </w:rPr>
              <w:t>ing of the trauma formed approach.</w:t>
            </w:r>
          </w:p>
        </w:tc>
        <w:tc>
          <w:tcPr>
            <w:tcW w:w="1842" w:type="dxa"/>
          </w:tcPr>
          <w:p w14:paraId="7991A9F8" w14:textId="43D09CC7" w:rsidR="003854EE" w:rsidRPr="00DA1913" w:rsidRDefault="000E3932" w:rsidP="000E3932">
            <w:pPr>
              <w:tabs>
                <w:tab w:val="right" w:leader="dot" w:pos="8080"/>
              </w:tabs>
              <w:spacing w:before="120"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Essential</w:t>
            </w:r>
          </w:p>
        </w:tc>
      </w:tr>
      <w:tr w:rsidR="000B4D2E" w:rsidRPr="00EF38BC" w14:paraId="5B075709" w14:textId="77777777" w:rsidTr="0E02AB0A">
        <w:tc>
          <w:tcPr>
            <w:tcW w:w="4112" w:type="dxa"/>
            <w:gridSpan w:val="2"/>
          </w:tcPr>
          <w:p w14:paraId="118C2DAE" w14:textId="68ECD1E4" w:rsidR="000B4D2E" w:rsidRPr="00DA1913" w:rsidRDefault="000B4D2E" w:rsidP="000B4D2E">
            <w:pPr>
              <w:tabs>
                <w:tab w:val="right" w:leader="dot" w:pos="8080"/>
              </w:tabs>
              <w:spacing w:before="120"/>
              <w:rPr>
                <w:rFonts w:asciiTheme="minorHAnsi" w:hAnsiTheme="minorHAnsi" w:cstheme="minorHAnsi"/>
                <w:sz w:val="22"/>
                <w:szCs w:val="22"/>
              </w:rPr>
            </w:pPr>
            <w:r w:rsidRPr="00DA1913">
              <w:rPr>
                <w:rStyle w:val="normaltextrun"/>
                <w:rFonts w:ascii="Calibri" w:hAnsi="Calibri" w:cs="Calibri"/>
                <w:sz w:val="22"/>
                <w:szCs w:val="22"/>
              </w:rPr>
              <w:t xml:space="preserve">Safeguarding </w:t>
            </w:r>
          </w:p>
        </w:tc>
        <w:tc>
          <w:tcPr>
            <w:tcW w:w="4247" w:type="dxa"/>
          </w:tcPr>
          <w:p w14:paraId="57F0C849" w14:textId="6328EE46" w:rsidR="000B4D2E" w:rsidRPr="00DA1913" w:rsidRDefault="000B4D2E" w:rsidP="000B4D2E">
            <w:pPr>
              <w:tabs>
                <w:tab w:val="left" w:pos="1455"/>
              </w:tabs>
              <w:spacing w:before="120"/>
              <w:rPr>
                <w:rStyle w:val="eop"/>
                <w:rFonts w:ascii="Calibri" w:hAnsi="Calibri" w:cs="Calibri"/>
                <w:sz w:val="22"/>
                <w:szCs w:val="22"/>
              </w:rPr>
            </w:pPr>
            <w:r w:rsidRPr="00DA1913">
              <w:rPr>
                <w:rFonts w:asciiTheme="minorHAnsi" w:hAnsiTheme="minorHAnsi" w:cstheme="minorHAnsi"/>
                <w:sz w:val="22"/>
                <w:szCs w:val="22"/>
              </w:rPr>
              <w:t>A comprehensive understanding of Boundaries, Risk assessment, and Safeguarding of vulnerable adults and Child protection.</w:t>
            </w:r>
          </w:p>
          <w:p w14:paraId="49C12CB9" w14:textId="2D1A69F3" w:rsidR="000B4D2E" w:rsidRPr="00DA1913" w:rsidRDefault="000B4D2E" w:rsidP="00DA1913">
            <w:pPr>
              <w:tabs>
                <w:tab w:val="left" w:pos="1455"/>
              </w:tabs>
              <w:spacing w:before="120"/>
              <w:rPr>
                <w:rFonts w:ascii="Calibri" w:hAnsi="Calibri" w:cs="Calibri"/>
                <w:sz w:val="22"/>
                <w:szCs w:val="22"/>
              </w:rPr>
            </w:pPr>
            <w:r w:rsidRPr="00DA1913">
              <w:rPr>
                <w:rStyle w:val="normaltextrun"/>
                <w:rFonts w:ascii="Calibri" w:hAnsi="Calibri" w:cs="Calibri"/>
                <w:sz w:val="22"/>
                <w:szCs w:val="22"/>
              </w:rPr>
              <w:t>Demonstrate an understanding of the safe working practices that apply to this role.  Ability to work in a way that promotes the safety and well-being of children and young people/vulnerable adults.  </w:t>
            </w:r>
            <w:r w:rsidRPr="00DA1913">
              <w:rPr>
                <w:rStyle w:val="eop"/>
                <w:rFonts w:ascii="Calibri" w:hAnsi="Calibri" w:cs="Calibri"/>
                <w:sz w:val="22"/>
                <w:szCs w:val="22"/>
              </w:rPr>
              <w:t> </w:t>
            </w:r>
          </w:p>
        </w:tc>
        <w:tc>
          <w:tcPr>
            <w:tcW w:w="1842" w:type="dxa"/>
          </w:tcPr>
          <w:p w14:paraId="12DD9E1C" w14:textId="1EF2E912" w:rsidR="000B4D2E" w:rsidRPr="00DA1913" w:rsidRDefault="000B4D2E" w:rsidP="000B4D2E">
            <w:pPr>
              <w:tabs>
                <w:tab w:val="right" w:leader="dot" w:pos="8080"/>
              </w:tabs>
              <w:spacing w:before="120" w:line="259" w:lineRule="auto"/>
              <w:rPr>
                <w:rFonts w:asciiTheme="minorHAnsi" w:hAnsiTheme="minorHAnsi" w:cstheme="minorBidi"/>
                <w:sz w:val="22"/>
                <w:szCs w:val="22"/>
              </w:rPr>
            </w:pPr>
            <w:r w:rsidRPr="00DA1913">
              <w:rPr>
                <w:rStyle w:val="normaltextrun"/>
                <w:rFonts w:ascii="Calibri" w:hAnsi="Calibri" w:cs="Calibri"/>
                <w:color w:val="000000"/>
                <w:sz w:val="22"/>
                <w:szCs w:val="22"/>
              </w:rPr>
              <w:t>Essential </w:t>
            </w:r>
            <w:r w:rsidRPr="00DA1913">
              <w:rPr>
                <w:rStyle w:val="eop"/>
                <w:rFonts w:ascii="Calibri" w:hAnsi="Calibri" w:cs="Calibri"/>
                <w:color w:val="000000"/>
                <w:sz w:val="22"/>
                <w:szCs w:val="22"/>
              </w:rPr>
              <w:t> </w:t>
            </w:r>
          </w:p>
        </w:tc>
      </w:tr>
      <w:tr w:rsidR="000B4D2E" w:rsidRPr="00EF38BC" w14:paraId="6D1A1B31" w14:textId="77777777" w:rsidTr="0E02AB0A">
        <w:tc>
          <w:tcPr>
            <w:tcW w:w="4112" w:type="dxa"/>
            <w:gridSpan w:val="2"/>
          </w:tcPr>
          <w:p w14:paraId="50DE48F2" w14:textId="5E14C3C8" w:rsidR="000B4D2E" w:rsidRPr="007F5933" w:rsidRDefault="000B4D2E" w:rsidP="000B4D2E">
            <w:pPr>
              <w:tabs>
                <w:tab w:val="right" w:leader="dot" w:pos="8080"/>
              </w:tabs>
              <w:spacing w:before="120"/>
              <w:rPr>
                <w:rStyle w:val="normaltextrun"/>
                <w:rFonts w:ascii="Calibri" w:hAnsi="Calibri" w:cs="Calibri"/>
                <w:sz w:val="22"/>
                <w:szCs w:val="22"/>
              </w:rPr>
            </w:pPr>
            <w:r w:rsidRPr="007F5933">
              <w:rPr>
                <w:rStyle w:val="normaltextrun"/>
                <w:rFonts w:ascii="Calibri" w:hAnsi="Calibri" w:cs="Calibri"/>
                <w:sz w:val="22"/>
                <w:szCs w:val="22"/>
              </w:rPr>
              <w:t>Facilita</w:t>
            </w:r>
            <w:r w:rsidR="00C95069" w:rsidRPr="007F5933">
              <w:rPr>
                <w:rStyle w:val="normaltextrun"/>
                <w:rFonts w:ascii="Calibri" w:hAnsi="Calibri" w:cs="Calibri"/>
                <w:sz w:val="22"/>
                <w:szCs w:val="22"/>
              </w:rPr>
              <w:t xml:space="preserve">ting </w:t>
            </w:r>
            <w:r w:rsidR="007F5933">
              <w:rPr>
                <w:rStyle w:val="normaltextrun"/>
                <w:rFonts w:ascii="Calibri" w:hAnsi="Calibri" w:cs="Calibri"/>
                <w:sz w:val="22"/>
                <w:szCs w:val="22"/>
              </w:rPr>
              <w:t>Enquiries</w:t>
            </w:r>
          </w:p>
        </w:tc>
        <w:tc>
          <w:tcPr>
            <w:tcW w:w="4247" w:type="dxa"/>
          </w:tcPr>
          <w:p w14:paraId="7AA14AB2" w14:textId="1B87563C" w:rsidR="000B4D2E" w:rsidRPr="007F5933" w:rsidRDefault="00C95069" w:rsidP="000B4D2E">
            <w:pPr>
              <w:tabs>
                <w:tab w:val="left" w:pos="1455"/>
              </w:tabs>
              <w:spacing w:before="120"/>
              <w:rPr>
                <w:rStyle w:val="normaltextrun"/>
                <w:rFonts w:ascii="Calibri" w:hAnsi="Calibri" w:cs="Calibri"/>
              </w:rPr>
            </w:pPr>
            <w:r w:rsidRPr="007F5933">
              <w:rPr>
                <w:rStyle w:val="normaltextrun"/>
                <w:rFonts w:ascii="Calibri" w:hAnsi="Calibri" w:cs="Calibri"/>
                <w:sz w:val="22"/>
                <w:szCs w:val="22"/>
              </w:rPr>
              <w:t>Sound understanding and demonstrable experience o</w:t>
            </w:r>
            <w:r w:rsidR="007F5933" w:rsidRPr="007F5933">
              <w:rPr>
                <w:rStyle w:val="normaltextrun"/>
                <w:rFonts w:ascii="Calibri" w:hAnsi="Calibri" w:cs="Calibri"/>
                <w:sz w:val="22"/>
                <w:szCs w:val="22"/>
              </w:rPr>
              <w:t>f facilitating group spaces to fully explore complex issues.</w:t>
            </w:r>
          </w:p>
        </w:tc>
        <w:tc>
          <w:tcPr>
            <w:tcW w:w="1842" w:type="dxa"/>
          </w:tcPr>
          <w:p w14:paraId="18BB8641" w14:textId="692BE4F6" w:rsidR="000B4D2E" w:rsidRPr="007F5933" w:rsidRDefault="00C95069" w:rsidP="000B4D2E">
            <w:pPr>
              <w:tabs>
                <w:tab w:val="right" w:leader="dot" w:pos="8080"/>
              </w:tabs>
              <w:spacing w:before="120" w:line="259" w:lineRule="auto"/>
              <w:rPr>
                <w:rStyle w:val="normaltextrun"/>
                <w:rFonts w:ascii="Calibri" w:hAnsi="Calibri" w:cs="Calibri"/>
                <w:sz w:val="22"/>
                <w:szCs w:val="22"/>
              </w:rPr>
            </w:pPr>
            <w:r w:rsidRPr="007F5933">
              <w:rPr>
                <w:rStyle w:val="normaltextrun"/>
                <w:rFonts w:ascii="Calibri" w:hAnsi="Calibri" w:cs="Calibri"/>
                <w:sz w:val="22"/>
                <w:szCs w:val="22"/>
              </w:rPr>
              <w:t>Essential</w:t>
            </w:r>
          </w:p>
        </w:tc>
      </w:tr>
      <w:tr w:rsidR="000B4D2E" w:rsidRPr="00EF38BC" w14:paraId="6F5ABD8E" w14:textId="77777777" w:rsidTr="0E02AB0A">
        <w:tc>
          <w:tcPr>
            <w:tcW w:w="4112" w:type="dxa"/>
            <w:gridSpan w:val="2"/>
          </w:tcPr>
          <w:p w14:paraId="1CDFFCF5" w14:textId="4FB080D1" w:rsidR="000B4D2E" w:rsidRPr="007F5933" w:rsidRDefault="00C95069" w:rsidP="000B4D2E">
            <w:pPr>
              <w:tabs>
                <w:tab w:val="right" w:leader="dot" w:pos="8080"/>
              </w:tabs>
              <w:spacing w:before="120"/>
              <w:rPr>
                <w:rStyle w:val="normaltextrun"/>
                <w:rFonts w:ascii="Calibri" w:hAnsi="Calibri" w:cs="Calibri"/>
                <w:sz w:val="22"/>
                <w:szCs w:val="22"/>
              </w:rPr>
            </w:pPr>
            <w:r w:rsidRPr="007F5933">
              <w:rPr>
                <w:rStyle w:val="normaltextrun"/>
                <w:rFonts w:ascii="Calibri" w:hAnsi="Calibri" w:cs="Calibri"/>
                <w:sz w:val="22"/>
                <w:szCs w:val="22"/>
              </w:rPr>
              <w:t>Advocacy</w:t>
            </w:r>
          </w:p>
        </w:tc>
        <w:tc>
          <w:tcPr>
            <w:tcW w:w="4247" w:type="dxa"/>
          </w:tcPr>
          <w:p w14:paraId="57F81414" w14:textId="35405C8E" w:rsidR="000B4D2E" w:rsidRPr="007F5933" w:rsidRDefault="00C95069" w:rsidP="000B4D2E">
            <w:pPr>
              <w:tabs>
                <w:tab w:val="left" w:pos="1455"/>
              </w:tabs>
              <w:spacing w:before="120"/>
              <w:rPr>
                <w:rStyle w:val="normaltextrun"/>
                <w:rFonts w:ascii="Calibri" w:hAnsi="Calibri" w:cs="Calibri"/>
              </w:rPr>
            </w:pPr>
            <w:r w:rsidRPr="007F5933">
              <w:rPr>
                <w:rStyle w:val="normaltextrun"/>
                <w:rFonts w:ascii="Calibri" w:hAnsi="Calibri" w:cs="Calibri"/>
                <w:sz w:val="22"/>
                <w:szCs w:val="22"/>
              </w:rPr>
              <w:t>Demonstrable experience of representing, championing</w:t>
            </w:r>
            <w:r w:rsidR="007F5933" w:rsidRPr="007F5933">
              <w:rPr>
                <w:rStyle w:val="normaltextrun"/>
                <w:rFonts w:ascii="Calibri" w:hAnsi="Calibri" w:cs="Calibri"/>
                <w:sz w:val="22"/>
                <w:szCs w:val="22"/>
              </w:rPr>
              <w:t xml:space="preserve"> people with experience of </w:t>
            </w:r>
            <w:r w:rsidR="00BD274E">
              <w:rPr>
                <w:rStyle w:val="normaltextrun"/>
                <w:rFonts w:ascii="Calibri" w:hAnsi="Calibri" w:cs="Calibri"/>
                <w:sz w:val="22"/>
                <w:szCs w:val="22"/>
              </w:rPr>
              <w:t>Domestic Abuse</w:t>
            </w:r>
            <w:r w:rsidR="007F5933" w:rsidRPr="007F5933">
              <w:rPr>
                <w:rStyle w:val="normaltextrun"/>
                <w:rFonts w:ascii="Calibri" w:hAnsi="Calibri" w:cs="Calibri"/>
                <w:sz w:val="22"/>
                <w:szCs w:val="22"/>
              </w:rPr>
              <w:t>.</w:t>
            </w:r>
          </w:p>
        </w:tc>
        <w:tc>
          <w:tcPr>
            <w:tcW w:w="1842" w:type="dxa"/>
          </w:tcPr>
          <w:p w14:paraId="63272246" w14:textId="1C6C3DCD" w:rsidR="000B4D2E" w:rsidRPr="007F5933" w:rsidRDefault="00C95069" w:rsidP="000B4D2E">
            <w:pPr>
              <w:tabs>
                <w:tab w:val="right" w:leader="dot" w:pos="8080"/>
              </w:tabs>
              <w:spacing w:before="120" w:line="259" w:lineRule="auto"/>
              <w:rPr>
                <w:rStyle w:val="normaltextrun"/>
                <w:rFonts w:ascii="Calibri" w:hAnsi="Calibri" w:cs="Calibri"/>
                <w:sz w:val="22"/>
                <w:szCs w:val="22"/>
              </w:rPr>
            </w:pPr>
            <w:r w:rsidRPr="007F5933">
              <w:rPr>
                <w:rStyle w:val="normaltextrun"/>
                <w:rFonts w:ascii="Calibri" w:hAnsi="Calibri" w:cs="Calibri"/>
                <w:sz w:val="22"/>
                <w:szCs w:val="22"/>
              </w:rPr>
              <w:t>Essential</w:t>
            </w:r>
          </w:p>
        </w:tc>
      </w:tr>
      <w:tr w:rsidR="000B4D2E" w:rsidRPr="00EF38BC" w14:paraId="27C7AD6B" w14:textId="77777777" w:rsidTr="0E02AB0A">
        <w:tc>
          <w:tcPr>
            <w:tcW w:w="4112" w:type="dxa"/>
            <w:gridSpan w:val="2"/>
          </w:tcPr>
          <w:p w14:paraId="679261E7" w14:textId="3538B165" w:rsidR="000B4D2E" w:rsidRPr="007F5933" w:rsidRDefault="00C95069" w:rsidP="000B4D2E">
            <w:pPr>
              <w:tabs>
                <w:tab w:val="right" w:leader="dot" w:pos="8080"/>
              </w:tabs>
              <w:spacing w:before="120"/>
              <w:rPr>
                <w:rStyle w:val="normaltextrun"/>
                <w:rFonts w:ascii="Calibri" w:hAnsi="Calibri" w:cs="Calibri"/>
                <w:sz w:val="22"/>
                <w:szCs w:val="22"/>
              </w:rPr>
            </w:pPr>
            <w:r w:rsidRPr="007F5933">
              <w:rPr>
                <w:rStyle w:val="normaltextrun"/>
                <w:rFonts w:ascii="Calibri" w:hAnsi="Calibri" w:cs="Calibri"/>
                <w:sz w:val="22"/>
                <w:szCs w:val="22"/>
              </w:rPr>
              <w:lastRenderedPageBreak/>
              <w:t>Partnership working</w:t>
            </w:r>
          </w:p>
        </w:tc>
        <w:tc>
          <w:tcPr>
            <w:tcW w:w="4247" w:type="dxa"/>
          </w:tcPr>
          <w:p w14:paraId="75C2BF9E" w14:textId="6DE68F43" w:rsidR="000B4D2E" w:rsidRPr="00DA1913" w:rsidRDefault="00D53489" w:rsidP="000B4D2E">
            <w:pPr>
              <w:tabs>
                <w:tab w:val="left" w:pos="1455"/>
              </w:tabs>
              <w:spacing w:before="120"/>
              <w:rPr>
                <w:rFonts w:asciiTheme="minorHAnsi" w:hAnsiTheme="minorHAnsi" w:cstheme="minorHAnsi"/>
                <w:color w:val="FF0000"/>
                <w:sz w:val="22"/>
                <w:szCs w:val="22"/>
              </w:rPr>
            </w:pPr>
            <w:r w:rsidRPr="007F5933">
              <w:rPr>
                <w:rStyle w:val="normaltextrun"/>
                <w:rFonts w:ascii="Calibri" w:hAnsi="Calibri" w:cs="Calibri"/>
                <w:sz w:val="22"/>
                <w:szCs w:val="22"/>
              </w:rPr>
              <w:t>Demonstrable experience of working in a complex or multi-org</w:t>
            </w:r>
            <w:r w:rsidR="007F5933" w:rsidRPr="007F5933">
              <w:rPr>
                <w:rStyle w:val="normaltextrun"/>
                <w:rFonts w:ascii="Calibri" w:hAnsi="Calibri" w:cs="Calibri"/>
                <w:sz w:val="22"/>
                <w:szCs w:val="22"/>
              </w:rPr>
              <w:t>a</w:t>
            </w:r>
            <w:r w:rsidRPr="007F5933">
              <w:rPr>
                <w:rStyle w:val="normaltextrun"/>
                <w:rFonts w:ascii="Calibri" w:hAnsi="Calibri" w:cs="Calibri"/>
                <w:sz w:val="22"/>
                <w:szCs w:val="22"/>
              </w:rPr>
              <w:t>nisation</w:t>
            </w:r>
            <w:r w:rsidR="007F5933" w:rsidRPr="007F5933">
              <w:rPr>
                <w:rStyle w:val="normaltextrun"/>
                <w:rFonts w:ascii="Calibri" w:hAnsi="Calibri" w:cs="Calibri"/>
                <w:sz w:val="22"/>
                <w:szCs w:val="22"/>
              </w:rPr>
              <w:t xml:space="preserve"> setting</w:t>
            </w:r>
            <w:r w:rsidRPr="007F5933">
              <w:rPr>
                <w:rStyle w:val="normaltextrun"/>
                <w:rFonts w:ascii="Calibri" w:hAnsi="Calibri" w:cs="Calibri"/>
                <w:sz w:val="22"/>
                <w:szCs w:val="22"/>
              </w:rPr>
              <w:t xml:space="preserve"> t</w:t>
            </w:r>
            <w:r w:rsidR="007F5933" w:rsidRPr="007F5933">
              <w:rPr>
                <w:rStyle w:val="normaltextrun"/>
                <w:rFonts w:ascii="Calibri" w:hAnsi="Calibri" w:cs="Calibri"/>
                <w:sz w:val="22"/>
                <w:szCs w:val="22"/>
              </w:rPr>
              <w:t>hat allows</w:t>
            </w:r>
            <w:r w:rsidRPr="007F5933">
              <w:rPr>
                <w:rStyle w:val="normaltextrun"/>
                <w:rFonts w:ascii="Calibri" w:hAnsi="Calibri" w:cs="Calibri"/>
                <w:sz w:val="22"/>
                <w:szCs w:val="22"/>
              </w:rPr>
              <w:t xml:space="preserve"> </w:t>
            </w:r>
            <w:r w:rsidR="007F5933" w:rsidRPr="007F5933">
              <w:rPr>
                <w:rStyle w:val="normaltextrun"/>
                <w:rFonts w:ascii="Calibri" w:hAnsi="Calibri" w:cs="Calibri"/>
                <w:sz w:val="22"/>
                <w:szCs w:val="22"/>
              </w:rPr>
              <w:t>enable all partners to contribute.</w:t>
            </w:r>
          </w:p>
        </w:tc>
        <w:tc>
          <w:tcPr>
            <w:tcW w:w="1842" w:type="dxa"/>
          </w:tcPr>
          <w:p w14:paraId="4B3E1565" w14:textId="78CEF6E0" w:rsidR="000B4D2E" w:rsidRPr="007F5933" w:rsidRDefault="00D53489" w:rsidP="000B4D2E">
            <w:pPr>
              <w:tabs>
                <w:tab w:val="right" w:leader="dot" w:pos="8080"/>
              </w:tabs>
              <w:spacing w:before="120" w:line="259" w:lineRule="auto"/>
              <w:rPr>
                <w:rStyle w:val="normaltextrun"/>
                <w:rFonts w:ascii="Calibri" w:hAnsi="Calibri" w:cs="Calibri"/>
                <w:sz w:val="22"/>
                <w:szCs w:val="22"/>
              </w:rPr>
            </w:pPr>
            <w:r w:rsidRPr="007F5933">
              <w:rPr>
                <w:rStyle w:val="normaltextrun"/>
                <w:rFonts w:ascii="Calibri" w:hAnsi="Calibri" w:cs="Calibri"/>
                <w:sz w:val="22"/>
                <w:szCs w:val="22"/>
              </w:rPr>
              <w:t>Essential</w:t>
            </w:r>
          </w:p>
        </w:tc>
      </w:tr>
      <w:tr w:rsidR="00D53489" w:rsidRPr="00EF38BC" w14:paraId="570BC06F" w14:textId="77777777" w:rsidTr="0E02AB0A">
        <w:tc>
          <w:tcPr>
            <w:tcW w:w="4112" w:type="dxa"/>
            <w:gridSpan w:val="2"/>
          </w:tcPr>
          <w:p w14:paraId="60EADE41" w14:textId="1BE97A23" w:rsidR="00D53489" w:rsidRPr="007F5933" w:rsidRDefault="00DA1913" w:rsidP="000B4D2E">
            <w:pPr>
              <w:tabs>
                <w:tab w:val="right" w:leader="dot" w:pos="8080"/>
              </w:tabs>
              <w:spacing w:before="120"/>
              <w:rPr>
                <w:rStyle w:val="normaltextrun"/>
                <w:rFonts w:ascii="Calibri" w:hAnsi="Calibri" w:cs="Calibri"/>
                <w:sz w:val="22"/>
                <w:szCs w:val="22"/>
              </w:rPr>
            </w:pPr>
            <w:r w:rsidRPr="007F5933">
              <w:rPr>
                <w:rStyle w:val="normaltextrun"/>
                <w:rFonts w:ascii="Calibri" w:hAnsi="Calibri" w:cs="Calibri"/>
                <w:sz w:val="22"/>
                <w:szCs w:val="22"/>
              </w:rPr>
              <w:t>Co-Design</w:t>
            </w:r>
          </w:p>
        </w:tc>
        <w:tc>
          <w:tcPr>
            <w:tcW w:w="4247" w:type="dxa"/>
          </w:tcPr>
          <w:p w14:paraId="2D5D580E" w14:textId="38C2E95B" w:rsidR="00DA1913" w:rsidRPr="00DA1913" w:rsidRDefault="00DA1913" w:rsidP="000B4D2E">
            <w:pPr>
              <w:tabs>
                <w:tab w:val="left" w:pos="1455"/>
              </w:tabs>
              <w:spacing w:before="120"/>
              <w:rPr>
                <w:rFonts w:asciiTheme="minorHAnsi" w:hAnsiTheme="minorHAnsi" w:cstheme="minorHAnsi"/>
                <w:color w:val="FF0000"/>
                <w:sz w:val="22"/>
                <w:szCs w:val="22"/>
              </w:rPr>
            </w:pPr>
            <w:r w:rsidRPr="007F5933">
              <w:rPr>
                <w:rFonts w:asciiTheme="minorHAnsi" w:hAnsiTheme="minorHAnsi" w:cstheme="minorHAnsi"/>
                <w:sz w:val="22"/>
                <w:szCs w:val="22"/>
              </w:rPr>
              <w:t>Demonstrable experience of</w:t>
            </w:r>
            <w:r w:rsidR="007F5933" w:rsidRPr="007F5933">
              <w:rPr>
                <w:rFonts w:asciiTheme="minorHAnsi" w:hAnsiTheme="minorHAnsi" w:cstheme="minorHAnsi"/>
                <w:sz w:val="22"/>
                <w:szCs w:val="22"/>
              </w:rPr>
              <w:t xml:space="preserve"> coproduction at service or systemic level.</w:t>
            </w:r>
          </w:p>
        </w:tc>
        <w:tc>
          <w:tcPr>
            <w:tcW w:w="1842" w:type="dxa"/>
          </w:tcPr>
          <w:p w14:paraId="7107E5E7" w14:textId="0CE32763" w:rsidR="00D53489" w:rsidRPr="007F5933" w:rsidRDefault="00DA1913" w:rsidP="000B4D2E">
            <w:pPr>
              <w:tabs>
                <w:tab w:val="right" w:leader="dot" w:pos="8080"/>
              </w:tabs>
              <w:spacing w:before="120" w:line="259" w:lineRule="auto"/>
              <w:rPr>
                <w:rStyle w:val="normaltextrun"/>
                <w:rFonts w:ascii="Calibri" w:hAnsi="Calibri" w:cs="Calibri"/>
                <w:sz w:val="22"/>
                <w:szCs w:val="22"/>
              </w:rPr>
            </w:pPr>
            <w:r w:rsidRPr="007F5933">
              <w:rPr>
                <w:rStyle w:val="normaltextrun"/>
                <w:rFonts w:ascii="Calibri" w:hAnsi="Calibri" w:cs="Calibri"/>
                <w:sz w:val="22"/>
                <w:szCs w:val="22"/>
              </w:rPr>
              <w:t xml:space="preserve">Essential </w:t>
            </w:r>
          </w:p>
        </w:tc>
      </w:tr>
      <w:tr w:rsidR="000B4D2E" w:rsidRPr="00EF38BC" w14:paraId="42386682" w14:textId="77777777" w:rsidTr="0E02AB0A">
        <w:tc>
          <w:tcPr>
            <w:tcW w:w="4112" w:type="dxa"/>
            <w:gridSpan w:val="2"/>
          </w:tcPr>
          <w:p w14:paraId="4CEB66E2" w14:textId="62797260" w:rsidR="000B4D2E" w:rsidRDefault="000B4D2E" w:rsidP="000B4D2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Legislation</w:t>
            </w:r>
          </w:p>
        </w:tc>
        <w:tc>
          <w:tcPr>
            <w:tcW w:w="4247" w:type="dxa"/>
          </w:tcPr>
          <w:p w14:paraId="7DD6DA51" w14:textId="7E4228DC" w:rsidR="000B4D2E" w:rsidRDefault="000B4D2E" w:rsidP="000B4D2E">
            <w:pPr>
              <w:tabs>
                <w:tab w:val="left" w:pos="1455"/>
              </w:tabs>
              <w:spacing w:before="120"/>
              <w:rPr>
                <w:rFonts w:asciiTheme="minorHAnsi" w:hAnsiTheme="minorHAnsi" w:cstheme="minorHAnsi"/>
                <w:sz w:val="22"/>
                <w:szCs w:val="22"/>
              </w:rPr>
            </w:pPr>
            <w:r>
              <w:rPr>
                <w:rFonts w:asciiTheme="minorHAnsi" w:hAnsiTheme="minorHAnsi" w:cstheme="minorHAnsi"/>
                <w:sz w:val="22"/>
                <w:szCs w:val="22"/>
              </w:rPr>
              <w:t xml:space="preserve">Basic understanding of the legislation e.g. GDPR, disability </w:t>
            </w:r>
          </w:p>
        </w:tc>
        <w:tc>
          <w:tcPr>
            <w:tcW w:w="1842" w:type="dxa"/>
          </w:tcPr>
          <w:p w14:paraId="36825D0C" w14:textId="41F3A7DC" w:rsidR="00377391" w:rsidRDefault="007F5933" w:rsidP="007F5933">
            <w:pPr>
              <w:tabs>
                <w:tab w:val="right" w:leader="dot" w:pos="8080"/>
              </w:tabs>
              <w:spacing w:before="120" w:line="259" w:lineRule="auto"/>
              <w:rPr>
                <w:rFonts w:asciiTheme="minorHAnsi" w:hAnsiTheme="minorHAnsi" w:cstheme="minorHAnsi"/>
                <w:sz w:val="22"/>
                <w:szCs w:val="22"/>
              </w:rPr>
            </w:pPr>
            <w:r w:rsidRPr="007F5933">
              <w:rPr>
                <w:rStyle w:val="normaltextrun"/>
                <w:rFonts w:ascii="Calibri" w:hAnsi="Calibri" w:cs="Calibri"/>
                <w:sz w:val="22"/>
                <w:szCs w:val="22"/>
              </w:rPr>
              <w:t>Desirable</w:t>
            </w:r>
          </w:p>
        </w:tc>
      </w:tr>
      <w:tr w:rsidR="000B4D2E" w:rsidRPr="00EF38BC" w14:paraId="69AC5339" w14:textId="77777777" w:rsidTr="0E02AB0A">
        <w:tc>
          <w:tcPr>
            <w:tcW w:w="4112" w:type="dxa"/>
            <w:gridSpan w:val="2"/>
          </w:tcPr>
          <w:p w14:paraId="064A8F7B" w14:textId="77777777" w:rsidR="000B4D2E" w:rsidRPr="00E566D6" w:rsidRDefault="000B4D2E" w:rsidP="000B4D2E">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p>
        </w:tc>
        <w:tc>
          <w:tcPr>
            <w:tcW w:w="4247" w:type="dxa"/>
          </w:tcPr>
          <w:p w14:paraId="756F2857" w14:textId="77777777" w:rsidR="000B4D2E" w:rsidRPr="00E566D6" w:rsidRDefault="000B4D2E" w:rsidP="000B4D2E">
            <w:pPr>
              <w:tabs>
                <w:tab w:val="right" w:leader="dot" w:pos="8080"/>
              </w:tabs>
              <w:rPr>
                <w:rFonts w:asciiTheme="minorHAnsi" w:hAnsiTheme="minorHAnsi" w:cstheme="minorHAnsi"/>
                <w:sz w:val="22"/>
                <w:szCs w:val="22"/>
              </w:rPr>
            </w:pPr>
          </w:p>
        </w:tc>
        <w:tc>
          <w:tcPr>
            <w:tcW w:w="1842" w:type="dxa"/>
          </w:tcPr>
          <w:p w14:paraId="446B7676" w14:textId="77777777" w:rsidR="000B4D2E" w:rsidRPr="00E566D6" w:rsidRDefault="000B4D2E" w:rsidP="000B4D2E">
            <w:pPr>
              <w:tabs>
                <w:tab w:val="right" w:leader="dot" w:pos="8080"/>
              </w:tabs>
              <w:rPr>
                <w:rFonts w:asciiTheme="minorHAnsi" w:hAnsiTheme="minorHAnsi" w:cstheme="minorHAnsi"/>
                <w:sz w:val="22"/>
                <w:szCs w:val="22"/>
              </w:rPr>
            </w:pPr>
          </w:p>
        </w:tc>
      </w:tr>
      <w:tr w:rsidR="000B4D2E" w:rsidRPr="00EF38BC" w14:paraId="312C3F88" w14:textId="77777777" w:rsidTr="0E02AB0A">
        <w:tc>
          <w:tcPr>
            <w:tcW w:w="4112" w:type="dxa"/>
            <w:gridSpan w:val="2"/>
          </w:tcPr>
          <w:p w14:paraId="1301A10E" w14:textId="1C56A845" w:rsidR="000B4D2E" w:rsidRPr="00E566D6" w:rsidRDefault="000B4D2E" w:rsidP="000B4D2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Creativity</w:t>
            </w:r>
          </w:p>
        </w:tc>
        <w:tc>
          <w:tcPr>
            <w:tcW w:w="4247" w:type="dxa"/>
          </w:tcPr>
          <w:p w14:paraId="408C466A" w14:textId="2FCDB3D3" w:rsidR="000B4D2E" w:rsidRPr="00E566D6" w:rsidRDefault="000B4D2E" w:rsidP="000B4D2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The </w:t>
            </w:r>
            <w:r w:rsidRPr="005B54AD">
              <w:rPr>
                <w:rFonts w:asciiTheme="minorHAnsi" w:hAnsiTheme="minorHAnsi" w:cstheme="minorHAnsi"/>
                <w:sz w:val="22"/>
                <w:szCs w:val="22"/>
              </w:rPr>
              <w:t xml:space="preserve">ability to work in creative and innovative ways to engage people who may have </w:t>
            </w:r>
            <w:r w:rsidR="00BD274E">
              <w:rPr>
                <w:rFonts w:asciiTheme="minorHAnsi" w:hAnsiTheme="minorHAnsi" w:cstheme="minorHAnsi"/>
                <w:sz w:val="22"/>
                <w:szCs w:val="22"/>
              </w:rPr>
              <w:t>experienced Domestic Abuse</w:t>
            </w:r>
            <w:r>
              <w:rPr>
                <w:rFonts w:asciiTheme="minorHAnsi" w:hAnsiTheme="minorHAnsi" w:cstheme="minorHAnsi"/>
                <w:sz w:val="22"/>
                <w:szCs w:val="22"/>
              </w:rPr>
              <w:t>.</w:t>
            </w:r>
          </w:p>
        </w:tc>
        <w:tc>
          <w:tcPr>
            <w:tcW w:w="1842" w:type="dxa"/>
          </w:tcPr>
          <w:p w14:paraId="6076306A" w14:textId="1D07F6C5" w:rsidR="000B4D2E" w:rsidRPr="00E566D6" w:rsidRDefault="000B4D2E" w:rsidP="000B4D2E">
            <w:pPr>
              <w:tabs>
                <w:tab w:val="right" w:leader="dot" w:pos="8080"/>
              </w:tabs>
              <w:spacing w:before="120" w:line="259" w:lineRule="auto"/>
              <w:rPr>
                <w:rFonts w:asciiTheme="minorHAnsi" w:hAnsiTheme="minorHAnsi" w:cstheme="minorBidi"/>
                <w:sz w:val="22"/>
                <w:szCs w:val="22"/>
              </w:rPr>
            </w:pPr>
            <w:r w:rsidRPr="10598A18">
              <w:rPr>
                <w:rFonts w:asciiTheme="minorHAnsi" w:hAnsiTheme="minorHAnsi" w:cstheme="minorBidi"/>
                <w:sz w:val="22"/>
                <w:szCs w:val="22"/>
              </w:rPr>
              <w:t>Essential</w:t>
            </w:r>
          </w:p>
        </w:tc>
      </w:tr>
      <w:tr w:rsidR="000B4D2E" w:rsidRPr="00EF38BC" w14:paraId="722EAB2C" w14:textId="77777777" w:rsidTr="0E02AB0A">
        <w:tc>
          <w:tcPr>
            <w:tcW w:w="4112" w:type="dxa"/>
            <w:gridSpan w:val="2"/>
          </w:tcPr>
          <w:p w14:paraId="75ED98FB" w14:textId="353D585F" w:rsidR="000B4D2E" w:rsidRDefault="000B4D2E" w:rsidP="000B4D2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Communication and Relationships Management</w:t>
            </w:r>
          </w:p>
        </w:tc>
        <w:tc>
          <w:tcPr>
            <w:tcW w:w="4247" w:type="dxa"/>
          </w:tcPr>
          <w:p w14:paraId="36E774EC" w14:textId="77777777" w:rsidR="000B4D2E" w:rsidRDefault="000B4D2E" w:rsidP="000B4D2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The a</w:t>
            </w:r>
            <w:r w:rsidRPr="00991B62">
              <w:rPr>
                <w:rFonts w:asciiTheme="minorHAnsi" w:hAnsiTheme="minorHAnsi" w:cstheme="minorHAnsi"/>
                <w:sz w:val="22"/>
                <w:szCs w:val="22"/>
              </w:rPr>
              <w:t xml:space="preserve">bility to develop positive relationships and effective networking </w:t>
            </w:r>
            <w:r>
              <w:rPr>
                <w:rFonts w:asciiTheme="minorHAnsi" w:hAnsiTheme="minorHAnsi" w:cstheme="minorHAnsi"/>
                <w:sz w:val="22"/>
                <w:szCs w:val="22"/>
              </w:rPr>
              <w:t>with people with lived experience.</w:t>
            </w:r>
          </w:p>
          <w:p w14:paraId="3712C32E" w14:textId="726399DB" w:rsidR="000B4D2E" w:rsidRDefault="000B4D2E" w:rsidP="000B4D2E">
            <w:pPr>
              <w:tabs>
                <w:tab w:val="right" w:leader="dot" w:pos="8080"/>
              </w:tabs>
              <w:spacing w:before="120"/>
              <w:rPr>
                <w:rFonts w:asciiTheme="minorHAnsi" w:hAnsiTheme="minorHAnsi" w:cstheme="minorHAnsi"/>
                <w:sz w:val="22"/>
                <w:szCs w:val="22"/>
              </w:rPr>
            </w:pPr>
            <w:r w:rsidRPr="00991B62">
              <w:rPr>
                <w:rFonts w:asciiTheme="minorHAnsi" w:hAnsiTheme="minorHAnsi" w:cstheme="minorHAnsi"/>
                <w:sz w:val="22"/>
                <w:szCs w:val="22"/>
              </w:rPr>
              <w:t>Have excellent communication and negotiation skills.</w:t>
            </w:r>
          </w:p>
        </w:tc>
        <w:tc>
          <w:tcPr>
            <w:tcW w:w="1842" w:type="dxa"/>
          </w:tcPr>
          <w:p w14:paraId="65D68810" w14:textId="7A243095" w:rsidR="000B4D2E" w:rsidRPr="00E566D6" w:rsidRDefault="000B4D2E" w:rsidP="000B4D2E">
            <w:pPr>
              <w:tabs>
                <w:tab w:val="right" w:leader="dot" w:pos="8080"/>
              </w:tabs>
              <w:spacing w:before="120" w:line="259" w:lineRule="auto"/>
              <w:rPr>
                <w:rFonts w:asciiTheme="minorHAnsi" w:hAnsiTheme="minorHAnsi" w:cstheme="minorBidi"/>
                <w:sz w:val="22"/>
                <w:szCs w:val="22"/>
              </w:rPr>
            </w:pPr>
            <w:r w:rsidRPr="10598A18">
              <w:rPr>
                <w:rFonts w:asciiTheme="minorHAnsi" w:hAnsiTheme="minorHAnsi" w:cstheme="minorBidi"/>
                <w:sz w:val="22"/>
                <w:szCs w:val="22"/>
              </w:rPr>
              <w:t>Essential</w:t>
            </w:r>
          </w:p>
        </w:tc>
      </w:tr>
      <w:tr w:rsidR="000B4D2E" w:rsidRPr="00EF38BC" w14:paraId="3BB3B0D2" w14:textId="77777777" w:rsidTr="0E02AB0A">
        <w:tc>
          <w:tcPr>
            <w:tcW w:w="4112" w:type="dxa"/>
            <w:gridSpan w:val="2"/>
          </w:tcPr>
          <w:p w14:paraId="098E02E6" w14:textId="203E0C2B" w:rsidR="000B4D2E" w:rsidRPr="00E566D6" w:rsidRDefault="000B4D2E" w:rsidP="000B4D2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Coproduction</w:t>
            </w:r>
          </w:p>
        </w:tc>
        <w:tc>
          <w:tcPr>
            <w:tcW w:w="4247" w:type="dxa"/>
          </w:tcPr>
          <w:p w14:paraId="2811F7C4" w14:textId="470D7F60" w:rsidR="000B4D2E" w:rsidRPr="00E566D6" w:rsidRDefault="000B4D2E" w:rsidP="000B4D2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The ability to facilitate Coproduction meetings and enable all voices to be heard.</w:t>
            </w:r>
          </w:p>
        </w:tc>
        <w:tc>
          <w:tcPr>
            <w:tcW w:w="1842" w:type="dxa"/>
          </w:tcPr>
          <w:p w14:paraId="545AD53F" w14:textId="631E3D27" w:rsidR="000B4D2E" w:rsidRPr="00E566D6" w:rsidRDefault="000C789E" w:rsidP="000B4D2E">
            <w:pPr>
              <w:tabs>
                <w:tab w:val="right" w:leader="dot" w:pos="8080"/>
              </w:tabs>
              <w:spacing w:before="120" w:line="259" w:lineRule="auto"/>
              <w:rPr>
                <w:rFonts w:asciiTheme="minorHAnsi" w:hAnsiTheme="minorHAnsi" w:cstheme="minorBidi"/>
                <w:sz w:val="22"/>
                <w:szCs w:val="22"/>
              </w:rPr>
            </w:pPr>
            <w:r>
              <w:rPr>
                <w:rFonts w:asciiTheme="minorHAnsi" w:hAnsiTheme="minorHAnsi" w:cstheme="minorBidi"/>
                <w:sz w:val="22"/>
                <w:szCs w:val="22"/>
              </w:rPr>
              <w:t>Desirable</w:t>
            </w:r>
          </w:p>
        </w:tc>
      </w:tr>
      <w:tr w:rsidR="000B4D2E" w:rsidRPr="00EF38BC" w14:paraId="2CE47FC7" w14:textId="77777777" w:rsidTr="0E02AB0A">
        <w:tc>
          <w:tcPr>
            <w:tcW w:w="4112" w:type="dxa"/>
            <w:gridSpan w:val="2"/>
          </w:tcPr>
          <w:p w14:paraId="30AAB7BB" w14:textId="4A09B2F4" w:rsidR="000B4D2E" w:rsidRPr="00E566D6" w:rsidRDefault="000B4D2E" w:rsidP="000B4D2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Organisation</w:t>
            </w:r>
          </w:p>
        </w:tc>
        <w:tc>
          <w:tcPr>
            <w:tcW w:w="4247" w:type="dxa"/>
          </w:tcPr>
          <w:p w14:paraId="2057539F" w14:textId="2E542FB0" w:rsidR="000B4D2E" w:rsidRPr="00E566D6" w:rsidRDefault="000B4D2E" w:rsidP="000B4D2E">
            <w:pPr>
              <w:tabs>
                <w:tab w:val="right" w:leader="dot" w:pos="8080"/>
              </w:tabs>
              <w:spacing w:before="120"/>
              <w:rPr>
                <w:rFonts w:asciiTheme="minorHAnsi" w:hAnsiTheme="minorHAnsi" w:cstheme="minorHAnsi"/>
                <w:sz w:val="22"/>
                <w:szCs w:val="22"/>
              </w:rPr>
            </w:pPr>
            <w:r w:rsidRPr="00991B62">
              <w:rPr>
                <w:rFonts w:asciiTheme="minorHAnsi" w:hAnsiTheme="minorHAnsi" w:cstheme="minorHAnsi"/>
                <w:sz w:val="22"/>
                <w:szCs w:val="22"/>
              </w:rPr>
              <w:t>Ability to organise varied priorities and tasks related to both practice and administration, achieving set deadlines.</w:t>
            </w:r>
          </w:p>
        </w:tc>
        <w:tc>
          <w:tcPr>
            <w:tcW w:w="1842" w:type="dxa"/>
          </w:tcPr>
          <w:p w14:paraId="512FABF4" w14:textId="19198B18" w:rsidR="000B4D2E" w:rsidRPr="00E566D6" w:rsidRDefault="000B4D2E" w:rsidP="000B4D2E">
            <w:pPr>
              <w:tabs>
                <w:tab w:val="right" w:leader="dot" w:pos="8080"/>
              </w:tabs>
              <w:spacing w:before="120" w:line="259" w:lineRule="auto"/>
              <w:rPr>
                <w:rFonts w:asciiTheme="minorHAnsi" w:hAnsiTheme="minorHAnsi" w:cstheme="minorBidi"/>
                <w:sz w:val="22"/>
                <w:szCs w:val="22"/>
              </w:rPr>
            </w:pPr>
            <w:r w:rsidRPr="10598A18">
              <w:rPr>
                <w:rFonts w:asciiTheme="minorHAnsi" w:hAnsiTheme="minorHAnsi" w:cstheme="minorBidi"/>
                <w:sz w:val="22"/>
                <w:szCs w:val="22"/>
              </w:rPr>
              <w:t>Desirable</w:t>
            </w:r>
          </w:p>
        </w:tc>
      </w:tr>
      <w:tr w:rsidR="000B4D2E" w:rsidRPr="00EF38BC" w14:paraId="3AD98B62" w14:textId="77777777" w:rsidTr="0E02AB0A">
        <w:tc>
          <w:tcPr>
            <w:tcW w:w="4112" w:type="dxa"/>
            <w:gridSpan w:val="2"/>
          </w:tcPr>
          <w:p w14:paraId="2F92F49C" w14:textId="73014784" w:rsidR="000B4D2E" w:rsidRDefault="000B4D2E" w:rsidP="000B4D2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Technology</w:t>
            </w:r>
          </w:p>
        </w:tc>
        <w:tc>
          <w:tcPr>
            <w:tcW w:w="4247" w:type="dxa"/>
          </w:tcPr>
          <w:p w14:paraId="33BED479" w14:textId="588D552F" w:rsidR="000B4D2E" w:rsidRPr="00991B62" w:rsidRDefault="000B4D2E" w:rsidP="000B4D2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w:t>
            </w:r>
            <w:r w:rsidRPr="00991B62">
              <w:rPr>
                <w:rFonts w:asciiTheme="minorHAnsi" w:hAnsiTheme="minorHAnsi" w:cstheme="minorHAnsi"/>
                <w:sz w:val="22"/>
                <w:szCs w:val="22"/>
              </w:rPr>
              <w:t>omputer literate inc: writing reports, emails, use of Excel, Powerpoint, social networking and managing websites.</w:t>
            </w:r>
          </w:p>
        </w:tc>
        <w:tc>
          <w:tcPr>
            <w:tcW w:w="1842" w:type="dxa"/>
          </w:tcPr>
          <w:p w14:paraId="3AE9EA98" w14:textId="60BE85B4" w:rsidR="000B4D2E" w:rsidRPr="00E566D6" w:rsidRDefault="000B4D2E" w:rsidP="000B4D2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0B4D2E" w:rsidRPr="00EF38BC" w14:paraId="3345CEF3" w14:textId="77777777" w:rsidTr="0E02AB0A">
        <w:trPr>
          <w:trHeight w:val="300"/>
        </w:trPr>
        <w:tc>
          <w:tcPr>
            <w:tcW w:w="10201" w:type="dxa"/>
            <w:gridSpan w:val="4"/>
          </w:tcPr>
          <w:p w14:paraId="643729A7" w14:textId="4D2153CE" w:rsidR="000B4D2E" w:rsidRPr="003F5CF7" w:rsidRDefault="000B4D2E" w:rsidP="000B4D2E">
            <w:pPr>
              <w:tabs>
                <w:tab w:val="right" w:leader="dot" w:pos="8080"/>
              </w:tabs>
              <w:spacing w:before="120"/>
              <w:rPr>
                <w:rStyle w:val="normaltextrun"/>
                <w:rFonts w:ascii="Calibri" w:hAnsi="Calibri" w:cs="Calibri"/>
                <w:b/>
                <w:bCs/>
                <w:color w:val="000000"/>
                <w:sz w:val="20"/>
                <w:szCs w:val="20"/>
              </w:rPr>
            </w:pPr>
            <w:r w:rsidRPr="0E02AB0A">
              <w:rPr>
                <w:rStyle w:val="normaltextrun"/>
                <w:rFonts w:ascii="Calibri" w:hAnsi="Calibri" w:cs="Calibri"/>
                <w:b/>
                <w:bCs/>
                <w:color w:val="000000" w:themeColor="text1"/>
                <w:sz w:val="20"/>
                <w:szCs w:val="20"/>
              </w:rPr>
              <w:t>Other</w:t>
            </w:r>
          </w:p>
        </w:tc>
      </w:tr>
      <w:tr w:rsidR="000B4D2E" w:rsidRPr="00EF38BC" w14:paraId="5A216727" w14:textId="77777777" w:rsidTr="0032394D">
        <w:trPr>
          <w:trHeight w:val="300"/>
        </w:trPr>
        <w:tc>
          <w:tcPr>
            <w:tcW w:w="4106" w:type="dxa"/>
            <w:tcBorders>
              <w:top w:val="single" w:sz="4" w:space="0" w:color="auto"/>
              <w:left w:val="single" w:sz="4" w:space="0" w:color="auto"/>
              <w:bottom w:val="single" w:sz="4" w:space="0" w:color="auto"/>
              <w:right w:val="single" w:sz="4" w:space="0" w:color="auto"/>
            </w:tcBorders>
          </w:tcPr>
          <w:p w14:paraId="5EF22C5C" w14:textId="60B658D4" w:rsidR="000B4D2E" w:rsidRPr="00A54D78" w:rsidRDefault="000B4D2E" w:rsidP="000B4D2E">
            <w:pPr>
              <w:tabs>
                <w:tab w:val="right" w:leader="dot" w:pos="8080"/>
              </w:tabs>
              <w:spacing w:before="120"/>
              <w:rPr>
                <w:rStyle w:val="normaltextrun"/>
                <w:rFonts w:ascii="Calibri" w:hAnsi="Calibri" w:cs="Calibri"/>
                <w:color w:val="000000"/>
                <w:sz w:val="20"/>
                <w:szCs w:val="20"/>
              </w:rPr>
            </w:pPr>
            <w:r w:rsidRPr="0E02AB0A">
              <w:rPr>
                <w:rStyle w:val="normaltextrun"/>
                <w:rFonts w:ascii="Calibri" w:hAnsi="Calibri" w:cs="Calibri"/>
                <w:color w:val="000000" w:themeColor="text1"/>
                <w:sz w:val="20"/>
                <w:szCs w:val="20"/>
              </w:rPr>
              <w:t xml:space="preserve">Travel </w:t>
            </w:r>
          </w:p>
        </w:tc>
        <w:tc>
          <w:tcPr>
            <w:tcW w:w="4253" w:type="dxa"/>
            <w:gridSpan w:val="2"/>
            <w:tcBorders>
              <w:top w:val="single" w:sz="4" w:space="0" w:color="auto"/>
              <w:left w:val="single" w:sz="4" w:space="0" w:color="auto"/>
              <w:bottom w:val="single" w:sz="4" w:space="0" w:color="auto"/>
              <w:right w:val="single" w:sz="4" w:space="0" w:color="auto"/>
            </w:tcBorders>
          </w:tcPr>
          <w:p w14:paraId="0B9CB571" w14:textId="1EF08B06" w:rsidR="000B4D2E" w:rsidRPr="00A54D78" w:rsidRDefault="000B4D2E" w:rsidP="000B4D2E">
            <w:pPr>
              <w:tabs>
                <w:tab w:val="right" w:leader="dot" w:pos="8080"/>
              </w:tabs>
              <w:spacing w:before="120"/>
              <w:rPr>
                <w:rStyle w:val="normaltextrun"/>
                <w:rFonts w:ascii="Calibri" w:hAnsi="Calibri" w:cs="Calibri"/>
                <w:color w:val="000000"/>
                <w:sz w:val="20"/>
                <w:szCs w:val="20"/>
              </w:rPr>
            </w:pPr>
            <w:r w:rsidRPr="0E02AB0A">
              <w:rPr>
                <w:rStyle w:val="normaltextrun"/>
                <w:rFonts w:ascii="Calibri" w:hAnsi="Calibri" w:cs="Calibri"/>
                <w:color w:val="000000" w:themeColor="text1"/>
                <w:sz w:val="20"/>
                <w:szCs w:val="20"/>
              </w:rPr>
              <w:t>Ability and willingness to work flexibly, including travel to and work at different locations as required.</w:t>
            </w:r>
          </w:p>
        </w:tc>
        <w:tc>
          <w:tcPr>
            <w:tcW w:w="1842" w:type="dxa"/>
            <w:tcBorders>
              <w:top w:val="single" w:sz="4" w:space="0" w:color="auto"/>
              <w:left w:val="single" w:sz="4" w:space="0" w:color="auto"/>
              <w:bottom w:val="single" w:sz="4" w:space="0" w:color="auto"/>
              <w:right w:val="single" w:sz="4" w:space="0" w:color="auto"/>
            </w:tcBorders>
          </w:tcPr>
          <w:p w14:paraId="6B5C9733" w14:textId="06B0BF35" w:rsidR="000B4D2E" w:rsidRPr="00A54D78" w:rsidRDefault="000B4D2E" w:rsidP="000B4D2E">
            <w:pPr>
              <w:tabs>
                <w:tab w:val="right" w:leader="dot" w:pos="8080"/>
              </w:tabs>
              <w:spacing w:before="120"/>
              <w:rPr>
                <w:rStyle w:val="normaltextrun"/>
                <w:rFonts w:ascii="Calibri" w:hAnsi="Calibri" w:cs="Calibri"/>
                <w:color w:val="000000"/>
                <w:sz w:val="20"/>
                <w:szCs w:val="20"/>
              </w:rPr>
            </w:pPr>
            <w:r w:rsidRPr="0E02AB0A">
              <w:rPr>
                <w:rStyle w:val="normaltextrun"/>
                <w:rFonts w:ascii="Calibri" w:hAnsi="Calibri" w:cs="Calibri"/>
                <w:color w:val="000000" w:themeColor="text1"/>
                <w:sz w:val="20"/>
                <w:szCs w:val="20"/>
              </w:rPr>
              <w:t xml:space="preserve">Desirable </w:t>
            </w:r>
          </w:p>
        </w:tc>
      </w:tr>
      <w:tr w:rsidR="000B4D2E" w:rsidRPr="00EF38BC" w14:paraId="5A6B9A1F" w14:textId="77777777" w:rsidTr="0E02AB0A">
        <w:trPr>
          <w:trHeight w:val="300"/>
        </w:trPr>
        <w:tc>
          <w:tcPr>
            <w:tcW w:w="4106" w:type="dxa"/>
          </w:tcPr>
          <w:p w14:paraId="0BACB456" w14:textId="4F3016DA" w:rsidR="000B4D2E" w:rsidRDefault="000B4D2E" w:rsidP="000B4D2E">
            <w:pPr>
              <w:tabs>
                <w:tab w:val="right" w:leader="dot" w:pos="8080"/>
              </w:tabs>
              <w:spacing w:before="120"/>
              <w:rPr>
                <w:rStyle w:val="normaltextrun"/>
                <w:rFonts w:ascii="Calibri" w:hAnsi="Calibri" w:cs="Calibri"/>
                <w:b/>
                <w:bCs/>
                <w:color w:val="000000"/>
                <w:sz w:val="20"/>
                <w:szCs w:val="20"/>
              </w:rPr>
            </w:pPr>
            <w:r w:rsidRPr="0E02AB0A">
              <w:rPr>
                <w:rStyle w:val="normaltextrun"/>
                <w:rFonts w:ascii="Calibri" w:hAnsi="Calibri" w:cs="Calibri"/>
                <w:sz w:val="20"/>
                <w:szCs w:val="20"/>
              </w:rPr>
              <w:t>Equality, Diversity and Inclusion (applies to all roles).</w:t>
            </w:r>
            <w:r w:rsidRPr="0E02AB0A">
              <w:rPr>
                <w:rStyle w:val="eop"/>
                <w:rFonts w:ascii="Calibri" w:hAnsi="Calibri" w:cs="Calibri"/>
                <w:sz w:val="20"/>
                <w:szCs w:val="20"/>
              </w:rPr>
              <w:t> </w:t>
            </w:r>
          </w:p>
        </w:tc>
        <w:tc>
          <w:tcPr>
            <w:tcW w:w="4253" w:type="dxa"/>
            <w:gridSpan w:val="2"/>
          </w:tcPr>
          <w:p w14:paraId="7B8EF612" w14:textId="02E98C41" w:rsidR="000B4D2E" w:rsidRDefault="000B4D2E" w:rsidP="000B4D2E">
            <w:pPr>
              <w:tabs>
                <w:tab w:val="right" w:leader="dot" w:pos="8080"/>
              </w:tabs>
              <w:spacing w:before="120"/>
              <w:rPr>
                <w:rStyle w:val="normaltextrun"/>
                <w:rFonts w:ascii="Calibri" w:hAnsi="Calibri" w:cs="Calibri"/>
                <w:b/>
                <w:bCs/>
                <w:color w:val="000000"/>
                <w:sz w:val="20"/>
                <w:szCs w:val="20"/>
              </w:rPr>
            </w:pPr>
            <w:r w:rsidRPr="0E02AB0A">
              <w:rPr>
                <w:rStyle w:val="normaltextrun"/>
                <w:rFonts w:ascii="Calibri" w:hAnsi="Calibri" w:cs="Calibri"/>
                <w:color w:val="000000" w:themeColor="text1"/>
                <w:sz w:val="20"/>
                <w:szCs w:val="20"/>
              </w:rPr>
              <w:t>Ability to demonstrate awareness and understanding of equality, diversity and inclusion and how this applies to this role.  </w:t>
            </w:r>
            <w:r w:rsidRPr="0E02AB0A">
              <w:rPr>
                <w:rStyle w:val="eop"/>
                <w:rFonts w:ascii="Calibri" w:hAnsi="Calibri" w:cs="Calibri"/>
                <w:color w:val="000000" w:themeColor="text1"/>
                <w:sz w:val="20"/>
                <w:szCs w:val="20"/>
              </w:rPr>
              <w:t> </w:t>
            </w:r>
          </w:p>
        </w:tc>
        <w:tc>
          <w:tcPr>
            <w:tcW w:w="1842" w:type="dxa"/>
          </w:tcPr>
          <w:p w14:paraId="3682FE89" w14:textId="54B65209" w:rsidR="000B4D2E" w:rsidRDefault="000B4D2E" w:rsidP="000B4D2E">
            <w:pPr>
              <w:tabs>
                <w:tab w:val="right" w:leader="dot" w:pos="8080"/>
              </w:tabs>
              <w:spacing w:before="120"/>
              <w:rPr>
                <w:rStyle w:val="normaltextrun"/>
                <w:rFonts w:ascii="Calibri" w:hAnsi="Calibri" w:cs="Calibri"/>
                <w:b/>
                <w:bCs/>
                <w:color w:val="000000"/>
                <w:sz w:val="20"/>
                <w:szCs w:val="20"/>
              </w:rPr>
            </w:pPr>
            <w:r w:rsidRPr="0E02AB0A">
              <w:rPr>
                <w:rStyle w:val="normaltextrun"/>
                <w:rFonts w:ascii="Calibri" w:hAnsi="Calibri" w:cs="Calibri"/>
                <w:color w:val="000000" w:themeColor="text1"/>
                <w:sz w:val="20"/>
                <w:szCs w:val="20"/>
              </w:rPr>
              <w:t>Essential</w:t>
            </w:r>
            <w:r w:rsidRPr="0E02AB0A">
              <w:rPr>
                <w:rStyle w:val="eop"/>
                <w:rFonts w:ascii="Calibri" w:hAnsi="Calibri" w:cs="Calibri"/>
                <w:color w:val="000000" w:themeColor="text1"/>
                <w:sz w:val="20"/>
                <w:szCs w:val="20"/>
              </w:rPr>
              <w:t> </w:t>
            </w:r>
          </w:p>
        </w:tc>
      </w:tr>
      <w:tr w:rsidR="000B4D2E" w:rsidRPr="00EF38BC" w14:paraId="031FF91B" w14:textId="77777777" w:rsidTr="0E02AB0A">
        <w:trPr>
          <w:trHeight w:val="300"/>
        </w:trPr>
        <w:tc>
          <w:tcPr>
            <w:tcW w:w="4106" w:type="dxa"/>
          </w:tcPr>
          <w:p w14:paraId="6C7BC200" w14:textId="7CA445AA" w:rsidR="000B4D2E" w:rsidRDefault="000B4D2E" w:rsidP="000B4D2E">
            <w:pPr>
              <w:tabs>
                <w:tab w:val="right" w:leader="dot" w:pos="8080"/>
              </w:tabs>
              <w:spacing w:before="120"/>
              <w:rPr>
                <w:rStyle w:val="normaltextrun"/>
                <w:rFonts w:ascii="Calibri" w:hAnsi="Calibri" w:cs="Calibri"/>
                <w:sz w:val="20"/>
                <w:szCs w:val="20"/>
              </w:rPr>
            </w:pPr>
            <w:r w:rsidRPr="0E02AB0A">
              <w:rPr>
                <w:rStyle w:val="normaltextrun"/>
                <w:rFonts w:ascii="Calibri" w:hAnsi="Calibri" w:cs="Calibri"/>
                <w:sz w:val="20"/>
                <w:szCs w:val="20"/>
              </w:rPr>
              <w:t>Net Zero (applies to all roles).</w:t>
            </w:r>
            <w:r w:rsidRPr="0E02AB0A">
              <w:rPr>
                <w:rStyle w:val="eop"/>
                <w:rFonts w:ascii="Calibri" w:hAnsi="Calibri" w:cs="Calibri"/>
                <w:sz w:val="20"/>
                <w:szCs w:val="20"/>
              </w:rPr>
              <w:t> </w:t>
            </w:r>
          </w:p>
        </w:tc>
        <w:tc>
          <w:tcPr>
            <w:tcW w:w="4253" w:type="dxa"/>
            <w:gridSpan w:val="2"/>
          </w:tcPr>
          <w:p w14:paraId="62CE7927" w14:textId="45118831" w:rsidR="000B4D2E" w:rsidRDefault="000B4D2E" w:rsidP="000B4D2E">
            <w:pPr>
              <w:tabs>
                <w:tab w:val="right" w:leader="dot" w:pos="8080"/>
              </w:tabs>
              <w:spacing w:before="120"/>
              <w:rPr>
                <w:rStyle w:val="normaltextrun"/>
                <w:rFonts w:ascii="Calibri" w:hAnsi="Calibri" w:cs="Calibri"/>
                <w:color w:val="000000"/>
                <w:sz w:val="20"/>
                <w:szCs w:val="20"/>
              </w:rPr>
            </w:pPr>
            <w:r w:rsidRPr="0E02AB0A">
              <w:rPr>
                <w:rStyle w:val="normaltextrun"/>
                <w:rFonts w:ascii="Calibri" w:hAnsi="Calibri" w:cs="Calibri"/>
                <w:color w:val="000000" w:themeColor="text1"/>
                <w:sz w:val="20"/>
                <w:szCs w:val="20"/>
              </w:rPr>
              <w:t>Ability to contribute towards our commitment of becoming a net zero organisation.  </w:t>
            </w:r>
            <w:r w:rsidRPr="0E02AB0A">
              <w:rPr>
                <w:rStyle w:val="eop"/>
                <w:rFonts w:ascii="Calibri" w:hAnsi="Calibri" w:cs="Calibri"/>
                <w:color w:val="000000" w:themeColor="text1"/>
                <w:sz w:val="20"/>
                <w:szCs w:val="20"/>
              </w:rPr>
              <w:t> </w:t>
            </w:r>
          </w:p>
        </w:tc>
        <w:tc>
          <w:tcPr>
            <w:tcW w:w="1842" w:type="dxa"/>
          </w:tcPr>
          <w:p w14:paraId="260AB073" w14:textId="4CA28CE7" w:rsidR="000B4D2E" w:rsidRDefault="000B4D2E" w:rsidP="000B4D2E">
            <w:pPr>
              <w:tabs>
                <w:tab w:val="right" w:leader="dot" w:pos="8080"/>
              </w:tabs>
              <w:spacing w:before="120"/>
              <w:rPr>
                <w:rStyle w:val="normaltextrun"/>
                <w:rFonts w:ascii="Calibri" w:hAnsi="Calibri" w:cs="Calibri"/>
                <w:color w:val="000000"/>
                <w:sz w:val="20"/>
                <w:szCs w:val="20"/>
              </w:rPr>
            </w:pPr>
            <w:r w:rsidRPr="0E02AB0A">
              <w:rPr>
                <w:rStyle w:val="normaltextrun"/>
                <w:rFonts w:ascii="Calibri" w:hAnsi="Calibri" w:cs="Calibri"/>
                <w:color w:val="000000" w:themeColor="text1"/>
                <w:sz w:val="20"/>
                <w:szCs w:val="20"/>
              </w:rPr>
              <w:t>Essential</w:t>
            </w:r>
            <w:r w:rsidRPr="0E02AB0A">
              <w:rPr>
                <w:rStyle w:val="eop"/>
                <w:rFonts w:ascii="Calibri" w:hAnsi="Calibri" w:cs="Calibri"/>
                <w:color w:val="000000" w:themeColor="text1"/>
                <w:sz w:val="20"/>
                <w:szCs w:val="20"/>
              </w:rPr>
              <w:t> </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420110">
              <w:rPr>
                <w:rFonts w:asciiTheme="minorHAnsi" w:hAnsiTheme="minorHAnsi" w:cstheme="minorHAnsi"/>
                <w:sz w:val="22"/>
                <w:szCs w:val="22"/>
                <w:highlight w:val="yellow"/>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269588F" w14:textId="1994A45F" w:rsidR="002E142F" w:rsidRPr="00516E32" w:rsidRDefault="002E142F" w:rsidP="008E4089">
            <w:pPr>
              <w:rPr>
                <w:rFonts w:asciiTheme="minorHAnsi" w:hAnsiTheme="minorHAnsi" w:cstheme="minorHAnsi"/>
                <w:sz w:val="22"/>
                <w:szCs w:val="22"/>
              </w:rPr>
            </w:pPr>
            <w:r w:rsidRPr="00420110">
              <w:rPr>
                <w:rFonts w:asciiTheme="minorHAnsi" w:hAnsiTheme="minorHAnsi" w:cstheme="minorHAnsi"/>
                <w:sz w:val="22"/>
                <w:szCs w:val="22"/>
                <w:highlight w:val="yellow"/>
              </w:rPr>
              <w:t>Hybrid</w:t>
            </w:r>
            <w:r w:rsidRPr="00516E32">
              <w:rPr>
                <w:rFonts w:asciiTheme="minorHAnsi" w:hAnsiTheme="minorHAnsi" w:cstheme="minorHAnsi"/>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5FDA6B14" w:rsidR="00C94259" w:rsidRPr="00EF38BC" w:rsidRDefault="00C94259" w:rsidP="00D40B8B">
      <w:pPr>
        <w:rPr>
          <w:rFonts w:ascii="Arial" w:hAnsi="Arial" w:cs="Arial"/>
          <w:sz w:val="22"/>
          <w:szCs w:val="22"/>
        </w:rPr>
      </w:pPr>
    </w:p>
    <w:p w14:paraId="7ACA72AB" w14:textId="4F9F8B6C" w:rsidR="1A441D95" w:rsidRDefault="1A441D95" w:rsidP="1A441D95">
      <w:pPr>
        <w:rPr>
          <w:rFonts w:ascii="Arial" w:hAnsi="Arial" w:cs="Arial"/>
          <w:sz w:val="22"/>
          <w:szCs w:val="22"/>
        </w:rPr>
      </w:pPr>
    </w:p>
    <w:p w14:paraId="7388E706" w14:textId="1FC5F97B" w:rsidR="1A441D95" w:rsidRDefault="1A441D95" w:rsidP="1A441D95">
      <w:pPr>
        <w:rPr>
          <w:rFonts w:ascii="Arial" w:hAnsi="Arial" w:cs="Arial"/>
          <w:sz w:val="22"/>
          <w:szCs w:val="22"/>
        </w:rPr>
      </w:pPr>
    </w:p>
    <w:p w14:paraId="5440EBAA" w14:textId="1E021405" w:rsidR="1A441D95" w:rsidRDefault="1A441D95" w:rsidP="1A441D95">
      <w:pPr>
        <w:rPr>
          <w:rFonts w:ascii="Arial" w:hAnsi="Arial" w:cs="Arial"/>
          <w:sz w:val="22"/>
          <w:szCs w:val="22"/>
        </w:rPr>
      </w:pPr>
    </w:p>
    <w:p w14:paraId="2A20C1E8" w14:textId="344D4D66" w:rsidR="1A441D95" w:rsidRDefault="1A441D95" w:rsidP="1A441D95">
      <w:pPr>
        <w:rPr>
          <w:rFonts w:ascii="Arial" w:hAnsi="Arial" w:cs="Arial"/>
          <w:sz w:val="22"/>
          <w:szCs w:val="22"/>
        </w:rPr>
      </w:pPr>
    </w:p>
    <w:p w14:paraId="00D2DC10" w14:textId="2C885C29" w:rsidR="1A441D95" w:rsidRDefault="1A441D95" w:rsidP="1A441D95">
      <w:pPr>
        <w:rPr>
          <w:rFonts w:ascii="Arial" w:hAnsi="Arial" w:cs="Arial"/>
          <w:sz w:val="22"/>
          <w:szCs w:val="22"/>
        </w:rPr>
      </w:pPr>
    </w:p>
    <w:p w14:paraId="405AC4D8" w14:textId="361318DB" w:rsidR="1A441D95" w:rsidRDefault="1A441D95" w:rsidP="1A441D95">
      <w:pPr>
        <w:rPr>
          <w:rFonts w:ascii="Arial" w:hAnsi="Arial" w:cs="Arial"/>
          <w:sz w:val="22"/>
          <w:szCs w:val="22"/>
        </w:rPr>
      </w:pPr>
    </w:p>
    <w:p w14:paraId="16D67C15" w14:textId="1EA0E2A9" w:rsidR="1A441D95" w:rsidRDefault="1A441D95" w:rsidP="1A441D95">
      <w:pPr>
        <w:rPr>
          <w:rFonts w:ascii="Arial" w:hAnsi="Arial" w:cs="Arial"/>
          <w:sz w:val="22"/>
          <w:szCs w:val="22"/>
        </w:rPr>
      </w:pPr>
    </w:p>
    <w:p w14:paraId="4094DF51" w14:textId="0977AFD1" w:rsidR="1A441D95" w:rsidRDefault="1A441D95" w:rsidP="1A441D95">
      <w:pPr>
        <w:rPr>
          <w:rFonts w:ascii="Arial" w:hAnsi="Arial" w:cs="Arial"/>
          <w:sz w:val="22"/>
          <w:szCs w:val="22"/>
        </w:rPr>
      </w:pPr>
    </w:p>
    <w:p w14:paraId="1DB6F470" w14:textId="02F3567A" w:rsidR="1A441D95" w:rsidRDefault="1A441D95" w:rsidP="1A441D95">
      <w:pPr>
        <w:rPr>
          <w:rFonts w:ascii="Arial" w:hAnsi="Arial" w:cs="Arial"/>
          <w:sz w:val="22"/>
          <w:szCs w:val="22"/>
        </w:rPr>
      </w:pPr>
    </w:p>
    <w:p w14:paraId="6CAF9BA6" w14:textId="0BFDCEFB" w:rsidR="1A441D95" w:rsidRDefault="1A441D95" w:rsidP="1A441D95">
      <w:pPr>
        <w:rPr>
          <w:rFonts w:ascii="Arial" w:hAnsi="Arial" w:cs="Arial"/>
          <w:sz w:val="22"/>
          <w:szCs w:val="22"/>
        </w:rPr>
      </w:pPr>
    </w:p>
    <w:sectPr w:rsidR="1A441D95" w:rsidSect="00894E5A">
      <w:headerReference w:type="default" r:id="rId13"/>
      <w:footerReference w:type="default" r:id="rId14"/>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7236" w14:textId="77777777" w:rsidR="00894E5A" w:rsidRDefault="00894E5A" w:rsidP="00661C2F">
      <w:r>
        <w:separator/>
      </w:r>
    </w:p>
  </w:endnote>
  <w:endnote w:type="continuationSeparator" w:id="0">
    <w:p w14:paraId="7F55F81E" w14:textId="77777777" w:rsidR="00894E5A" w:rsidRDefault="00894E5A" w:rsidP="00661C2F">
      <w:r>
        <w:continuationSeparator/>
      </w:r>
    </w:p>
  </w:endnote>
  <w:endnote w:type="continuationNotice" w:id="1">
    <w:p w14:paraId="03C3B36F" w14:textId="77777777" w:rsidR="00894E5A" w:rsidRDefault="00894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271BC3B" w:rsidR="00061A09" w:rsidRPr="00061A09" w:rsidRDefault="00C44816" w:rsidP="00061A09">
    <w:pPr>
      <w:pStyle w:val="Footer"/>
      <w:jc w:val="right"/>
      <w:rPr>
        <w:rFonts w:ascii="Arial" w:hAnsi="Arial" w:cs="Arial"/>
        <w:sz w:val="20"/>
        <w:szCs w:val="20"/>
        <w:lang w:val="en-GB"/>
      </w:rPr>
    </w:pPr>
    <w:r>
      <w:rPr>
        <w:rFonts w:ascii="Arial" w:hAnsi="Arial" w:cs="Arial"/>
        <w:noProof/>
        <w:sz w:val="20"/>
        <w:szCs w:val="20"/>
        <w:lang w:val="en-GB"/>
      </w:rPr>
      <w:t>January 2024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B4A0" w14:textId="77777777" w:rsidR="00894E5A" w:rsidRDefault="00894E5A" w:rsidP="00661C2F">
      <w:r>
        <w:separator/>
      </w:r>
    </w:p>
  </w:footnote>
  <w:footnote w:type="continuationSeparator" w:id="0">
    <w:p w14:paraId="26B417D9" w14:textId="77777777" w:rsidR="00894E5A" w:rsidRDefault="00894E5A" w:rsidP="00661C2F">
      <w:r>
        <w:continuationSeparator/>
      </w:r>
    </w:p>
  </w:footnote>
  <w:footnote w:type="continuationNotice" w:id="1">
    <w:p w14:paraId="3689BD95" w14:textId="77777777" w:rsidR="00894E5A" w:rsidRDefault="00894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68F2E" id="Rectangle 1" o:spid="_x0000_s1026"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3E9157F5"/>
    <w:multiLevelType w:val="hybridMultilevel"/>
    <w:tmpl w:val="71AC57C2"/>
    <w:lvl w:ilvl="0" w:tplc="33941B20">
      <w:start w:val="1"/>
      <w:numFmt w:val="bullet"/>
      <w:lvlText w:val="·"/>
      <w:lvlJc w:val="left"/>
      <w:pPr>
        <w:ind w:left="720" w:hanging="360"/>
      </w:pPr>
      <w:rPr>
        <w:rFonts w:ascii="Symbol" w:hAnsi="Symbol" w:hint="default"/>
      </w:rPr>
    </w:lvl>
    <w:lvl w:ilvl="1" w:tplc="FD9E1998">
      <w:start w:val="1"/>
      <w:numFmt w:val="bullet"/>
      <w:lvlText w:val="o"/>
      <w:lvlJc w:val="left"/>
      <w:pPr>
        <w:ind w:left="1440" w:hanging="360"/>
      </w:pPr>
      <w:rPr>
        <w:rFonts w:ascii="Courier New" w:hAnsi="Courier New" w:hint="default"/>
      </w:rPr>
    </w:lvl>
    <w:lvl w:ilvl="2" w:tplc="2A100A9A">
      <w:start w:val="1"/>
      <w:numFmt w:val="bullet"/>
      <w:lvlText w:val=""/>
      <w:lvlJc w:val="left"/>
      <w:pPr>
        <w:ind w:left="2160" w:hanging="360"/>
      </w:pPr>
      <w:rPr>
        <w:rFonts w:ascii="Wingdings" w:hAnsi="Wingdings" w:hint="default"/>
      </w:rPr>
    </w:lvl>
    <w:lvl w:ilvl="3" w:tplc="2A044376">
      <w:start w:val="1"/>
      <w:numFmt w:val="bullet"/>
      <w:lvlText w:val=""/>
      <w:lvlJc w:val="left"/>
      <w:pPr>
        <w:ind w:left="2880" w:hanging="360"/>
      </w:pPr>
      <w:rPr>
        <w:rFonts w:ascii="Symbol" w:hAnsi="Symbol" w:hint="default"/>
      </w:rPr>
    </w:lvl>
    <w:lvl w:ilvl="4" w:tplc="93D4A392">
      <w:start w:val="1"/>
      <w:numFmt w:val="bullet"/>
      <w:lvlText w:val="o"/>
      <w:lvlJc w:val="left"/>
      <w:pPr>
        <w:ind w:left="3600" w:hanging="360"/>
      </w:pPr>
      <w:rPr>
        <w:rFonts w:ascii="Courier New" w:hAnsi="Courier New" w:hint="default"/>
      </w:rPr>
    </w:lvl>
    <w:lvl w:ilvl="5" w:tplc="C8A85EFC">
      <w:start w:val="1"/>
      <w:numFmt w:val="bullet"/>
      <w:lvlText w:val=""/>
      <w:lvlJc w:val="left"/>
      <w:pPr>
        <w:ind w:left="4320" w:hanging="360"/>
      </w:pPr>
      <w:rPr>
        <w:rFonts w:ascii="Wingdings" w:hAnsi="Wingdings" w:hint="default"/>
      </w:rPr>
    </w:lvl>
    <w:lvl w:ilvl="6" w:tplc="3FB6B81C">
      <w:start w:val="1"/>
      <w:numFmt w:val="bullet"/>
      <w:lvlText w:val=""/>
      <w:lvlJc w:val="left"/>
      <w:pPr>
        <w:ind w:left="5040" w:hanging="360"/>
      </w:pPr>
      <w:rPr>
        <w:rFonts w:ascii="Symbol" w:hAnsi="Symbol" w:hint="default"/>
      </w:rPr>
    </w:lvl>
    <w:lvl w:ilvl="7" w:tplc="BD3087AE">
      <w:start w:val="1"/>
      <w:numFmt w:val="bullet"/>
      <w:lvlText w:val="o"/>
      <w:lvlJc w:val="left"/>
      <w:pPr>
        <w:ind w:left="5760" w:hanging="360"/>
      </w:pPr>
      <w:rPr>
        <w:rFonts w:ascii="Courier New" w:hAnsi="Courier New" w:hint="default"/>
      </w:rPr>
    </w:lvl>
    <w:lvl w:ilvl="8" w:tplc="B3B6C946">
      <w:start w:val="1"/>
      <w:numFmt w:val="bullet"/>
      <w:lvlText w:val=""/>
      <w:lvlJc w:val="left"/>
      <w:pPr>
        <w:ind w:left="6480" w:hanging="360"/>
      </w:pPr>
      <w:rPr>
        <w:rFonts w:ascii="Wingdings" w:hAnsi="Wingdings" w:hint="default"/>
      </w:rPr>
    </w:lvl>
  </w:abstractNum>
  <w:abstractNum w:abstractNumId="5" w15:restartNumberingAfterBreak="0">
    <w:nsid w:val="40942D75"/>
    <w:multiLevelType w:val="hybridMultilevel"/>
    <w:tmpl w:val="C0309300"/>
    <w:lvl w:ilvl="0" w:tplc="AAD8A03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7224F"/>
    <w:multiLevelType w:val="hybridMultilevel"/>
    <w:tmpl w:val="48B2414E"/>
    <w:lvl w:ilvl="0" w:tplc="FFFFFFFF">
      <w:start w:val="1"/>
      <w:numFmt w:val="bullet"/>
      <w:lvlText w:val="·"/>
      <w:lvlJc w:val="left"/>
      <w:pPr>
        <w:ind w:left="720" w:hanging="360"/>
      </w:pPr>
      <w:rPr>
        <w:rFonts w:ascii="Symbol" w:hAnsi="Symbol" w:hint="default"/>
      </w:rPr>
    </w:lvl>
    <w:lvl w:ilvl="1" w:tplc="6DD27B6A">
      <w:start w:val="1"/>
      <w:numFmt w:val="bullet"/>
      <w:lvlText w:val="o"/>
      <w:lvlJc w:val="left"/>
      <w:pPr>
        <w:ind w:left="1440" w:hanging="360"/>
      </w:pPr>
      <w:rPr>
        <w:rFonts w:ascii="Courier New" w:hAnsi="Courier New" w:hint="default"/>
      </w:rPr>
    </w:lvl>
    <w:lvl w:ilvl="2" w:tplc="3812580C">
      <w:start w:val="1"/>
      <w:numFmt w:val="bullet"/>
      <w:lvlText w:val=""/>
      <w:lvlJc w:val="left"/>
      <w:pPr>
        <w:ind w:left="2160" w:hanging="360"/>
      </w:pPr>
      <w:rPr>
        <w:rFonts w:ascii="Wingdings" w:hAnsi="Wingdings" w:hint="default"/>
      </w:rPr>
    </w:lvl>
    <w:lvl w:ilvl="3" w:tplc="516E67E6">
      <w:start w:val="1"/>
      <w:numFmt w:val="bullet"/>
      <w:lvlText w:val=""/>
      <w:lvlJc w:val="left"/>
      <w:pPr>
        <w:ind w:left="2880" w:hanging="360"/>
      </w:pPr>
      <w:rPr>
        <w:rFonts w:ascii="Symbol" w:hAnsi="Symbol" w:hint="default"/>
      </w:rPr>
    </w:lvl>
    <w:lvl w:ilvl="4" w:tplc="4DEE2CCE">
      <w:start w:val="1"/>
      <w:numFmt w:val="bullet"/>
      <w:lvlText w:val="o"/>
      <w:lvlJc w:val="left"/>
      <w:pPr>
        <w:ind w:left="3600" w:hanging="360"/>
      </w:pPr>
      <w:rPr>
        <w:rFonts w:ascii="Courier New" w:hAnsi="Courier New" w:hint="default"/>
      </w:rPr>
    </w:lvl>
    <w:lvl w:ilvl="5" w:tplc="31CA5D18">
      <w:start w:val="1"/>
      <w:numFmt w:val="bullet"/>
      <w:lvlText w:val=""/>
      <w:lvlJc w:val="left"/>
      <w:pPr>
        <w:ind w:left="4320" w:hanging="360"/>
      </w:pPr>
      <w:rPr>
        <w:rFonts w:ascii="Wingdings" w:hAnsi="Wingdings" w:hint="default"/>
      </w:rPr>
    </w:lvl>
    <w:lvl w:ilvl="6" w:tplc="FE86172C">
      <w:start w:val="1"/>
      <w:numFmt w:val="bullet"/>
      <w:lvlText w:val=""/>
      <w:lvlJc w:val="left"/>
      <w:pPr>
        <w:ind w:left="5040" w:hanging="360"/>
      </w:pPr>
      <w:rPr>
        <w:rFonts w:ascii="Symbol" w:hAnsi="Symbol" w:hint="default"/>
      </w:rPr>
    </w:lvl>
    <w:lvl w:ilvl="7" w:tplc="482C2D18">
      <w:start w:val="1"/>
      <w:numFmt w:val="bullet"/>
      <w:lvlText w:val="o"/>
      <w:lvlJc w:val="left"/>
      <w:pPr>
        <w:ind w:left="5760" w:hanging="360"/>
      </w:pPr>
      <w:rPr>
        <w:rFonts w:ascii="Courier New" w:hAnsi="Courier New" w:hint="default"/>
      </w:rPr>
    </w:lvl>
    <w:lvl w:ilvl="8" w:tplc="7F462620">
      <w:start w:val="1"/>
      <w:numFmt w:val="bullet"/>
      <w:lvlText w:val=""/>
      <w:lvlJc w:val="left"/>
      <w:pPr>
        <w:ind w:left="6480" w:hanging="360"/>
      </w:pPr>
      <w:rPr>
        <w:rFonts w:ascii="Wingdings" w:hAnsi="Wingdings" w:hint="default"/>
      </w:rPr>
    </w:lvl>
  </w:abstractNum>
  <w:abstractNum w:abstractNumId="7"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8"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9"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1" w15:restartNumberingAfterBreak="0">
    <w:nsid w:val="756EC799"/>
    <w:multiLevelType w:val="hybridMultilevel"/>
    <w:tmpl w:val="64F6ABBA"/>
    <w:lvl w:ilvl="0" w:tplc="9BD23890">
      <w:start w:val="1"/>
      <w:numFmt w:val="bullet"/>
      <w:lvlText w:val="·"/>
      <w:lvlJc w:val="left"/>
      <w:pPr>
        <w:ind w:left="720" w:hanging="360"/>
      </w:pPr>
      <w:rPr>
        <w:rFonts w:ascii="Symbol" w:hAnsi="Symbol" w:hint="default"/>
      </w:rPr>
    </w:lvl>
    <w:lvl w:ilvl="1" w:tplc="761229CA">
      <w:start w:val="1"/>
      <w:numFmt w:val="bullet"/>
      <w:lvlText w:val="o"/>
      <w:lvlJc w:val="left"/>
      <w:pPr>
        <w:ind w:left="1440" w:hanging="360"/>
      </w:pPr>
      <w:rPr>
        <w:rFonts w:ascii="Courier New" w:hAnsi="Courier New" w:hint="default"/>
      </w:rPr>
    </w:lvl>
    <w:lvl w:ilvl="2" w:tplc="77789238">
      <w:start w:val="1"/>
      <w:numFmt w:val="bullet"/>
      <w:lvlText w:val=""/>
      <w:lvlJc w:val="left"/>
      <w:pPr>
        <w:ind w:left="2160" w:hanging="360"/>
      </w:pPr>
      <w:rPr>
        <w:rFonts w:ascii="Wingdings" w:hAnsi="Wingdings" w:hint="default"/>
      </w:rPr>
    </w:lvl>
    <w:lvl w:ilvl="3" w:tplc="18B42440">
      <w:start w:val="1"/>
      <w:numFmt w:val="bullet"/>
      <w:lvlText w:val=""/>
      <w:lvlJc w:val="left"/>
      <w:pPr>
        <w:ind w:left="2880" w:hanging="360"/>
      </w:pPr>
      <w:rPr>
        <w:rFonts w:ascii="Symbol" w:hAnsi="Symbol" w:hint="default"/>
      </w:rPr>
    </w:lvl>
    <w:lvl w:ilvl="4" w:tplc="34900896">
      <w:start w:val="1"/>
      <w:numFmt w:val="bullet"/>
      <w:lvlText w:val="o"/>
      <w:lvlJc w:val="left"/>
      <w:pPr>
        <w:ind w:left="3600" w:hanging="360"/>
      </w:pPr>
      <w:rPr>
        <w:rFonts w:ascii="Courier New" w:hAnsi="Courier New" w:hint="default"/>
      </w:rPr>
    </w:lvl>
    <w:lvl w:ilvl="5" w:tplc="A2D09756">
      <w:start w:val="1"/>
      <w:numFmt w:val="bullet"/>
      <w:lvlText w:val=""/>
      <w:lvlJc w:val="left"/>
      <w:pPr>
        <w:ind w:left="4320" w:hanging="360"/>
      </w:pPr>
      <w:rPr>
        <w:rFonts w:ascii="Wingdings" w:hAnsi="Wingdings" w:hint="default"/>
      </w:rPr>
    </w:lvl>
    <w:lvl w:ilvl="6" w:tplc="338A8704">
      <w:start w:val="1"/>
      <w:numFmt w:val="bullet"/>
      <w:lvlText w:val=""/>
      <w:lvlJc w:val="left"/>
      <w:pPr>
        <w:ind w:left="5040" w:hanging="360"/>
      </w:pPr>
      <w:rPr>
        <w:rFonts w:ascii="Symbol" w:hAnsi="Symbol" w:hint="default"/>
      </w:rPr>
    </w:lvl>
    <w:lvl w:ilvl="7" w:tplc="2A160BC6">
      <w:start w:val="1"/>
      <w:numFmt w:val="bullet"/>
      <w:lvlText w:val="o"/>
      <w:lvlJc w:val="left"/>
      <w:pPr>
        <w:ind w:left="5760" w:hanging="360"/>
      </w:pPr>
      <w:rPr>
        <w:rFonts w:ascii="Courier New" w:hAnsi="Courier New" w:hint="default"/>
      </w:rPr>
    </w:lvl>
    <w:lvl w:ilvl="8" w:tplc="1A081A30">
      <w:start w:val="1"/>
      <w:numFmt w:val="bullet"/>
      <w:lvlText w:val=""/>
      <w:lvlJc w:val="left"/>
      <w:pPr>
        <w:ind w:left="6480" w:hanging="360"/>
      </w:pPr>
      <w:rPr>
        <w:rFonts w:ascii="Wingdings" w:hAnsi="Wingdings" w:hint="default"/>
      </w:rPr>
    </w:lvl>
  </w:abstractNum>
  <w:num w:numId="1" w16cid:durableId="1084183799">
    <w:abstractNumId w:val="11"/>
  </w:num>
  <w:num w:numId="2" w16cid:durableId="210579875">
    <w:abstractNumId w:val="4"/>
  </w:num>
  <w:num w:numId="3" w16cid:durableId="2130080446">
    <w:abstractNumId w:val="6"/>
  </w:num>
  <w:num w:numId="4" w16cid:durableId="957641719">
    <w:abstractNumId w:val="9"/>
  </w:num>
  <w:num w:numId="5" w16cid:durableId="1380208503">
    <w:abstractNumId w:val="1"/>
  </w:num>
  <w:num w:numId="6" w16cid:durableId="1070081833">
    <w:abstractNumId w:val="8"/>
  </w:num>
  <w:num w:numId="7" w16cid:durableId="1574582050">
    <w:abstractNumId w:val="0"/>
  </w:num>
  <w:num w:numId="8" w16cid:durableId="1687948557">
    <w:abstractNumId w:val="7"/>
  </w:num>
  <w:num w:numId="9" w16cid:durableId="443040480">
    <w:abstractNumId w:val="2"/>
  </w:num>
  <w:num w:numId="10" w16cid:durableId="1242834549">
    <w:abstractNumId w:val="10"/>
  </w:num>
  <w:num w:numId="11" w16cid:durableId="245384991">
    <w:abstractNumId w:val="3"/>
  </w:num>
  <w:num w:numId="12" w16cid:durableId="351154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0003"/>
    <w:rsid w:val="00015095"/>
    <w:rsid w:val="00017426"/>
    <w:rsid w:val="00024EB3"/>
    <w:rsid w:val="00030E11"/>
    <w:rsid w:val="00031EDD"/>
    <w:rsid w:val="00035943"/>
    <w:rsid w:val="000369A5"/>
    <w:rsid w:val="00036ACA"/>
    <w:rsid w:val="0004111E"/>
    <w:rsid w:val="0004272F"/>
    <w:rsid w:val="0005216A"/>
    <w:rsid w:val="00061467"/>
    <w:rsid w:val="00061A09"/>
    <w:rsid w:val="00064577"/>
    <w:rsid w:val="00064EC4"/>
    <w:rsid w:val="00072983"/>
    <w:rsid w:val="00075B8E"/>
    <w:rsid w:val="00082431"/>
    <w:rsid w:val="00082D61"/>
    <w:rsid w:val="00097CF4"/>
    <w:rsid w:val="000B282F"/>
    <w:rsid w:val="000B3446"/>
    <w:rsid w:val="000B4D2E"/>
    <w:rsid w:val="000C71E3"/>
    <w:rsid w:val="000C789E"/>
    <w:rsid w:val="000D3953"/>
    <w:rsid w:val="000D5624"/>
    <w:rsid w:val="000D75C6"/>
    <w:rsid w:val="000D76FB"/>
    <w:rsid w:val="000E362F"/>
    <w:rsid w:val="000E3932"/>
    <w:rsid w:val="00101C1F"/>
    <w:rsid w:val="00101E33"/>
    <w:rsid w:val="00102864"/>
    <w:rsid w:val="001049A7"/>
    <w:rsid w:val="00111F81"/>
    <w:rsid w:val="00122B61"/>
    <w:rsid w:val="00130CA5"/>
    <w:rsid w:val="001338AF"/>
    <w:rsid w:val="00140B51"/>
    <w:rsid w:val="0014505C"/>
    <w:rsid w:val="0014782A"/>
    <w:rsid w:val="001539E9"/>
    <w:rsid w:val="00153B3C"/>
    <w:rsid w:val="00156C5F"/>
    <w:rsid w:val="00157B6A"/>
    <w:rsid w:val="001614DA"/>
    <w:rsid w:val="001754C9"/>
    <w:rsid w:val="001837F0"/>
    <w:rsid w:val="00190673"/>
    <w:rsid w:val="00193A5E"/>
    <w:rsid w:val="001A167C"/>
    <w:rsid w:val="001A6B4A"/>
    <w:rsid w:val="001A7410"/>
    <w:rsid w:val="001B1137"/>
    <w:rsid w:val="001C6F5B"/>
    <w:rsid w:val="001D46E8"/>
    <w:rsid w:val="001E7B15"/>
    <w:rsid w:val="001F57F9"/>
    <w:rsid w:val="002061AC"/>
    <w:rsid w:val="00207FA5"/>
    <w:rsid w:val="00210604"/>
    <w:rsid w:val="002137DF"/>
    <w:rsid w:val="00220E18"/>
    <w:rsid w:val="00225772"/>
    <w:rsid w:val="00226C67"/>
    <w:rsid w:val="002308CB"/>
    <w:rsid w:val="002331D9"/>
    <w:rsid w:val="002344C9"/>
    <w:rsid w:val="002404F5"/>
    <w:rsid w:val="002436FE"/>
    <w:rsid w:val="00244C73"/>
    <w:rsid w:val="00246C4E"/>
    <w:rsid w:val="00255DCE"/>
    <w:rsid w:val="00273A20"/>
    <w:rsid w:val="00275D94"/>
    <w:rsid w:val="00283E2D"/>
    <w:rsid w:val="002853AA"/>
    <w:rsid w:val="002A419E"/>
    <w:rsid w:val="002B1F7A"/>
    <w:rsid w:val="002B1FB1"/>
    <w:rsid w:val="002B62B1"/>
    <w:rsid w:val="002C56C9"/>
    <w:rsid w:val="002C6A40"/>
    <w:rsid w:val="002D62EE"/>
    <w:rsid w:val="002D6704"/>
    <w:rsid w:val="002D7CC0"/>
    <w:rsid w:val="002E142F"/>
    <w:rsid w:val="002E26F4"/>
    <w:rsid w:val="002F4CAD"/>
    <w:rsid w:val="0030425D"/>
    <w:rsid w:val="0030751E"/>
    <w:rsid w:val="003172B2"/>
    <w:rsid w:val="00317FDE"/>
    <w:rsid w:val="003220BA"/>
    <w:rsid w:val="0032394D"/>
    <w:rsid w:val="0033339E"/>
    <w:rsid w:val="003353DF"/>
    <w:rsid w:val="003533E2"/>
    <w:rsid w:val="0035362E"/>
    <w:rsid w:val="00361F05"/>
    <w:rsid w:val="00367550"/>
    <w:rsid w:val="00377391"/>
    <w:rsid w:val="00381353"/>
    <w:rsid w:val="0038451E"/>
    <w:rsid w:val="003854EE"/>
    <w:rsid w:val="00390C6B"/>
    <w:rsid w:val="00391A24"/>
    <w:rsid w:val="00394617"/>
    <w:rsid w:val="003952AA"/>
    <w:rsid w:val="003A4482"/>
    <w:rsid w:val="003A5602"/>
    <w:rsid w:val="003A757E"/>
    <w:rsid w:val="003C0734"/>
    <w:rsid w:val="003D1FB9"/>
    <w:rsid w:val="003D2B82"/>
    <w:rsid w:val="003F5CF7"/>
    <w:rsid w:val="00404996"/>
    <w:rsid w:val="00420110"/>
    <w:rsid w:val="004541D4"/>
    <w:rsid w:val="00461E08"/>
    <w:rsid w:val="00471AF1"/>
    <w:rsid w:val="00473167"/>
    <w:rsid w:val="004755C3"/>
    <w:rsid w:val="00480E58"/>
    <w:rsid w:val="004A7E9D"/>
    <w:rsid w:val="004D0F52"/>
    <w:rsid w:val="004D1FCA"/>
    <w:rsid w:val="004E41FD"/>
    <w:rsid w:val="004E55EA"/>
    <w:rsid w:val="004F66D5"/>
    <w:rsid w:val="004F6C7C"/>
    <w:rsid w:val="004F6DCE"/>
    <w:rsid w:val="0050140E"/>
    <w:rsid w:val="00512EB9"/>
    <w:rsid w:val="00516E32"/>
    <w:rsid w:val="00526F49"/>
    <w:rsid w:val="005319FB"/>
    <w:rsid w:val="00531EA0"/>
    <w:rsid w:val="00541983"/>
    <w:rsid w:val="005516C3"/>
    <w:rsid w:val="00554B7E"/>
    <w:rsid w:val="005564A7"/>
    <w:rsid w:val="00560D84"/>
    <w:rsid w:val="005616B2"/>
    <w:rsid w:val="00561F90"/>
    <w:rsid w:val="00561FD5"/>
    <w:rsid w:val="0056201A"/>
    <w:rsid w:val="00571032"/>
    <w:rsid w:val="00571712"/>
    <w:rsid w:val="005732B0"/>
    <w:rsid w:val="00587B3A"/>
    <w:rsid w:val="00594EF1"/>
    <w:rsid w:val="00595B5E"/>
    <w:rsid w:val="005A7951"/>
    <w:rsid w:val="005B1224"/>
    <w:rsid w:val="005B1765"/>
    <w:rsid w:val="005B525E"/>
    <w:rsid w:val="005B54AD"/>
    <w:rsid w:val="005C2400"/>
    <w:rsid w:val="005D06BB"/>
    <w:rsid w:val="00600363"/>
    <w:rsid w:val="00603077"/>
    <w:rsid w:val="00613AC3"/>
    <w:rsid w:val="00620A61"/>
    <w:rsid w:val="006224D5"/>
    <w:rsid w:val="00635519"/>
    <w:rsid w:val="0065204A"/>
    <w:rsid w:val="00660B30"/>
    <w:rsid w:val="00661C2F"/>
    <w:rsid w:val="00676FB1"/>
    <w:rsid w:val="00677734"/>
    <w:rsid w:val="00682D82"/>
    <w:rsid w:val="006950B5"/>
    <w:rsid w:val="006B2F58"/>
    <w:rsid w:val="006B4983"/>
    <w:rsid w:val="006C4D4F"/>
    <w:rsid w:val="006D2F45"/>
    <w:rsid w:val="006D4EE0"/>
    <w:rsid w:val="006D57B8"/>
    <w:rsid w:val="006E0261"/>
    <w:rsid w:val="006E1BAD"/>
    <w:rsid w:val="006E394E"/>
    <w:rsid w:val="006F0044"/>
    <w:rsid w:val="006F17B9"/>
    <w:rsid w:val="006F6F63"/>
    <w:rsid w:val="006F7854"/>
    <w:rsid w:val="00712E1E"/>
    <w:rsid w:val="00715327"/>
    <w:rsid w:val="00733871"/>
    <w:rsid w:val="007340BD"/>
    <w:rsid w:val="00746CB6"/>
    <w:rsid w:val="007500E2"/>
    <w:rsid w:val="00751D9D"/>
    <w:rsid w:val="0075444A"/>
    <w:rsid w:val="00762367"/>
    <w:rsid w:val="00767D60"/>
    <w:rsid w:val="0077385D"/>
    <w:rsid w:val="00781BAA"/>
    <w:rsid w:val="00782A2F"/>
    <w:rsid w:val="00792765"/>
    <w:rsid w:val="00794C50"/>
    <w:rsid w:val="007D1773"/>
    <w:rsid w:val="007D1CF0"/>
    <w:rsid w:val="007E0C87"/>
    <w:rsid w:val="007E11F6"/>
    <w:rsid w:val="007E7B56"/>
    <w:rsid w:val="007F0FD7"/>
    <w:rsid w:val="007F5933"/>
    <w:rsid w:val="00804925"/>
    <w:rsid w:val="0080544A"/>
    <w:rsid w:val="008078C5"/>
    <w:rsid w:val="008101E6"/>
    <w:rsid w:val="00816CE1"/>
    <w:rsid w:val="008227AD"/>
    <w:rsid w:val="00840D77"/>
    <w:rsid w:val="0084CFFA"/>
    <w:rsid w:val="00853E93"/>
    <w:rsid w:val="00854917"/>
    <w:rsid w:val="00860910"/>
    <w:rsid w:val="00861AFC"/>
    <w:rsid w:val="008718B9"/>
    <w:rsid w:val="00880FAD"/>
    <w:rsid w:val="00894E5A"/>
    <w:rsid w:val="008A1002"/>
    <w:rsid w:val="008A53F3"/>
    <w:rsid w:val="008C10F9"/>
    <w:rsid w:val="008C62EB"/>
    <w:rsid w:val="008D3208"/>
    <w:rsid w:val="008D50CA"/>
    <w:rsid w:val="008E1113"/>
    <w:rsid w:val="008E4089"/>
    <w:rsid w:val="008E5ABC"/>
    <w:rsid w:val="008E5D68"/>
    <w:rsid w:val="008F1491"/>
    <w:rsid w:val="008F22F7"/>
    <w:rsid w:val="008F2CA1"/>
    <w:rsid w:val="008F4813"/>
    <w:rsid w:val="008F4BB3"/>
    <w:rsid w:val="00906064"/>
    <w:rsid w:val="009178D5"/>
    <w:rsid w:val="0092275F"/>
    <w:rsid w:val="009235D6"/>
    <w:rsid w:val="0094413C"/>
    <w:rsid w:val="00952033"/>
    <w:rsid w:val="00964CF8"/>
    <w:rsid w:val="009667A3"/>
    <w:rsid w:val="009735F2"/>
    <w:rsid w:val="00976B07"/>
    <w:rsid w:val="00991B62"/>
    <w:rsid w:val="00993F40"/>
    <w:rsid w:val="009A23C3"/>
    <w:rsid w:val="009A3F66"/>
    <w:rsid w:val="009B1024"/>
    <w:rsid w:val="009C68CD"/>
    <w:rsid w:val="009E6005"/>
    <w:rsid w:val="00A10229"/>
    <w:rsid w:val="00A1315F"/>
    <w:rsid w:val="00A4048E"/>
    <w:rsid w:val="00A43E60"/>
    <w:rsid w:val="00A54D78"/>
    <w:rsid w:val="00A5769E"/>
    <w:rsid w:val="00A66515"/>
    <w:rsid w:val="00A804DD"/>
    <w:rsid w:val="00A81833"/>
    <w:rsid w:val="00A848B5"/>
    <w:rsid w:val="00A87856"/>
    <w:rsid w:val="00AA1CFE"/>
    <w:rsid w:val="00AA457F"/>
    <w:rsid w:val="00AB14AB"/>
    <w:rsid w:val="00AC6E3D"/>
    <w:rsid w:val="00AD5EA2"/>
    <w:rsid w:val="00AE1F8C"/>
    <w:rsid w:val="00AF390C"/>
    <w:rsid w:val="00AF4BC0"/>
    <w:rsid w:val="00AF78B9"/>
    <w:rsid w:val="00B0194C"/>
    <w:rsid w:val="00B02F84"/>
    <w:rsid w:val="00B072E3"/>
    <w:rsid w:val="00B150D6"/>
    <w:rsid w:val="00B168B2"/>
    <w:rsid w:val="00B21183"/>
    <w:rsid w:val="00B21D63"/>
    <w:rsid w:val="00B30372"/>
    <w:rsid w:val="00B435BB"/>
    <w:rsid w:val="00B46EB9"/>
    <w:rsid w:val="00B5159A"/>
    <w:rsid w:val="00B55D0B"/>
    <w:rsid w:val="00B56034"/>
    <w:rsid w:val="00B6394F"/>
    <w:rsid w:val="00B66C57"/>
    <w:rsid w:val="00B72FB0"/>
    <w:rsid w:val="00B74BC4"/>
    <w:rsid w:val="00B765CE"/>
    <w:rsid w:val="00B77EEB"/>
    <w:rsid w:val="00B811B9"/>
    <w:rsid w:val="00B81B47"/>
    <w:rsid w:val="00B84A36"/>
    <w:rsid w:val="00B95A0F"/>
    <w:rsid w:val="00BA7403"/>
    <w:rsid w:val="00BA767B"/>
    <w:rsid w:val="00BB045C"/>
    <w:rsid w:val="00BB55CF"/>
    <w:rsid w:val="00BB5EC4"/>
    <w:rsid w:val="00BC182E"/>
    <w:rsid w:val="00BC7E3B"/>
    <w:rsid w:val="00BD274E"/>
    <w:rsid w:val="00BD59E4"/>
    <w:rsid w:val="00BF63E2"/>
    <w:rsid w:val="00BF7579"/>
    <w:rsid w:val="00C07AA7"/>
    <w:rsid w:val="00C16364"/>
    <w:rsid w:val="00C2647A"/>
    <w:rsid w:val="00C324AA"/>
    <w:rsid w:val="00C356A8"/>
    <w:rsid w:val="00C36D12"/>
    <w:rsid w:val="00C42DAA"/>
    <w:rsid w:val="00C443CC"/>
    <w:rsid w:val="00C44816"/>
    <w:rsid w:val="00C45B29"/>
    <w:rsid w:val="00C60916"/>
    <w:rsid w:val="00C63BAF"/>
    <w:rsid w:val="00C660CE"/>
    <w:rsid w:val="00C6721B"/>
    <w:rsid w:val="00C71F64"/>
    <w:rsid w:val="00C775F4"/>
    <w:rsid w:val="00C862D7"/>
    <w:rsid w:val="00C936EC"/>
    <w:rsid w:val="00C94259"/>
    <w:rsid w:val="00C95069"/>
    <w:rsid w:val="00CA498F"/>
    <w:rsid w:val="00CB1339"/>
    <w:rsid w:val="00CB6E00"/>
    <w:rsid w:val="00CF6701"/>
    <w:rsid w:val="00CF674D"/>
    <w:rsid w:val="00D02757"/>
    <w:rsid w:val="00D02DF7"/>
    <w:rsid w:val="00D15950"/>
    <w:rsid w:val="00D21864"/>
    <w:rsid w:val="00D328A5"/>
    <w:rsid w:val="00D334BA"/>
    <w:rsid w:val="00D34B60"/>
    <w:rsid w:val="00D40B8B"/>
    <w:rsid w:val="00D416B4"/>
    <w:rsid w:val="00D4352A"/>
    <w:rsid w:val="00D44AE6"/>
    <w:rsid w:val="00D45F2E"/>
    <w:rsid w:val="00D46599"/>
    <w:rsid w:val="00D52E06"/>
    <w:rsid w:val="00D53489"/>
    <w:rsid w:val="00D6160B"/>
    <w:rsid w:val="00D64EAF"/>
    <w:rsid w:val="00D653DD"/>
    <w:rsid w:val="00D66896"/>
    <w:rsid w:val="00D87C57"/>
    <w:rsid w:val="00D87D2E"/>
    <w:rsid w:val="00D911DD"/>
    <w:rsid w:val="00D92394"/>
    <w:rsid w:val="00DA1913"/>
    <w:rsid w:val="00DB3EE0"/>
    <w:rsid w:val="00DB4F91"/>
    <w:rsid w:val="00DB7F57"/>
    <w:rsid w:val="00DC23FA"/>
    <w:rsid w:val="00DE5131"/>
    <w:rsid w:val="00DF09BB"/>
    <w:rsid w:val="00DF5270"/>
    <w:rsid w:val="00E10D27"/>
    <w:rsid w:val="00E2157E"/>
    <w:rsid w:val="00E303A7"/>
    <w:rsid w:val="00E34E0D"/>
    <w:rsid w:val="00E471C1"/>
    <w:rsid w:val="00E528EC"/>
    <w:rsid w:val="00E566D6"/>
    <w:rsid w:val="00E65862"/>
    <w:rsid w:val="00E662FF"/>
    <w:rsid w:val="00E71E27"/>
    <w:rsid w:val="00E74D7C"/>
    <w:rsid w:val="00E75D49"/>
    <w:rsid w:val="00E8387F"/>
    <w:rsid w:val="00E96502"/>
    <w:rsid w:val="00EB75FD"/>
    <w:rsid w:val="00EE3934"/>
    <w:rsid w:val="00EF38BC"/>
    <w:rsid w:val="00EF62C8"/>
    <w:rsid w:val="00F12DCE"/>
    <w:rsid w:val="00F16334"/>
    <w:rsid w:val="00F206B9"/>
    <w:rsid w:val="00F22F2D"/>
    <w:rsid w:val="00F25EDB"/>
    <w:rsid w:val="00F30131"/>
    <w:rsid w:val="00F45B99"/>
    <w:rsid w:val="00F503E5"/>
    <w:rsid w:val="00F55335"/>
    <w:rsid w:val="00F76A9C"/>
    <w:rsid w:val="00F805C7"/>
    <w:rsid w:val="00F844BB"/>
    <w:rsid w:val="00F868CD"/>
    <w:rsid w:val="00F87349"/>
    <w:rsid w:val="00F8770A"/>
    <w:rsid w:val="00F96A1C"/>
    <w:rsid w:val="00F97E69"/>
    <w:rsid w:val="00FA40F1"/>
    <w:rsid w:val="00FB61F6"/>
    <w:rsid w:val="00FB7BF9"/>
    <w:rsid w:val="00FC0B43"/>
    <w:rsid w:val="00FD06BD"/>
    <w:rsid w:val="00FD24E4"/>
    <w:rsid w:val="00FD5148"/>
    <w:rsid w:val="00FE03B6"/>
    <w:rsid w:val="00FE43A6"/>
    <w:rsid w:val="00FE557B"/>
    <w:rsid w:val="00FF2C78"/>
    <w:rsid w:val="00FF5AF7"/>
    <w:rsid w:val="01E8435B"/>
    <w:rsid w:val="055BBCFA"/>
    <w:rsid w:val="055C85E5"/>
    <w:rsid w:val="0648A0E7"/>
    <w:rsid w:val="07701EF7"/>
    <w:rsid w:val="094FB757"/>
    <w:rsid w:val="09A96998"/>
    <w:rsid w:val="09AA2F90"/>
    <w:rsid w:val="0AC01DCD"/>
    <w:rsid w:val="0BBF97EB"/>
    <w:rsid w:val="0BEEBF1A"/>
    <w:rsid w:val="0D0BE922"/>
    <w:rsid w:val="0E02AB0A"/>
    <w:rsid w:val="0EBDB9B7"/>
    <w:rsid w:val="0F93C430"/>
    <w:rsid w:val="10598A18"/>
    <w:rsid w:val="10930E98"/>
    <w:rsid w:val="148A3662"/>
    <w:rsid w:val="14912BCA"/>
    <w:rsid w:val="149269FE"/>
    <w:rsid w:val="14DC341F"/>
    <w:rsid w:val="152415FC"/>
    <w:rsid w:val="17200C1F"/>
    <w:rsid w:val="194DB33F"/>
    <w:rsid w:val="1A441D95"/>
    <w:rsid w:val="1A5FBEBA"/>
    <w:rsid w:val="1AE85EF5"/>
    <w:rsid w:val="1B5CD576"/>
    <w:rsid w:val="1C59C09A"/>
    <w:rsid w:val="1CFB8065"/>
    <w:rsid w:val="1E947638"/>
    <w:rsid w:val="1F32506F"/>
    <w:rsid w:val="1F339AFC"/>
    <w:rsid w:val="1F4B78CC"/>
    <w:rsid w:val="22201DB1"/>
    <w:rsid w:val="2341D096"/>
    <w:rsid w:val="25166B92"/>
    <w:rsid w:val="264C4BAF"/>
    <w:rsid w:val="269613E2"/>
    <w:rsid w:val="27A389C8"/>
    <w:rsid w:val="28BAC920"/>
    <w:rsid w:val="28EEC923"/>
    <w:rsid w:val="2A5B32E3"/>
    <w:rsid w:val="2BF269E2"/>
    <w:rsid w:val="2C2E3AA5"/>
    <w:rsid w:val="2CEC2EF7"/>
    <w:rsid w:val="2DCA0B06"/>
    <w:rsid w:val="2DFF8A29"/>
    <w:rsid w:val="2E081DBE"/>
    <w:rsid w:val="2E869FF0"/>
    <w:rsid w:val="2EA6592B"/>
    <w:rsid w:val="2F5061BF"/>
    <w:rsid w:val="30D9EDAB"/>
    <w:rsid w:val="30EA7035"/>
    <w:rsid w:val="31D8078D"/>
    <w:rsid w:val="32880281"/>
    <w:rsid w:val="33F7D793"/>
    <w:rsid w:val="3449C7E2"/>
    <w:rsid w:val="34BF2B49"/>
    <w:rsid w:val="350A6717"/>
    <w:rsid w:val="38440165"/>
    <w:rsid w:val="39CB3BA2"/>
    <w:rsid w:val="39E31972"/>
    <w:rsid w:val="3C061A1B"/>
    <w:rsid w:val="3C1706F7"/>
    <w:rsid w:val="3D1ABA34"/>
    <w:rsid w:val="3EB68A95"/>
    <w:rsid w:val="3ED3EFC3"/>
    <w:rsid w:val="3EE1AC10"/>
    <w:rsid w:val="3F7320C3"/>
    <w:rsid w:val="4066598D"/>
    <w:rsid w:val="40D53C71"/>
    <w:rsid w:val="426CB07F"/>
    <w:rsid w:val="429E264B"/>
    <w:rsid w:val="42C8C5ED"/>
    <w:rsid w:val="430AEBEC"/>
    <w:rsid w:val="4391E93E"/>
    <w:rsid w:val="44ACED14"/>
    <w:rsid w:val="45149142"/>
    <w:rsid w:val="4638C658"/>
    <w:rsid w:val="46B061A3"/>
    <w:rsid w:val="46B7A0B3"/>
    <w:rsid w:val="48FC2CF8"/>
    <w:rsid w:val="4B36E56C"/>
    <w:rsid w:val="4B9CFB23"/>
    <w:rsid w:val="4CA89426"/>
    <w:rsid w:val="4D2D9F9C"/>
    <w:rsid w:val="4E0B7894"/>
    <w:rsid w:val="4E7D965B"/>
    <w:rsid w:val="4FFB9E1A"/>
    <w:rsid w:val="503F6619"/>
    <w:rsid w:val="51503CC0"/>
    <w:rsid w:val="516BE0C2"/>
    <w:rsid w:val="51D4AAB5"/>
    <w:rsid w:val="52A38A53"/>
    <w:rsid w:val="53388284"/>
    <w:rsid w:val="538D9578"/>
    <w:rsid w:val="53A15A29"/>
    <w:rsid w:val="53DCAE0B"/>
    <w:rsid w:val="5462DC48"/>
    <w:rsid w:val="560F82D9"/>
    <w:rsid w:val="565B4A38"/>
    <w:rsid w:val="56C58D28"/>
    <w:rsid w:val="56F1E5F9"/>
    <w:rsid w:val="5856FA93"/>
    <w:rsid w:val="591487CB"/>
    <w:rsid w:val="5947239B"/>
    <w:rsid w:val="598778DD"/>
    <w:rsid w:val="5D25E618"/>
    <w:rsid w:val="5D744DB8"/>
    <w:rsid w:val="5DA8196C"/>
    <w:rsid w:val="5F14670C"/>
    <w:rsid w:val="5FE57BAC"/>
    <w:rsid w:val="60C768FF"/>
    <w:rsid w:val="610D26E7"/>
    <w:rsid w:val="61612AA6"/>
    <w:rsid w:val="63084A5A"/>
    <w:rsid w:val="6393CD9E"/>
    <w:rsid w:val="64D7C71D"/>
    <w:rsid w:val="64E0EEA3"/>
    <w:rsid w:val="655A7A7B"/>
    <w:rsid w:val="690ADB42"/>
    <w:rsid w:val="6AE9A357"/>
    <w:rsid w:val="6B87A512"/>
    <w:rsid w:val="6CE8B1AA"/>
    <w:rsid w:val="6CFC86BE"/>
    <w:rsid w:val="6D7F38CD"/>
    <w:rsid w:val="6E51D648"/>
    <w:rsid w:val="6E51E5DD"/>
    <w:rsid w:val="6F1B092E"/>
    <w:rsid w:val="70C0FEE4"/>
    <w:rsid w:val="73E60FEB"/>
    <w:rsid w:val="753D0939"/>
    <w:rsid w:val="75D0A026"/>
    <w:rsid w:val="77D7DD29"/>
    <w:rsid w:val="7A57B9B3"/>
    <w:rsid w:val="7AD66215"/>
    <w:rsid w:val="7C349B73"/>
    <w:rsid w:val="7E0C7CAC"/>
    <w:rsid w:val="7E10AC8D"/>
    <w:rsid w:val="7E4496A1"/>
    <w:rsid w:val="7F7A21A2"/>
    <w:rsid w:val="7FAC7CEE"/>
    <w:rsid w:val="7FC889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52823494-3E2E-4454-9361-5EE90407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 w:type="paragraph" w:styleId="Revision">
    <w:name w:val="Revision"/>
    <w:hidden/>
    <w:uiPriority w:val="99"/>
    <w:semiHidden/>
    <w:rsid w:val="00DB7F57"/>
    <w:rPr>
      <w:sz w:val="24"/>
      <w:szCs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sid w:val="0050140E"/>
    <w:rPr>
      <w:sz w:val="16"/>
      <w:szCs w:val="16"/>
    </w:rPr>
  </w:style>
  <w:style w:type="paragraph" w:styleId="CommentText">
    <w:name w:val="annotation text"/>
    <w:basedOn w:val="Normal"/>
    <w:link w:val="CommentTextChar"/>
    <w:rsid w:val="0050140E"/>
    <w:rPr>
      <w:sz w:val="20"/>
      <w:szCs w:val="20"/>
    </w:rPr>
  </w:style>
  <w:style w:type="character" w:customStyle="1" w:styleId="CommentTextChar">
    <w:name w:val="Comment Text Char"/>
    <w:basedOn w:val="DefaultParagraphFont"/>
    <w:link w:val="CommentText"/>
    <w:rsid w:val="0050140E"/>
  </w:style>
  <w:style w:type="paragraph" w:styleId="CommentSubject">
    <w:name w:val="annotation subject"/>
    <w:basedOn w:val="CommentText"/>
    <w:next w:val="CommentText"/>
    <w:link w:val="CommentSubjectChar"/>
    <w:semiHidden/>
    <w:unhideWhenUsed/>
    <w:rsid w:val="0050140E"/>
    <w:rPr>
      <w:b/>
      <w:bCs/>
    </w:rPr>
  </w:style>
  <w:style w:type="character" w:customStyle="1" w:styleId="CommentSubjectChar">
    <w:name w:val="Comment Subject Char"/>
    <w:basedOn w:val="CommentTextChar"/>
    <w:link w:val="CommentSubject"/>
    <w:semiHidden/>
    <w:rsid w:val="0050140E"/>
    <w:rPr>
      <w:b/>
      <w:bCs/>
    </w:rPr>
  </w:style>
  <w:style w:type="character" w:customStyle="1" w:styleId="cf01">
    <w:name w:val="cf01"/>
    <w:basedOn w:val="DefaultParagraphFont"/>
    <w:rsid w:val="00B72FB0"/>
    <w:rPr>
      <w:rFonts w:ascii="Segoe UI" w:hAnsi="Segoe UI" w:cs="Segoe UI" w:hint="default"/>
      <w:i/>
      <w:iCs/>
      <w:sz w:val="18"/>
      <w:szCs w:val="18"/>
    </w:rPr>
  </w:style>
  <w:style w:type="character" w:styleId="Hyperlink">
    <w:name w:val="Hyperlink"/>
    <w:basedOn w:val="DefaultParagraphFont"/>
    <w:rsid w:val="000C789E"/>
    <w:rPr>
      <w:color w:val="0563C1" w:themeColor="hyperlink"/>
      <w:u w:val="single"/>
    </w:rPr>
  </w:style>
  <w:style w:type="character" w:styleId="UnresolvedMention">
    <w:name w:val="Unresolved Mention"/>
    <w:basedOn w:val="DefaultParagraphFont"/>
    <w:uiPriority w:val="99"/>
    <w:semiHidden/>
    <w:unhideWhenUsed/>
    <w:rsid w:val="000C7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944">
      <w:bodyDiv w:val="1"/>
      <w:marLeft w:val="0"/>
      <w:marRight w:val="0"/>
      <w:marTop w:val="0"/>
      <w:marBottom w:val="0"/>
      <w:divBdr>
        <w:top w:val="none" w:sz="0" w:space="0" w:color="auto"/>
        <w:left w:val="none" w:sz="0" w:space="0" w:color="auto"/>
        <w:bottom w:val="none" w:sz="0" w:space="0" w:color="auto"/>
        <w:right w:val="none" w:sz="0" w:space="0" w:color="auto"/>
      </w:divBdr>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477576724">
              <w:marLeft w:val="0"/>
              <w:marRight w:val="0"/>
              <w:marTop w:val="0"/>
              <w:marBottom w:val="0"/>
              <w:divBdr>
                <w:top w:val="none" w:sz="0" w:space="0" w:color="auto"/>
                <w:left w:val="none" w:sz="0" w:space="0" w:color="auto"/>
                <w:bottom w:val="none" w:sz="0" w:space="0" w:color="auto"/>
                <w:right w:val="none" w:sz="0" w:space="0" w:color="auto"/>
              </w:divBdr>
            </w:div>
            <w:div w:id="14274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743329493">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ambridgeshireinsight.org.uk/housing/priority-themes/housing-need/changing-futures-cp/co-production-and-co-desig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E6793C4DE89E4283D104A9BA3310DC" ma:contentTypeVersion="6" ma:contentTypeDescription="Create a new document." ma:contentTypeScope="" ma:versionID="e2d31c9d469295039182364375d01448">
  <xsd:schema xmlns:xsd="http://www.w3.org/2001/XMLSchema" xmlns:xs="http://www.w3.org/2001/XMLSchema" xmlns:p="http://schemas.microsoft.com/office/2006/metadata/properties" xmlns:ns2="cffcf734-a8ae-4b16-a714-9abc3f016aab" xmlns:ns3="cfa34419-e7e1-4dbf-9ef2-caa778114ffb" targetNamespace="http://schemas.microsoft.com/office/2006/metadata/properties" ma:root="true" ma:fieldsID="facbefc8ec02d0278e713f404aae8e64" ns2:_="" ns3:_="">
    <xsd:import namespace="cffcf734-a8ae-4b16-a714-9abc3f016aab"/>
    <xsd:import namespace="cfa34419-e7e1-4dbf-9ef2-caa778114f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f734-a8ae-4b16-a714-9abc3f016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4419-e7e1-4dbf-9ef2-caa778114f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cfa34419-e7e1-4dbf-9ef2-caa778114ffb">
      <UserInfo>
        <DisplayName>Joe Gilbert</DisplayName>
        <AccountId>19</AccountId>
        <AccountType/>
      </UserInfo>
      <UserInfo>
        <DisplayName>Tom Tallon</DisplayName>
        <AccountId>12</AccountId>
        <AccountType/>
      </UserInfo>
      <UserInfo>
        <DisplayName>Lauren Willison (She/her)</DisplayName>
        <AccountId>21</AccountId>
        <AccountType/>
      </UserInfo>
    </SharedWithUsers>
  </documentManagement>
</p:properties>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25856789-5BD9-4109-B36C-0DC6526FD206}">
  <ds:schemaRefs>
    <ds:schemaRef ds:uri="http://schemas.openxmlformats.org/officeDocument/2006/bibliography"/>
  </ds:schemaRefs>
</ds:datastoreItem>
</file>

<file path=customXml/itemProps3.xml><?xml version="1.0" encoding="utf-8"?>
<ds:datastoreItem xmlns:ds="http://schemas.openxmlformats.org/officeDocument/2006/customXml" ds:itemID="{56BFB4F8-34A1-45E0-9525-825F6AF6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f734-a8ae-4b16-a714-9abc3f016aab"/>
    <ds:schemaRef ds:uri="cfa34419-e7e1-4dbf-9ef2-caa778114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5.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cfa34419-e7e1-4dbf-9ef2-caa778114ff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1564</Words>
  <Characters>9450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Hayley Barrett</cp:lastModifiedBy>
  <cp:revision>3</cp:revision>
  <cp:lastPrinted>2024-04-23T13:32:00Z</cp:lastPrinted>
  <dcterms:created xsi:type="dcterms:W3CDTF">2025-08-18T16:19:00Z</dcterms:created>
  <dcterms:modified xsi:type="dcterms:W3CDTF">2025-08-21T08:19:00Z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0x010100D5E6793C4DE89E4283D104A9BA3310DC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