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1FC5A80B" w:rsidR="000478C0" w:rsidRPr="00787881" w:rsidRDefault="000478C0" w:rsidP="00642220">
      <w:pPr>
        <w:spacing w:before="240"/>
        <w:jc w:val="both"/>
      </w:pPr>
      <w:r>
        <w:t xml:space="preserve">Job </w:t>
      </w:r>
      <w:r w:rsidR="00641029">
        <w:t>t</w:t>
      </w:r>
      <w:r>
        <w:t>itle:</w:t>
      </w:r>
      <w:r w:rsidR="00AC5235">
        <w:t xml:space="preserve"> </w:t>
      </w:r>
      <w:r w:rsidR="00BD3F0F">
        <w:t xml:space="preserve">Environmental Health Officer / Senior </w:t>
      </w:r>
      <w:r w:rsidR="0098790F">
        <w:t xml:space="preserve">Environmental </w:t>
      </w:r>
      <w:r w:rsidR="00BD3F0F">
        <w:t>Protection Officer</w:t>
      </w:r>
      <w:r w:rsidR="00AC5235">
        <w:t xml:space="preserve"> – Health Protection</w:t>
      </w:r>
    </w:p>
    <w:p w14:paraId="36C8856A" w14:textId="7CCC7B8B" w:rsidR="000478C0" w:rsidRPr="00787881" w:rsidRDefault="000478C0" w:rsidP="00642220">
      <w:pPr>
        <w:jc w:val="both"/>
      </w:pPr>
      <w:r w:rsidRPr="00787881">
        <w:t>Grade:</w:t>
      </w:r>
      <w:r w:rsidR="00AC5235">
        <w:t xml:space="preserve"> </w:t>
      </w:r>
    </w:p>
    <w:p w14:paraId="3D3641A2" w14:textId="41C7CC3E" w:rsidR="000478C0" w:rsidRPr="00787881" w:rsidRDefault="000478C0" w:rsidP="00642220">
      <w:pPr>
        <w:jc w:val="both"/>
      </w:pPr>
      <w:r w:rsidRPr="00787881">
        <w:t>Reports to:</w:t>
      </w:r>
      <w:r w:rsidR="00AC5235">
        <w:t xml:space="preserve"> </w:t>
      </w:r>
      <w:r w:rsidR="00BD3F0F">
        <w:t xml:space="preserve">Team Leader – </w:t>
      </w:r>
      <w:r w:rsidR="0098790F">
        <w:t xml:space="preserve">Environmental Protection </w:t>
      </w:r>
    </w:p>
    <w:p w14:paraId="6A8DE227" w14:textId="417B7A71" w:rsidR="00C044FA" w:rsidRPr="00787881" w:rsidRDefault="00C044FA" w:rsidP="00642220">
      <w:pPr>
        <w:jc w:val="both"/>
      </w:pPr>
      <w:r w:rsidRPr="00787881">
        <w:t>Responsible for:</w:t>
      </w:r>
      <w:r w:rsidR="00CB12E5">
        <w:t xml:space="preserve"> </w:t>
      </w:r>
      <w:r w:rsidR="00BD3F0F">
        <w:t>N/A</w:t>
      </w:r>
    </w:p>
    <w:p w14:paraId="535B3D4D" w14:textId="129C9FD0" w:rsidR="000478C0" w:rsidRPr="00787881" w:rsidRDefault="00C044FA" w:rsidP="00642220">
      <w:pPr>
        <w:jc w:val="both"/>
      </w:pPr>
      <w:r w:rsidRPr="00787881">
        <w:t xml:space="preserve">Directorate </w:t>
      </w:r>
      <w:r w:rsidR="004843D2" w:rsidRPr="00787881">
        <w:t>and</w:t>
      </w:r>
      <w:r w:rsidRPr="00787881">
        <w:t xml:space="preserve"> </w:t>
      </w:r>
      <w:r w:rsidR="000478C0" w:rsidRPr="00787881">
        <w:t>Service area:</w:t>
      </w:r>
      <w:r w:rsidR="004C4035">
        <w:t xml:space="preserve">  Place and Economy, Regulatory Services</w:t>
      </w:r>
    </w:p>
    <w:p w14:paraId="73E3E75B" w14:textId="4864BF7B" w:rsidR="0098790F" w:rsidRPr="005A7D64" w:rsidRDefault="000478C0" w:rsidP="005A7D64">
      <w:pPr>
        <w:pStyle w:val="Heading2"/>
      </w:pPr>
      <w:r>
        <w:t xml:space="preserve">Purpose of </w:t>
      </w:r>
      <w:r w:rsidR="008D5D92">
        <w:t xml:space="preserve">the </w:t>
      </w:r>
      <w:r>
        <w:t>job</w:t>
      </w:r>
      <w:r w:rsidR="00BA0820">
        <w:t xml:space="preserve"> </w:t>
      </w:r>
    </w:p>
    <w:p w14:paraId="0E78CB5B" w14:textId="57E58448" w:rsidR="0098790F" w:rsidRDefault="0098790F" w:rsidP="0098790F">
      <w:pPr>
        <w:spacing w:after="120"/>
        <w:jc w:val="both"/>
        <w:rPr>
          <w:rFonts w:cs="Arial"/>
          <w:szCs w:val="22"/>
        </w:rPr>
      </w:pPr>
    </w:p>
    <w:p w14:paraId="1B109A19" w14:textId="65E575F8" w:rsidR="005A7D64" w:rsidRDefault="005A7D64" w:rsidP="0098790F">
      <w:pPr>
        <w:spacing w:after="120"/>
        <w:jc w:val="both"/>
        <w:rPr>
          <w:rFonts w:cs="Arial"/>
          <w:szCs w:val="22"/>
        </w:rPr>
      </w:pPr>
      <w:r w:rsidRPr="005A7D64">
        <w:rPr>
          <w:rFonts w:cs="Arial"/>
          <w:szCs w:val="22"/>
        </w:rPr>
        <w:t>To provide an effective enforcement service, advise and give guidance on environmental health matters commensurate with the level of responsibility in particular relating to contaminated land, noise control, anti-social behaviour, air quality, pollution prevention and control, licensing and complaints of statutory nuisance and including research as necessary reflecting the Council’s priorities and service culture.</w:t>
      </w:r>
    </w:p>
    <w:p w14:paraId="2F2B4C8B" w14:textId="5DB3E8DA" w:rsidR="00B14AE2" w:rsidRDefault="0098790F" w:rsidP="00A94E74">
      <w:pPr>
        <w:pStyle w:val="Heading2"/>
      </w:pPr>
      <w:r>
        <w:t>P</w:t>
      </w:r>
      <w:r w:rsidR="000478C0">
        <w:t xml:space="preserve">rincipal </w:t>
      </w:r>
      <w:r w:rsidR="008D5D92">
        <w:t>r</w:t>
      </w:r>
      <w:r w:rsidR="000478C0">
        <w:t>esponsibilities</w:t>
      </w:r>
      <w:r w:rsidR="006D232C">
        <w:t xml:space="preserve"> </w:t>
      </w:r>
    </w:p>
    <w:p w14:paraId="6FBC32D3" w14:textId="21F6CA81" w:rsidR="00777C47" w:rsidRPr="005A7D64" w:rsidRDefault="00777C47" w:rsidP="005A7D64">
      <w:pPr>
        <w:jc w:val="both"/>
        <w:rPr>
          <w:szCs w:val="22"/>
        </w:rPr>
      </w:pPr>
    </w:p>
    <w:p w14:paraId="38EC8C82" w14:textId="1144DC8B" w:rsidR="005A7D64" w:rsidRDefault="005A7D64" w:rsidP="00642220">
      <w:pPr>
        <w:numPr>
          <w:ilvl w:val="0"/>
          <w:numId w:val="25"/>
        </w:numPr>
        <w:spacing w:after="120"/>
        <w:jc w:val="both"/>
        <w:rPr>
          <w:rFonts w:cs="Arial"/>
          <w:szCs w:val="22"/>
        </w:rPr>
      </w:pPr>
      <w:r w:rsidRPr="005A7D64">
        <w:rPr>
          <w:rFonts w:cs="Arial"/>
          <w:szCs w:val="22"/>
        </w:rPr>
        <w:t xml:space="preserve">Carry out the Council’s enforcement responsibilities under Public Health, Environmental Protection, Anti-Social Behaviour, Licensing or other appropriate legislation as determined by the Environmental Protection Manager or Team Leader (Environmental Protection) in accordance with the Council’s enforcement policies, practices and the Council’s Scheme of Delegation. </w:t>
      </w:r>
    </w:p>
    <w:p w14:paraId="19CD88F4" w14:textId="77777777" w:rsidR="00704557" w:rsidRDefault="00704557" w:rsidP="00704557">
      <w:pPr>
        <w:spacing w:after="120"/>
        <w:ind w:left="360"/>
        <w:jc w:val="both"/>
        <w:rPr>
          <w:rFonts w:cs="Arial"/>
          <w:szCs w:val="22"/>
        </w:rPr>
      </w:pPr>
    </w:p>
    <w:p w14:paraId="7694D410" w14:textId="54FD3771" w:rsidR="0032406D" w:rsidRPr="005A7D64" w:rsidRDefault="0032406D" w:rsidP="00642220">
      <w:pPr>
        <w:numPr>
          <w:ilvl w:val="0"/>
          <w:numId w:val="25"/>
        </w:numPr>
        <w:spacing w:after="120"/>
        <w:jc w:val="both"/>
        <w:rPr>
          <w:rFonts w:cs="Arial"/>
          <w:szCs w:val="22"/>
        </w:rPr>
      </w:pPr>
      <w:r>
        <w:rPr>
          <w:rFonts w:cs="Arial"/>
          <w:szCs w:val="22"/>
        </w:rPr>
        <w:t>Take a technical lead role in one of the following areas: noise control, air quality management, contaminated land, anti-social behaviour, environmental permitting or other environmental protection subject. Technical lead role includes</w:t>
      </w:r>
      <w:r w:rsidR="00704557">
        <w:rPr>
          <w:rFonts w:cs="Arial"/>
          <w:szCs w:val="22"/>
        </w:rPr>
        <w:t xml:space="preserve"> the ability to provide technical advice and guidance to colleagues and other parties, the ability to prepare and deliver internal training sessions and contribute to project work/service improvements in a technical capacity. </w:t>
      </w:r>
    </w:p>
    <w:p w14:paraId="4BAA20FA" w14:textId="77777777" w:rsidR="0098790F" w:rsidRPr="0098790F" w:rsidRDefault="0098790F" w:rsidP="00642220">
      <w:pPr>
        <w:spacing w:after="120"/>
        <w:jc w:val="both"/>
        <w:rPr>
          <w:rFonts w:cs="Arial"/>
          <w:szCs w:val="22"/>
        </w:rPr>
      </w:pPr>
    </w:p>
    <w:p w14:paraId="58BFFC0C" w14:textId="77777777" w:rsidR="0098790F" w:rsidRPr="0098790F" w:rsidRDefault="0098790F" w:rsidP="00642220">
      <w:pPr>
        <w:numPr>
          <w:ilvl w:val="0"/>
          <w:numId w:val="25"/>
        </w:numPr>
        <w:spacing w:after="120"/>
        <w:jc w:val="both"/>
        <w:rPr>
          <w:rFonts w:cs="Arial"/>
          <w:szCs w:val="22"/>
        </w:rPr>
      </w:pPr>
      <w:r w:rsidRPr="0098790F">
        <w:rPr>
          <w:rFonts w:cs="Arial"/>
          <w:szCs w:val="22"/>
        </w:rPr>
        <w:t xml:space="preserve">Review planning applications and approval of condition applications </w:t>
      </w:r>
      <w:proofErr w:type="gramStart"/>
      <w:r w:rsidRPr="0098790F">
        <w:rPr>
          <w:rFonts w:cs="Arial"/>
          <w:szCs w:val="22"/>
        </w:rPr>
        <w:t>with regard to</w:t>
      </w:r>
      <w:proofErr w:type="gramEnd"/>
      <w:r w:rsidRPr="0098790F">
        <w:rPr>
          <w:rFonts w:cs="Arial"/>
          <w:szCs w:val="22"/>
        </w:rPr>
        <w:t xml:space="preserve"> environmental health impacts and respond appropriately to Development Control.</w:t>
      </w:r>
    </w:p>
    <w:p w14:paraId="58354168" w14:textId="77777777" w:rsidR="0098790F" w:rsidRPr="0098790F" w:rsidRDefault="0098790F" w:rsidP="00642220">
      <w:pPr>
        <w:spacing w:after="120"/>
        <w:ind w:left="360"/>
        <w:jc w:val="both"/>
        <w:rPr>
          <w:rFonts w:cs="Arial"/>
          <w:szCs w:val="22"/>
        </w:rPr>
      </w:pPr>
    </w:p>
    <w:p w14:paraId="0E1B25F3" w14:textId="77777777" w:rsidR="0098790F" w:rsidRPr="0098790F" w:rsidRDefault="0098790F" w:rsidP="00642220">
      <w:pPr>
        <w:numPr>
          <w:ilvl w:val="0"/>
          <w:numId w:val="25"/>
        </w:numPr>
        <w:spacing w:after="120"/>
        <w:jc w:val="both"/>
        <w:rPr>
          <w:rFonts w:cs="Arial"/>
          <w:szCs w:val="22"/>
        </w:rPr>
      </w:pPr>
      <w:r w:rsidRPr="0098790F">
        <w:rPr>
          <w:rFonts w:cs="Arial"/>
          <w:szCs w:val="22"/>
        </w:rPr>
        <w:t xml:space="preserve">Review licensing and temporary event applications </w:t>
      </w:r>
      <w:proofErr w:type="gramStart"/>
      <w:r w:rsidRPr="0098790F">
        <w:rPr>
          <w:rFonts w:cs="Arial"/>
          <w:szCs w:val="22"/>
        </w:rPr>
        <w:t>with regard to</w:t>
      </w:r>
      <w:proofErr w:type="gramEnd"/>
      <w:r w:rsidRPr="0098790F">
        <w:rPr>
          <w:rFonts w:cs="Arial"/>
          <w:szCs w:val="22"/>
        </w:rPr>
        <w:t xml:space="preserve"> environmental health impacts and respond appropriately to the Licensing Officer.</w:t>
      </w:r>
    </w:p>
    <w:p w14:paraId="428B95B9" w14:textId="77777777" w:rsidR="0098790F" w:rsidRPr="0098790F" w:rsidRDefault="0098790F" w:rsidP="00642220">
      <w:pPr>
        <w:spacing w:after="120"/>
        <w:ind w:left="360"/>
        <w:jc w:val="both"/>
        <w:rPr>
          <w:rFonts w:cs="Arial"/>
          <w:szCs w:val="22"/>
        </w:rPr>
      </w:pPr>
    </w:p>
    <w:p w14:paraId="7FFBA7C1" w14:textId="77777777" w:rsidR="0098790F" w:rsidRPr="0098790F" w:rsidRDefault="0098790F" w:rsidP="00642220">
      <w:pPr>
        <w:numPr>
          <w:ilvl w:val="0"/>
          <w:numId w:val="25"/>
        </w:numPr>
        <w:spacing w:after="120"/>
        <w:jc w:val="both"/>
        <w:rPr>
          <w:rFonts w:cs="Arial"/>
          <w:szCs w:val="22"/>
        </w:rPr>
      </w:pPr>
      <w:r w:rsidRPr="0098790F">
        <w:rPr>
          <w:rFonts w:cs="Arial"/>
          <w:szCs w:val="22"/>
        </w:rPr>
        <w:t>To assist the Team Leader (Environmental Protection) in the assessment and management of noise from major entertainment events, including representing the team on Safety Advisory Groups.</w:t>
      </w:r>
    </w:p>
    <w:p w14:paraId="745F973D" w14:textId="77777777" w:rsidR="0098790F" w:rsidRPr="0098790F" w:rsidRDefault="0098790F" w:rsidP="00642220">
      <w:pPr>
        <w:spacing w:after="120"/>
        <w:ind w:left="357"/>
        <w:jc w:val="both"/>
        <w:rPr>
          <w:rFonts w:cs="Arial"/>
          <w:szCs w:val="22"/>
        </w:rPr>
      </w:pPr>
    </w:p>
    <w:p w14:paraId="1239F061" w14:textId="77777777" w:rsidR="0098790F" w:rsidRPr="0098790F" w:rsidRDefault="0098790F" w:rsidP="00642220">
      <w:pPr>
        <w:numPr>
          <w:ilvl w:val="0"/>
          <w:numId w:val="25"/>
        </w:numPr>
        <w:spacing w:after="120"/>
        <w:jc w:val="both"/>
        <w:rPr>
          <w:rFonts w:cs="Arial"/>
          <w:szCs w:val="22"/>
        </w:rPr>
      </w:pPr>
      <w:r w:rsidRPr="0098790F">
        <w:rPr>
          <w:rFonts w:cs="Arial"/>
          <w:szCs w:val="22"/>
        </w:rPr>
        <w:t xml:space="preserve">To carry out inspections and deal with applications and any other duties as required for the full range of premises under the Pollution Prevention and Control Act 1999, as required by the Team Leader (Environmental Protection).  </w:t>
      </w:r>
    </w:p>
    <w:p w14:paraId="53C77E65" w14:textId="77777777" w:rsidR="0098790F" w:rsidRPr="0098790F" w:rsidRDefault="0098790F" w:rsidP="00642220">
      <w:pPr>
        <w:spacing w:after="120"/>
        <w:ind w:left="360"/>
        <w:jc w:val="both"/>
        <w:rPr>
          <w:rFonts w:cs="Arial"/>
          <w:szCs w:val="22"/>
        </w:rPr>
      </w:pPr>
    </w:p>
    <w:p w14:paraId="2748DBA2" w14:textId="77777777" w:rsidR="0098790F" w:rsidRPr="0098790F" w:rsidRDefault="0098790F" w:rsidP="00642220">
      <w:pPr>
        <w:numPr>
          <w:ilvl w:val="0"/>
          <w:numId w:val="25"/>
        </w:numPr>
        <w:spacing w:after="120"/>
        <w:jc w:val="both"/>
        <w:rPr>
          <w:rFonts w:cs="Arial"/>
          <w:szCs w:val="22"/>
        </w:rPr>
      </w:pPr>
      <w:r w:rsidRPr="0098790F">
        <w:rPr>
          <w:rFonts w:cs="Arial"/>
          <w:szCs w:val="22"/>
        </w:rPr>
        <w:lastRenderedPageBreak/>
        <w:t>To assist the Team Leader (Environmental Protection) in ensuring that the Council complies with its duties under Part IIA of the Environmental Protection Act 1990 regarding land contamination, including assisting in the development, review and implementation of the Council’s Contaminated Land Strategy.</w:t>
      </w:r>
    </w:p>
    <w:p w14:paraId="311EA1C1" w14:textId="77777777" w:rsidR="0098790F" w:rsidRPr="0098790F" w:rsidRDefault="0098790F" w:rsidP="00642220">
      <w:pPr>
        <w:spacing w:after="120"/>
        <w:ind w:left="360"/>
        <w:jc w:val="both"/>
        <w:rPr>
          <w:rFonts w:cs="Arial"/>
          <w:szCs w:val="22"/>
        </w:rPr>
      </w:pPr>
    </w:p>
    <w:p w14:paraId="7F304306" w14:textId="1D61E8B9" w:rsidR="0098790F" w:rsidRDefault="0098790F" w:rsidP="00642220">
      <w:pPr>
        <w:numPr>
          <w:ilvl w:val="0"/>
          <w:numId w:val="25"/>
        </w:numPr>
        <w:spacing w:after="120"/>
        <w:jc w:val="both"/>
        <w:rPr>
          <w:rFonts w:cs="Arial"/>
          <w:szCs w:val="22"/>
        </w:rPr>
      </w:pPr>
      <w:r w:rsidRPr="0098790F">
        <w:rPr>
          <w:rFonts w:cs="Arial"/>
          <w:szCs w:val="22"/>
        </w:rPr>
        <w:t>To assist the Team Leader (Environmental Protection) in co-ordinating the development, implementation and maintenance of a strategy for the review of local air quality.  Provide information and guidance on the Council’s air quality to others as appropriate.</w:t>
      </w:r>
    </w:p>
    <w:p w14:paraId="6F7D7BC6" w14:textId="77777777" w:rsidR="00946995" w:rsidRDefault="00946995" w:rsidP="00946995">
      <w:pPr>
        <w:pStyle w:val="ListParagraph"/>
        <w:rPr>
          <w:rFonts w:cs="Arial"/>
          <w:szCs w:val="22"/>
        </w:rPr>
      </w:pPr>
    </w:p>
    <w:p w14:paraId="77ED24CA" w14:textId="28180919" w:rsidR="00946995" w:rsidRDefault="00946995" w:rsidP="00946995">
      <w:pPr>
        <w:pStyle w:val="ListParagraph"/>
        <w:numPr>
          <w:ilvl w:val="0"/>
          <w:numId w:val="25"/>
        </w:numPr>
        <w:spacing w:after="160" w:line="256" w:lineRule="auto"/>
        <w:jc w:val="both"/>
        <w:rPr>
          <w:rFonts w:cs="Arial"/>
          <w:color w:val="000000"/>
          <w:szCs w:val="22"/>
          <w:lang w:eastAsia="en-GB"/>
        </w:rPr>
      </w:pPr>
      <w:r w:rsidRPr="00946995">
        <w:rPr>
          <w:rFonts w:cs="Arial"/>
          <w:color w:val="000000"/>
          <w:szCs w:val="22"/>
          <w:lang w:eastAsia="en-GB"/>
        </w:rPr>
        <w:t xml:space="preserve">Carry out an inspection programme in relation to the Licensing provisions of caravan sites. Take any necessary enforcement action, process applications, and ensure appropriate conditions are applied. </w:t>
      </w:r>
    </w:p>
    <w:p w14:paraId="564BA3EA" w14:textId="77777777" w:rsidR="00946995" w:rsidRPr="00946995" w:rsidRDefault="00946995" w:rsidP="00946995">
      <w:pPr>
        <w:pStyle w:val="ListParagraph"/>
        <w:rPr>
          <w:rFonts w:cs="Arial"/>
          <w:color w:val="000000"/>
          <w:szCs w:val="22"/>
          <w:lang w:eastAsia="en-GB"/>
        </w:rPr>
      </w:pPr>
    </w:p>
    <w:p w14:paraId="3D21D741" w14:textId="77777777" w:rsidR="00946995" w:rsidRPr="00946995" w:rsidRDefault="00946995" w:rsidP="00946995">
      <w:pPr>
        <w:pStyle w:val="ListParagraph"/>
        <w:spacing w:after="160" w:line="256" w:lineRule="auto"/>
        <w:ind w:left="360"/>
        <w:jc w:val="both"/>
        <w:rPr>
          <w:rFonts w:cs="Arial"/>
          <w:color w:val="000000"/>
          <w:szCs w:val="22"/>
          <w:lang w:eastAsia="en-GB"/>
        </w:rPr>
      </w:pPr>
    </w:p>
    <w:p w14:paraId="5029D281" w14:textId="59A16276" w:rsidR="00946995" w:rsidRPr="00946995" w:rsidRDefault="00946995" w:rsidP="00946995">
      <w:pPr>
        <w:pStyle w:val="ListParagraph"/>
        <w:numPr>
          <w:ilvl w:val="0"/>
          <w:numId w:val="25"/>
        </w:numPr>
        <w:spacing w:after="160" w:line="256" w:lineRule="auto"/>
        <w:jc w:val="both"/>
        <w:rPr>
          <w:rFonts w:cs="Arial"/>
          <w:color w:val="000000"/>
          <w:szCs w:val="22"/>
          <w:lang w:eastAsia="en-GB"/>
        </w:rPr>
      </w:pPr>
      <w:r w:rsidRPr="00946995">
        <w:rPr>
          <w:rFonts w:cs="Arial"/>
          <w:color w:val="000000"/>
          <w:szCs w:val="22"/>
          <w:lang w:eastAsia="en-GB"/>
        </w:rPr>
        <w:t xml:space="preserve">Undertake a water sampling programme of private water supplied. Collate and interpret results, take any enforcement action necessary and provide technical advice. </w:t>
      </w:r>
    </w:p>
    <w:p w14:paraId="79883C2E" w14:textId="77777777" w:rsidR="0098790F" w:rsidRPr="0098790F" w:rsidRDefault="0098790F" w:rsidP="00642220">
      <w:pPr>
        <w:spacing w:after="120"/>
        <w:ind w:left="360"/>
        <w:jc w:val="both"/>
        <w:rPr>
          <w:rFonts w:cs="Arial"/>
          <w:szCs w:val="22"/>
        </w:rPr>
      </w:pPr>
    </w:p>
    <w:p w14:paraId="13C38877" w14:textId="4E03C4B9" w:rsidR="00777C47" w:rsidRDefault="0098790F" w:rsidP="00642220">
      <w:pPr>
        <w:numPr>
          <w:ilvl w:val="0"/>
          <w:numId w:val="25"/>
        </w:numPr>
        <w:spacing w:after="120"/>
        <w:jc w:val="both"/>
        <w:rPr>
          <w:rFonts w:cs="Arial"/>
          <w:szCs w:val="22"/>
        </w:rPr>
      </w:pPr>
      <w:r w:rsidRPr="0098790F">
        <w:rPr>
          <w:rFonts w:cs="Arial"/>
          <w:szCs w:val="22"/>
        </w:rPr>
        <w:t>Play an active role in leading and working on projects, with internal and external partners as necessary, to achieve service goals. This will include the planning and promotion of relevant issues or campaigns, including the delivery of talks to relevant bodies, exhibitions and displays at appropriate events.</w:t>
      </w:r>
    </w:p>
    <w:p w14:paraId="414CFFCB" w14:textId="77777777" w:rsidR="005A7D64" w:rsidRPr="005A7D64" w:rsidRDefault="005A7D64" w:rsidP="00642220">
      <w:pPr>
        <w:pStyle w:val="ListParagraph"/>
        <w:jc w:val="both"/>
        <w:rPr>
          <w:rFonts w:cs="Arial"/>
          <w:szCs w:val="22"/>
        </w:rPr>
      </w:pPr>
    </w:p>
    <w:p w14:paraId="46881E23" w14:textId="77777777" w:rsidR="00687FC5" w:rsidRDefault="005A7D64" w:rsidP="00642220">
      <w:pPr>
        <w:numPr>
          <w:ilvl w:val="0"/>
          <w:numId w:val="25"/>
        </w:numPr>
        <w:jc w:val="both"/>
        <w:rPr>
          <w:rFonts w:cs="Arial"/>
          <w:szCs w:val="22"/>
        </w:rPr>
      </w:pPr>
      <w:r w:rsidRPr="005A7D64">
        <w:rPr>
          <w:rFonts w:cs="Arial"/>
          <w:szCs w:val="22"/>
        </w:rPr>
        <w:t>Use software to accurately record, prioritise and undertake work and contribute to projects/service goals.</w:t>
      </w:r>
    </w:p>
    <w:p w14:paraId="6EF8F616" w14:textId="77777777" w:rsidR="00687FC5" w:rsidRDefault="00687FC5" w:rsidP="00642220">
      <w:pPr>
        <w:pStyle w:val="ListParagraph"/>
        <w:jc w:val="both"/>
        <w:rPr>
          <w:rFonts w:cs="Arial"/>
          <w:szCs w:val="22"/>
        </w:rPr>
      </w:pPr>
    </w:p>
    <w:p w14:paraId="0A8DDA0E" w14:textId="3FE2717B" w:rsidR="005A7D64" w:rsidRPr="00687FC5" w:rsidRDefault="00687FC5" w:rsidP="00642220">
      <w:pPr>
        <w:numPr>
          <w:ilvl w:val="0"/>
          <w:numId w:val="25"/>
        </w:numPr>
        <w:jc w:val="both"/>
        <w:rPr>
          <w:rFonts w:cs="Arial"/>
          <w:szCs w:val="22"/>
        </w:rPr>
      </w:pPr>
      <w:r>
        <w:rPr>
          <w:rFonts w:cs="Arial"/>
          <w:szCs w:val="22"/>
        </w:rPr>
        <w:t xml:space="preserve"> A</w:t>
      </w:r>
      <w:r w:rsidR="005A7D64" w:rsidRPr="005A7D64">
        <w:rPr>
          <w:rFonts w:cs="Arial"/>
          <w:szCs w:val="22"/>
        </w:rPr>
        <w:t xml:space="preserve">nalyse and interpret statistical data for the purposes and determining observations, making </w:t>
      </w:r>
      <w:r>
        <w:rPr>
          <w:rFonts w:cs="Arial"/>
          <w:szCs w:val="22"/>
        </w:rPr>
        <w:t xml:space="preserve">  </w:t>
      </w:r>
      <w:r w:rsidR="005A7D64" w:rsidRPr="005A7D64">
        <w:rPr>
          <w:rFonts w:cs="Arial"/>
          <w:szCs w:val="22"/>
        </w:rPr>
        <w:t>recommendations and / or carrying out actions</w:t>
      </w:r>
      <w:r w:rsidR="005A7D64" w:rsidRPr="00687FC5">
        <w:rPr>
          <w:rFonts w:cs="Arial"/>
          <w:szCs w:val="22"/>
        </w:rPr>
        <w:t>.</w:t>
      </w:r>
    </w:p>
    <w:p w14:paraId="70A1CFF3" w14:textId="77777777" w:rsidR="005A7D64" w:rsidRPr="005A7D64" w:rsidRDefault="005A7D64" w:rsidP="00642220">
      <w:pPr>
        <w:spacing w:after="120"/>
        <w:jc w:val="both"/>
        <w:rPr>
          <w:rFonts w:cs="Arial"/>
          <w:szCs w:val="22"/>
        </w:rPr>
      </w:pPr>
    </w:p>
    <w:p w14:paraId="6BB92D79" w14:textId="4949CE1D" w:rsidR="005A7D64" w:rsidRPr="005A7D64" w:rsidRDefault="00687FC5" w:rsidP="00642220">
      <w:pPr>
        <w:numPr>
          <w:ilvl w:val="0"/>
          <w:numId w:val="25"/>
        </w:numPr>
        <w:spacing w:after="120"/>
        <w:jc w:val="both"/>
        <w:rPr>
          <w:rFonts w:cs="Arial"/>
          <w:szCs w:val="22"/>
        </w:rPr>
      </w:pPr>
      <w:r>
        <w:rPr>
          <w:rFonts w:cs="Arial"/>
          <w:szCs w:val="22"/>
        </w:rPr>
        <w:t xml:space="preserve"> </w:t>
      </w:r>
      <w:r w:rsidR="005A7D64" w:rsidRPr="005A7D64">
        <w:rPr>
          <w:rFonts w:cs="Arial"/>
          <w:szCs w:val="22"/>
        </w:rPr>
        <w:t>Train and assist colleagues across the service area or those required by the Team Leader</w:t>
      </w:r>
      <w:r>
        <w:rPr>
          <w:rFonts w:cs="Arial"/>
          <w:szCs w:val="22"/>
        </w:rPr>
        <w:t xml:space="preserve"> </w:t>
      </w:r>
      <w:r w:rsidR="005A7D64" w:rsidRPr="005A7D64">
        <w:rPr>
          <w:rFonts w:cs="Arial"/>
          <w:szCs w:val="22"/>
        </w:rPr>
        <w:t>(Environmental Protection).</w:t>
      </w:r>
    </w:p>
    <w:p w14:paraId="019EB9DD" w14:textId="76E2220E" w:rsidR="005A7D64" w:rsidRPr="005A7D64" w:rsidRDefault="00687FC5" w:rsidP="00642220">
      <w:pPr>
        <w:numPr>
          <w:ilvl w:val="0"/>
          <w:numId w:val="25"/>
        </w:numPr>
        <w:spacing w:after="120"/>
        <w:jc w:val="both"/>
        <w:rPr>
          <w:rFonts w:cs="Arial"/>
          <w:szCs w:val="22"/>
        </w:rPr>
      </w:pPr>
      <w:r>
        <w:rPr>
          <w:rFonts w:cs="Arial"/>
          <w:szCs w:val="22"/>
        </w:rPr>
        <w:t xml:space="preserve">  </w:t>
      </w:r>
      <w:r w:rsidR="005A7D64" w:rsidRPr="005A7D64">
        <w:rPr>
          <w:rFonts w:cs="Arial"/>
          <w:szCs w:val="22"/>
        </w:rPr>
        <w:t>Provide cover for the Team Leader (Environmental Protection) as appropriate.</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642220">
      <w:pPr>
        <w:pStyle w:val="ListParagraph"/>
        <w:numPr>
          <w:ilvl w:val="0"/>
          <w:numId w:val="11"/>
        </w:numPr>
        <w:spacing w:before="240" w:after="120"/>
        <w:jc w:val="both"/>
      </w:pPr>
      <w:r>
        <w:t>Demonstrate awareness/understanding of equal opportunities and other people’s behavioural, physical, social and welfare needs.</w:t>
      </w:r>
    </w:p>
    <w:p w14:paraId="789208E6" w14:textId="31DA7B9A" w:rsidR="008D5D92" w:rsidRPr="00B14AE2" w:rsidRDefault="008D5D92" w:rsidP="00642220">
      <w:pPr>
        <w:pStyle w:val="ListParagraph"/>
        <w:numPr>
          <w:ilvl w:val="0"/>
          <w:numId w:val="11"/>
        </w:numPr>
        <w:jc w:val="both"/>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642220">
      <w:pPr>
        <w:pStyle w:val="ListParagraph"/>
        <w:numPr>
          <w:ilvl w:val="0"/>
          <w:numId w:val="11"/>
        </w:numPr>
        <w:jc w:val="both"/>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642220">
      <w:pPr>
        <w:pStyle w:val="ListParagraph"/>
        <w:numPr>
          <w:ilvl w:val="0"/>
          <w:numId w:val="11"/>
        </w:numPr>
        <w:jc w:val="both"/>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642220">
      <w:pPr>
        <w:spacing w:before="240" w:after="960"/>
        <w:jc w:val="both"/>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0C04E19C" w14:textId="2FEF37AA" w:rsidR="00406F32" w:rsidRDefault="00D913E6" w:rsidP="00642220">
      <w:pPr>
        <w:spacing w:before="240"/>
        <w:jc w:val="both"/>
        <w:rPr>
          <w:b/>
          <w:bCs/>
        </w:r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385DA53F" w14:textId="4B818DFB" w:rsidR="00406F32" w:rsidRDefault="00406F32" w:rsidP="00642220">
      <w:pPr>
        <w:spacing w:before="240"/>
        <w:jc w:val="both"/>
      </w:pPr>
      <w:r>
        <w:lastRenderedPageBreak/>
        <w:t xml:space="preserve">The post holder will be required to carry out </w:t>
      </w:r>
      <w:r w:rsidR="04575BB8">
        <w:t xml:space="preserve">programmed </w:t>
      </w:r>
      <w:r>
        <w:t>work outside of normal working hours and must be prepared to undertake unsocial hours duties without notice where</w:t>
      </w:r>
      <w:r w:rsidR="007052EC">
        <w:t xml:space="preserve"> risk to public health requires and intervention.  Flexitime, time off in lieu and flexible working hours are available to assist where required.</w:t>
      </w:r>
    </w:p>
    <w:p w14:paraId="3B83C5E1" w14:textId="5DE24CD3" w:rsidR="00406F32" w:rsidRPr="00406F32" w:rsidRDefault="00406F32" w:rsidP="00A94E74">
      <w:pPr>
        <w:spacing w:before="240"/>
        <w:sectPr w:rsidR="00406F32" w:rsidRPr="00406F32" w:rsidSect="00060FFE">
          <w:headerReference w:type="default" r:id="rId12"/>
          <w:pgSz w:w="11906" w:h="16838"/>
          <w:pgMar w:top="720" w:right="720" w:bottom="720" w:left="720" w:header="0" w:footer="1293" w:gutter="0"/>
          <w:cols w:space="708"/>
          <w:titlePg/>
          <w:docGrid w:linePitch="360"/>
        </w:sectPr>
      </w:pPr>
    </w:p>
    <w:p w14:paraId="21048E79" w14:textId="465C414D" w:rsidR="006B5DCE" w:rsidRDefault="006B5DCE" w:rsidP="00754E0D">
      <w:pPr>
        <w:pStyle w:val="Heading1"/>
      </w:pPr>
      <w:r>
        <w:lastRenderedPageBreak/>
        <w:t>Person Specification</w:t>
      </w:r>
      <w:r w:rsidR="0022102D">
        <w:t xml:space="preserve"> – EHO/SHPO</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6E732AC">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6E732AC">
        <w:tc>
          <w:tcPr>
            <w:tcW w:w="2405" w:type="dxa"/>
          </w:tcPr>
          <w:p w14:paraId="12F9DA1F" w14:textId="62A3997C" w:rsidR="00790375" w:rsidRDefault="00EC1210" w:rsidP="0030234B">
            <w:pPr>
              <w:spacing w:after="240"/>
            </w:pPr>
            <w:r>
              <w:t>Education, Qualifications and Training</w:t>
            </w:r>
          </w:p>
        </w:tc>
        <w:tc>
          <w:tcPr>
            <w:tcW w:w="5812" w:type="dxa"/>
          </w:tcPr>
          <w:p w14:paraId="7CDF479A" w14:textId="6EC4C5C1" w:rsidR="00E401AD" w:rsidRPr="00E401AD" w:rsidRDefault="00E401AD" w:rsidP="00E401AD">
            <w:pPr>
              <w:rPr>
                <w:rFonts w:cs="Arial"/>
                <w:iCs/>
              </w:rPr>
            </w:pPr>
          </w:p>
          <w:p w14:paraId="5EE2F393" w14:textId="1BCD6205" w:rsidR="00197F7E" w:rsidRPr="00197F7E" w:rsidRDefault="001965C3" w:rsidP="00197F7E">
            <w:pPr>
              <w:pStyle w:val="ListParagraph"/>
              <w:numPr>
                <w:ilvl w:val="0"/>
                <w:numId w:val="16"/>
              </w:numPr>
              <w:rPr>
                <w:rFonts w:cs="Arial"/>
              </w:rPr>
            </w:pPr>
            <w:r>
              <w:rPr>
                <w:rFonts w:cs="Arial"/>
              </w:rPr>
              <w:t xml:space="preserve">Degree in Environmental Health or Environmental Science or an equivalent qualification. </w:t>
            </w:r>
          </w:p>
          <w:p w14:paraId="75266D9F" w14:textId="77777777" w:rsidR="00642220" w:rsidRDefault="00642220" w:rsidP="00642220">
            <w:pPr>
              <w:pStyle w:val="ListParagraph"/>
              <w:rPr>
                <w:rFonts w:cs="Arial"/>
              </w:rPr>
            </w:pPr>
          </w:p>
          <w:p w14:paraId="77A74307" w14:textId="250F839A" w:rsidR="00642220" w:rsidRDefault="00642220" w:rsidP="001965C3">
            <w:pPr>
              <w:pStyle w:val="ListParagraph"/>
              <w:numPr>
                <w:ilvl w:val="0"/>
                <w:numId w:val="16"/>
              </w:numPr>
              <w:jc w:val="both"/>
            </w:pPr>
            <w:r>
              <w:t xml:space="preserve">Should hold at least one of the following or equivalent: </w:t>
            </w:r>
          </w:p>
          <w:p w14:paraId="5F38689C" w14:textId="12121552" w:rsidR="007B183F" w:rsidRDefault="007B183F" w:rsidP="00DD7538">
            <w:pPr>
              <w:pStyle w:val="ListParagraph"/>
              <w:jc w:val="both"/>
            </w:pPr>
          </w:p>
          <w:p w14:paraId="5AC8ACCD" w14:textId="51AB9101" w:rsidR="007B183F" w:rsidRDefault="007B183F" w:rsidP="00DD7538">
            <w:pPr>
              <w:pStyle w:val="ListParagraph"/>
              <w:jc w:val="both"/>
            </w:pPr>
            <w:r>
              <w:t xml:space="preserve">BTEC in Environmental Health or equivalent. </w:t>
            </w:r>
          </w:p>
          <w:p w14:paraId="66C35668" w14:textId="77777777" w:rsidR="00642220" w:rsidRDefault="00642220" w:rsidP="00DD7538">
            <w:pPr>
              <w:pStyle w:val="ListParagraph"/>
              <w:jc w:val="both"/>
            </w:pPr>
          </w:p>
          <w:p w14:paraId="6ED6BF27" w14:textId="77777777" w:rsidR="00642220" w:rsidRDefault="00642220" w:rsidP="00DD7538">
            <w:pPr>
              <w:pStyle w:val="ListParagraph"/>
              <w:jc w:val="both"/>
            </w:pPr>
            <w:r>
              <w:t xml:space="preserve">CIEH Certificate in Integrated Pollution Prevention and Control </w:t>
            </w:r>
          </w:p>
          <w:p w14:paraId="3F70202C" w14:textId="77777777" w:rsidR="00642220" w:rsidRDefault="00642220" w:rsidP="00DD7538">
            <w:pPr>
              <w:jc w:val="both"/>
            </w:pPr>
          </w:p>
          <w:p w14:paraId="4B8F0C21" w14:textId="21BE8560" w:rsidR="00642220" w:rsidRDefault="00642220" w:rsidP="00DD7538">
            <w:pPr>
              <w:pStyle w:val="ListParagraph"/>
              <w:jc w:val="both"/>
            </w:pPr>
            <w:r>
              <w:t>5-day</w:t>
            </w:r>
            <w:r w:rsidR="007B183F">
              <w:t>/5 module</w:t>
            </w:r>
            <w:r>
              <w:t xml:space="preserve"> Contaminated Land Management (LQM) </w:t>
            </w:r>
          </w:p>
          <w:p w14:paraId="49D12727" w14:textId="77777777" w:rsidR="00642220" w:rsidRDefault="00642220" w:rsidP="00DD7538">
            <w:pPr>
              <w:jc w:val="both"/>
            </w:pPr>
          </w:p>
          <w:p w14:paraId="77D7E2D9" w14:textId="77777777" w:rsidR="00642220" w:rsidRDefault="00642220" w:rsidP="00DD7538">
            <w:pPr>
              <w:pStyle w:val="ListParagraph"/>
              <w:jc w:val="both"/>
            </w:pPr>
            <w:r>
              <w:t>Essentials of Local Air Quality Monitoring (EMAQ/MJAC)</w:t>
            </w:r>
          </w:p>
          <w:p w14:paraId="30269D50" w14:textId="77777777" w:rsidR="00642220" w:rsidRDefault="00642220" w:rsidP="00DD7538">
            <w:pPr>
              <w:jc w:val="both"/>
            </w:pPr>
          </w:p>
          <w:p w14:paraId="546DD0EA" w14:textId="2F14725A" w:rsidR="00642220" w:rsidRDefault="00642220" w:rsidP="00DD7538">
            <w:pPr>
              <w:pStyle w:val="ListParagraph"/>
              <w:jc w:val="both"/>
            </w:pPr>
            <w:r>
              <w:t xml:space="preserve">Accredited IOA Certificate in </w:t>
            </w:r>
            <w:r w:rsidR="007B183F">
              <w:t xml:space="preserve">competence in </w:t>
            </w:r>
            <w:r>
              <w:t>Environmental Noise M</w:t>
            </w:r>
            <w:r w:rsidR="007B183F">
              <w:t xml:space="preserve">easurement </w:t>
            </w:r>
            <w:r>
              <w:t>or Acoustics and Noise Control Post Graduate Diplom</w:t>
            </w:r>
            <w:r w:rsidR="00DD7538">
              <w:t>a.</w:t>
            </w:r>
          </w:p>
          <w:p w14:paraId="3E73C52E" w14:textId="7A60516C" w:rsidR="007B183F" w:rsidRDefault="007B183F" w:rsidP="00DD7538">
            <w:pPr>
              <w:pStyle w:val="ListParagraph"/>
              <w:jc w:val="both"/>
            </w:pPr>
          </w:p>
          <w:p w14:paraId="5C2082A9" w14:textId="1877E9B8" w:rsidR="007B183F" w:rsidRDefault="007B183F" w:rsidP="00DD7538">
            <w:pPr>
              <w:pStyle w:val="ListParagraph"/>
              <w:jc w:val="both"/>
            </w:pPr>
            <w:r>
              <w:t xml:space="preserve">BTEC in Restorative Practices </w:t>
            </w:r>
          </w:p>
          <w:p w14:paraId="21425640" w14:textId="77777777" w:rsidR="00D933EC" w:rsidRDefault="00D933EC" w:rsidP="00EC1210">
            <w:pPr>
              <w:rPr>
                <w:rFonts w:cs="Arial"/>
                <w:iCs/>
              </w:rPr>
            </w:pPr>
          </w:p>
          <w:p w14:paraId="16318E90" w14:textId="77777777" w:rsidR="00EC1210" w:rsidRDefault="00EC1210" w:rsidP="00D147B6"/>
        </w:tc>
        <w:tc>
          <w:tcPr>
            <w:tcW w:w="5783" w:type="dxa"/>
          </w:tcPr>
          <w:p w14:paraId="28D1FF19" w14:textId="77777777" w:rsidR="00F937BB" w:rsidRDefault="00F937BB" w:rsidP="0022102D"/>
          <w:p w14:paraId="49992848" w14:textId="11839995" w:rsidR="00F937BB" w:rsidRDefault="00197F7E" w:rsidP="00DD7538">
            <w:pPr>
              <w:pStyle w:val="ListParagraph"/>
              <w:numPr>
                <w:ilvl w:val="0"/>
                <w:numId w:val="16"/>
              </w:numPr>
              <w:jc w:val="both"/>
            </w:pPr>
            <w:r>
              <w:t xml:space="preserve">Registration with the Environmental Health Registration Board or Chartered Institute of Environmental Health. </w:t>
            </w:r>
          </w:p>
          <w:p w14:paraId="13AB3357" w14:textId="77777777" w:rsidR="006A3390" w:rsidRDefault="006A3390" w:rsidP="006A3390">
            <w:pPr>
              <w:pStyle w:val="ListParagraph"/>
            </w:pPr>
          </w:p>
          <w:p w14:paraId="0636DFBD" w14:textId="034CF4A2" w:rsidR="006A3390" w:rsidRDefault="006A3390" w:rsidP="00642220">
            <w:pPr>
              <w:pStyle w:val="ListParagraph"/>
            </w:pPr>
          </w:p>
        </w:tc>
      </w:tr>
      <w:tr w:rsidR="008C6DC4" w14:paraId="5028E4E0" w14:textId="77777777" w:rsidTr="16E732AC">
        <w:tc>
          <w:tcPr>
            <w:tcW w:w="2405" w:type="dxa"/>
          </w:tcPr>
          <w:p w14:paraId="578393A2" w14:textId="5FDCC003" w:rsidR="00EC1210" w:rsidRDefault="00EC1210" w:rsidP="0030234B">
            <w:pPr>
              <w:spacing w:after="1200"/>
            </w:pPr>
            <w:r>
              <w:lastRenderedPageBreak/>
              <w:t>Experience and Knowledge</w:t>
            </w:r>
          </w:p>
        </w:tc>
        <w:tc>
          <w:tcPr>
            <w:tcW w:w="5812" w:type="dxa"/>
          </w:tcPr>
          <w:p w14:paraId="3C2B3295" w14:textId="77777777" w:rsidR="00D147B6" w:rsidRDefault="00D147B6" w:rsidP="00642220">
            <w:pPr>
              <w:jc w:val="both"/>
            </w:pPr>
          </w:p>
          <w:p w14:paraId="4BDF2310" w14:textId="776BD7E3" w:rsidR="00F937BB" w:rsidRDefault="00734FD7" w:rsidP="00642220">
            <w:pPr>
              <w:pStyle w:val="ListParagraph"/>
              <w:numPr>
                <w:ilvl w:val="0"/>
                <w:numId w:val="17"/>
              </w:numPr>
              <w:jc w:val="both"/>
            </w:pPr>
            <w:r>
              <w:t>Wide e</w:t>
            </w:r>
            <w:r w:rsidR="00F937BB">
              <w:t xml:space="preserve">xperience in </w:t>
            </w:r>
            <w:r w:rsidR="00DD7538">
              <w:t>the field of Environmental Protection</w:t>
            </w:r>
            <w:r w:rsidR="00704557">
              <w:t xml:space="preserve"> sufficient to take a technical lead role in one of the elements of the service provision. </w:t>
            </w:r>
          </w:p>
          <w:p w14:paraId="1D55AA63" w14:textId="77777777" w:rsidR="00F937BB" w:rsidRDefault="00F937BB" w:rsidP="00642220">
            <w:pPr>
              <w:pStyle w:val="ListParagraph"/>
              <w:jc w:val="both"/>
            </w:pPr>
          </w:p>
          <w:p w14:paraId="137455B8" w14:textId="5C74FEE4" w:rsidR="00F937BB" w:rsidRDefault="00F937BB" w:rsidP="00642220">
            <w:pPr>
              <w:pStyle w:val="ListParagraph"/>
              <w:numPr>
                <w:ilvl w:val="0"/>
                <w:numId w:val="17"/>
              </w:numPr>
              <w:jc w:val="both"/>
            </w:pPr>
            <w:r>
              <w:t>Experience of a wide range of enforcement activity including serving notices and prosecution</w:t>
            </w:r>
          </w:p>
          <w:p w14:paraId="71092764" w14:textId="77777777" w:rsidR="00F937BB" w:rsidRDefault="00F937BB" w:rsidP="00642220">
            <w:pPr>
              <w:pStyle w:val="ListParagraph"/>
              <w:jc w:val="both"/>
            </w:pPr>
          </w:p>
          <w:p w14:paraId="5E90686D" w14:textId="4CAA5F1B" w:rsidR="00F937BB" w:rsidRDefault="00F937BB" w:rsidP="00642220">
            <w:pPr>
              <w:pStyle w:val="ListParagraph"/>
              <w:numPr>
                <w:ilvl w:val="0"/>
                <w:numId w:val="17"/>
              </w:numPr>
              <w:jc w:val="both"/>
            </w:pPr>
            <w:r>
              <w:t>Experience of dealing with members of the public</w:t>
            </w:r>
          </w:p>
          <w:p w14:paraId="505635A3" w14:textId="77777777" w:rsidR="00DD7538" w:rsidRDefault="00DD7538" w:rsidP="00DD7538">
            <w:pPr>
              <w:pStyle w:val="ListParagraph"/>
            </w:pPr>
          </w:p>
          <w:p w14:paraId="6503000D" w14:textId="77777777" w:rsidR="00F937BB" w:rsidRDefault="00F937BB" w:rsidP="00DD7538">
            <w:pPr>
              <w:pStyle w:val="ListParagraph"/>
              <w:jc w:val="both"/>
            </w:pPr>
          </w:p>
          <w:p w14:paraId="6DC385D1" w14:textId="4A61F79B" w:rsidR="000E73D4" w:rsidRDefault="000E73D4" w:rsidP="005E2031">
            <w:pPr>
              <w:pStyle w:val="ListParagraph"/>
            </w:pPr>
          </w:p>
        </w:tc>
        <w:tc>
          <w:tcPr>
            <w:tcW w:w="5783" w:type="dxa"/>
          </w:tcPr>
          <w:p w14:paraId="31D6D89E" w14:textId="77777777" w:rsidR="00EC1210" w:rsidRDefault="00EC1210" w:rsidP="00EC1210"/>
          <w:p w14:paraId="00F19D37" w14:textId="614F274C" w:rsidR="007358DF" w:rsidRDefault="007358DF" w:rsidP="00DD7538">
            <w:pPr>
              <w:pStyle w:val="ListParagraph"/>
              <w:numPr>
                <w:ilvl w:val="0"/>
                <w:numId w:val="17"/>
              </w:numPr>
              <w:jc w:val="both"/>
            </w:pPr>
            <w:r>
              <w:t>Experience of obtaining, preparing and presenting evidence in court</w:t>
            </w:r>
          </w:p>
        </w:tc>
      </w:tr>
      <w:tr w:rsidR="008C6DC4" w14:paraId="02D0DA39" w14:textId="77777777" w:rsidTr="16E732AC">
        <w:tc>
          <w:tcPr>
            <w:tcW w:w="2405" w:type="dxa"/>
          </w:tcPr>
          <w:p w14:paraId="4BE1516C" w14:textId="14FA5DB5" w:rsidR="00EC1210" w:rsidRDefault="00EC1210" w:rsidP="00EC1210">
            <w:r>
              <w:t>Ability and Skills</w:t>
            </w:r>
          </w:p>
        </w:tc>
        <w:tc>
          <w:tcPr>
            <w:tcW w:w="5812" w:type="dxa"/>
          </w:tcPr>
          <w:p w14:paraId="48AE3A46" w14:textId="77777777" w:rsidR="007358DF" w:rsidRDefault="007358DF" w:rsidP="007358DF">
            <w:pPr>
              <w:pStyle w:val="ListParagraph"/>
              <w:spacing w:after="600"/>
              <w:rPr>
                <w:rFonts w:cs="Arial"/>
              </w:rPr>
            </w:pPr>
          </w:p>
          <w:p w14:paraId="60083A06" w14:textId="36A6D970" w:rsidR="007358DF" w:rsidRDefault="007358DF" w:rsidP="007358DF">
            <w:pPr>
              <w:pStyle w:val="ListParagraph"/>
              <w:numPr>
                <w:ilvl w:val="0"/>
                <w:numId w:val="20"/>
              </w:numPr>
              <w:spacing w:after="600"/>
              <w:rPr>
                <w:rFonts w:cs="Arial"/>
              </w:rPr>
            </w:pPr>
            <w:r>
              <w:rPr>
                <w:rFonts w:cs="Arial"/>
              </w:rPr>
              <w:t>Excellent verbal communication and presentation skills</w:t>
            </w:r>
          </w:p>
          <w:p w14:paraId="39F06EB0" w14:textId="77777777" w:rsidR="007358DF" w:rsidRDefault="007358DF" w:rsidP="007358DF">
            <w:pPr>
              <w:pStyle w:val="ListParagraph"/>
              <w:spacing w:after="600"/>
              <w:rPr>
                <w:rFonts w:cs="Arial"/>
              </w:rPr>
            </w:pPr>
          </w:p>
          <w:p w14:paraId="58AA153B" w14:textId="33B2642E" w:rsidR="007358DF" w:rsidRDefault="007358DF" w:rsidP="007358DF">
            <w:pPr>
              <w:pStyle w:val="ListParagraph"/>
              <w:numPr>
                <w:ilvl w:val="0"/>
                <w:numId w:val="20"/>
              </w:numPr>
              <w:spacing w:after="600"/>
              <w:rPr>
                <w:rFonts w:cs="Arial"/>
              </w:rPr>
            </w:pPr>
            <w:r>
              <w:rPr>
                <w:rFonts w:cs="Arial"/>
              </w:rPr>
              <w:t>Able to produce clear and concise and persuasive written reports and letters</w:t>
            </w:r>
          </w:p>
          <w:p w14:paraId="44587490" w14:textId="77777777" w:rsidR="005E2031" w:rsidRPr="005E2031" w:rsidRDefault="005E2031" w:rsidP="005E2031">
            <w:pPr>
              <w:pStyle w:val="ListParagraph"/>
              <w:rPr>
                <w:rFonts w:cs="Arial"/>
              </w:rPr>
            </w:pPr>
          </w:p>
          <w:p w14:paraId="5DBA04D6" w14:textId="33E2BD53" w:rsidR="005E2031" w:rsidRDefault="005E2031" w:rsidP="007358DF">
            <w:pPr>
              <w:pStyle w:val="ListParagraph"/>
              <w:numPr>
                <w:ilvl w:val="0"/>
                <w:numId w:val="20"/>
              </w:numPr>
              <w:spacing w:after="600"/>
              <w:rPr>
                <w:rFonts w:cs="Arial"/>
              </w:rPr>
            </w:pPr>
            <w:r>
              <w:rPr>
                <w:rFonts w:cs="Arial"/>
              </w:rPr>
              <w:t>Able to demonstrate skills in planning and organising</w:t>
            </w:r>
          </w:p>
          <w:p w14:paraId="0FFD531A" w14:textId="77777777" w:rsidR="007358DF" w:rsidRPr="007358DF" w:rsidRDefault="007358DF" w:rsidP="007358DF">
            <w:pPr>
              <w:pStyle w:val="ListParagraph"/>
              <w:rPr>
                <w:rFonts w:cs="Arial"/>
              </w:rPr>
            </w:pPr>
          </w:p>
          <w:p w14:paraId="106C86DA" w14:textId="3B05233B" w:rsidR="006A3390" w:rsidRDefault="004625AA" w:rsidP="004625AA">
            <w:pPr>
              <w:pStyle w:val="ListParagraph"/>
              <w:numPr>
                <w:ilvl w:val="0"/>
                <w:numId w:val="20"/>
              </w:numPr>
              <w:spacing w:after="600"/>
              <w:rPr>
                <w:rFonts w:cs="Arial"/>
              </w:rPr>
            </w:pPr>
            <w:r>
              <w:rPr>
                <w:rFonts w:cs="Arial"/>
              </w:rPr>
              <w:t>Computer literate with experience of using management information systems</w:t>
            </w:r>
          </w:p>
          <w:p w14:paraId="735422C5" w14:textId="77777777" w:rsidR="004625AA" w:rsidRPr="004625AA" w:rsidRDefault="004625AA" w:rsidP="004625AA">
            <w:pPr>
              <w:pStyle w:val="ListParagraph"/>
              <w:rPr>
                <w:rFonts w:cs="Arial"/>
              </w:rPr>
            </w:pPr>
          </w:p>
          <w:p w14:paraId="05784DFA" w14:textId="77777777" w:rsidR="004625AA" w:rsidRPr="004625AA" w:rsidRDefault="004625AA" w:rsidP="004625AA">
            <w:pPr>
              <w:pStyle w:val="ListParagraph"/>
              <w:spacing w:after="600"/>
              <w:rPr>
                <w:rFonts w:cs="Arial"/>
              </w:rPr>
            </w:pPr>
          </w:p>
          <w:p w14:paraId="5989ABED" w14:textId="11958C86" w:rsidR="006A3390" w:rsidRDefault="004625AA" w:rsidP="007358DF">
            <w:pPr>
              <w:pStyle w:val="ListParagraph"/>
              <w:numPr>
                <w:ilvl w:val="0"/>
                <w:numId w:val="20"/>
              </w:numPr>
              <w:spacing w:after="600"/>
              <w:rPr>
                <w:rFonts w:cs="Arial"/>
              </w:rPr>
            </w:pPr>
            <w:r>
              <w:rPr>
                <w:rFonts w:cs="Arial"/>
              </w:rPr>
              <w:t>Ability to work as part of a team and manage own caseload</w:t>
            </w:r>
          </w:p>
          <w:p w14:paraId="313CB9F6" w14:textId="77777777" w:rsidR="004625AA" w:rsidRDefault="004625AA" w:rsidP="004625AA">
            <w:pPr>
              <w:pStyle w:val="ListParagraph"/>
              <w:spacing w:after="600"/>
              <w:rPr>
                <w:rFonts w:cs="Arial"/>
              </w:rPr>
            </w:pPr>
          </w:p>
          <w:p w14:paraId="1DFD7EB1" w14:textId="1BC27646" w:rsidR="004625AA" w:rsidRPr="007358DF" w:rsidRDefault="00521AB7" w:rsidP="007358DF">
            <w:pPr>
              <w:pStyle w:val="ListParagraph"/>
              <w:numPr>
                <w:ilvl w:val="0"/>
                <w:numId w:val="20"/>
              </w:numPr>
              <w:spacing w:after="600"/>
              <w:rPr>
                <w:rFonts w:cs="Arial"/>
              </w:rPr>
            </w:pPr>
            <w:r>
              <w:rPr>
                <w:rFonts w:cs="Arial"/>
              </w:rPr>
              <w:t>Self-motivated and able to work with minimum supervision</w:t>
            </w:r>
          </w:p>
        </w:tc>
        <w:tc>
          <w:tcPr>
            <w:tcW w:w="5783" w:type="dxa"/>
          </w:tcPr>
          <w:p w14:paraId="577D71D4" w14:textId="77777777" w:rsidR="00EC1210" w:rsidRDefault="00EC1210" w:rsidP="00EC1210"/>
          <w:p w14:paraId="20F219B4" w14:textId="1C85E3B6" w:rsidR="005E2031" w:rsidRDefault="005E2031" w:rsidP="00EC1210"/>
        </w:tc>
      </w:tr>
      <w:tr w:rsidR="008C6DC4" w14:paraId="5326CA29" w14:textId="77777777" w:rsidTr="16E732AC">
        <w:tc>
          <w:tcPr>
            <w:tcW w:w="2405" w:type="dxa"/>
          </w:tcPr>
          <w:p w14:paraId="2150694B" w14:textId="4586991D" w:rsidR="00EC1210" w:rsidRDefault="00EC1210" w:rsidP="00EC1210">
            <w:r>
              <w:lastRenderedPageBreak/>
              <w:t>Equal Opportunities</w:t>
            </w:r>
          </w:p>
        </w:tc>
        <w:tc>
          <w:tcPr>
            <w:tcW w:w="5812" w:type="dxa"/>
          </w:tcPr>
          <w:p w14:paraId="24E418A6" w14:textId="05F917BB" w:rsidR="00EC1210" w:rsidRPr="006A3390" w:rsidRDefault="00EC1210" w:rsidP="00E6358B">
            <w:pPr>
              <w:pStyle w:val="ListParagraph"/>
              <w:numPr>
                <w:ilvl w:val="0"/>
                <w:numId w:val="21"/>
              </w:numPr>
              <w:spacing w:after="600"/>
              <w:jc w:val="both"/>
              <w:rPr>
                <w:rFonts w:cs="Arial"/>
              </w:rPr>
            </w:pPr>
            <w:r w:rsidRPr="006A3390">
              <w:rPr>
                <w:rFonts w:cs="Arial"/>
              </w:rPr>
              <w:t>Ability to demonstrate awareness/understanding of equal opportunities and other people’s behaviour, physical, social and welfare needs</w:t>
            </w:r>
            <w:r w:rsidR="00790375" w:rsidRPr="006A3390">
              <w:rPr>
                <w:rFonts w:cs="Arial"/>
              </w:rPr>
              <w:t>.</w:t>
            </w:r>
          </w:p>
        </w:tc>
        <w:tc>
          <w:tcPr>
            <w:tcW w:w="5783" w:type="dxa"/>
          </w:tcPr>
          <w:p w14:paraId="5D925DD6" w14:textId="77777777" w:rsidR="00EC1210" w:rsidRDefault="00EC1210" w:rsidP="00EC1210"/>
        </w:tc>
      </w:tr>
      <w:tr w:rsidR="008C6DC4" w14:paraId="3116E396" w14:textId="77777777" w:rsidTr="16E732AC">
        <w:tc>
          <w:tcPr>
            <w:tcW w:w="2405" w:type="dxa"/>
          </w:tcPr>
          <w:p w14:paraId="2D5640C8" w14:textId="104A2A6E" w:rsidR="00C044FA" w:rsidRPr="008D5D92" w:rsidRDefault="00C044FA" w:rsidP="008C6DC4">
            <w:pPr>
              <w:spacing w:after="1200"/>
            </w:pPr>
            <w:r w:rsidRPr="008D5D92">
              <w:t>Additional Factors</w:t>
            </w:r>
          </w:p>
        </w:tc>
        <w:tc>
          <w:tcPr>
            <w:tcW w:w="5812" w:type="dxa"/>
          </w:tcPr>
          <w:p w14:paraId="6F9A2385" w14:textId="77777777" w:rsidR="00C112CD" w:rsidRDefault="00C112CD" w:rsidP="00FA3BA6">
            <w:pPr>
              <w:rPr>
                <w:rFonts w:cs="Arial"/>
              </w:rPr>
            </w:pPr>
          </w:p>
          <w:p w14:paraId="4658C45F" w14:textId="77777777" w:rsidR="00B65D83" w:rsidRPr="003233BE" w:rsidRDefault="00B65D83" w:rsidP="00E6358B">
            <w:pPr>
              <w:pStyle w:val="ListParagraph"/>
              <w:numPr>
                <w:ilvl w:val="0"/>
                <w:numId w:val="21"/>
              </w:numPr>
              <w:jc w:val="both"/>
              <w:rPr>
                <w:rFonts w:cs="Arial"/>
              </w:rPr>
            </w:pPr>
            <w:r w:rsidRPr="003233BE">
              <w:rPr>
                <w:rFonts w:cs="Arial"/>
              </w:rPr>
              <w:t xml:space="preserve">You will be required to work outside of office hours according to service needs </w:t>
            </w:r>
          </w:p>
          <w:p w14:paraId="5672572A" w14:textId="77777777" w:rsidR="00B65D83" w:rsidRPr="00094F65" w:rsidRDefault="00B65D83" w:rsidP="00E6358B">
            <w:pPr>
              <w:jc w:val="both"/>
              <w:rPr>
                <w:rFonts w:cs="Arial"/>
              </w:rPr>
            </w:pPr>
          </w:p>
          <w:p w14:paraId="7B86BA40" w14:textId="77777777" w:rsidR="00B65D83" w:rsidRDefault="00B65D83" w:rsidP="00E6358B">
            <w:pPr>
              <w:pStyle w:val="ListParagraph"/>
              <w:numPr>
                <w:ilvl w:val="0"/>
                <w:numId w:val="21"/>
              </w:numPr>
              <w:jc w:val="both"/>
              <w:rPr>
                <w:rFonts w:cs="Arial"/>
              </w:rPr>
            </w:pPr>
            <w:r w:rsidRPr="003233BE">
              <w:rPr>
                <w:rFonts w:cs="Arial"/>
              </w:rPr>
              <w:t>You will need access to a vehicle to use for work – the use of public transport is not possible due to the size and nature of the district</w:t>
            </w:r>
          </w:p>
          <w:p w14:paraId="7AA41AD7" w14:textId="77777777" w:rsidR="00B65D83" w:rsidRPr="00DB21CE" w:rsidRDefault="00B65D83" w:rsidP="00B65D83">
            <w:pPr>
              <w:pStyle w:val="ListParagraph"/>
              <w:rPr>
                <w:rFonts w:cs="Arial"/>
              </w:rPr>
            </w:pPr>
          </w:p>
          <w:p w14:paraId="04A69209" w14:textId="6210E7CA" w:rsidR="00B65D83" w:rsidRPr="003233BE" w:rsidRDefault="00B65D83" w:rsidP="00E6358B">
            <w:pPr>
              <w:pStyle w:val="ListParagraph"/>
              <w:numPr>
                <w:ilvl w:val="0"/>
                <w:numId w:val="21"/>
              </w:numPr>
              <w:jc w:val="both"/>
              <w:rPr>
                <w:rFonts w:cs="Arial"/>
              </w:rPr>
            </w:pPr>
            <w:r w:rsidRPr="003233BE">
              <w:rPr>
                <w:rFonts w:cs="Arial"/>
              </w:rPr>
              <w:t>A current driving licence is required in addition to business use insurance on your vehicle</w:t>
            </w:r>
            <w:r w:rsidR="00E6358B">
              <w:rPr>
                <w:rFonts w:cs="Arial"/>
              </w:rPr>
              <w:t>.</w:t>
            </w:r>
          </w:p>
          <w:p w14:paraId="610008E7" w14:textId="4156AE99" w:rsidR="00C112CD" w:rsidRPr="00C112CD" w:rsidRDefault="00C112CD" w:rsidP="00B65D83">
            <w:pPr>
              <w:pStyle w:val="ListParagraph"/>
              <w:rPr>
                <w:rFonts w:cs="Arial"/>
              </w:rPr>
            </w:pPr>
          </w:p>
        </w:tc>
        <w:tc>
          <w:tcPr>
            <w:tcW w:w="5783" w:type="dxa"/>
          </w:tcPr>
          <w:p w14:paraId="5962745C" w14:textId="77777777" w:rsidR="00C044FA" w:rsidRDefault="00C044FA" w:rsidP="00EC1210"/>
        </w:tc>
      </w:tr>
    </w:tbl>
    <w:p w14:paraId="05BE6578" w14:textId="17E3CBD1" w:rsidR="004A498A" w:rsidRPr="00EC1210" w:rsidRDefault="004A498A" w:rsidP="3B721C22"/>
    <w:sectPr w:rsidR="004A498A"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EA5B" w14:textId="77777777" w:rsidR="00CF4398" w:rsidRDefault="00CF4398">
      <w:r>
        <w:separator/>
      </w:r>
    </w:p>
  </w:endnote>
  <w:endnote w:type="continuationSeparator" w:id="0">
    <w:p w14:paraId="1BC4D55E" w14:textId="77777777" w:rsidR="00CF4398" w:rsidRDefault="00CF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8D08" w14:textId="77777777" w:rsidR="00CF4398" w:rsidRDefault="00CF4398">
      <w:r>
        <w:separator/>
      </w:r>
    </w:p>
  </w:footnote>
  <w:footnote w:type="continuationSeparator" w:id="0">
    <w:p w14:paraId="239EC8A4" w14:textId="77777777" w:rsidR="00CF4398" w:rsidRDefault="00CF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4A498A" w:rsidRPr="00946B95" w:rsidRDefault="004A498A"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0FDF"/>
    <w:multiLevelType w:val="hybridMultilevel"/>
    <w:tmpl w:val="1E60B6AA"/>
    <w:lvl w:ilvl="0" w:tplc="D5BC40B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E979E2"/>
    <w:multiLevelType w:val="hybridMultilevel"/>
    <w:tmpl w:val="C60C3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241BE"/>
    <w:multiLevelType w:val="hybridMultilevel"/>
    <w:tmpl w:val="95EAD35A"/>
    <w:lvl w:ilvl="0" w:tplc="355C9C6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E33E2"/>
    <w:multiLevelType w:val="hybridMultilevel"/>
    <w:tmpl w:val="48402F54"/>
    <w:lvl w:ilvl="0" w:tplc="355C9C6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70A9B"/>
    <w:multiLevelType w:val="hybridMultilevel"/>
    <w:tmpl w:val="6D8A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675B"/>
    <w:multiLevelType w:val="hybridMultilevel"/>
    <w:tmpl w:val="B5E8261A"/>
    <w:lvl w:ilvl="0" w:tplc="355C9C6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0418D"/>
    <w:multiLevelType w:val="hybridMultilevel"/>
    <w:tmpl w:val="10B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20017"/>
    <w:multiLevelType w:val="hybridMultilevel"/>
    <w:tmpl w:val="45621C7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F1E05"/>
    <w:multiLevelType w:val="hybridMultilevel"/>
    <w:tmpl w:val="348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AD51CF"/>
    <w:multiLevelType w:val="hybridMultilevel"/>
    <w:tmpl w:val="0EA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D365BE"/>
    <w:multiLevelType w:val="hybridMultilevel"/>
    <w:tmpl w:val="FAA0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35404"/>
    <w:multiLevelType w:val="hybridMultilevel"/>
    <w:tmpl w:val="E95A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079641">
    <w:abstractNumId w:val="5"/>
  </w:num>
  <w:num w:numId="2" w16cid:durableId="1482580082">
    <w:abstractNumId w:val="16"/>
  </w:num>
  <w:num w:numId="3" w16cid:durableId="1141264137">
    <w:abstractNumId w:val="6"/>
  </w:num>
  <w:num w:numId="4" w16cid:durableId="107434370">
    <w:abstractNumId w:val="14"/>
  </w:num>
  <w:num w:numId="5" w16cid:durableId="777338361">
    <w:abstractNumId w:val="19"/>
  </w:num>
  <w:num w:numId="6" w16cid:durableId="1685595943">
    <w:abstractNumId w:val="17"/>
  </w:num>
  <w:num w:numId="7" w16cid:durableId="811753439">
    <w:abstractNumId w:val="0"/>
  </w:num>
  <w:num w:numId="8" w16cid:durableId="960721680">
    <w:abstractNumId w:val="15"/>
  </w:num>
  <w:num w:numId="9" w16cid:durableId="1852335993">
    <w:abstractNumId w:val="9"/>
  </w:num>
  <w:num w:numId="10" w16cid:durableId="1260409141">
    <w:abstractNumId w:val="24"/>
  </w:num>
  <w:num w:numId="11" w16cid:durableId="587927769">
    <w:abstractNumId w:val="10"/>
  </w:num>
  <w:num w:numId="12" w16cid:durableId="170489434">
    <w:abstractNumId w:val="21"/>
  </w:num>
  <w:num w:numId="13" w16cid:durableId="569459000">
    <w:abstractNumId w:val="11"/>
  </w:num>
  <w:num w:numId="14" w16cid:durableId="1593860166">
    <w:abstractNumId w:val="4"/>
  </w:num>
  <w:num w:numId="15" w16cid:durableId="198202753">
    <w:abstractNumId w:val="1"/>
  </w:num>
  <w:num w:numId="16" w16cid:durableId="2088191176">
    <w:abstractNumId w:val="7"/>
  </w:num>
  <w:num w:numId="17" w16cid:durableId="1210798332">
    <w:abstractNumId w:val="18"/>
  </w:num>
  <w:num w:numId="18" w16cid:durableId="316612084">
    <w:abstractNumId w:val="23"/>
  </w:num>
  <w:num w:numId="19" w16cid:durableId="119342158">
    <w:abstractNumId w:val="22"/>
  </w:num>
  <w:num w:numId="20" w16cid:durableId="652298512">
    <w:abstractNumId w:val="12"/>
  </w:num>
  <w:num w:numId="21" w16cid:durableId="1776247348">
    <w:abstractNumId w:val="20"/>
  </w:num>
  <w:num w:numId="22" w16cid:durableId="1936136149">
    <w:abstractNumId w:val="3"/>
  </w:num>
  <w:num w:numId="23" w16cid:durableId="1422608334">
    <w:abstractNumId w:val="8"/>
  </w:num>
  <w:num w:numId="24" w16cid:durableId="1696883691">
    <w:abstractNumId w:val="2"/>
  </w:num>
  <w:num w:numId="25" w16cid:durableId="1506701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1FF7"/>
    <w:rsid w:val="000277A9"/>
    <w:rsid w:val="0004659E"/>
    <w:rsid w:val="000478C0"/>
    <w:rsid w:val="00060FFE"/>
    <w:rsid w:val="00067EF5"/>
    <w:rsid w:val="00077B60"/>
    <w:rsid w:val="00096B66"/>
    <w:rsid w:val="000A5531"/>
    <w:rsid w:val="000A7C3E"/>
    <w:rsid w:val="000B12B4"/>
    <w:rsid w:val="000B71A7"/>
    <w:rsid w:val="000C095F"/>
    <w:rsid w:val="000C5D34"/>
    <w:rsid w:val="000C77CC"/>
    <w:rsid w:val="000D2B0C"/>
    <w:rsid w:val="000E73D4"/>
    <w:rsid w:val="00123D47"/>
    <w:rsid w:val="00137E91"/>
    <w:rsid w:val="00144F4A"/>
    <w:rsid w:val="001548C8"/>
    <w:rsid w:val="001837F1"/>
    <w:rsid w:val="001965C3"/>
    <w:rsid w:val="00197B17"/>
    <w:rsid w:val="00197F7E"/>
    <w:rsid w:val="001A0B6E"/>
    <w:rsid w:val="001A4C37"/>
    <w:rsid w:val="001B4C46"/>
    <w:rsid w:val="001C35BB"/>
    <w:rsid w:val="001D3D4E"/>
    <w:rsid w:val="001E019D"/>
    <w:rsid w:val="00210B6B"/>
    <w:rsid w:val="0022102D"/>
    <w:rsid w:val="00237B91"/>
    <w:rsid w:val="00242B6D"/>
    <w:rsid w:val="002501F8"/>
    <w:rsid w:val="0025196D"/>
    <w:rsid w:val="00260399"/>
    <w:rsid w:val="00275547"/>
    <w:rsid w:val="00286D23"/>
    <w:rsid w:val="0029539B"/>
    <w:rsid w:val="002B6CC3"/>
    <w:rsid w:val="002E08C9"/>
    <w:rsid w:val="002E5C1F"/>
    <w:rsid w:val="002F2B85"/>
    <w:rsid w:val="00300BB7"/>
    <w:rsid w:val="0030234B"/>
    <w:rsid w:val="00317C27"/>
    <w:rsid w:val="0032406D"/>
    <w:rsid w:val="003369C6"/>
    <w:rsid w:val="00355A9A"/>
    <w:rsid w:val="00371532"/>
    <w:rsid w:val="003A5FD2"/>
    <w:rsid w:val="003B16F3"/>
    <w:rsid w:val="003B33DB"/>
    <w:rsid w:val="003E6568"/>
    <w:rsid w:val="003F1506"/>
    <w:rsid w:val="003F2B77"/>
    <w:rsid w:val="0040304A"/>
    <w:rsid w:val="00406F32"/>
    <w:rsid w:val="004110AA"/>
    <w:rsid w:val="004136A8"/>
    <w:rsid w:val="004254B3"/>
    <w:rsid w:val="00431371"/>
    <w:rsid w:val="00432D3B"/>
    <w:rsid w:val="0043758F"/>
    <w:rsid w:val="0044126D"/>
    <w:rsid w:val="004625AA"/>
    <w:rsid w:val="00462675"/>
    <w:rsid w:val="0046414B"/>
    <w:rsid w:val="0047693C"/>
    <w:rsid w:val="004843D2"/>
    <w:rsid w:val="00487B9E"/>
    <w:rsid w:val="004A2CE6"/>
    <w:rsid w:val="004A498A"/>
    <w:rsid w:val="004B51DB"/>
    <w:rsid w:val="004C4035"/>
    <w:rsid w:val="004E7FEE"/>
    <w:rsid w:val="00504AC5"/>
    <w:rsid w:val="005059D9"/>
    <w:rsid w:val="00521952"/>
    <w:rsid w:val="00521AB7"/>
    <w:rsid w:val="005310B2"/>
    <w:rsid w:val="00540BBE"/>
    <w:rsid w:val="0054323C"/>
    <w:rsid w:val="00553197"/>
    <w:rsid w:val="00562A7F"/>
    <w:rsid w:val="0056538A"/>
    <w:rsid w:val="005842EF"/>
    <w:rsid w:val="00585E23"/>
    <w:rsid w:val="00587A90"/>
    <w:rsid w:val="005937AE"/>
    <w:rsid w:val="00595388"/>
    <w:rsid w:val="005A29E6"/>
    <w:rsid w:val="005A7D64"/>
    <w:rsid w:val="005B1DFB"/>
    <w:rsid w:val="005E1583"/>
    <w:rsid w:val="005E2031"/>
    <w:rsid w:val="005E2DA8"/>
    <w:rsid w:val="00610C14"/>
    <w:rsid w:val="00621E0D"/>
    <w:rsid w:val="006227F3"/>
    <w:rsid w:val="0063497F"/>
    <w:rsid w:val="00634BDE"/>
    <w:rsid w:val="00641029"/>
    <w:rsid w:val="00642220"/>
    <w:rsid w:val="006636DC"/>
    <w:rsid w:val="00664BB9"/>
    <w:rsid w:val="006812C2"/>
    <w:rsid w:val="00687FC5"/>
    <w:rsid w:val="00690873"/>
    <w:rsid w:val="006A3390"/>
    <w:rsid w:val="006A5C51"/>
    <w:rsid w:val="006A5D8B"/>
    <w:rsid w:val="006B23A0"/>
    <w:rsid w:val="006B5DCE"/>
    <w:rsid w:val="006B6105"/>
    <w:rsid w:val="006B6D41"/>
    <w:rsid w:val="006B7E3E"/>
    <w:rsid w:val="006C114D"/>
    <w:rsid w:val="006D0A6E"/>
    <w:rsid w:val="006D232C"/>
    <w:rsid w:val="006F6172"/>
    <w:rsid w:val="00704557"/>
    <w:rsid w:val="007052EC"/>
    <w:rsid w:val="00711AFE"/>
    <w:rsid w:val="00721C40"/>
    <w:rsid w:val="00734FD7"/>
    <w:rsid w:val="007358DF"/>
    <w:rsid w:val="0073794F"/>
    <w:rsid w:val="007409C2"/>
    <w:rsid w:val="0074659B"/>
    <w:rsid w:val="007511CD"/>
    <w:rsid w:val="00751589"/>
    <w:rsid w:val="00754E0D"/>
    <w:rsid w:val="00756596"/>
    <w:rsid w:val="0076369F"/>
    <w:rsid w:val="00777C47"/>
    <w:rsid w:val="00780C11"/>
    <w:rsid w:val="00785805"/>
    <w:rsid w:val="00787881"/>
    <w:rsid w:val="00790375"/>
    <w:rsid w:val="007A41B3"/>
    <w:rsid w:val="007B183F"/>
    <w:rsid w:val="007B580C"/>
    <w:rsid w:val="007B6D05"/>
    <w:rsid w:val="007C13C7"/>
    <w:rsid w:val="007D1A19"/>
    <w:rsid w:val="007E305D"/>
    <w:rsid w:val="007E7511"/>
    <w:rsid w:val="007F7EE2"/>
    <w:rsid w:val="00807E8D"/>
    <w:rsid w:val="00862003"/>
    <w:rsid w:val="00864195"/>
    <w:rsid w:val="00873341"/>
    <w:rsid w:val="0087743A"/>
    <w:rsid w:val="008912EF"/>
    <w:rsid w:val="008A1B8D"/>
    <w:rsid w:val="008A3F9A"/>
    <w:rsid w:val="008B1CE2"/>
    <w:rsid w:val="008C56F8"/>
    <w:rsid w:val="008C6DC4"/>
    <w:rsid w:val="008D2B39"/>
    <w:rsid w:val="008D42C0"/>
    <w:rsid w:val="008D5D92"/>
    <w:rsid w:val="008E2FB0"/>
    <w:rsid w:val="008F628A"/>
    <w:rsid w:val="00912BDA"/>
    <w:rsid w:val="00930F67"/>
    <w:rsid w:val="00943638"/>
    <w:rsid w:val="00946995"/>
    <w:rsid w:val="00946B95"/>
    <w:rsid w:val="00960783"/>
    <w:rsid w:val="00963A8D"/>
    <w:rsid w:val="0098790F"/>
    <w:rsid w:val="00993771"/>
    <w:rsid w:val="00994B13"/>
    <w:rsid w:val="009B1899"/>
    <w:rsid w:val="009B449D"/>
    <w:rsid w:val="009B6086"/>
    <w:rsid w:val="009E150C"/>
    <w:rsid w:val="009E47A6"/>
    <w:rsid w:val="00A02A2D"/>
    <w:rsid w:val="00A14028"/>
    <w:rsid w:val="00A32998"/>
    <w:rsid w:val="00A37CC3"/>
    <w:rsid w:val="00A44190"/>
    <w:rsid w:val="00A65840"/>
    <w:rsid w:val="00A800DB"/>
    <w:rsid w:val="00A94E74"/>
    <w:rsid w:val="00A9538F"/>
    <w:rsid w:val="00AA6D93"/>
    <w:rsid w:val="00AB012A"/>
    <w:rsid w:val="00AB14A1"/>
    <w:rsid w:val="00AB3B47"/>
    <w:rsid w:val="00AB550C"/>
    <w:rsid w:val="00AB5EC7"/>
    <w:rsid w:val="00AC2A3B"/>
    <w:rsid w:val="00AC2EF1"/>
    <w:rsid w:val="00AC5235"/>
    <w:rsid w:val="00AD1A57"/>
    <w:rsid w:val="00AE55E9"/>
    <w:rsid w:val="00B14AE2"/>
    <w:rsid w:val="00B1645D"/>
    <w:rsid w:val="00B42741"/>
    <w:rsid w:val="00B55784"/>
    <w:rsid w:val="00B60AE7"/>
    <w:rsid w:val="00B62905"/>
    <w:rsid w:val="00B65D83"/>
    <w:rsid w:val="00B876D6"/>
    <w:rsid w:val="00B9254B"/>
    <w:rsid w:val="00B94151"/>
    <w:rsid w:val="00BA0820"/>
    <w:rsid w:val="00BA2722"/>
    <w:rsid w:val="00BB408D"/>
    <w:rsid w:val="00BD3F0F"/>
    <w:rsid w:val="00BD46DB"/>
    <w:rsid w:val="00BD4B98"/>
    <w:rsid w:val="00BF1133"/>
    <w:rsid w:val="00BF35BE"/>
    <w:rsid w:val="00BF61A2"/>
    <w:rsid w:val="00C044FA"/>
    <w:rsid w:val="00C112CD"/>
    <w:rsid w:val="00C34278"/>
    <w:rsid w:val="00C44291"/>
    <w:rsid w:val="00C66DCF"/>
    <w:rsid w:val="00C76DF9"/>
    <w:rsid w:val="00C86D2E"/>
    <w:rsid w:val="00C948C6"/>
    <w:rsid w:val="00C97AA2"/>
    <w:rsid w:val="00CA0A14"/>
    <w:rsid w:val="00CB12E5"/>
    <w:rsid w:val="00CC1087"/>
    <w:rsid w:val="00CC59E6"/>
    <w:rsid w:val="00CD414C"/>
    <w:rsid w:val="00CE0A98"/>
    <w:rsid w:val="00CF26DD"/>
    <w:rsid w:val="00CF41E8"/>
    <w:rsid w:val="00CF4398"/>
    <w:rsid w:val="00D05477"/>
    <w:rsid w:val="00D147B6"/>
    <w:rsid w:val="00D250C9"/>
    <w:rsid w:val="00D34AD2"/>
    <w:rsid w:val="00D45FAC"/>
    <w:rsid w:val="00D86594"/>
    <w:rsid w:val="00D913E6"/>
    <w:rsid w:val="00D933EC"/>
    <w:rsid w:val="00D9419B"/>
    <w:rsid w:val="00DB070C"/>
    <w:rsid w:val="00DD0587"/>
    <w:rsid w:val="00DD4B35"/>
    <w:rsid w:val="00DD7538"/>
    <w:rsid w:val="00DE21E5"/>
    <w:rsid w:val="00DE3E69"/>
    <w:rsid w:val="00DE40F7"/>
    <w:rsid w:val="00DF3833"/>
    <w:rsid w:val="00E07FC8"/>
    <w:rsid w:val="00E129CF"/>
    <w:rsid w:val="00E33E6C"/>
    <w:rsid w:val="00E401AD"/>
    <w:rsid w:val="00E46043"/>
    <w:rsid w:val="00E47295"/>
    <w:rsid w:val="00E6358B"/>
    <w:rsid w:val="00E943F8"/>
    <w:rsid w:val="00EB5173"/>
    <w:rsid w:val="00EB6B52"/>
    <w:rsid w:val="00EC1210"/>
    <w:rsid w:val="00EF3930"/>
    <w:rsid w:val="00F10B2E"/>
    <w:rsid w:val="00F1173A"/>
    <w:rsid w:val="00F25166"/>
    <w:rsid w:val="00F31EF8"/>
    <w:rsid w:val="00F43F9F"/>
    <w:rsid w:val="00F534E8"/>
    <w:rsid w:val="00F60433"/>
    <w:rsid w:val="00F75C04"/>
    <w:rsid w:val="00F807D2"/>
    <w:rsid w:val="00F937BB"/>
    <w:rsid w:val="00FA3BA6"/>
    <w:rsid w:val="00FB62AC"/>
    <w:rsid w:val="00FD4EDB"/>
    <w:rsid w:val="00FE16F4"/>
    <w:rsid w:val="00FE2FC0"/>
    <w:rsid w:val="00FE5D7F"/>
    <w:rsid w:val="00FE6C54"/>
    <w:rsid w:val="00FF43A0"/>
    <w:rsid w:val="00FF52D2"/>
    <w:rsid w:val="04575BB8"/>
    <w:rsid w:val="13083581"/>
    <w:rsid w:val="16E732AC"/>
    <w:rsid w:val="19DCCB26"/>
    <w:rsid w:val="1CE0871A"/>
    <w:rsid w:val="22D64EB5"/>
    <w:rsid w:val="3058EB48"/>
    <w:rsid w:val="318771DD"/>
    <w:rsid w:val="3326A5A3"/>
    <w:rsid w:val="3B721C22"/>
    <w:rsid w:val="46594F24"/>
    <w:rsid w:val="4BC46F84"/>
    <w:rsid w:val="57FE3206"/>
    <w:rsid w:val="5F7618D5"/>
    <w:rsid w:val="74675DDF"/>
    <w:rsid w:val="752D8AEC"/>
    <w:rsid w:val="79C9C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74280072">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132F2FD781394BAD23B4C6AB3A19CC" ma:contentTypeVersion="6" ma:contentTypeDescription="Create a new document." ma:contentTypeScope="" ma:versionID="0e39919fde8d317a507e7371ee0f0811">
  <xsd:schema xmlns:xsd="http://www.w3.org/2001/XMLSchema" xmlns:xs="http://www.w3.org/2001/XMLSchema" xmlns:p="http://schemas.microsoft.com/office/2006/metadata/properties" xmlns:ns2="0597dd21-e612-4efb-b170-2e2472bbf972" xmlns:ns3="245923c9-e84a-42d0-8748-6923797e9811" targetNamespace="http://schemas.microsoft.com/office/2006/metadata/properties" ma:root="true" ma:fieldsID="6cd1db6ec87a6c65aac7a1d931a021f1" ns2:_="" ns3:_="">
    <xsd:import namespace="0597dd21-e612-4efb-b170-2e2472bbf972"/>
    <xsd:import namespace="245923c9-e84a-42d0-8748-6923797e98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7dd21-e612-4efb-b170-2e2472bbf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923c9-e84a-42d0-8748-6923797e98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D96D95D7-27F7-438B-B309-F599FD62E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7dd21-e612-4efb-b170-2e2472bbf972"/>
    <ds:schemaRef ds:uri="245923c9-e84a-42d0-8748-6923797e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83CB63-E9DA-40F9-B43D-393235C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6712</Characters>
  <Application>Microsoft Office Word</Application>
  <DocSecurity>0</DocSecurity>
  <Lines>187</Lines>
  <Paragraphs>66</Paragraphs>
  <ScaleCrop>false</ScaleCrop>
  <Company>Microsoft</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Catherine Clooney</cp:lastModifiedBy>
  <cp:revision>3</cp:revision>
  <cp:lastPrinted>2015-11-11T15:51:00Z</cp:lastPrinted>
  <dcterms:created xsi:type="dcterms:W3CDTF">2024-11-19T12:01:00Z</dcterms:created>
  <dcterms:modified xsi:type="dcterms:W3CDTF">2025-10-15T15:47:00Z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0x01010061132F2FD781394BAD23B4C6AB3A19CC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