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A53F7" w14:textId="77777777" w:rsidR="0064043E" w:rsidRPr="00E872B3" w:rsidRDefault="0064043E">
      <w:pPr>
        <w:spacing w:after="3" w:line="265" w:lineRule="auto"/>
        <w:ind w:left="-5" w:right="4033" w:hanging="10"/>
        <w:rPr>
          <w:rFonts w:asciiTheme="minorHAnsi" w:hAnsiTheme="minorHAnsi" w:cstheme="minorHAnsi"/>
        </w:rPr>
      </w:pPr>
    </w:p>
    <w:tbl>
      <w:tblPr>
        <w:tblStyle w:val="TableGrid"/>
        <w:tblW w:w="8013" w:type="dxa"/>
        <w:tblInd w:w="1011" w:type="dxa"/>
        <w:tblCellMar>
          <w:top w:w="4" w:type="dxa"/>
          <w:left w:w="108" w:type="dxa"/>
          <w:right w:w="52" w:type="dxa"/>
        </w:tblCellMar>
        <w:tblLook w:val="04A0" w:firstRow="1" w:lastRow="0" w:firstColumn="1" w:lastColumn="0" w:noHBand="0" w:noVBand="1"/>
      </w:tblPr>
      <w:tblGrid>
        <w:gridCol w:w="8013"/>
      </w:tblGrid>
      <w:tr w:rsidR="0064043E" w:rsidRPr="00E872B3" w14:paraId="7BE1B0AC" w14:textId="77777777" w:rsidTr="0082224A">
        <w:trPr>
          <w:trHeight w:val="4974"/>
        </w:trPr>
        <w:tc>
          <w:tcPr>
            <w:tcW w:w="8013" w:type="dxa"/>
            <w:tcBorders>
              <w:top w:val="single" w:sz="4" w:space="0" w:color="auto"/>
              <w:left w:val="single" w:sz="4" w:space="0" w:color="000000"/>
              <w:bottom w:val="single" w:sz="4" w:space="0" w:color="000000"/>
              <w:right w:val="single" w:sz="4" w:space="0" w:color="000000"/>
            </w:tcBorders>
          </w:tcPr>
          <w:p w14:paraId="4513E074" w14:textId="77777777" w:rsidR="0064043E" w:rsidRPr="00E872B3" w:rsidRDefault="00B303C1">
            <w:pPr>
              <w:ind w:left="5"/>
              <w:jc w:val="center"/>
              <w:rPr>
                <w:rFonts w:asciiTheme="minorHAnsi" w:hAnsiTheme="minorHAnsi" w:cstheme="minorHAnsi"/>
              </w:rPr>
            </w:pPr>
            <w:r w:rsidRPr="00E872B3">
              <w:rPr>
                <w:rFonts w:asciiTheme="minorHAnsi" w:eastAsia="Arial" w:hAnsiTheme="minorHAnsi" w:cstheme="minorHAnsi"/>
                <w:b/>
              </w:rPr>
              <w:t xml:space="preserve"> </w:t>
            </w:r>
          </w:p>
          <w:p w14:paraId="2696A50C" w14:textId="77777777" w:rsidR="0064043E" w:rsidRPr="00E872B3" w:rsidRDefault="00B303C1">
            <w:pPr>
              <w:ind w:right="58"/>
              <w:jc w:val="center"/>
              <w:rPr>
                <w:rFonts w:asciiTheme="minorHAnsi" w:hAnsiTheme="minorHAnsi" w:cstheme="minorHAnsi"/>
              </w:rPr>
            </w:pPr>
            <w:r w:rsidRPr="00E872B3">
              <w:rPr>
                <w:rFonts w:asciiTheme="minorHAnsi" w:eastAsia="Arial" w:hAnsiTheme="minorHAnsi" w:cstheme="minorHAnsi"/>
                <w:b/>
              </w:rPr>
              <w:t xml:space="preserve">JOB DESCRIPTION </w:t>
            </w:r>
          </w:p>
          <w:p w14:paraId="7C468E34" w14:textId="77777777" w:rsidR="0064043E" w:rsidRPr="00E872B3" w:rsidRDefault="00B303C1">
            <w:pPr>
              <w:ind w:left="142"/>
              <w:rPr>
                <w:rFonts w:asciiTheme="minorHAnsi" w:hAnsiTheme="minorHAnsi" w:cstheme="minorHAnsi"/>
              </w:rPr>
            </w:pPr>
            <w:r w:rsidRPr="00E872B3">
              <w:rPr>
                <w:rFonts w:asciiTheme="minorHAnsi" w:eastAsia="Arial" w:hAnsiTheme="minorHAnsi" w:cstheme="minorHAnsi"/>
                <w:b/>
              </w:rPr>
              <w:t xml:space="preserve"> </w:t>
            </w:r>
          </w:p>
          <w:p w14:paraId="39CA60B8" w14:textId="77777777" w:rsidR="0064043E" w:rsidRPr="00E872B3" w:rsidRDefault="00B303C1">
            <w:pPr>
              <w:ind w:left="142"/>
              <w:rPr>
                <w:rFonts w:asciiTheme="minorHAnsi" w:hAnsiTheme="minorHAnsi" w:cstheme="minorHAnsi"/>
              </w:rPr>
            </w:pPr>
            <w:r w:rsidRPr="00E872B3">
              <w:rPr>
                <w:rFonts w:asciiTheme="minorHAnsi" w:eastAsia="Arial" w:hAnsiTheme="minorHAnsi" w:cstheme="minorHAnsi"/>
                <w:b/>
              </w:rPr>
              <w:t xml:space="preserve">Job Title: </w:t>
            </w:r>
            <w:r w:rsidRPr="00E872B3">
              <w:rPr>
                <w:rFonts w:asciiTheme="minorHAnsi" w:eastAsia="Arial" w:hAnsiTheme="minorHAnsi" w:cstheme="minorHAnsi"/>
              </w:rPr>
              <w:t>Pensions Officer</w:t>
            </w:r>
            <w:r w:rsidRPr="00E872B3">
              <w:rPr>
                <w:rFonts w:asciiTheme="minorHAnsi" w:eastAsia="Arial" w:hAnsiTheme="minorHAnsi" w:cstheme="minorHAnsi"/>
                <w:b/>
              </w:rPr>
              <w:t xml:space="preserve"> </w:t>
            </w:r>
          </w:p>
          <w:p w14:paraId="23ED4830" w14:textId="77777777" w:rsidR="0064043E" w:rsidRPr="00E872B3" w:rsidRDefault="00B303C1">
            <w:pPr>
              <w:ind w:left="142"/>
              <w:rPr>
                <w:rFonts w:asciiTheme="minorHAnsi" w:hAnsiTheme="minorHAnsi" w:cstheme="minorHAnsi"/>
              </w:rPr>
            </w:pPr>
            <w:r w:rsidRPr="00E872B3">
              <w:rPr>
                <w:rFonts w:asciiTheme="minorHAnsi" w:eastAsia="Arial" w:hAnsiTheme="minorHAnsi" w:cstheme="minorHAnsi"/>
                <w:b/>
              </w:rPr>
              <w:t xml:space="preserve"> </w:t>
            </w:r>
          </w:p>
          <w:p w14:paraId="60F72F01" w14:textId="77777777" w:rsidR="0064043E" w:rsidRPr="00E872B3" w:rsidRDefault="00B303C1">
            <w:pPr>
              <w:ind w:left="142"/>
              <w:rPr>
                <w:rFonts w:asciiTheme="minorHAnsi" w:hAnsiTheme="minorHAnsi" w:cstheme="minorHAnsi"/>
              </w:rPr>
            </w:pPr>
            <w:r w:rsidRPr="00E872B3">
              <w:rPr>
                <w:rFonts w:asciiTheme="minorHAnsi" w:eastAsia="Arial" w:hAnsiTheme="minorHAnsi" w:cstheme="minorHAnsi"/>
                <w:b/>
              </w:rPr>
              <w:t xml:space="preserve">Office: </w:t>
            </w:r>
            <w:r w:rsidR="00E872B3">
              <w:rPr>
                <w:rFonts w:asciiTheme="minorHAnsi" w:eastAsia="Arial" w:hAnsiTheme="minorHAnsi" w:cstheme="minorHAnsi"/>
              </w:rPr>
              <w:t>Pensions Service</w:t>
            </w:r>
            <w:r w:rsidRPr="00E872B3">
              <w:rPr>
                <w:rFonts w:asciiTheme="minorHAnsi" w:eastAsia="Arial" w:hAnsiTheme="minorHAnsi" w:cstheme="minorHAnsi"/>
              </w:rPr>
              <w:t xml:space="preserve"> </w:t>
            </w:r>
          </w:p>
          <w:p w14:paraId="05D323D7" w14:textId="77777777" w:rsidR="0064043E" w:rsidRPr="00E872B3" w:rsidRDefault="00B303C1">
            <w:pPr>
              <w:ind w:left="142"/>
              <w:rPr>
                <w:rFonts w:asciiTheme="minorHAnsi" w:hAnsiTheme="minorHAnsi" w:cstheme="minorHAnsi"/>
              </w:rPr>
            </w:pPr>
            <w:r w:rsidRPr="00E872B3">
              <w:rPr>
                <w:rFonts w:asciiTheme="minorHAnsi" w:eastAsia="Arial" w:hAnsiTheme="minorHAnsi" w:cstheme="minorHAnsi"/>
                <w:b/>
              </w:rPr>
              <w:t xml:space="preserve"> </w:t>
            </w:r>
          </w:p>
          <w:p w14:paraId="1012A6DB" w14:textId="77777777" w:rsidR="0064043E" w:rsidRPr="00E872B3" w:rsidRDefault="00B303C1">
            <w:pPr>
              <w:ind w:left="142"/>
              <w:rPr>
                <w:rFonts w:asciiTheme="minorHAnsi" w:hAnsiTheme="minorHAnsi" w:cstheme="minorHAnsi"/>
              </w:rPr>
            </w:pPr>
            <w:r w:rsidRPr="007A3C6B">
              <w:rPr>
                <w:rFonts w:asciiTheme="minorHAnsi" w:eastAsia="Arial" w:hAnsiTheme="minorHAnsi" w:cstheme="minorHAnsi"/>
                <w:b/>
              </w:rPr>
              <w:t xml:space="preserve">Directorate: </w:t>
            </w:r>
            <w:r w:rsidR="00D30D66" w:rsidRPr="007A3C6B">
              <w:rPr>
                <w:rFonts w:asciiTheme="minorHAnsi" w:eastAsia="Arial" w:hAnsiTheme="minorHAnsi" w:cstheme="minorHAnsi"/>
              </w:rPr>
              <w:t>Finance</w:t>
            </w:r>
          </w:p>
          <w:p w14:paraId="3697D86E" w14:textId="77777777" w:rsidR="0064043E" w:rsidRPr="00E872B3" w:rsidRDefault="00B303C1">
            <w:pPr>
              <w:ind w:left="142"/>
              <w:rPr>
                <w:rFonts w:asciiTheme="minorHAnsi" w:hAnsiTheme="minorHAnsi" w:cstheme="minorHAnsi"/>
              </w:rPr>
            </w:pPr>
            <w:r w:rsidRPr="00E872B3">
              <w:rPr>
                <w:rFonts w:asciiTheme="minorHAnsi" w:eastAsia="Arial" w:hAnsiTheme="minorHAnsi" w:cstheme="minorHAnsi"/>
                <w:b/>
              </w:rPr>
              <w:t xml:space="preserve"> </w:t>
            </w:r>
          </w:p>
          <w:p w14:paraId="7A56C8A0" w14:textId="764BEAC1" w:rsidR="0064043E" w:rsidRPr="00E872B3" w:rsidRDefault="00B303C1">
            <w:pPr>
              <w:ind w:left="142"/>
              <w:rPr>
                <w:rFonts w:asciiTheme="minorHAnsi" w:hAnsiTheme="minorHAnsi" w:cstheme="minorHAnsi"/>
              </w:rPr>
            </w:pPr>
            <w:r w:rsidRPr="00E872B3">
              <w:rPr>
                <w:rFonts w:asciiTheme="minorHAnsi" w:eastAsia="Arial" w:hAnsiTheme="minorHAnsi" w:cstheme="minorHAnsi"/>
                <w:b/>
              </w:rPr>
              <w:t xml:space="preserve">Reports to: </w:t>
            </w:r>
            <w:r w:rsidRPr="00E872B3">
              <w:rPr>
                <w:rFonts w:asciiTheme="minorHAnsi" w:eastAsia="Arial" w:hAnsiTheme="minorHAnsi" w:cstheme="minorHAnsi"/>
              </w:rPr>
              <w:t>Team Leader (</w:t>
            </w:r>
            <w:r w:rsidR="006461F7">
              <w:rPr>
                <w:rFonts w:asciiTheme="minorHAnsi" w:eastAsia="Arial" w:hAnsiTheme="minorHAnsi" w:cstheme="minorHAnsi"/>
              </w:rPr>
              <w:t>Systems Team</w:t>
            </w:r>
            <w:r w:rsidRPr="00E872B3">
              <w:rPr>
                <w:rFonts w:asciiTheme="minorHAnsi" w:eastAsia="Arial" w:hAnsiTheme="minorHAnsi" w:cstheme="minorHAnsi"/>
              </w:rPr>
              <w:t>)</w:t>
            </w:r>
            <w:r w:rsidRPr="00E872B3">
              <w:rPr>
                <w:rFonts w:asciiTheme="minorHAnsi" w:eastAsia="Arial" w:hAnsiTheme="minorHAnsi" w:cstheme="minorHAnsi"/>
                <w:b/>
              </w:rPr>
              <w:t xml:space="preserve"> </w:t>
            </w:r>
          </w:p>
          <w:p w14:paraId="6E5BAC11" w14:textId="77777777" w:rsidR="0064043E" w:rsidRPr="00E872B3" w:rsidRDefault="00B303C1">
            <w:pPr>
              <w:ind w:left="142"/>
              <w:rPr>
                <w:rFonts w:asciiTheme="minorHAnsi" w:hAnsiTheme="minorHAnsi" w:cstheme="minorHAnsi"/>
              </w:rPr>
            </w:pPr>
            <w:r w:rsidRPr="00E872B3">
              <w:rPr>
                <w:rFonts w:asciiTheme="minorHAnsi" w:eastAsia="Arial" w:hAnsiTheme="minorHAnsi" w:cstheme="minorHAnsi"/>
                <w:b/>
              </w:rPr>
              <w:t xml:space="preserve"> </w:t>
            </w:r>
          </w:p>
          <w:p w14:paraId="4DE4F173" w14:textId="77777777" w:rsidR="0064043E" w:rsidRPr="00E872B3" w:rsidRDefault="00B303C1">
            <w:pPr>
              <w:ind w:left="142"/>
              <w:rPr>
                <w:rFonts w:asciiTheme="minorHAnsi" w:hAnsiTheme="minorHAnsi" w:cstheme="minorHAnsi"/>
              </w:rPr>
            </w:pPr>
            <w:r w:rsidRPr="00E872B3">
              <w:rPr>
                <w:rFonts w:asciiTheme="minorHAnsi" w:eastAsia="Arial" w:hAnsiTheme="minorHAnsi" w:cstheme="minorHAnsi"/>
                <w:b/>
              </w:rPr>
              <w:t xml:space="preserve">Grade: </w:t>
            </w:r>
            <w:r w:rsidRPr="00E872B3">
              <w:rPr>
                <w:rFonts w:asciiTheme="minorHAnsi" w:eastAsia="Arial" w:hAnsiTheme="minorHAnsi" w:cstheme="minorHAnsi"/>
              </w:rPr>
              <w:t xml:space="preserve"> I </w:t>
            </w:r>
            <w:r w:rsidRPr="00E872B3">
              <w:rPr>
                <w:rFonts w:asciiTheme="minorHAnsi" w:eastAsia="Arial" w:hAnsiTheme="minorHAnsi" w:cstheme="minorHAnsi"/>
                <w:b/>
              </w:rPr>
              <w:t xml:space="preserve"> </w:t>
            </w:r>
          </w:p>
          <w:p w14:paraId="630FAA8F" w14:textId="77777777" w:rsidR="0064043E" w:rsidRPr="00E872B3" w:rsidRDefault="00B303C1">
            <w:pPr>
              <w:ind w:left="142"/>
              <w:rPr>
                <w:rFonts w:asciiTheme="minorHAnsi" w:hAnsiTheme="minorHAnsi" w:cstheme="minorHAnsi"/>
              </w:rPr>
            </w:pPr>
            <w:r w:rsidRPr="00E872B3">
              <w:rPr>
                <w:rFonts w:asciiTheme="minorHAnsi" w:eastAsia="Arial" w:hAnsiTheme="minorHAnsi" w:cstheme="minorHAnsi"/>
                <w:b/>
              </w:rPr>
              <w:t xml:space="preserve"> </w:t>
            </w:r>
          </w:p>
          <w:p w14:paraId="6B0F0B5C" w14:textId="77777777" w:rsidR="0064043E" w:rsidRPr="00E872B3" w:rsidRDefault="00B303C1">
            <w:pPr>
              <w:ind w:left="142"/>
              <w:rPr>
                <w:rFonts w:asciiTheme="minorHAnsi" w:hAnsiTheme="minorHAnsi" w:cstheme="minorHAnsi"/>
              </w:rPr>
            </w:pPr>
            <w:r w:rsidRPr="00E872B3">
              <w:rPr>
                <w:rFonts w:asciiTheme="minorHAnsi" w:eastAsia="Arial" w:hAnsiTheme="minorHAnsi" w:cstheme="minorHAnsi"/>
                <w:b/>
              </w:rPr>
              <w:t xml:space="preserve">Location: </w:t>
            </w:r>
            <w:r w:rsidRPr="00E872B3">
              <w:rPr>
                <w:rFonts w:asciiTheme="minorHAnsi" w:eastAsia="Arial" w:hAnsiTheme="minorHAnsi" w:cstheme="minorHAnsi"/>
              </w:rPr>
              <w:t xml:space="preserve">One Angel Square, Northampton </w:t>
            </w:r>
          </w:p>
          <w:p w14:paraId="3B33B957" w14:textId="77777777" w:rsidR="0064043E" w:rsidRPr="00E872B3" w:rsidRDefault="00B303C1">
            <w:pPr>
              <w:ind w:left="142"/>
              <w:rPr>
                <w:rFonts w:asciiTheme="minorHAnsi" w:hAnsiTheme="minorHAnsi" w:cstheme="minorHAnsi"/>
              </w:rPr>
            </w:pPr>
            <w:r w:rsidRPr="00E872B3">
              <w:rPr>
                <w:rFonts w:asciiTheme="minorHAnsi" w:eastAsia="Arial" w:hAnsiTheme="minorHAnsi" w:cstheme="minorHAnsi"/>
                <w:b/>
              </w:rPr>
              <w:t xml:space="preserve"> </w:t>
            </w:r>
          </w:p>
          <w:p w14:paraId="4A5A0E41" w14:textId="77777777" w:rsidR="0064043E" w:rsidRPr="00E872B3" w:rsidRDefault="00B303C1" w:rsidP="0082224A">
            <w:pPr>
              <w:ind w:left="142"/>
              <w:rPr>
                <w:rFonts w:asciiTheme="minorHAnsi" w:hAnsiTheme="minorHAnsi" w:cstheme="minorHAnsi"/>
              </w:rPr>
            </w:pPr>
            <w:r w:rsidRPr="00E872B3">
              <w:rPr>
                <w:rFonts w:asciiTheme="minorHAnsi" w:eastAsia="Arial" w:hAnsiTheme="minorHAnsi" w:cstheme="minorHAnsi"/>
                <w:b/>
              </w:rPr>
              <w:t xml:space="preserve">Hours: </w:t>
            </w:r>
            <w:r w:rsidRPr="00E872B3">
              <w:rPr>
                <w:rFonts w:asciiTheme="minorHAnsi" w:eastAsia="Arial" w:hAnsiTheme="minorHAnsi" w:cstheme="minorHAnsi"/>
              </w:rPr>
              <w:t xml:space="preserve">37 </w:t>
            </w:r>
          </w:p>
        </w:tc>
      </w:tr>
      <w:tr w:rsidR="0064043E" w:rsidRPr="00E872B3" w14:paraId="5A43EBAE" w14:textId="77777777">
        <w:trPr>
          <w:trHeight w:val="5811"/>
        </w:trPr>
        <w:tc>
          <w:tcPr>
            <w:tcW w:w="8013" w:type="dxa"/>
            <w:tcBorders>
              <w:top w:val="single" w:sz="4" w:space="0" w:color="000000"/>
              <w:left w:val="single" w:sz="4" w:space="0" w:color="000000"/>
              <w:bottom w:val="single" w:sz="4" w:space="0" w:color="000000"/>
              <w:right w:val="single" w:sz="4" w:space="0" w:color="000000"/>
            </w:tcBorders>
          </w:tcPr>
          <w:p w14:paraId="1C43A741" w14:textId="77777777" w:rsidR="0064043E" w:rsidRPr="00E872B3" w:rsidRDefault="00B303C1">
            <w:pPr>
              <w:rPr>
                <w:rFonts w:asciiTheme="minorHAnsi" w:hAnsiTheme="minorHAnsi" w:cstheme="minorHAnsi"/>
              </w:rPr>
            </w:pPr>
            <w:r w:rsidRPr="00E872B3">
              <w:rPr>
                <w:rFonts w:asciiTheme="minorHAnsi" w:eastAsia="Arial" w:hAnsiTheme="minorHAnsi" w:cstheme="minorHAnsi"/>
              </w:rPr>
              <w:t xml:space="preserve"> </w:t>
            </w:r>
          </w:p>
          <w:p w14:paraId="6A742A53" w14:textId="77777777" w:rsidR="0064043E" w:rsidRPr="00E872B3" w:rsidRDefault="00B303C1">
            <w:pPr>
              <w:rPr>
                <w:rFonts w:asciiTheme="minorHAnsi" w:hAnsiTheme="minorHAnsi" w:cstheme="minorHAnsi"/>
              </w:rPr>
            </w:pPr>
            <w:r w:rsidRPr="00E872B3">
              <w:rPr>
                <w:rFonts w:asciiTheme="minorHAnsi" w:eastAsia="Arial" w:hAnsiTheme="minorHAnsi" w:cstheme="minorHAnsi"/>
                <w:b/>
              </w:rPr>
              <w:t xml:space="preserve">Job Purpose: </w:t>
            </w:r>
          </w:p>
          <w:p w14:paraId="05889776" w14:textId="77777777" w:rsidR="0064043E" w:rsidRPr="00E872B3" w:rsidRDefault="00B303C1">
            <w:pPr>
              <w:spacing w:after="259"/>
              <w:rPr>
                <w:rFonts w:asciiTheme="minorHAnsi" w:hAnsiTheme="minorHAnsi" w:cstheme="minorHAnsi"/>
              </w:rPr>
            </w:pPr>
            <w:r w:rsidRPr="00E872B3">
              <w:rPr>
                <w:rFonts w:asciiTheme="minorHAnsi" w:eastAsia="Arial" w:hAnsiTheme="minorHAnsi" w:cstheme="minorHAnsi"/>
                <w:b/>
              </w:rPr>
              <w:t xml:space="preserve"> </w:t>
            </w:r>
          </w:p>
          <w:p w14:paraId="64272D28" w14:textId="77777777" w:rsidR="0064043E" w:rsidRPr="00E872B3" w:rsidRDefault="00B303C1">
            <w:pPr>
              <w:rPr>
                <w:rFonts w:asciiTheme="minorHAnsi" w:hAnsiTheme="minorHAnsi" w:cstheme="minorHAnsi"/>
              </w:rPr>
            </w:pPr>
            <w:r w:rsidRPr="00E872B3">
              <w:rPr>
                <w:rFonts w:asciiTheme="minorHAnsi" w:eastAsia="Arial" w:hAnsiTheme="minorHAnsi" w:cstheme="minorHAnsi"/>
              </w:rPr>
              <w:t xml:space="preserve">To administer a pensions caseload to high standards of accuracy and attention to detail and with the appropriate standards of customer care with the correct regulation interpretation in respect of the Local Government Pension Scheme, as well as legislation applying to associated compensation schemes and all appropriate overriding HMRC and pension legislation. </w:t>
            </w:r>
          </w:p>
          <w:p w14:paraId="4DFC4693" w14:textId="77777777" w:rsidR="0064043E" w:rsidRPr="00E872B3" w:rsidRDefault="00B303C1">
            <w:pPr>
              <w:rPr>
                <w:rFonts w:asciiTheme="minorHAnsi" w:hAnsiTheme="minorHAnsi" w:cstheme="minorHAnsi"/>
              </w:rPr>
            </w:pPr>
            <w:r w:rsidRPr="00E872B3">
              <w:rPr>
                <w:rFonts w:asciiTheme="minorHAnsi" w:eastAsia="Arial" w:hAnsiTheme="minorHAnsi" w:cstheme="minorHAnsi"/>
              </w:rPr>
              <w:t xml:space="preserve"> </w:t>
            </w:r>
          </w:p>
          <w:p w14:paraId="622C5695" w14:textId="77777777" w:rsidR="0064043E" w:rsidRPr="00E872B3" w:rsidRDefault="00B303C1">
            <w:pPr>
              <w:ind w:right="12"/>
              <w:rPr>
                <w:rFonts w:asciiTheme="minorHAnsi" w:hAnsiTheme="minorHAnsi" w:cstheme="minorHAnsi"/>
              </w:rPr>
            </w:pPr>
            <w:r w:rsidRPr="00E872B3">
              <w:rPr>
                <w:rFonts w:asciiTheme="minorHAnsi" w:eastAsia="Arial" w:hAnsiTheme="minorHAnsi" w:cstheme="minorHAnsi"/>
              </w:rPr>
              <w:t xml:space="preserve">At the same time, delivering this within the context of the Shared Service environment, contributing to organisational effectiveness and efficiency, in part through providing information including financial information to existing and previous members of the various Schemes, and also to Employers to allow fully informed decisions to be made. </w:t>
            </w:r>
          </w:p>
          <w:p w14:paraId="5A028285" w14:textId="77777777" w:rsidR="0064043E" w:rsidRPr="00E872B3" w:rsidRDefault="00B303C1">
            <w:pPr>
              <w:rPr>
                <w:rFonts w:asciiTheme="minorHAnsi" w:hAnsiTheme="minorHAnsi" w:cstheme="minorHAnsi"/>
              </w:rPr>
            </w:pPr>
            <w:r w:rsidRPr="00E872B3">
              <w:rPr>
                <w:rFonts w:asciiTheme="minorHAnsi" w:eastAsia="Arial" w:hAnsiTheme="minorHAnsi" w:cstheme="minorHAnsi"/>
              </w:rPr>
              <w:t xml:space="preserve"> </w:t>
            </w:r>
          </w:p>
          <w:p w14:paraId="2D5613D7" w14:textId="77777777" w:rsidR="0064043E" w:rsidRPr="00E872B3" w:rsidRDefault="00B303C1" w:rsidP="00D30D66">
            <w:pPr>
              <w:rPr>
                <w:rFonts w:asciiTheme="minorHAnsi" w:hAnsiTheme="minorHAnsi" w:cstheme="minorHAnsi"/>
              </w:rPr>
            </w:pPr>
            <w:r w:rsidRPr="00E872B3">
              <w:rPr>
                <w:rFonts w:asciiTheme="minorHAnsi" w:eastAsia="Arial" w:hAnsiTheme="minorHAnsi" w:cstheme="minorHAnsi"/>
              </w:rPr>
              <w:t xml:space="preserve">Respond to all enquiries by being multi-skilled in all areas of Local Government, Councillors and Compensation Pensions administration requirements. </w:t>
            </w:r>
            <w:r w:rsidRPr="00E872B3">
              <w:rPr>
                <w:rFonts w:asciiTheme="minorHAnsi" w:eastAsia="Arial" w:hAnsiTheme="minorHAnsi" w:cstheme="minorHAnsi"/>
                <w:b/>
              </w:rPr>
              <w:t xml:space="preserve"> </w:t>
            </w:r>
          </w:p>
        </w:tc>
      </w:tr>
      <w:tr w:rsidR="0064043E" w:rsidRPr="00E872B3" w14:paraId="1A4D8099" w14:textId="77777777">
        <w:trPr>
          <w:trHeight w:val="3051"/>
        </w:trPr>
        <w:tc>
          <w:tcPr>
            <w:tcW w:w="8013" w:type="dxa"/>
            <w:tcBorders>
              <w:top w:val="single" w:sz="4" w:space="0" w:color="000000"/>
              <w:left w:val="single" w:sz="4" w:space="0" w:color="000000"/>
              <w:bottom w:val="single" w:sz="4" w:space="0" w:color="000000"/>
              <w:right w:val="single" w:sz="4" w:space="0" w:color="000000"/>
            </w:tcBorders>
          </w:tcPr>
          <w:p w14:paraId="7AB56479" w14:textId="77777777" w:rsidR="0064043E" w:rsidRPr="00E872B3" w:rsidRDefault="00B303C1">
            <w:pPr>
              <w:rPr>
                <w:rFonts w:asciiTheme="minorHAnsi" w:hAnsiTheme="minorHAnsi" w:cstheme="minorHAnsi"/>
              </w:rPr>
            </w:pPr>
            <w:r w:rsidRPr="00E872B3">
              <w:rPr>
                <w:rFonts w:asciiTheme="minorHAnsi" w:eastAsia="Arial" w:hAnsiTheme="minorHAnsi" w:cstheme="minorHAnsi"/>
                <w:b/>
              </w:rPr>
              <w:lastRenderedPageBreak/>
              <w:t xml:space="preserve">Principal Accountabilities </w:t>
            </w:r>
          </w:p>
          <w:p w14:paraId="1BDC763D" w14:textId="77777777" w:rsidR="0064043E" w:rsidRPr="00E872B3" w:rsidRDefault="00B303C1">
            <w:pPr>
              <w:rPr>
                <w:rFonts w:asciiTheme="minorHAnsi" w:hAnsiTheme="minorHAnsi" w:cstheme="minorHAnsi"/>
              </w:rPr>
            </w:pPr>
            <w:r w:rsidRPr="00E872B3">
              <w:rPr>
                <w:rFonts w:asciiTheme="minorHAnsi" w:eastAsia="Arial" w:hAnsiTheme="minorHAnsi" w:cstheme="minorHAnsi"/>
                <w:b/>
              </w:rPr>
              <w:t xml:space="preserve"> </w:t>
            </w:r>
          </w:p>
          <w:p w14:paraId="73B0B46F" w14:textId="77777777" w:rsidR="0064043E" w:rsidRPr="00E872B3" w:rsidRDefault="00B303C1" w:rsidP="00E872B3">
            <w:pPr>
              <w:pStyle w:val="NoSpacing"/>
              <w:rPr>
                <w:b/>
              </w:rPr>
            </w:pPr>
            <w:r w:rsidRPr="00E872B3">
              <w:rPr>
                <w:b/>
              </w:rPr>
              <w:t xml:space="preserve">Pensions Casework </w:t>
            </w:r>
          </w:p>
          <w:p w14:paraId="5D0701F4" w14:textId="77777777" w:rsidR="00E872B3" w:rsidRPr="00E872B3" w:rsidRDefault="00B303C1" w:rsidP="00E872B3">
            <w:pPr>
              <w:pStyle w:val="NoSpacing"/>
            </w:pPr>
            <w:r w:rsidRPr="00E872B3">
              <w:t>Administer a portfolio of pensions casework, incorporating a variety of casework types, to high standards of accuracy and attention to detail and in accordance with the provisions of the Local Governm</w:t>
            </w:r>
            <w:r w:rsidR="00D30D66">
              <w:t>ent Pension Scheme Regulations,</w:t>
            </w:r>
            <w:r w:rsidRPr="00E872B3">
              <w:t xml:space="preserve"> as well as legislation applying to associated compensation schemes and all appropriate</w:t>
            </w:r>
            <w:r w:rsidR="00E872B3">
              <w:t xml:space="preserve"> </w:t>
            </w:r>
            <w:r w:rsidR="00E872B3" w:rsidRPr="00E872B3">
              <w:t xml:space="preserve">overriding HMRC and pension. Workload may include benefit calculations, communications, data input and validation, and checking of colleague’s casework.  </w:t>
            </w:r>
            <w:r w:rsidR="00E872B3" w:rsidRPr="00E872B3">
              <w:rPr>
                <w:b/>
              </w:rPr>
              <w:t>40%</w:t>
            </w:r>
            <w:r w:rsidR="00E872B3" w:rsidRPr="00E872B3">
              <w:t xml:space="preserve"> </w:t>
            </w:r>
          </w:p>
          <w:p w14:paraId="70E2E2C0" w14:textId="77777777" w:rsidR="00E872B3" w:rsidRDefault="00E872B3" w:rsidP="00E872B3">
            <w:pPr>
              <w:pStyle w:val="NoSpacing"/>
            </w:pPr>
          </w:p>
          <w:p w14:paraId="4B21DC48" w14:textId="77777777" w:rsidR="00E872B3" w:rsidRPr="00E872B3" w:rsidRDefault="00E872B3" w:rsidP="00E872B3">
            <w:pPr>
              <w:pStyle w:val="NoSpacing"/>
              <w:rPr>
                <w:b/>
              </w:rPr>
            </w:pPr>
            <w:r w:rsidRPr="00E872B3">
              <w:rPr>
                <w:b/>
              </w:rPr>
              <w:t xml:space="preserve">Workflow system </w:t>
            </w:r>
          </w:p>
          <w:p w14:paraId="6D0C8BCC" w14:textId="77777777" w:rsidR="00E872B3" w:rsidRPr="00E872B3" w:rsidRDefault="00E872B3" w:rsidP="00E872B3">
            <w:pPr>
              <w:pStyle w:val="NoSpacing"/>
            </w:pPr>
            <w:r w:rsidRPr="00E872B3">
              <w:t xml:space="preserve">Ensure incoming casework is correctly logged onto workflow system (using Altair) and allocated according to team priorities, ensuring good customer care, is maintained, in particular keeping the member informed of progress while ensuring that all casework is processed in line with the agreed </w:t>
            </w:r>
            <w:r w:rsidR="0082224A" w:rsidRPr="00E872B3">
              <w:t>processes, SLA</w:t>
            </w:r>
            <w:r w:rsidRPr="00E872B3">
              <w:t xml:space="preserve">/administration strategy and relevant legislation and that appropriate audit trails are complied with.  </w:t>
            </w:r>
            <w:r w:rsidRPr="00E872B3">
              <w:rPr>
                <w:b/>
              </w:rPr>
              <w:t>20%</w:t>
            </w:r>
            <w:r w:rsidRPr="00E872B3">
              <w:t xml:space="preserve"> </w:t>
            </w:r>
          </w:p>
          <w:p w14:paraId="155C028E" w14:textId="77777777" w:rsidR="00E872B3" w:rsidRDefault="00E872B3" w:rsidP="00E872B3">
            <w:pPr>
              <w:pStyle w:val="NoSpacing"/>
            </w:pPr>
          </w:p>
          <w:p w14:paraId="05DAB55E" w14:textId="77777777" w:rsidR="00E872B3" w:rsidRPr="00E872B3" w:rsidRDefault="00E872B3" w:rsidP="00E872B3">
            <w:pPr>
              <w:pStyle w:val="NoSpacing"/>
              <w:rPr>
                <w:b/>
              </w:rPr>
            </w:pPr>
            <w:r w:rsidRPr="00E872B3">
              <w:rPr>
                <w:b/>
              </w:rPr>
              <w:t xml:space="preserve">Casework &amp; Records Check </w:t>
            </w:r>
          </w:p>
          <w:p w14:paraId="326C77F8" w14:textId="77777777" w:rsidR="00E872B3" w:rsidRDefault="00E872B3" w:rsidP="00E872B3">
            <w:pPr>
              <w:pStyle w:val="NoSpacing"/>
              <w:rPr>
                <w:b/>
              </w:rPr>
            </w:pPr>
            <w:r w:rsidRPr="00E872B3">
              <w:t>Check information from a variety</w:t>
            </w:r>
            <w:r>
              <w:t xml:space="preserve"> of sources, </w:t>
            </w:r>
            <w:r w:rsidR="0082224A">
              <w:t>e.g.</w:t>
            </w:r>
            <w:r>
              <w:t xml:space="preserve"> employers,</w:t>
            </w:r>
            <w:r w:rsidRPr="00E872B3">
              <w:t xml:space="preserve"> HR &amp; Payroll, HMRC and update records, ensuring the data is accurate. To check accuracy of record checks, regulation interpretation and calculations carried out by other Pensions Staff commensurate to team specialism and continually review accuracy to ensure comprehensive and effective understanding.  </w:t>
            </w:r>
            <w:r w:rsidRPr="00E872B3">
              <w:rPr>
                <w:b/>
              </w:rPr>
              <w:t xml:space="preserve">20% </w:t>
            </w:r>
          </w:p>
          <w:p w14:paraId="06432E01" w14:textId="77777777" w:rsidR="00E872B3" w:rsidRDefault="00E872B3" w:rsidP="00E872B3">
            <w:pPr>
              <w:pStyle w:val="NoSpacing"/>
              <w:rPr>
                <w:b/>
              </w:rPr>
            </w:pPr>
          </w:p>
          <w:p w14:paraId="5A4885B9" w14:textId="77777777" w:rsidR="00E872B3" w:rsidRPr="00E872B3" w:rsidRDefault="00E872B3" w:rsidP="00E872B3">
            <w:pPr>
              <w:rPr>
                <w:rFonts w:asciiTheme="minorHAnsi" w:hAnsiTheme="minorHAnsi" w:cstheme="minorHAnsi"/>
              </w:rPr>
            </w:pPr>
            <w:r w:rsidRPr="00E872B3">
              <w:rPr>
                <w:rFonts w:asciiTheme="minorHAnsi" w:eastAsia="Arial" w:hAnsiTheme="minorHAnsi" w:cstheme="minorHAnsi"/>
                <w:b/>
              </w:rPr>
              <w:t xml:space="preserve">Advice and Information  </w:t>
            </w:r>
          </w:p>
          <w:p w14:paraId="2B3EEE3D" w14:textId="77777777" w:rsidR="00E872B3" w:rsidRDefault="00E872B3" w:rsidP="00E872B3">
            <w:pPr>
              <w:rPr>
                <w:rFonts w:asciiTheme="minorHAnsi" w:eastAsia="Arial" w:hAnsiTheme="minorHAnsi" w:cstheme="minorHAnsi"/>
                <w:b/>
              </w:rPr>
            </w:pPr>
            <w:r w:rsidRPr="00E872B3">
              <w:rPr>
                <w:rFonts w:asciiTheme="minorHAnsi" w:eastAsia="Arial" w:hAnsiTheme="minorHAnsi" w:cstheme="minorHAnsi"/>
              </w:rPr>
              <w:t>Provide advice and information to employers, scheme members, pensioners and dependents regarding pension processes to ensure efficient and effective adm</w:t>
            </w:r>
            <w:r w:rsidR="00D30D66">
              <w:rPr>
                <w:rFonts w:asciiTheme="minorHAnsi" w:eastAsia="Arial" w:hAnsiTheme="minorHAnsi" w:cstheme="minorHAnsi"/>
              </w:rPr>
              <w:t xml:space="preserve">inistration of casework for the </w:t>
            </w:r>
            <w:r w:rsidRPr="00E872B3">
              <w:rPr>
                <w:rFonts w:asciiTheme="minorHAnsi" w:eastAsia="Arial" w:hAnsiTheme="minorHAnsi" w:cstheme="minorHAnsi"/>
              </w:rPr>
              <w:t xml:space="preserve">LGPS Scheme.  </w:t>
            </w:r>
            <w:r w:rsidRPr="00E872B3">
              <w:rPr>
                <w:rFonts w:asciiTheme="minorHAnsi" w:eastAsia="Arial" w:hAnsiTheme="minorHAnsi" w:cstheme="minorHAnsi"/>
                <w:b/>
              </w:rPr>
              <w:t xml:space="preserve">5% </w:t>
            </w:r>
          </w:p>
          <w:p w14:paraId="28466072" w14:textId="77777777" w:rsidR="00E872B3" w:rsidRDefault="00E872B3" w:rsidP="00E872B3">
            <w:pPr>
              <w:rPr>
                <w:rFonts w:asciiTheme="minorHAnsi" w:eastAsia="Arial" w:hAnsiTheme="minorHAnsi" w:cstheme="minorHAnsi"/>
                <w:b/>
              </w:rPr>
            </w:pPr>
          </w:p>
          <w:p w14:paraId="2EEEB76D" w14:textId="77777777" w:rsidR="00E872B3" w:rsidRPr="00E872B3" w:rsidRDefault="00E872B3" w:rsidP="00E872B3">
            <w:pPr>
              <w:rPr>
                <w:rFonts w:asciiTheme="minorHAnsi" w:hAnsiTheme="minorHAnsi" w:cstheme="minorHAnsi"/>
              </w:rPr>
            </w:pPr>
            <w:r w:rsidRPr="00E872B3">
              <w:rPr>
                <w:rFonts w:asciiTheme="minorHAnsi" w:eastAsia="Arial" w:hAnsiTheme="minorHAnsi" w:cstheme="minorHAnsi"/>
                <w:b/>
              </w:rPr>
              <w:t xml:space="preserve">Records, Documents and Office Management  </w:t>
            </w:r>
          </w:p>
          <w:p w14:paraId="16FFAB6A" w14:textId="77777777" w:rsidR="00E872B3" w:rsidRDefault="00E872B3" w:rsidP="00E872B3">
            <w:pPr>
              <w:rPr>
                <w:rFonts w:asciiTheme="minorHAnsi" w:eastAsia="Arial" w:hAnsiTheme="minorHAnsi" w:cstheme="minorHAnsi"/>
                <w:b/>
              </w:rPr>
            </w:pPr>
            <w:r w:rsidRPr="00E872B3">
              <w:rPr>
                <w:rFonts w:asciiTheme="minorHAnsi" w:eastAsia="Arial" w:hAnsiTheme="minorHAnsi" w:cstheme="minorHAnsi"/>
              </w:rPr>
              <w:t xml:space="preserve"> To contribute to the Office Management procedures, such as maintenance of integrated letters, office supplies, task management, internal training and interfaces.  </w:t>
            </w:r>
            <w:r w:rsidRPr="00E872B3">
              <w:rPr>
                <w:rFonts w:asciiTheme="minorHAnsi" w:eastAsia="Arial" w:hAnsiTheme="minorHAnsi" w:cstheme="minorHAnsi"/>
                <w:b/>
              </w:rPr>
              <w:t xml:space="preserve">5% </w:t>
            </w:r>
          </w:p>
          <w:p w14:paraId="695FBAAD" w14:textId="77777777" w:rsidR="00E872B3" w:rsidRDefault="00E872B3" w:rsidP="00E872B3">
            <w:pPr>
              <w:rPr>
                <w:rFonts w:asciiTheme="minorHAnsi" w:eastAsia="Arial" w:hAnsiTheme="minorHAnsi" w:cstheme="minorHAnsi"/>
                <w:b/>
              </w:rPr>
            </w:pPr>
          </w:p>
          <w:p w14:paraId="18896F65" w14:textId="77777777" w:rsidR="00E872B3" w:rsidRPr="00E872B3" w:rsidRDefault="00E872B3" w:rsidP="00E872B3">
            <w:pPr>
              <w:rPr>
                <w:rFonts w:asciiTheme="minorHAnsi" w:hAnsiTheme="minorHAnsi" w:cstheme="minorHAnsi"/>
              </w:rPr>
            </w:pPr>
            <w:r w:rsidRPr="00E872B3">
              <w:rPr>
                <w:rFonts w:asciiTheme="minorHAnsi" w:eastAsia="Arial" w:hAnsiTheme="minorHAnsi" w:cstheme="minorHAnsi"/>
                <w:b/>
              </w:rPr>
              <w:t xml:space="preserve">Complaints </w:t>
            </w:r>
          </w:p>
          <w:p w14:paraId="6B83226C" w14:textId="77777777" w:rsidR="00E872B3" w:rsidRDefault="00E872B3" w:rsidP="00E872B3">
            <w:pPr>
              <w:rPr>
                <w:rFonts w:asciiTheme="minorHAnsi" w:eastAsia="Arial" w:hAnsiTheme="minorHAnsi" w:cstheme="minorHAnsi"/>
                <w:b/>
              </w:rPr>
            </w:pPr>
            <w:r w:rsidRPr="00E872B3">
              <w:rPr>
                <w:rFonts w:asciiTheme="minorHAnsi" w:eastAsia="Arial" w:hAnsiTheme="minorHAnsi" w:cstheme="minorHAnsi"/>
              </w:rPr>
              <w:t xml:space="preserve">Ensuring all issues are appropriately addressed in each case so that appropriate judgments on what needs to happen can be made within prescribed timescales. In conjunction with Team Leaders determine any changes in process behaviour that may be necessary resulting in further training as necessary.  </w:t>
            </w:r>
            <w:r w:rsidRPr="00E872B3">
              <w:rPr>
                <w:rFonts w:asciiTheme="minorHAnsi" w:eastAsia="Arial" w:hAnsiTheme="minorHAnsi" w:cstheme="minorHAnsi"/>
                <w:b/>
              </w:rPr>
              <w:t xml:space="preserve">5% </w:t>
            </w:r>
          </w:p>
          <w:p w14:paraId="20CC73EF" w14:textId="77777777" w:rsidR="00E872B3" w:rsidRDefault="00E872B3" w:rsidP="00E872B3">
            <w:pPr>
              <w:rPr>
                <w:rFonts w:asciiTheme="minorHAnsi" w:eastAsia="Arial" w:hAnsiTheme="minorHAnsi" w:cstheme="minorHAnsi"/>
                <w:b/>
              </w:rPr>
            </w:pPr>
          </w:p>
          <w:p w14:paraId="5E886479" w14:textId="77777777" w:rsidR="00E872B3" w:rsidRPr="00E872B3" w:rsidRDefault="00E872B3" w:rsidP="00E872B3">
            <w:pPr>
              <w:rPr>
                <w:rFonts w:asciiTheme="minorHAnsi" w:hAnsiTheme="minorHAnsi" w:cstheme="minorHAnsi"/>
              </w:rPr>
            </w:pPr>
            <w:r w:rsidRPr="00E872B3">
              <w:rPr>
                <w:rFonts w:asciiTheme="minorHAnsi" w:eastAsia="Arial" w:hAnsiTheme="minorHAnsi" w:cstheme="minorHAnsi"/>
                <w:b/>
              </w:rPr>
              <w:t xml:space="preserve">Other duties </w:t>
            </w:r>
          </w:p>
          <w:p w14:paraId="31836F31" w14:textId="77777777" w:rsidR="0064043E" w:rsidRPr="00E872B3" w:rsidRDefault="00E872B3" w:rsidP="0082224A">
            <w:pPr>
              <w:rPr>
                <w:rFonts w:asciiTheme="minorHAnsi" w:hAnsiTheme="minorHAnsi" w:cstheme="minorHAnsi"/>
              </w:rPr>
            </w:pPr>
            <w:r>
              <w:rPr>
                <w:rFonts w:asciiTheme="minorHAnsi" w:hAnsiTheme="minorHAnsi" w:cstheme="minorHAnsi"/>
              </w:rPr>
              <w:t xml:space="preserve">To provide support, where appropriate to the Pension Officers, in the execution of their respective duties. To ensure the council’s equal opportunity policies are known and adhered to by staff. To carry out any other reasonable duties within the overall function, commensurate with the grading and level of responsibility of the post. </w:t>
            </w:r>
            <w:r w:rsidRPr="00E872B3">
              <w:rPr>
                <w:rFonts w:asciiTheme="minorHAnsi" w:hAnsiTheme="minorHAnsi" w:cstheme="minorHAnsi"/>
                <w:b/>
              </w:rPr>
              <w:t>5%</w:t>
            </w:r>
            <w:r w:rsidR="00B303C1" w:rsidRPr="00E872B3">
              <w:rPr>
                <w:rFonts w:asciiTheme="minorHAnsi" w:eastAsia="Arial" w:hAnsiTheme="minorHAnsi" w:cstheme="minorHAnsi"/>
              </w:rPr>
              <w:t xml:space="preserve"> </w:t>
            </w:r>
          </w:p>
        </w:tc>
      </w:tr>
    </w:tbl>
    <w:p w14:paraId="2A4B203C" w14:textId="77777777" w:rsidR="0064043E" w:rsidRPr="00E872B3" w:rsidRDefault="0064043E" w:rsidP="0082224A">
      <w:pPr>
        <w:spacing w:after="0"/>
        <w:rPr>
          <w:rFonts w:asciiTheme="minorHAnsi" w:hAnsiTheme="minorHAnsi" w:cstheme="minorHAnsi"/>
        </w:rPr>
      </w:pPr>
    </w:p>
    <w:sectPr w:rsidR="0064043E" w:rsidRPr="00E872B3">
      <w:headerReference w:type="even" r:id="rId7"/>
      <w:headerReference w:type="first" r:id="rId8"/>
      <w:pgSz w:w="11906" w:h="16838"/>
      <w:pgMar w:top="769" w:right="2403" w:bottom="1553" w:left="61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DB3EB" w14:textId="77777777" w:rsidR="004D7054" w:rsidRDefault="004D7054">
      <w:pPr>
        <w:spacing w:after="0" w:line="240" w:lineRule="auto"/>
      </w:pPr>
      <w:r>
        <w:separator/>
      </w:r>
    </w:p>
  </w:endnote>
  <w:endnote w:type="continuationSeparator" w:id="0">
    <w:p w14:paraId="3621167C" w14:textId="77777777" w:rsidR="004D7054" w:rsidRDefault="004D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06F8C" w14:textId="77777777" w:rsidR="004D7054" w:rsidRDefault="004D7054">
      <w:pPr>
        <w:spacing w:after="0" w:line="240" w:lineRule="auto"/>
      </w:pPr>
      <w:r>
        <w:separator/>
      </w:r>
    </w:p>
  </w:footnote>
  <w:footnote w:type="continuationSeparator" w:id="0">
    <w:p w14:paraId="2A8E26AA" w14:textId="77777777" w:rsidR="004D7054" w:rsidRDefault="004D7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97C5" w14:textId="77777777" w:rsidR="0064043E" w:rsidRDefault="00B303C1">
    <w:pPr>
      <w:spacing w:after="0"/>
      <w:ind w:left="-610" w:right="9503"/>
    </w:pPr>
    <w:r>
      <w:rPr>
        <w:noProof/>
      </w:rPr>
      <mc:AlternateContent>
        <mc:Choice Requires="wpg">
          <w:drawing>
            <wp:anchor distT="0" distB="0" distL="114300" distR="114300" simplePos="0" relativeHeight="251658240" behindDoc="0" locked="0" layoutInCell="1" allowOverlap="1" wp14:anchorId="774DB63C" wp14:editId="7B550837">
              <wp:simplePos x="0" y="0"/>
              <wp:positionH relativeFrom="page">
                <wp:posOffset>905180</wp:posOffset>
              </wp:positionH>
              <wp:positionV relativeFrom="page">
                <wp:posOffset>457200</wp:posOffset>
              </wp:positionV>
              <wp:extent cx="5208473" cy="471678"/>
              <wp:effectExtent l="0" t="0" r="0" b="5080"/>
              <wp:wrapSquare wrapText="bothSides"/>
              <wp:docPr id="2682" name="Group 2682"/>
              <wp:cNvGraphicFramePr/>
              <a:graphic xmlns:a="http://schemas.openxmlformats.org/drawingml/2006/main">
                <a:graphicData uri="http://schemas.microsoft.com/office/word/2010/wordprocessingGroup">
                  <wpg:wgp>
                    <wpg:cNvGrpSpPr/>
                    <wpg:grpSpPr>
                      <a:xfrm>
                        <a:off x="0" y="0"/>
                        <a:ext cx="5208473" cy="471678"/>
                        <a:chOff x="914705" y="244221"/>
                        <a:chExt cx="5208473" cy="471678"/>
                      </a:xfrm>
                    </wpg:grpSpPr>
                    <wps:wsp>
                      <wps:cNvPr id="2688" name="Rectangle 2688"/>
                      <wps:cNvSpPr/>
                      <wps:spPr>
                        <a:xfrm>
                          <a:off x="914705" y="244221"/>
                          <a:ext cx="56314" cy="226002"/>
                        </a:xfrm>
                        <a:prstGeom prst="rect">
                          <a:avLst/>
                        </a:prstGeom>
                        <a:ln>
                          <a:noFill/>
                        </a:ln>
                      </wps:spPr>
                      <wps:txbx>
                        <w:txbxContent>
                          <w:p w14:paraId="574E0071" w14:textId="77777777" w:rsidR="0064043E" w:rsidRDefault="00B303C1">
                            <w:r>
                              <w:rPr>
                                <w:rFonts w:ascii="Arial" w:eastAsia="Arial" w:hAnsi="Arial" w:cs="Arial"/>
                                <w:sz w:val="24"/>
                              </w:rPr>
                              <w:t xml:space="preserve"> </w:t>
                            </w:r>
                          </w:p>
                        </w:txbxContent>
                      </wps:txbx>
                      <wps:bodyPr horzOverflow="overflow" vert="horz" lIns="0" tIns="0" rIns="0" bIns="0" rtlCol="0">
                        <a:noAutofit/>
                      </wps:bodyPr>
                    </wps:wsp>
                    <wps:wsp>
                      <wps:cNvPr id="2786" name="Shape 2786"/>
                      <wps:cNvSpPr/>
                      <wps:spPr>
                        <a:xfrm>
                          <a:off x="1032053" y="706755"/>
                          <a:ext cx="5081905" cy="9144"/>
                        </a:xfrm>
                        <a:custGeom>
                          <a:avLst/>
                          <a:gdLst/>
                          <a:ahLst/>
                          <a:cxnLst/>
                          <a:rect l="0" t="0" r="0" b="0"/>
                          <a:pathLst>
                            <a:path w="5081905" h="9144">
                              <a:moveTo>
                                <a:pt x="0" y="0"/>
                              </a:moveTo>
                              <a:lnTo>
                                <a:pt x="5081905" y="0"/>
                              </a:lnTo>
                              <a:lnTo>
                                <a:pt x="508190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787" name="Shape 2787"/>
                      <wps:cNvSpPr/>
                      <wps:spPr>
                        <a:xfrm>
                          <a:off x="6114034" y="70675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74DB63C" id="Group 2682" o:spid="_x0000_s1026" style="position:absolute;left:0;text-align:left;margin-left:71.25pt;margin-top:36pt;width:410.1pt;height:37.15pt;z-index:251658240;mso-position-horizontal-relative:page;mso-position-vertical-relative:page;mso-width-relative:margin;mso-height-relative:margin" coordorigin="9147,2442" coordsize="52084,4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">
              <v:rect id="Rectangle 2688" o:spid="_x0000_s1027" style="position:absolute;left:9147;top:244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" filled="f" stroked="f">
                <v:textbox inset="0,0,0,0">
                  <w:txbxContent>
                    <w:p w14:paraId="574E0071" w14:textId="77777777" w:rsidR="0064043E" w:rsidRDefault="00B303C1">
                      <w:r>
                        <w:rPr>
                          <w:rFonts w:ascii="Arial" w:eastAsia="Arial" w:hAnsi="Arial" w:cs="Arial"/>
                          <w:sz w:val="24"/>
                        </w:rPr>
                        <w:t xml:space="preserve"> </w:t>
                      </w:r>
                    </w:p>
                  </w:txbxContent>
                </v:textbox>
              </v:rect>
              <v:shape id="Shape 2786" o:spid="_x0000_s1028" style="position:absolute;left:10320;top:7067;width:50819;height:91;visibility:visible;mso-wrap-style:square;v-text-anchor:top" coordsize="50819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" path="m,l5081905,r,9144l,9144,,e" fillcolor="black" stroked="f" strokeweight="0">
                <v:path arrowok="t" textboxrect="0,0,5081905,9144"/>
              </v:shape>
              <v:shape id="Shape 2787" o:spid="_x0000_s1029" style="position:absolute;left:61140;top:70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" path="m,l9144,r,9144l,9144,,e" fillcolor="black" stroked="f" strokeweight="0">
                <v:path arrowok="t" textboxrect="0,0,9144,9144"/>
              </v:shape>
              <w10:wrap type="square" anchorx="page" anchory="page"/>
            </v:group>
          </w:pict>
        </mc:Fallback>
      </mc:AlternateContent>
    </w:r>
  </w:p>
  <w:p w14:paraId="308843EC" w14:textId="77777777" w:rsidR="0064043E" w:rsidRDefault="00B303C1" w:rsidP="00D9111F">
    <w:pPr>
      <w:jc w:val="right"/>
    </w:pPr>
    <w:r>
      <w:rPr>
        <w:noProof/>
      </w:rPr>
      <mc:AlternateContent>
        <mc:Choice Requires="wpg">
          <w:drawing>
            <wp:anchor distT="0" distB="0" distL="114300" distR="114300" simplePos="0" relativeHeight="251659264" behindDoc="1" locked="0" layoutInCell="1" allowOverlap="1" wp14:anchorId="08291FE4" wp14:editId="2CB935B0">
              <wp:simplePos x="0" y="0"/>
              <wp:positionH relativeFrom="page">
                <wp:posOffset>1025957</wp:posOffset>
              </wp:positionH>
              <wp:positionV relativeFrom="page">
                <wp:posOffset>914400</wp:posOffset>
              </wp:positionV>
              <wp:extent cx="6096" cy="6096"/>
              <wp:effectExtent l="0" t="0" r="0" b="0"/>
              <wp:wrapNone/>
              <wp:docPr id="2689" name="Group 2689"/>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790" name="Shape 27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BD2D10" id="Group 2689" o:spid="_x0000_s1026" style="position:absolute;margin-left:80.8pt;margin-top:1in;width:.5pt;height:.5pt;z-index:-251657216;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">
              <v:shape id="Shape 2790"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" path="m,l9144,r,9144l,9144,,e" fillcolor="black" stroked="f" strokeweight="0">
                <v:path arrowok="t" textboxrect="0,0,9144,9144"/>
              </v:shape>
              <w10:wrap anchorx="page" anchory="page"/>
            </v:group>
          </w:pict>
        </mc:Fallback>
      </mc:AlternateContent>
    </w:r>
    <w:r w:rsidR="00D9111F" w:rsidRPr="00D25FA3">
      <w:rPr>
        <w:noProof/>
      </w:rPr>
      <w:drawing>
        <wp:inline distT="0" distB="0" distL="0" distR="0" wp14:anchorId="584D5BD4" wp14:editId="2AC8CB61">
          <wp:extent cx="1666875" cy="638175"/>
          <wp:effectExtent l="0" t="0" r="9525" b="9525"/>
          <wp:docPr id="3" name="Picture 3" descr="Title: West Northampto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 West Northamptonshire Council logo"/>
                  <pic:cNvPicPr>
                    <a:picLocks noChangeAspect="1" noChangeArrowheads="1"/>
                  </pic:cNvPicPr>
                </pic:nvPicPr>
                <pic:blipFill>
                  <a:blip r:embed="rId1">
                    <a:extLst>
                      <a:ext uri="{28A0092B-C50C-407E-A947-70E740481C1C}">
                        <a14:useLocalDpi xmlns:a14="http://schemas.microsoft.com/office/drawing/2010/main" val="0"/>
                      </a:ext>
                    </a:extLst>
                  </a:blip>
                  <a:srcRect r="-76" b="-101"/>
                  <a:stretch>
                    <a:fillRect/>
                  </a:stretch>
                </pic:blipFill>
                <pic:spPr bwMode="auto">
                  <a:xfrm>
                    <a:off x="0" y="0"/>
                    <a:ext cx="1666875" cy="6381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7862" w14:textId="77777777" w:rsidR="0064043E" w:rsidRDefault="00B303C1">
    <w:pPr>
      <w:spacing w:after="0"/>
      <w:ind w:left="-610" w:right="9503"/>
    </w:pPr>
    <w:r>
      <w:rPr>
        <w:noProof/>
      </w:rPr>
      <mc:AlternateContent>
        <mc:Choice Requires="wpg">
          <w:drawing>
            <wp:anchor distT="0" distB="0" distL="114300" distR="114300" simplePos="0" relativeHeight="251661312" behindDoc="0" locked="0" layoutInCell="1" allowOverlap="1" wp14:anchorId="742F0946" wp14:editId="4B83B5BE">
              <wp:simplePos x="0" y="0"/>
              <wp:positionH relativeFrom="page">
                <wp:posOffset>914705</wp:posOffset>
              </wp:positionH>
              <wp:positionV relativeFrom="page">
                <wp:posOffset>457200</wp:posOffset>
              </wp:positionV>
              <wp:extent cx="5208473" cy="471678"/>
              <wp:effectExtent l="0" t="0" r="0" b="5080"/>
              <wp:wrapSquare wrapText="bothSides"/>
              <wp:docPr id="2661" name="Group 2661"/>
              <wp:cNvGraphicFramePr/>
              <a:graphic xmlns:a="http://schemas.openxmlformats.org/drawingml/2006/main">
                <a:graphicData uri="http://schemas.microsoft.com/office/word/2010/wordprocessingGroup">
                  <wpg:wgp>
                    <wpg:cNvGrpSpPr/>
                    <wpg:grpSpPr>
                      <a:xfrm>
                        <a:off x="0" y="0"/>
                        <a:ext cx="5208473" cy="471678"/>
                        <a:chOff x="914705" y="244221"/>
                        <a:chExt cx="5208473" cy="471678"/>
                      </a:xfrm>
                    </wpg:grpSpPr>
                    <wps:wsp>
                      <wps:cNvPr id="2667" name="Rectangle 2667"/>
                      <wps:cNvSpPr/>
                      <wps:spPr>
                        <a:xfrm>
                          <a:off x="914705" y="244221"/>
                          <a:ext cx="56314" cy="226002"/>
                        </a:xfrm>
                        <a:prstGeom prst="rect">
                          <a:avLst/>
                        </a:prstGeom>
                        <a:ln>
                          <a:noFill/>
                        </a:ln>
                      </wps:spPr>
                      <wps:txbx>
                        <w:txbxContent>
                          <w:p w14:paraId="045BB414" w14:textId="77777777" w:rsidR="0064043E" w:rsidRDefault="00B303C1">
                            <w:r>
                              <w:rPr>
                                <w:rFonts w:ascii="Arial" w:eastAsia="Arial" w:hAnsi="Arial" w:cs="Arial"/>
                                <w:sz w:val="24"/>
                              </w:rPr>
                              <w:t xml:space="preserve"> </w:t>
                            </w:r>
                          </w:p>
                        </w:txbxContent>
                      </wps:txbx>
                      <wps:bodyPr horzOverflow="overflow" vert="horz" lIns="0" tIns="0" rIns="0" bIns="0" rtlCol="0">
                        <a:noAutofit/>
                      </wps:bodyPr>
                    </wps:wsp>
                    <wps:wsp>
                      <wps:cNvPr id="2774" name="Shape 2774"/>
                      <wps:cNvSpPr/>
                      <wps:spPr>
                        <a:xfrm>
                          <a:off x="1032053" y="706755"/>
                          <a:ext cx="5081905" cy="9144"/>
                        </a:xfrm>
                        <a:custGeom>
                          <a:avLst/>
                          <a:gdLst/>
                          <a:ahLst/>
                          <a:cxnLst/>
                          <a:rect l="0" t="0" r="0" b="0"/>
                          <a:pathLst>
                            <a:path w="5081905" h="9144">
                              <a:moveTo>
                                <a:pt x="0" y="0"/>
                              </a:moveTo>
                              <a:lnTo>
                                <a:pt x="5081905" y="0"/>
                              </a:lnTo>
                              <a:lnTo>
                                <a:pt x="508190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775" name="Shape 2775"/>
                      <wps:cNvSpPr/>
                      <wps:spPr>
                        <a:xfrm>
                          <a:off x="6114034" y="70675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42F0946" id="Group 2661" o:spid="_x0000_s1030" style="position:absolute;left:0;text-align:left;margin-left:1in;margin-top:36pt;width:410.1pt;height:37.15pt;z-index:251661312;mso-position-horizontal-relative:page;mso-position-vertical-relative:page;mso-width-relative:margin;mso-height-relative:margin" coordorigin="9147,2442" coordsize="52084,4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">
              <v:rect id="Rectangle 2667" o:spid="_x0000_s1031" style="position:absolute;left:9147;top:244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" filled="f" stroked="f">
                <v:textbox inset="0,0,0,0">
                  <w:txbxContent>
                    <w:p w14:paraId="045BB414" w14:textId="77777777" w:rsidR="0064043E" w:rsidRDefault="00B303C1">
                      <w:r>
                        <w:rPr>
                          <w:rFonts w:ascii="Arial" w:eastAsia="Arial" w:hAnsi="Arial" w:cs="Arial"/>
                          <w:sz w:val="24"/>
                        </w:rPr>
                        <w:t xml:space="preserve"> </w:t>
                      </w:r>
                    </w:p>
                  </w:txbxContent>
                </v:textbox>
              </v:rect>
              <v:shape id="Shape 2774" o:spid="_x0000_s1032" style="position:absolute;left:10320;top:7067;width:50819;height:91;visibility:visible;mso-wrap-style:square;v-text-anchor:top" coordsize="50819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" path="m,l5081905,r,9144l,9144,,e" fillcolor="black" stroked="f" strokeweight="0">
                <v:path arrowok="t" textboxrect="0,0,5081905,9144"/>
              </v:shape>
              <v:shape id="Shape 2775" o:spid="_x0000_s1033" style="position:absolute;left:61140;top:70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" path="m,l9144,r,9144l,9144,,e" fillcolor="black" stroked="f" strokeweight="0">
                <v:path arrowok="t" textboxrect="0,0,9144,9144"/>
              </v:shape>
              <w10:wrap type="square" anchorx="page" anchory="page"/>
            </v:group>
          </w:pict>
        </mc:Fallback>
      </mc:AlternateContent>
    </w:r>
  </w:p>
  <w:p w14:paraId="39983D51" w14:textId="77777777" w:rsidR="0064043E" w:rsidRDefault="00B303C1" w:rsidP="00E872B3">
    <w:pPr>
      <w:jc w:val="right"/>
    </w:pPr>
    <w:r>
      <w:rPr>
        <w:noProof/>
      </w:rPr>
      <mc:AlternateContent>
        <mc:Choice Requires="wpg">
          <w:drawing>
            <wp:anchor distT="0" distB="0" distL="114300" distR="114300" simplePos="0" relativeHeight="251662336" behindDoc="1" locked="0" layoutInCell="1" allowOverlap="1" wp14:anchorId="16E028D8" wp14:editId="308BB2BF">
              <wp:simplePos x="0" y="0"/>
              <wp:positionH relativeFrom="page">
                <wp:posOffset>1025957</wp:posOffset>
              </wp:positionH>
              <wp:positionV relativeFrom="page">
                <wp:posOffset>914400</wp:posOffset>
              </wp:positionV>
              <wp:extent cx="6096" cy="6096"/>
              <wp:effectExtent l="0" t="0" r="0" b="0"/>
              <wp:wrapNone/>
              <wp:docPr id="2668" name="Group 2668"/>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778" name="Shape 277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061CAF" id="Group 2668" o:spid="_x0000_s1026" style="position:absolute;margin-left:80.8pt;margin-top:1in;width:.5pt;height:.5pt;z-index:-251654144;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">
              <v:shape id="Shape 2778"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" path="m,l9144,r,9144l,9144,,e" fillcolor="black" stroked="f" strokeweight="0">
                <v:path arrowok="t" textboxrect="0,0,9144,9144"/>
              </v:shape>
              <w10:wrap anchorx="page" anchory="page"/>
            </v:group>
          </w:pict>
        </mc:Fallback>
      </mc:AlternateContent>
    </w:r>
    <w:r w:rsidR="00E872B3" w:rsidRPr="00D25FA3">
      <w:rPr>
        <w:noProof/>
      </w:rPr>
      <w:drawing>
        <wp:inline distT="0" distB="0" distL="0" distR="0" wp14:anchorId="7A551FC7" wp14:editId="2EB0FFB1">
          <wp:extent cx="1666875" cy="638175"/>
          <wp:effectExtent l="0" t="0" r="9525" b="9525"/>
          <wp:docPr id="1" name="Picture 1" descr="Title: West Northampto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 West Northamptonshire Council logo"/>
                  <pic:cNvPicPr>
                    <a:picLocks noChangeAspect="1" noChangeArrowheads="1"/>
                  </pic:cNvPicPr>
                </pic:nvPicPr>
                <pic:blipFill>
                  <a:blip r:embed="rId1">
                    <a:extLst>
                      <a:ext uri="{28A0092B-C50C-407E-A947-70E740481C1C}">
                        <a14:useLocalDpi xmlns:a14="http://schemas.microsoft.com/office/drawing/2010/main" val="0"/>
                      </a:ext>
                    </a:extLst>
                  </a:blip>
                  <a:srcRect r="-76" b="-101"/>
                  <a:stretch>
                    <a:fillRect/>
                  </a:stretch>
                </pic:blipFill>
                <pic:spPr bwMode="auto">
                  <a:xfrm>
                    <a:off x="0" y="0"/>
                    <a:ext cx="166687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42F89"/>
    <w:multiLevelType w:val="hybridMultilevel"/>
    <w:tmpl w:val="16AC2790"/>
    <w:lvl w:ilvl="0" w:tplc="0A141808">
      <w:start w:val="2"/>
      <w:numFmt w:val="decimal"/>
      <w:lvlText w:val="%1."/>
      <w:lvlJc w:val="left"/>
      <w:pPr>
        <w:ind w:left="720"/>
      </w:pPr>
      <w:rPr>
        <w:rFonts w:asciiTheme="minorHAnsi" w:eastAsia="Arial"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A798E9C6">
      <w:start w:val="1"/>
      <w:numFmt w:val="lowerLetter"/>
      <w:lvlText w:val="%2"/>
      <w:lvlJc w:val="left"/>
      <w:pPr>
        <w:ind w:left="15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BA87DC8">
      <w:start w:val="1"/>
      <w:numFmt w:val="lowerRoman"/>
      <w:lvlText w:val="%3"/>
      <w:lvlJc w:val="left"/>
      <w:pPr>
        <w:ind w:left="22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6FC51DA">
      <w:start w:val="1"/>
      <w:numFmt w:val="decimal"/>
      <w:lvlText w:val="%4"/>
      <w:lvlJc w:val="left"/>
      <w:pPr>
        <w:ind w:left="29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14E9862">
      <w:start w:val="1"/>
      <w:numFmt w:val="lowerLetter"/>
      <w:lvlText w:val="%5"/>
      <w:lvlJc w:val="left"/>
      <w:pPr>
        <w:ind w:left="3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83C34BE">
      <w:start w:val="1"/>
      <w:numFmt w:val="lowerRoman"/>
      <w:lvlText w:val="%6"/>
      <w:lvlJc w:val="left"/>
      <w:pPr>
        <w:ind w:left="44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D1CA5DE">
      <w:start w:val="1"/>
      <w:numFmt w:val="decimal"/>
      <w:lvlText w:val="%7"/>
      <w:lvlJc w:val="left"/>
      <w:pPr>
        <w:ind w:left="51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A2C79EA">
      <w:start w:val="1"/>
      <w:numFmt w:val="lowerLetter"/>
      <w:lvlText w:val="%8"/>
      <w:lvlJc w:val="left"/>
      <w:pPr>
        <w:ind w:left="58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4AAECB4">
      <w:start w:val="1"/>
      <w:numFmt w:val="lowerRoman"/>
      <w:lvlText w:val="%9"/>
      <w:lvlJc w:val="left"/>
      <w:pPr>
        <w:ind w:left="65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C7A4C92"/>
    <w:multiLevelType w:val="hybridMultilevel"/>
    <w:tmpl w:val="16AC2790"/>
    <w:lvl w:ilvl="0" w:tplc="0A141808">
      <w:start w:val="2"/>
      <w:numFmt w:val="decimal"/>
      <w:lvlText w:val="%1."/>
      <w:lvlJc w:val="left"/>
      <w:pPr>
        <w:ind w:left="720"/>
      </w:pPr>
      <w:rPr>
        <w:rFonts w:asciiTheme="minorHAnsi" w:eastAsia="Arial"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A798E9C6">
      <w:start w:val="1"/>
      <w:numFmt w:val="lowerLetter"/>
      <w:lvlText w:val="%2"/>
      <w:lvlJc w:val="left"/>
      <w:pPr>
        <w:ind w:left="15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BA87DC8">
      <w:start w:val="1"/>
      <w:numFmt w:val="lowerRoman"/>
      <w:lvlText w:val="%3"/>
      <w:lvlJc w:val="left"/>
      <w:pPr>
        <w:ind w:left="22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6FC51DA">
      <w:start w:val="1"/>
      <w:numFmt w:val="decimal"/>
      <w:lvlText w:val="%4"/>
      <w:lvlJc w:val="left"/>
      <w:pPr>
        <w:ind w:left="29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14E9862">
      <w:start w:val="1"/>
      <w:numFmt w:val="lowerLetter"/>
      <w:lvlText w:val="%5"/>
      <w:lvlJc w:val="left"/>
      <w:pPr>
        <w:ind w:left="3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83C34BE">
      <w:start w:val="1"/>
      <w:numFmt w:val="lowerRoman"/>
      <w:lvlText w:val="%6"/>
      <w:lvlJc w:val="left"/>
      <w:pPr>
        <w:ind w:left="44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D1CA5DE">
      <w:start w:val="1"/>
      <w:numFmt w:val="decimal"/>
      <w:lvlText w:val="%7"/>
      <w:lvlJc w:val="left"/>
      <w:pPr>
        <w:ind w:left="51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A2C79EA">
      <w:start w:val="1"/>
      <w:numFmt w:val="lowerLetter"/>
      <w:lvlText w:val="%8"/>
      <w:lvlJc w:val="left"/>
      <w:pPr>
        <w:ind w:left="58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4AAECB4">
      <w:start w:val="1"/>
      <w:numFmt w:val="lowerRoman"/>
      <w:lvlText w:val="%9"/>
      <w:lvlJc w:val="left"/>
      <w:pPr>
        <w:ind w:left="65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2132049170">
    <w:abstractNumId w:val="0"/>
  </w:num>
  <w:num w:numId="2" w16cid:durableId="57556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43E"/>
    <w:rsid w:val="0003708C"/>
    <w:rsid w:val="00183284"/>
    <w:rsid w:val="004D7054"/>
    <w:rsid w:val="00566102"/>
    <w:rsid w:val="0064043E"/>
    <w:rsid w:val="006461F7"/>
    <w:rsid w:val="006E3C1C"/>
    <w:rsid w:val="007A3C6B"/>
    <w:rsid w:val="0082224A"/>
    <w:rsid w:val="00B303C1"/>
    <w:rsid w:val="00D30D66"/>
    <w:rsid w:val="00D9111F"/>
    <w:rsid w:val="00E872B3"/>
    <w:rsid w:val="00F80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9134"/>
  <w15:docId w15:val="{35022FBD-9E8E-4828-A2F3-CAFD4262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3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08C"/>
    <w:rPr>
      <w:rFonts w:ascii="Calibri" w:eastAsia="Calibri" w:hAnsi="Calibri" w:cs="Calibri"/>
      <w:color w:val="000000"/>
    </w:rPr>
  </w:style>
  <w:style w:type="paragraph" w:styleId="ListParagraph">
    <w:name w:val="List Paragraph"/>
    <w:basedOn w:val="Normal"/>
    <w:uiPriority w:val="34"/>
    <w:qFormat/>
    <w:rsid w:val="00E872B3"/>
    <w:pPr>
      <w:ind w:left="720"/>
      <w:contextualSpacing/>
    </w:pPr>
  </w:style>
  <w:style w:type="paragraph" w:styleId="NoSpacing">
    <w:name w:val="No Spacing"/>
    <w:uiPriority w:val="1"/>
    <w:qFormat/>
    <w:rsid w:val="00E872B3"/>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F80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39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aplowman</dc:creator>
  <cp:keywords/>
  <cp:lastModifiedBy>Joanne Kent</cp:lastModifiedBy>
  <cp:revision>3</cp:revision>
  <dcterms:created xsi:type="dcterms:W3CDTF">2021-05-19T08:27:00Z</dcterms:created>
  <dcterms:modified xsi:type="dcterms:W3CDTF">2023-01-20T11:27:00Z</dcterms:modified>
</cp:coreProperties>
</file>