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E3A59" w14:textId="77777777" w:rsidR="00EF38BC" w:rsidRPr="00746CB6" w:rsidRDefault="00746CB6" w:rsidP="00746CB6">
      <w:pPr>
        <w:jc w:val="center"/>
        <w:rPr>
          <w:rFonts w:ascii="Arial" w:hAnsi="Arial" w:cs="Arial"/>
          <w:b/>
        </w:rPr>
      </w:pPr>
      <w:r w:rsidRPr="00746CB6">
        <w:rPr>
          <w:rFonts w:ascii="Arial" w:hAnsi="Arial" w:cs="Arial"/>
          <w:b/>
        </w:rPr>
        <w:t>Job Description</w:t>
      </w:r>
    </w:p>
    <w:p w14:paraId="71515414" w14:textId="77777777" w:rsidR="00A804DD" w:rsidRDefault="00A804DD" w:rsidP="00EF38BC"/>
    <w:tbl>
      <w:tblPr>
        <w:tblW w:w="5000" w:type="pct"/>
        <w:tblLook w:val="0000" w:firstRow="0" w:lastRow="0" w:firstColumn="0" w:lastColumn="0" w:noHBand="0" w:noVBand="0"/>
      </w:tblPr>
      <w:tblGrid>
        <w:gridCol w:w="9355"/>
      </w:tblGrid>
      <w:tr w:rsidR="00A804DD" w:rsidRPr="00EF38BC" w14:paraId="36FBA6CB" w14:textId="77777777" w:rsidTr="00BF63E2">
        <w:tblPrEx>
          <w:tblCellMar>
            <w:top w:w="0" w:type="dxa"/>
            <w:bottom w:w="0" w:type="dxa"/>
          </w:tblCellMar>
        </w:tblPrEx>
        <w:tc>
          <w:tcPr>
            <w:tcW w:w="5000" w:type="pct"/>
            <w:vAlign w:val="center"/>
          </w:tcPr>
          <w:p w14:paraId="581364BF" w14:textId="77777777" w:rsidR="00A804DD" w:rsidRDefault="00A804DD" w:rsidP="00BF63E2">
            <w:pPr>
              <w:pStyle w:val="Header"/>
              <w:tabs>
                <w:tab w:val="clear" w:pos="4153"/>
                <w:tab w:val="clear" w:pos="8306"/>
              </w:tabs>
              <w:rPr>
                <w:rFonts w:cs="Arial"/>
                <w:sz w:val="22"/>
                <w:szCs w:val="22"/>
              </w:rPr>
            </w:pPr>
            <w:r w:rsidRPr="00A804DD">
              <w:rPr>
                <w:rFonts w:cs="Arial"/>
                <w:sz w:val="22"/>
                <w:szCs w:val="22"/>
              </w:rPr>
              <w:t>Job Title</w:t>
            </w:r>
            <w:r w:rsidR="00C2647A">
              <w:rPr>
                <w:rFonts w:cs="Arial"/>
                <w:sz w:val="22"/>
                <w:szCs w:val="22"/>
              </w:rPr>
              <w:t>:</w:t>
            </w:r>
            <w:r w:rsidR="00E77F8C">
              <w:rPr>
                <w:rFonts w:cs="Arial"/>
                <w:sz w:val="22"/>
                <w:szCs w:val="22"/>
              </w:rPr>
              <w:t xml:space="preserve"> Business Analyst</w:t>
            </w:r>
          </w:p>
          <w:p w14:paraId="7B0CD95C"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22627AFB" w14:textId="77777777" w:rsidTr="00BF63E2">
        <w:tblPrEx>
          <w:tblCellMar>
            <w:top w:w="0" w:type="dxa"/>
            <w:bottom w:w="0" w:type="dxa"/>
          </w:tblCellMar>
        </w:tblPrEx>
        <w:tc>
          <w:tcPr>
            <w:tcW w:w="5000" w:type="pct"/>
            <w:vAlign w:val="center"/>
          </w:tcPr>
          <w:p w14:paraId="6F3A83B3" w14:textId="77777777" w:rsidR="00A804DD" w:rsidRDefault="00816CE1" w:rsidP="00BF63E2">
            <w:pPr>
              <w:pStyle w:val="Header"/>
              <w:tabs>
                <w:tab w:val="clear" w:pos="4153"/>
                <w:tab w:val="clear" w:pos="8306"/>
              </w:tabs>
              <w:rPr>
                <w:rFonts w:cs="Arial"/>
                <w:sz w:val="22"/>
                <w:szCs w:val="22"/>
              </w:rPr>
            </w:pPr>
            <w:r>
              <w:rPr>
                <w:rFonts w:cs="Arial"/>
                <w:sz w:val="22"/>
                <w:szCs w:val="22"/>
              </w:rPr>
              <w:t>POSCODE</w:t>
            </w:r>
            <w:r w:rsidR="00C2647A">
              <w:rPr>
                <w:rFonts w:cs="Arial"/>
                <w:sz w:val="22"/>
                <w:szCs w:val="22"/>
              </w:rPr>
              <w:t>:</w:t>
            </w:r>
          </w:p>
          <w:p w14:paraId="32DB4E95"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52D5F71C" w14:textId="77777777" w:rsidTr="00BF63E2">
        <w:tblPrEx>
          <w:tblCellMar>
            <w:top w:w="0" w:type="dxa"/>
            <w:bottom w:w="0" w:type="dxa"/>
          </w:tblCellMar>
        </w:tblPrEx>
        <w:tc>
          <w:tcPr>
            <w:tcW w:w="5000" w:type="pct"/>
            <w:vAlign w:val="center"/>
          </w:tcPr>
          <w:p w14:paraId="3714A249" w14:textId="77777777" w:rsidR="00A804DD" w:rsidRDefault="00A804DD" w:rsidP="00BF63E2">
            <w:pPr>
              <w:pStyle w:val="Header"/>
              <w:tabs>
                <w:tab w:val="clear" w:pos="4153"/>
                <w:tab w:val="clear" w:pos="8306"/>
                <w:tab w:val="left" w:pos="709"/>
              </w:tabs>
              <w:rPr>
                <w:rFonts w:cs="Arial"/>
                <w:bCs/>
                <w:sz w:val="22"/>
                <w:szCs w:val="22"/>
              </w:rPr>
            </w:pPr>
            <w:r w:rsidRPr="00A804DD">
              <w:rPr>
                <w:rFonts w:cs="Arial"/>
                <w:bCs/>
                <w:sz w:val="22"/>
                <w:szCs w:val="22"/>
              </w:rPr>
              <w:t>Grade</w:t>
            </w:r>
            <w:r w:rsidR="00C2647A">
              <w:rPr>
                <w:rFonts w:cs="Arial"/>
                <w:bCs/>
                <w:sz w:val="22"/>
                <w:szCs w:val="22"/>
              </w:rPr>
              <w:t>:</w:t>
            </w:r>
            <w:r w:rsidR="00866E7B">
              <w:rPr>
                <w:rFonts w:cs="Arial"/>
                <w:bCs/>
                <w:sz w:val="22"/>
                <w:szCs w:val="22"/>
              </w:rPr>
              <w:t xml:space="preserve"> </w:t>
            </w:r>
            <w:r w:rsidR="00F27235">
              <w:rPr>
                <w:rFonts w:cs="Arial"/>
                <w:bCs/>
                <w:sz w:val="22"/>
                <w:szCs w:val="22"/>
              </w:rPr>
              <w:t xml:space="preserve">NNCBAND06 </w:t>
            </w:r>
            <w:r w:rsidR="00866E7B">
              <w:rPr>
                <w:rFonts w:cs="Arial"/>
                <w:bCs/>
                <w:sz w:val="22"/>
                <w:szCs w:val="22"/>
              </w:rPr>
              <w:t xml:space="preserve">– </w:t>
            </w:r>
            <w:r w:rsidR="003113E5">
              <w:rPr>
                <w:rFonts w:cs="Arial"/>
                <w:bCs/>
                <w:sz w:val="22"/>
                <w:szCs w:val="22"/>
              </w:rPr>
              <w:t>£</w:t>
            </w:r>
            <w:r w:rsidR="00F27235">
              <w:rPr>
                <w:rFonts w:cs="Arial"/>
                <w:bCs/>
                <w:sz w:val="22"/>
                <w:szCs w:val="22"/>
              </w:rPr>
              <w:t>35,745</w:t>
            </w:r>
            <w:r w:rsidR="00866E7B">
              <w:rPr>
                <w:rFonts w:cs="Arial"/>
                <w:bCs/>
                <w:sz w:val="22"/>
                <w:szCs w:val="22"/>
              </w:rPr>
              <w:t xml:space="preserve"> – </w:t>
            </w:r>
            <w:r w:rsidR="003113E5">
              <w:rPr>
                <w:rFonts w:cs="Arial"/>
                <w:bCs/>
                <w:sz w:val="22"/>
                <w:szCs w:val="22"/>
              </w:rPr>
              <w:t>£</w:t>
            </w:r>
            <w:r w:rsidR="00866E7B">
              <w:rPr>
                <w:rFonts w:cs="Arial"/>
                <w:bCs/>
                <w:sz w:val="22"/>
                <w:szCs w:val="22"/>
              </w:rPr>
              <w:t>38,</w:t>
            </w:r>
            <w:r w:rsidR="00F27235">
              <w:rPr>
                <w:rFonts w:cs="Arial"/>
                <w:bCs/>
                <w:sz w:val="22"/>
                <w:szCs w:val="22"/>
              </w:rPr>
              <w:t>223</w:t>
            </w:r>
          </w:p>
          <w:p w14:paraId="2DA29FB7" w14:textId="77777777" w:rsidR="00A804DD" w:rsidRPr="00A804DD" w:rsidRDefault="00A804DD" w:rsidP="00BF63E2">
            <w:pPr>
              <w:pStyle w:val="Header"/>
              <w:tabs>
                <w:tab w:val="clear" w:pos="4153"/>
                <w:tab w:val="clear" w:pos="8306"/>
                <w:tab w:val="left" w:pos="709"/>
              </w:tabs>
              <w:rPr>
                <w:rFonts w:cs="Arial"/>
                <w:bCs/>
                <w:sz w:val="22"/>
                <w:szCs w:val="22"/>
              </w:rPr>
            </w:pPr>
          </w:p>
        </w:tc>
      </w:tr>
    </w:tbl>
    <w:p w14:paraId="7575DFE2" w14:textId="77777777" w:rsidR="00746CB6" w:rsidRPr="00EF38BC" w:rsidRDefault="00746CB6" w:rsidP="00C74CDB">
      <w:pPr>
        <w:pBdr>
          <w:top w:val="single" w:sz="4" w:space="1" w:color="auto"/>
          <w:left w:val="single" w:sz="4" w:space="4" w:color="auto"/>
          <w:bottom w:val="single" w:sz="4" w:space="5"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Pr>
          <w:rFonts w:ascii="Arial" w:hAnsi="Arial" w:cs="Arial"/>
          <w:b/>
          <w:spacing w:val="-2"/>
          <w:sz w:val="22"/>
          <w:szCs w:val="22"/>
        </w:rPr>
        <w:t>Overall p</w:t>
      </w:r>
      <w:r w:rsidRPr="00EF38BC">
        <w:rPr>
          <w:rFonts w:ascii="Arial" w:hAnsi="Arial" w:cs="Arial"/>
          <w:b/>
          <w:spacing w:val="-2"/>
          <w:sz w:val="22"/>
          <w:szCs w:val="22"/>
        </w:rPr>
        <w:t>urpose of the job</w:t>
      </w:r>
    </w:p>
    <w:p w14:paraId="461AE4D3" w14:textId="77777777" w:rsidR="00746CB6" w:rsidRDefault="00746CB6" w:rsidP="00746CB6">
      <w:pPr>
        <w:tabs>
          <w:tab w:val="left" w:pos="-720"/>
          <w:tab w:val="left" w:pos="0"/>
        </w:tabs>
        <w:suppressAutoHyphens/>
        <w:rPr>
          <w:rFonts w:ascii="Arial" w:hAnsi="Arial" w:cs="Arial"/>
          <w:spacing w:val="-2"/>
          <w:sz w:val="22"/>
          <w:szCs w:val="22"/>
        </w:rPr>
      </w:pPr>
      <w:r w:rsidRPr="00EF38BC">
        <w:rPr>
          <w:rFonts w:ascii="Arial" w:hAnsi="Arial" w:cs="Arial"/>
          <w:spacing w:val="-2"/>
          <w:sz w:val="22"/>
          <w:szCs w:val="22"/>
        </w:rPr>
        <w:t xml:space="preserve">Please write one or two sentences about why the job exists. Focus on the achievement of the key end results of the job. </w:t>
      </w:r>
    </w:p>
    <w:p w14:paraId="10C95915" w14:textId="77777777" w:rsidR="00746CB6" w:rsidRDefault="00746CB6" w:rsidP="00746CB6">
      <w:pPr>
        <w:tabs>
          <w:tab w:val="left" w:pos="-720"/>
          <w:tab w:val="left" w:pos="0"/>
        </w:tabs>
        <w:suppressAutoHyphens/>
        <w:rPr>
          <w:rFonts w:ascii="Arial" w:hAnsi="Arial" w:cs="Arial"/>
          <w:spacing w:val="-2"/>
          <w:sz w:val="22"/>
          <w:szCs w:val="22"/>
        </w:rPr>
      </w:pPr>
    </w:p>
    <w:p w14:paraId="176B39B9" w14:textId="77777777" w:rsidR="001D30B9" w:rsidRPr="001D30B9" w:rsidRDefault="001D30B9" w:rsidP="001D30B9">
      <w:pPr>
        <w:tabs>
          <w:tab w:val="left" w:pos="-720"/>
        </w:tabs>
        <w:suppressAutoHyphens/>
        <w:jc w:val="both"/>
        <w:rPr>
          <w:rFonts w:ascii="Arial" w:hAnsi="Arial"/>
          <w:iCs/>
          <w:spacing w:val="-2"/>
        </w:rPr>
      </w:pPr>
      <w:r w:rsidRPr="001D30B9">
        <w:rPr>
          <w:rFonts w:ascii="Arial" w:hAnsi="Arial"/>
          <w:iCs/>
          <w:spacing w:val="-2"/>
        </w:rPr>
        <w:t>To be part of a permanent in-house project management change capability, providing organisational learning, capability, resi</w:t>
      </w:r>
      <w:r w:rsidR="001822ED">
        <w:rPr>
          <w:rFonts w:ascii="Arial" w:hAnsi="Arial"/>
          <w:iCs/>
          <w:spacing w:val="-2"/>
        </w:rPr>
        <w:t>lience and Value for Money</w:t>
      </w:r>
      <w:r w:rsidRPr="001D30B9">
        <w:rPr>
          <w:rFonts w:ascii="Arial" w:hAnsi="Arial"/>
          <w:iCs/>
          <w:spacing w:val="-2"/>
        </w:rPr>
        <w:t>.  To deliver through the successful implementation of defined corporate (cross council) projects, the council’s corporate outcomes.</w:t>
      </w:r>
    </w:p>
    <w:p w14:paraId="07921F70" w14:textId="77777777" w:rsidR="001D30B9" w:rsidRPr="001D30B9" w:rsidRDefault="001D30B9" w:rsidP="001D30B9">
      <w:pPr>
        <w:tabs>
          <w:tab w:val="left" w:pos="-720"/>
        </w:tabs>
        <w:suppressAutoHyphens/>
        <w:jc w:val="both"/>
        <w:rPr>
          <w:rFonts w:ascii="Arial" w:hAnsi="Arial"/>
          <w:iCs/>
          <w:spacing w:val="-2"/>
        </w:rPr>
      </w:pPr>
    </w:p>
    <w:p w14:paraId="0BCCCC21" w14:textId="77777777" w:rsidR="001D30B9" w:rsidRPr="001D30B9" w:rsidRDefault="001D30B9" w:rsidP="001D30B9">
      <w:pPr>
        <w:tabs>
          <w:tab w:val="left" w:pos="-720"/>
        </w:tabs>
        <w:suppressAutoHyphens/>
        <w:jc w:val="both"/>
        <w:rPr>
          <w:rFonts w:ascii="Arial" w:hAnsi="Arial"/>
          <w:iCs/>
          <w:spacing w:val="-2"/>
        </w:rPr>
      </w:pPr>
      <w:r w:rsidRPr="001D30B9">
        <w:rPr>
          <w:rFonts w:ascii="Arial" w:hAnsi="Arial"/>
          <w:iCs/>
          <w:spacing w:val="-2"/>
        </w:rPr>
        <w:t>The Business Analyst will</w:t>
      </w:r>
      <w:r w:rsidR="00C74CDB">
        <w:rPr>
          <w:rFonts w:ascii="Arial" w:hAnsi="Arial"/>
          <w:iCs/>
          <w:spacing w:val="-2"/>
        </w:rPr>
        <w:t xml:space="preserve"> assist and support</w:t>
      </w:r>
      <w:r w:rsidRPr="001D30B9">
        <w:rPr>
          <w:rFonts w:ascii="Arial" w:hAnsi="Arial"/>
          <w:iCs/>
          <w:spacing w:val="-2"/>
        </w:rPr>
        <w:t xml:space="preserve"> Transformation Project Managers and Project Owners/SROs in determining business requirements through the use of methodical investigation, analysis and documentation of business functions, including the definition of requirements for improving them; the creation of accurate, viable and complete specifications, and liaison with other professional support areas in the design and development of business solutions.</w:t>
      </w:r>
    </w:p>
    <w:p w14:paraId="4ABFC98E" w14:textId="77777777" w:rsidR="00C74CDB" w:rsidRDefault="00C74CDB" w:rsidP="001D30B9">
      <w:pPr>
        <w:tabs>
          <w:tab w:val="left" w:pos="-720"/>
        </w:tabs>
        <w:suppressAutoHyphens/>
        <w:jc w:val="both"/>
        <w:rPr>
          <w:rFonts w:ascii="Arial" w:hAnsi="Arial"/>
          <w:szCs w:val="20"/>
        </w:rPr>
      </w:pPr>
    </w:p>
    <w:p w14:paraId="3AA435F0" w14:textId="77777777" w:rsidR="001D30B9" w:rsidRPr="007B3150" w:rsidRDefault="001D30B9" w:rsidP="0037343C">
      <w:pPr>
        <w:tabs>
          <w:tab w:val="left" w:pos="-720"/>
        </w:tabs>
        <w:suppressAutoHyphens/>
        <w:rPr>
          <w:rFonts w:ascii="Arial" w:hAnsi="Arial"/>
          <w:b/>
          <w:spacing w:val="-2"/>
          <w:szCs w:val="20"/>
        </w:rPr>
      </w:pPr>
      <w:r w:rsidRPr="007B3150">
        <w:rPr>
          <w:rFonts w:ascii="Arial" w:hAnsi="Arial"/>
          <w:szCs w:val="20"/>
        </w:rPr>
        <w:t xml:space="preserve">Liaise with Senior Managers, Programme and Project Managers, ICT, OD &amp; HR, Property, finance and other specialists, project stakeholders and Business Transformation staff. </w:t>
      </w:r>
    </w:p>
    <w:p w14:paraId="48B5FA80" w14:textId="77777777" w:rsidR="00746CB6" w:rsidRDefault="00746CB6" w:rsidP="00746CB6">
      <w:pPr>
        <w:tabs>
          <w:tab w:val="left" w:pos="-720"/>
          <w:tab w:val="left" w:pos="0"/>
        </w:tabs>
        <w:suppressAutoHyphens/>
        <w:rPr>
          <w:rFonts w:ascii="Arial" w:hAnsi="Arial" w:cs="Arial"/>
          <w:spacing w:val="-2"/>
          <w:sz w:val="22"/>
          <w:szCs w:val="22"/>
        </w:rPr>
      </w:pPr>
    </w:p>
    <w:p w14:paraId="0857D0D4" w14:textId="77777777" w:rsidR="00746CB6" w:rsidRDefault="00746CB6" w:rsidP="00746CB6">
      <w:pPr>
        <w:tabs>
          <w:tab w:val="left" w:pos="-720"/>
          <w:tab w:val="left" w:pos="0"/>
        </w:tabs>
        <w:suppressAutoHyphens/>
        <w:rPr>
          <w:rFonts w:ascii="Arial" w:hAnsi="Arial" w:cs="Arial"/>
          <w:spacing w:val="-2"/>
          <w:sz w:val="22"/>
          <w:szCs w:val="22"/>
        </w:rPr>
      </w:pPr>
    </w:p>
    <w:p w14:paraId="2BF2FDB4" w14:textId="77777777" w:rsidR="00746CB6" w:rsidRDefault="00746CB6" w:rsidP="00746CB6">
      <w:pPr>
        <w:tabs>
          <w:tab w:val="left" w:pos="-720"/>
          <w:tab w:val="left" w:pos="0"/>
        </w:tabs>
        <w:suppressAutoHyphens/>
        <w:rPr>
          <w:rFonts w:ascii="Arial" w:hAnsi="Arial" w:cs="Arial"/>
          <w:spacing w:val="-2"/>
          <w:sz w:val="22"/>
          <w:szCs w:val="22"/>
        </w:rPr>
      </w:pPr>
    </w:p>
    <w:p w14:paraId="23FBAE12" w14:textId="77777777" w:rsidR="00746CB6" w:rsidRPr="00EF38BC" w:rsidRDefault="00746CB6" w:rsidP="00746CB6">
      <w:pPr>
        <w:tabs>
          <w:tab w:val="left" w:pos="-720"/>
          <w:tab w:val="left" w:pos="0"/>
        </w:tabs>
        <w:suppressAutoHyphens/>
        <w:rPr>
          <w:rFonts w:ascii="Arial" w:hAnsi="Arial" w:cs="Arial"/>
          <w:spacing w:val="-2"/>
          <w:sz w:val="22"/>
          <w:szCs w:val="22"/>
        </w:rPr>
      </w:pPr>
    </w:p>
    <w:p w14:paraId="0951AD8D" w14:textId="77777777" w:rsidR="00746CB6" w:rsidRDefault="00746CB6" w:rsidP="00EF38BC"/>
    <w:p w14:paraId="1D7BB8DD" w14:textId="77777777" w:rsidR="00BD59E4" w:rsidRPr="00EF38BC" w:rsidRDefault="003220BA" w:rsidP="00A4048E">
      <w:pPr>
        <w:pStyle w:val="Heading1"/>
        <w:shd w:val="clear" w:color="auto" w:fill="000000"/>
        <w:ind w:left="-540"/>
        <w:rPr>
          <w:rFonts w:ascii="Arial" w:hAnsi="Arial" w:cs="Arial"/>
          <w:bCs/>
          <w:color w:val="FFFFFF"/>
          <w:szCs w:val="22"/>
        </w:rPr>
      </w:pPr>
      <w:r w:rsidRPr="00EF38BC">
        <w:rPr>
          <w:rFonts w:ascii="Arial" w:hAnsi="Arial" w:cs="Arial"/>
          <w:bCs/>
          <w:color w:val="FFFFFF"/>
          <w:szCs w:val="22"/>
        </w:rPr>
        <w:t>Main accountabilities</w:t>
      </w:r>
    </w:p>
    <w:p w14:paraId="2E6FCA6E" w14:textId="77777777" w:rsidR="003220BA" w:rsidRPr="00EF38BC" w:rsidRDefault="003220BA" w:rsidP="003220BA">
      <w:pPr>
        <w:rPr>
          <w:rFonts w:ascii="Arial" w:hAnsi="Arial" w:cs="Arial"/>
          <w:sz w:val="22"/>
          <w:szCs w:val="22"/>
        </w:rPr>
      </w:pPr>
    </w:p>
    <w:p w14:paraId="11B5B721" w14:textId="77777777" w:rsidR="00BD59E4" w:rsidRDefault="00BD59E4" w:rsidP="003220BA">
      <w:pPr>
        <w:pStyle w:val="BodyText"/>
        <w:rPr>
          <w:rFonts w:ascii="Arial" w:hAnsi="Arial" w:cs="Arial"/>
          <w:sz w:val="22"/>
          <w:szCs w:val="22"/>
        </w:rPr>
      </w:pPr>
      <w:r w:rsidRPr="00EF38BC">
        <w:rPr>
          <w:rFonts w:ascii="Arial" w:hAnsi="Arial" w:cs="Arial"/>
          <w:sz w:val="22"/>
          <w:szCs w:val="22"/>
        </w:rPr>
        <w:t>Please list the accountabilities in descending order</w:t>
      </w:r>
      <w:r w:rsidR="003220BA" w:rsidRPr="00EF38BC">
        <w:rPr>
          <w:rFonts w:ascii="Arial" w:hAnsi="Arial" w:cs="Arial"/>
          <w:sz w:val="22"/>
          <w:szCs w:val="22"/>
        </w:rPr>
        <w:t xml:space="preserve"> of priority</w:t>
      </w:r>
      <w:r w:rsidR="00064EC4">
        <w:rPr>
          <w:rFonts w:ascii="Arial" w:hAnsi="Arial" w:cs="Arial"/>
          <w:sz w:val="22"/>
          <w:szCs w:val="22"/>
        </w:rPr>
        <w:t xml:space="preserve">.  </w:t>
      </w:r>
      <w:r w:rsidR="000369A5" w:rsidRPr="00EF38BC">
        <w:rPr>
          <w:rFonts w:ascii="Arial" w:hAnsi="Arial" w:cs="Arial"/>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29A28C9" w14:textId="77777777" w:rsidTr="009A3F66">
        <w:tblPrEx>
          <w:tblCellMar>
            <w:top w:w="0" w:type="dxa"/>
            <w:bottom w:w="0" w:type="dxa"/>
          </w:tblCellMar>
        </w:tblPrEx>
        <w:tc>
          <w:tcPr>
            <w:tcW w:w="288" w:type="pct"/>
            <w:shd w:val="clear" w:color="auto" w:fill="C0C0C0"/>
          </w:tcPr>
          <w:p w14:paraId="033F2650" w14:textId="77777777" w:rsidR="00064EC4" w:rsidRPr="00EF38BC" w:rsidRDefault="00064EC4" w:rsidP="004E55EA">
            <w:pPr>
              <w:pStyle w:val="Header"/>
              <w:tabs>
                <w:tab w:val="clear" w:pos="4153"/>
                <w:tab w:val="clear" w:pos="8306"/>
                <w:tab w:val="right" w:leader="dot" w:pos="8080"/>
              </w:tabs>
              <w:rPr>
                <w:rFonts w:cs="Arial"/>
                <w:sz w:val="22"/>
                <w:szCs w:val="22"/>
              </w:rPr>
            </w:pPr>
          </w:p>
        </w:tc>
        <w:tc>
          <w:tcPr>
            <w:tcW w:w="4712" w:type="pct"/>
            <w:shd w:val="clear" w:color="auto" w:fill="C0C0C0"/>
          </w:tcPr>
          <w:p w14:paraId="28AD7CD1" w14:textId="77777777" w:rsidR="00064EC4" w:rsidRPr="00EF38BC" w:rsidRDefault="00064EC4" w:rsidP="004E55EA">
            <w:pPr>
              <w:pStyle w:val="Header"/>
              <w:tabs>
                <w:tab w:val="clear" w:pos="4153"/>
                <w:tab w:val="clear" w:pos="8306"/>
              </w:tabs>
              <w:rPr>
                <w:rFonts w:cs="Arial"/>
                <w:sz w:val="22"/>
                <w:szCs w:val="22"/>
              </w:rPr>
            </w:pPr>
            <w:r w:rsidRPr="00EF38BC">
              <w:rPr>
                <w:rFonts w:cs="Arial"/>
                <w:b/>
                <w:bCs/>
                <w:sz w:val="22"/>
                <w:szCs w:val="22"/>
              </w:rPr>
              <w:t>Main accountabilities</w:t>
            </w:r>
          </w:p>
        </w:tc>
      </w:tr>
      <w:tr w:rsidR="00064EC4" w:rsidRPr="00EF38BC" w14:paraId="6E079E29" w14:textId="77777777" w:rsidTr="009A3F66">
        <w:tblPrEx>
          <w:tblCellMar>
            <w:top w:w="0" w:type="dxa"/>
            <w:bottom w:w="0" w:type="dxa"/>
          </w:tblCellMar>
        </w:tblPrEx>
        <w:tc>
          <w:tcPr>
            <w:tcW w:w="288" w:type="pct"/>
          </w:tcPr>
          <w:p w14:paraId="0F1B5CBF" w14:textId="77777777" w:rsidR="00064EC4" w:rsidRPr="00EF38BC" w:rsidRDefault="00064EC4"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27C1C7EE" w14:textId="77777777" w:rsidR="00064EC4" w:rsidRPr="00EF38BC" w:rsidRDefault="00C017BE" w:rsidP="004E55EA">
            <w:pPr>
              <w:pStyle w:val="Header"/>
              <w:tabs>
                <w:tab w:val="clear" w:pos="4153"/>
                <w:tab w:val="clear" w:pos="8306"/>
              </w:tabs>
              <w:rPr>
                <w:rFonts w:cs="Arial"/>
                <w:sz w:val="22"/>
                <w:szCs w:val="22"/>
              </w:rPr>
            </w:pPr>
            <w:r w:rsidRPr="006B6030">
              <w:rPr>
                <w:rFonts w:cs="Arial"/>
                <w:szCs w:val="24"/>
              </w:rPr>
              <w:t xml:space="preserve">Investigate and </w:t>
            </w:r>
            <w:r>
              <w:rPr>
                <w:szCs w:val="24"/>
              </w:rPr>
              <w:t>u</w:t>
            </w:r>
            <w:r w:rsidRPr="00AB2B5A">
              <w:rPr>
                <w:szCs w:val="24"/>
              </w:rPr>
              <w:t xml:space="preserve">ndertake feasibility studies </w:t>
            </w:r>
            <w:r>
              <w:rPr>
                <w:szCs w:val="24"/>
              </w:rPr>
              <w:t>of</w:t>
            </w:r>
            <w:r w:rsidRPr="006B6030">
              <w:rPr>
                <w:rFonts w:cs="Arial"/>
                <w:szCs w:val="24"/>
              </w:rPr>
              <w:t xml:space="preserve"> business functions across</w:t>
            </w:r>
            <w:r>
              <w:rPr>
                <w:rFonts w:cs="Arial"/>
                <w:szCs w:val="24"/>
              </w:rPr>
              <w:t xml:space="preserve"> the Council</w:t>
            </w:r>
            <w:r>
              <w:rPr>
                <w:szCs w:val="24"/>
              </w:rPr>
              <w:t>, to understand service provision and interdependencies,</w:t>
            </w:r>
            <w:r w:rsidR="008D72D4" w:rsidRPr="00AB2B5A">
              <w:rPr>
                <w:rFonts w:cs="Arial"/>
                <w:szCs w:val="24"/>
              </w:rPr>
              <w:t xml:space="preserve"> the impact of</w:t>
            </w:r>
            <w:r w:rsidR="008D72D4">
              <w:rPr>
                <w:rFonts w:cs="Arial"/>
                <w:szCs w:val="24"/>
              </w:rPr>
              <w:t xml:space="preserve"> service business problems</w:t>
            </w:r>
            <w:r>
              <w:rPr>
                <w:rFonts w:cs="Arial"/>
                <w:szCs w:val="24"/>
              </w:rPr>
              <w:t xml:space="preserve"> and service data to</w:t>
            </w:r>
            <w:r w:rsidR="008D72D4">
              <w:rPr>
                <w:rFonts w:cs="Arial"/>
                <w:szCs w:val="24"/>
              </w:rPr>
              <w:t xml:space="preserve"> </w:t>
            </w:r>
            <w:r w:rsidR="008D72D4" w:rsidRPr="00AB2B5A">
              <w:rPr>
                <w:rFonts w:cs="Arial"/>
                <w:szCs w:val="24"/>
              </w:rPr>
              <w:t xml:space="preserve">identify options and, in collaboration with appropriate specialists, consider the </w:t>
            </w:r>
            <w:r>
              <w:rPr>
                <w:rFonts w:cs="Arial"/>
                <w:szCs w:val="24"/>
              </w:rPr>
              <w:t xml:space="preserve">opportunities for business re-engineering and design providing </w:t>
            </w:r>
            <w:r w:rsidR="008D72D4" w:rsidRPr="00AB2B5A">
              <w:rPr>
                <w:rFonts w:cs="Arial"/>
                <w:szCs w:val="24"/>
              </w:rPr>
              <w:t>viability</w:t>
            </w:r>
            <w:r>
              <w:rPr>
                <w:rFonts w:cs="Arial"/>
                <w:szCs w:val="24"/>
              </w:rPr>
              <w:t xml:space="preserve"> studies with</w:t>
            </w:r>
            <w:r w:rsidR="008D72D4" w:rsidRPr="00AB2B5A">
              <w:rPr>
                <w:rFonts w:cs="Arial"/>
                <w:szCs w:val="24"/>
              </w:rPr>
              <w:t xml:space="preserve"> associated risks of the possible solutions from legal, organisational, technical, and economic perspectives</w:t>
            </w:r>
          </w:p>
          <w:p w14:paraId="501FC64F" w14:textId="77777777" w:rsidR="00064EC4" w:rsidRPr="00EF38BC" w:rsidRDefault="00064EC4" w:rsidP="004E55EA">
            <w:pPr>
              <w:pStyle w:val="Header"/>
              <w:tabs>
                <w:tab w:val="clear" w:pos="4153"/>
                <w:tab w:val="clear" w:pos="8306"/>
              </w:tabs>
              <w:rPr>
                <w:rFonts w:cs="Arial"/>
                <w:sz w:val="22"/>
                <w:szCs w:val="22"/>
              </w:rPr>
            </w:pPr>
          </w:p>
        </w:tc>
      </w:tr>
      <w:tr w:rsidR="00064EC4" w:rsidRPr="00EF38BC" w14:paraId="58B87868" w14:textId="77777777" w:rsidTr="009A3F66">
        <w:tblPrEx>
          <w:tblCellMar>
            <w:top w:w="0" w:type="dxa"/>
            <w:bottom w:w="0" w:type="dxa"/>
          </w:tblCellMar>
        </w:tblPrEx>
        <w:tc>
          <w:tcPr>
            <w:tcW w:w="288" w:type="pct"/>
          </w:tcPr>
          <w:p w14:paraId="354B8674"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D71D7D9" w14:textId="77777777" w:rsidR="00064EC4" w:rsidRPr="00EF38BC" w:rsidRDefault="007B3150" w:rsidP="004E55EA">
            <w:pPr>
              <w:pStyle w:val="Header"/>
              <w:tabs>
                <w:tab w:val="clear" w:pos="4153"/>
                <w:tab w:val="clear" w:pos="8306"/>
                <w:tab w:val="left" w:pos="709"/>
              </w:tabs>
              <w:rPr>
                <w:rFonts w:cs="Arial"/>
                <w:bCs/>
                <w:sz w:val="22"/>
                <w:szCs w:val="22"/>
              </w:rPr>
            </w:pPr>
            <w:r w:rsidRPr="007B3150">
              <w:rPr>
                <w:rFonts w:cs="Arial"/>
                <w:szCs w:val="24"/>
              </w:rPr>
              <w:t>Plan &amp;  co-ordinate all programme and project related activity to meet the goals and objectives of the business and the projects and programmes undertaken</w:t>
            </w:r>
            <w:r>
              <w:rPr>
                <w:rFonts w:cs="Arial"/>
                <w:szCs w:val="24"/>
              </w:rPr>
              <w:t xml:space="preserve"> by w</w:t>
            </w:r>
            <w:r w:rsidR="00C017BE">
              <w:rPr>
                <w:szCs w:val="24"/>
              </w:rPr>
              <w:t>ork</w:t>
            </w:r>
            <w:r>
              <w:rPr>
                <w:szCs w:val="24"/>
              </w:rPr>
              <w:t>ing</w:t>
            </w:r>
            <w:r w:rsidR="00C017BE">
              <w:rPr>
                <w:szCs w:val="24"/>
              </w:rPr>
              <w:t xml:space="preserve"> with stakeholders to u</w:t>
            </w:r>
            <w:r w:rsidR="008D72D4">
              <w:rPr>
                <w:szCs w:val="24"/>
              </w:rPr>
              <w:t>nderstand and evaluate all aspects of the Project Owner/SRO and stakeholders’ requirements by assessing, documenting and obtaining formal sign off of the impact of change and proactively identify fit for purpose business solutions that deliver sustainable benefits and support Project Managers in the definition, planning and justification (in business terms) of projects to develop/implement these solutions</w:t>
            </w:r>
          </w:p>
          <w:p w14:paraId="03727328" w14:textId="77777777" w:rsidR="00064EC4" w:rsidRPr="00EF38BC" w:rsidRDefault="00064EC4" w:rsidP="004E55EA">
            <w:pPr>
              <w:pStyle w:val="Header"/>
              <w:tabs>
                <w:tab w:val="clear" w:pos="4153"/>
                <w:tab w:val="clear" w:pos="8306"/>
                <w:tab w:val="left" w:pos="709"/>
              </w:tabs>
              <w:rPr>
                <w:rFonts w:cs="Arial"/>
                <w:bCs/>
                <w:sz w:val="22"/>
                <w:szCs w:val="22"/>
              </w:rPr>
            </w:pPr>
          </w:p>
        </w:tc>
      </w:tr>
      <w:tr w:rsidR="00064EC4" w:rsidRPr="00EF38BC" w14:paraId="6A94A704" w14:textId="77777777" w:rsidTr="009A3F66">
        <w:tblPrEx>
          <w:tblCellMar>
            <w:top w:w="0" w:type="dxa"/>
            <w:bottom w:w="0" w:type="dxa"/>
          </w:tblCellMar>
        </w:tblPrEx>
        <w:trPr>
          <w:trHeight w:val="70"/>
        </w:trPr>
        <w:tc>
          <w:tcPr>
            <w:tcW w:w="288" w:type="pct"/>
          </w:tcPr>
          <w:p w14:paraId="37F0146F"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04CBA52" w14:textId="77777777" w:rsidR="00064EC4" w:rsidRPr="00866E7B" w:rsidRDefault="008D72D4" w:rsidP="007B3150">
            <w:pPr>
              <w:tabs>
                <w:tab w:val="left" w:pos="709"/>
              </w:tabs>
              <w:rPr>
                <w:rFonts w:ascii="Arial" w:hAnsi="Arial" w:cs="Arial"/>
                <w:bCs/>
              </w:rPr>
            </w:pPr>
            <w:r w:rsidRPr="00866E7B">
              <w:rPr>
                <w:rFonts w:ascii="Arial" w:hAnsi="Arial" w:cs="Arial"/>
              </w:rPr>
              <w:t>Analyse service business requirements and service processes at a high level in order to justify the commitment of resources to a project through the development of a business case which sets out options and recommends a preferred solution, in line with the standard process for project approval</w:t>
            </w:r>
            <w:r w:rsidR="007B3150" w:rsidRPr="00866E7B">
              <w:rPr>
                <w:rFonts w:ascii="Arial" w:hAnsi="Arial" w:cs="Arial"/>
              </w:rPr>
              <w:t>. Act as both an agent of change and subject matter expert, providing advice and specialist guidance for business analysts, project managers and clients in regard to how best to undertake specific pieces of business and systems change analysis work needed within change projects, so that other analysts can provide appropriate outcomes to meet the project’s needs</w:t>
            </w:r>
          </w:p>
        </w:tc>
      </w:tr>
      <w:tr w:rsidR="00064EC4" w:rsidRPr="00EF38BC" w14:paraId="6CF6402B" w14:textId="77777777" w:rsidTr="009A3F66">
        <w:tblPrEx>
          <w:tblCellMar>
            <w:top w:w="0" w:type="dxa"/>
            <w:bottom w:w="0" w:type="dxa"/>
          </w:tblCellMar>
        </w:tblPrEx>
        <w:tc>
          <w:tcPr>
            <w:tcW w:w="288" w:type="pct"/>
          </w:tcPr>
          <w:p w14:paraId="63D82C60"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772B5C9A" w14:textId="77777777" w:rsidR="00064EC4" w:rsidRPr="006B6030" w:rsidRDefault="008D72D4" w:rsidP="004E55EA">
            <w:pPr>
              <w:tabs>
                <w:tab w:val="left" w:pos="709"/>
              </w:tabs>
              <w:rPr>
                <w:rFonts w:ascii="Arial" w:hAnsi="Arial" w:cs="Arial"/>
                <w:bCs/>
              </w:rPr>
            </w:pPr>
            <w:r w:rsidRPr="006B6030">
              <w:rPr>
                <w:rFonts w:ascii="Arial" w:hAnsi="Arial" w:cs="Arial"/>
              </w:rPr>
              <w:t>Analyse and document existing service business processes and use of staffing, ICT, accommodation and equipment resources at a detailed level, in order to identify good working practices, to challenge inefficient processes and control weaknesses, and to identify opportunities for improvement and threats to the successful implementation of business change.  Produce specifications ensuring the Council’s organisation design principles are adhered to and maintained</w:t>
            </w:r>
          </w:p>
          <w:p w14:paraId="558C7834" w14:textId="77777777" w:rsidR="00064EC4" w:rsidRPr="006B6030" w:rsidRDefault="00064EC4" w:rsidP="004E55EA">
            <w:pPr>
              <w:tabs>
                <w:tab w:val="left" w:pos="709"/>
              </w:tabs>
              <w:rPr>
                <w:rFonts w:ascii="Arial" w:hAnsi="Arial" w:cs="Arial"/>
                <w:bCs/>
              </w:rPr>
            </w:pPr>
          </w:p>
          <w:p w14:paraId="08EC5144" w14:textId="77777777" w:rsidR="00064EC4" w:rsidRPr="006B6030" w:rsidRDefault="00064EC4" w:rsidP="004E55EA">
            <w:pPr>
              <w:tabs>
                <w:tab w:val="left" w:pos="709"/>
              </w:tabs>
              <w:rPr>
                <w:rFonts w:ascii="Arial" w:hAnsi="Arial" w:cs="Arial"/>
                <w:bCs/>
              </w:rPr>
            </w:pPr>
          </w:p>
        </w:tc>
      </w:tr>
      <w:tr w:rsidR="00064EC4" w:rsidRPr="00EF38BC" w14:paraId="4A7D8888" w14:textId="77777777" w:rsidTr="009A3F66">
        <w:tblPrEx>
          <w:tblCellMar>
            <w:top w:w="0" w:type="dxa"/>
            <w:bottom w:w="0" w:type="dxa"/>
          </w:tblCellMar>
        </w:tblPrEx>
        <w:tc>
          <w:tcPr>
            <w:tcW w:w="288" w:type="pct"/>
          </w:tcPr>
          <w:p w14:paraId="3E08A0BD"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C0B5AE2" w14:textId="77777777" w:rsidR="007B3150" w:rsidRPr="007B3150" w:rsidRDefault="007B3150" w:rsidP="007B3150">
            <w:pPr>
              <w:pStyle w:val="ListParagraph"/>
              <w:ind w:left="0"/>
              <w:jc w:val="both"/>
              <w:rPr>
                <w:rFonts w:ascii="Times New Roman" w:hAnsi="Times New Roman"/>
                <w:sz w:val="24"/>
                <w:szCs w:val="24"/>
              </w:rPr>
            </w:pPr>
            <w:r w:rsidRPr="007B3150">
              <w:rPr>
                <w:rFonts w:ascii="Arial" w:hAnsi="Arial"/>
                <w:sz w:val="24"/>
                <w:szCs w:val="24"/>
              </w:rPr>
              <w:t>Maintain a high level of technical business analysis and service knowledge to support and develop team members. Remain abreast of and review external developments in regard to good practice in professional business change analysis work, so that practices within North Northamptonshire can be revised and updated</w:t>
            </w:r>
            <w:r w:rsidRPr="007B3150">
              <w:rPr>
                <w:rFonts w:ascii="Times New Roman" w:hAnsi="Times New Roman"/>
                <w:sz w:val="24"/>
                <w:szCs w:val="24"/>
              </w:rPr>
              <w:t>.</w:t>
            </w:r>
          </w:p>
          <w:p w14:paraId="0AAA8358" w14:textId="77777777" w:rsidR="00064EC4" w:rsidRPr="006B6030" w:rsidRDefault="00064EC4" w:rsidP="004E55EA">
            <w:pPr>
              <w:tabs>
                <w:tab w:val="left" w:pos="709"/>
              </w:tabs>
              <w:rPr>
                <w:rFonts w:ascii="Arial" w:hAnsi="Arial" w:cs="Arial"/>
                <w:bCs/>
              </w:rPr>
            </w:pPr>
          </w:p>
        </w:tc>
      </w:tr>
      <w:tr w:rsidR="00064EC4" w:rsidRPr="00EF38BC" w14:paraId="02674D25" w14:textId="77777777" w:rsidTr="009A3F66">
        <w:tblPrEx>
          <w:tblCellMar>
            <w:top w:w="0" w:type="dxa"/>
            <w:bottom w:w="0" w:type="dxa"/>
          </w:tblCellMar>
        </w:tblPrEx>
        <w:tc>
          <w:tcPr>
            <w:tcW w:w="288" w:type="pct"/>
          </w:tcPr>
          <w:p w14:paraId="4CEBA0C6"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6839DD5" w14:textId="77777777" w:rsidR="00064EC4" w:rsidRPr="006B6030" w:rsidRDefault="008D72D4" w:rsidP="004E55EA">
            <w:pPr>
              <w:tabs>
                <w:tab w:val="left" w:pos="709"/>
              </w:tabs>
              <w:rPr>
                <w:rFonts w:ascii="Arial" w:hAnsi="Arial" w:cs="Arial"/>
                <w:bCs/>
              </w:rPr>
            </w:pPr>
            <w:r w:rsidRPr="006B6030">
              <w:rPr>
                <w:rFonts w:ascii="Arial" w:hAnsi="Arial" w:cs="Arial"/>
              </w:rPr>
              <w:t>Follow pre defined methodologies, standards, tools and appropriate phases of the project life cycle, resulting in the successful project delivery</w:t>
            </w:r>
            <w:r w:rsidR="00C017BE">
              <w:rPr>
                <w:rFonts w:ascii="Arial" w:hAnsi="Arial" w:cs="Arial"/>
              </w:rPr>
              <w:t>, i</w:t>
            </w:r>
            <w:r w:rsidR="00C017BE" w:rsidRPr="006B6030">
              <w:rPr>
                <w:rFonts w:ascii="Arial" w:hAnsi="Arial" w:cs="Arial"/>
              </w:rPr>
              <w:t>dentify</w:t>
            </w:r>
            <w:r w:rsidR="00C017BE">
              <w:rPr>
                <w:rFonts w:ascii="Arial" w:hAnsi="Arial" w:cs="Arial"/>
              </w:rPr>
              <w:t>ing</w:t>
            </w:r>
            <w:r w:rsidR="00C017BE" w:rsidRPr="006B6030">
              <w:rPr>
                <w:rFonts w:ascii="Arial" w:hAnsi="Arial" w:cs="Arial"/>
              </w:rPr>
              <w:t xml:space="preserve"> and escalate as appropriate, relevant risks, issues, assumptions, dependencies and requirements to ensure the project progresses and quality products are delivered in a timely manner and within budget.  </w:t>
            </w:r>
          </w:p>
          <w:p w14:paraId="024A95F3" w14:textId="77777777" w:rsidR="00064EC4" w:rsidRPr="006B6030" w:rsidRDefault="00064EC4" w:rsidP="004E55EA">
            <w:pPr>
              <w:tabs>
                <w:tab w:val="left" w:pos="709"/>
              </w:tabs>
              <w:rPr>
                <w:rFonts w:ascii="Arial" w:hAnsi="Arial" w:cs="Arial"/>
                <w:bCs/>
              </w:rPr>
            </w:pPr>
          </w:p>
        </w:tc>
      </w:tr>
      <w:tr w:rsidR="00064EC4" w:rsidRPr="00EF38BC" w14:paraId="21ABC3F4" w14:textId="77777777" w:rsidTr="009A3F66">
        <w:tblPrEx>
          <w:tblCellMar>
            <w:top w:w="0" w:type="dxa"/>
            <w:bottom w:w="0" w:type="dxa"/>
          </w:tblCellMar>
        </w:tblPrEx>
        <w:tc>
          <w:tcPr>
            <w:tcW w:w="288" w:type="pct"/>
          </w:tcPr>
          <w:p w14:paraId="50072AF5"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E07D16A" w14:textId="77777777" w:rsidR="00064EC4" w:rsidRPr="006B6030" w:rsidRDefault="008D72D4" w:rsidP="004E55EA">
            <w:pPr>
              <w:tabs>
                <w:tab w:val="left" w:pos="709"/>
              </w:tabs>
              <w:rPr>
                <w:rFonts w:ascii="Arial" w:hAnsi="Arial" w:cs="Arial"/>
                <w:bCs/>
              </w:rPr>
            </w:pPr>
            <w:r w:rsidRPr="006B6030">
              <w:rPr>
                <w:rFonts w:ascii="Arial" w:hAnsi="Arial" w:cs="Arial"/>
              </w:rPr>
              <w:t>Lead business users within impacted service areas in enabling them to specify the outcomes required from processes, information flows and post roles that will meet the business requirements and which address the underlying issues. This will involve organising, preparing and facilitating meetings, walkthroughs, workshops and presentations for a wide variety of audiences to achieve project objectives</w:t>
            </w:r>
          </w:p>
          <w:p w14:paraId="4CF9AE97" w14:textId="77777777" w:rsidR="00064EC4" w:rsidRPr="006B6030" w:rsidRDefault="00064EC4" w:rsidP="004E55EA">
            <w:pPr>
              <w:tabs>
                <w:tab w:val="left" w:pos="709"/>
              </w:tabs>
              <w:rPr>
                <w:rFonts w:ascii="Arial" w:hAnsi="Arial" w:cs="Arial"/>
                <w:bCs/>
              </w:rPr>
            </w:pPr>
          </w:p>
        </w:tc>
      </w:tr>
      <w:tr w:rsidR="008101E6" w:rsidRPr="00EF38BC" w14:paraId="784F63D9" w14:textId="77777777" w:rsidTr="009A3F66">
        <w:tblPrEx>
          <w:tblCellMar>
            <w:top w:w="0" w:type="dxa"/>
            <w:bottom w:w="0" w:type="dxa"/>
          </w:tblCellMar>
        </w:tblPrEx>
        <w:tc>
          <w:tcPr>
            <w:tcW w:w="288" w:type="pct"/>
          </w:tcPr>
          <w:p w14:paraId="55892D19" w14:textId="77777777" w:rsidR="008101E6" w:rsidRPr="00EF38BC" w:rsidRDefault="008101E6"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A940089" w14:textId="77777777" w:rsidR="008101E6" w:rsidRPr="006B6030" w:rsidRDefault="009359A1" w:rsidP="004E55EA">
            <w:pPr>
              <w:tabs>
                <w:tab w:val="left" w:pos="709"/>
              </w:tabs>
              <w:rPr>
                <w:rFonts w:ascii="Arial" w:hAnsi="Arial" w:cs="Arial"/>
                <w:bCs/>
              </w:rPr>
            </w:pPr>
            <w:r w:rsidRPr="006B6030">
              <w:rPr>
                <w:rFonts w:ascii="Arial" w:hAnsi="Arial" w:cs="Arial"/>
              </w:rPr>
              <w:t>In collaboration with appropriate specialists, capture and recommend detailed functional and non-functional requirements for the proposed change which specify business functions, processes, transactions and interfaces, organisational structures and job roles, management information and logical data requirements, systems constraints and information security requirements, and target levels of service and performance</w:t>
            </w:r>
          </w:p>
          <w:p w14:paraId="6AE5432F" w14:textId="77777777" w:rsidR="008101E6" w:rsidRPr="006B6030" w:rsidRDefault="008101E6" w:rsidP="004E55EA">
            <w:pPr>
              <w:tabs>
                <w:tab w:val="left" w:pos="709"/>
              </w:tabs>
              <w:rPr>
                <w:rFonts w:ascii="Arial" w:hAnsi="Arial" w:cs="Arial"/>
                <w:bCs/>
              </w:rPr>
            </w:pPr>
          </w:p>
        </w:tc>
      </w:tr>
      <w:tr w:rsidR="00064EC4" w:rsidRPr="00EF38BC" w14:paraId="51F7E1F9" w14:textId="77777777" w:rsidTr="009A3F66">
        <w:tblPrEx>
          <w:tblCellMar>
            <w:top w:w="0" w:type="dxa"/>
            <w:bottom w:w="0" w:type="dxa"/>
          </w:tblCellMar>
        </w:tblPrEx>
        <w:tc>
          <w:tcPr>
            <w:tcW w:w="288" w:type="pct"/>
          </w:tcPr>
          <w:p w14:paraId="18B66CC0" w14:textId="77777777" w:rsidR="00064EC4" w:rsidRPr="00EF38BC" w:rsidRDefault="007B3150" w:rsidP="000369A5">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9</w:t>
            </w:r>
            <w:r w:rsidR="00064EC4" w:rsidRPr="00EF38BC">
              <w:rPr>
                <w:rFonts w:ascii="Arial" w:hAnsi="Arial" w:cs="Arial"/>
                <w:bCs/>
                <w:sz w:val="22"/>
                <w:szCs w:val="22"/>
              </w:rPr>
              <w:t>.</w:t>
            </w:r>
          </w:p>
          <w:p w14:paraId="2976D167" w14:textId="77777777" w:rsidR="00064EC4" w:rsidRPr="00EF38BC" w:rsidRDefault="00064EC4" w:rsidP="000369A5">
            <w:pPr>
              <w:tabs>
                <w:tab w:val="left" w:pos="709"/>
              </w:tabs>
              <w:overflowPunct w:val="0"/>
              <w:autoSpaceDE w:val="0"/>
              <w:autoSpaceDN w:val="0"/>
              <w:adjustRightInd w:val="0"/>
              <w:textAlignment w:val="baseline"/>
              <w:rPr>
                <w:rFonts w:ascii="Arial" w:hAnsi="Arial" w:cs="Arial"/>
                <w:bCs/>
                <w:sz w:val="22"/>
                <w:szCs w:val="22"/>
              </w:rPr>
            </w:pPr>
          </w:p>
          <w:p w14:paraId="4E4C131D" w14:textId="77777777" w:rsidR="00064EC4" w:rsidRPr="00EF38BC" w:rsidRDefault="00064EC4" w:rsidP="000369A5">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5786304D" w14:textId="77777777" w:rsidR="00064EC4" w:rsidRPr="006B6030" w:rsidRDefault="00225772" w:rsidP="004E55EA">
            <w:pPr>
              <w:tabs>
                <w:tab w:val="left" w:pos="709"/>
              </w:tabs>
              <w:rPr>
                <w:rFonts w:ascii="Arial" w:hAnsi="Arial" w:cs="Arial"/>
                <w:bCs/>
              </w:rPr>
            </w:pPr>
            <w:r w:rsidRPr="006B6030">
              <w:rPr>
                <w:rFonts w:ascii="Arial" w:eastAsia="Calibri" w:hAnsi="Arial" w:cs="Arial"/>
                <w:color w:val="000000"/>
                <w:lang w:eastAsia="en-US"/>
              </w:rPr>
              <w:t>To demonstrate awareness/understanding of equal opportunities and other people’s behavioural, physical, social and welfare needs.</w:t>
            </w:r>
            <w:r w:rsidRPr="006B6030">
              <w:t xml:space="preserve">  </w:t>
            </w:r>
          </w:p>
        </w:tc>
      </w:tr>
    </w:tbl>
    <w:p w14:paraId="2DA4EBCB" w14:textId="77777777" w:rsidR="00EE3934" w:rsidRPr="00143722" w:rsidRDefault="00EE3934" w:rsidP="00EE3934">
      <w:pPr>
        <w:pStyle w:val="Default"/>
        <w:rPr>
          <w:sz w:val="22"/>
          <w:szCs w:val="22"/>
        </w:rPr>
      </w:pPr>
      <w:r w:rsidRPr="00143722">
        <w:rPr>
          <w:sz w:val="22"/>
          <w:szCs w:val="22"/>
        </w:rPr>
        <w:t>.</w:t>
      </w:r>
    </w:p>
    <w:p w14:paraId="2AF69886" w14:textId="77777777" w:rsidR="00746CB6" w:rsidRDefault="000369A5" w:rsidP="00880FAD">
      <w:pPr>
        <w:spacing w:after="120"/>
        <w:jc w:val="center"/>
        <w:rPr>
          <w:rFonts w:ascii="Arial" w:hAnsi="Arial" w:cs="Arial"/>
          <w:b/>
          <w:color w:val="FFFFFF"/>
          <w:sz w:val="22"/>
          <w:szCs w:val="22"/>
        </w:rPr>
      </w:pPr>
      <w:r>
        <w:rPr>
          <w:rFonts w:ascii="Arial" w:hAnsi="Arial" w:cs="Arial"/>
          <w:b/>
          <w:sz w:val="22"/>
          <w:szCs w:val="22"/>
        </w:rPr>
        <w:br w:type="page"/>
      </w:r>
      <w:r w:rsidR="00746CB6" w:rsidRPr="00746CB6">
        <w:rPr>
          <w:rFonts w:ascii="Arial" w:hAnsi="Arial" w:cs="Arial"/>
          <w:b/>
        </w:rPr>
        <w:lastRenderedPageBreak/>
        <w:t>Person Specification</w:t>
      </w:r>
    </w:p>
    <w:p w14:paraId="514614FC" w14:textId="77777777" w:rsidR="00BD59E4" w:rsidRPr="000D5624" w:rsidRDefault="000D5624" w:rsidP="00541983">
      <w:pPr>
        <w:shd w:val="clear" w:color="auto" w:fill="000000"/>
        <w:ind w:left="-540"/>
        <w:jc w:val="center"/>
        <w:rPr>
          <w:rFonts w:ascii="Arial" w:hAnsi="Arial" w:cs="Arial"/>
          <w:b/>
          <w:color w:val="FFFFFF"/>
          <w:sz w:val="22"/>
          <w:szCs w:val="22"/>
        </w:rPr>
      </w:pPr>
      <w:r w:rsidRPr="000D5624">
        <w:rPr>
          <w:rFonts w:ascii="Arial" w:hAnsi="Arial" w:cs="Arial"/>
          <w:b/>
          <w:color w:val="FFFFFF"/>
          <w:sz w:val="22"/>
          <w:szCs w:val="22"/>
        </w:rPr>
        <w:t>Qualifications</w:t>
      </w:r>
      <w:r w:rsidR="00A4048E">
        <w:rPr>
          <w:rFonts w:ascii="Arial" w:hAnsi="Arial" w:cs="Arial"/>
          <w:b/>
          <w:color w:val="FFFFFF"/>
          <w:sz w:val="22"/>
          <w:szCs w:val="22"/>
        </w:rPr>
        <w:t xml:space="preserve">, knowledge, </w:t>
      </w:r>
      <w:r w:rsidR="000369A5">
        <w:rPr>
          <w:rFonts w:ascii="Arial" w:hAnsi="Arial" w:cs="Arial"/>
          <w:b/>
          <w:color w:val="FFFFFF"/>
          <w:sz w:val="22"/>
          <w:szCs w:val="22"/>
        </w:rPr>
        <w:t>skills</w:t>
      </w:r>
      <w:r w:rsidR="00A4048E">
        <w:rPr>
          <w:rFonts w:ascii="Arial" w:hAnsi="Arial" w:cs="Arial"/>
          <w:b/>
          <w:color w:val="FFFFFF"/>
          <w:sz w:val="22"/>
          <w:szCs w:val="22"/>
        </w:rPr>
        <w:t xml:space="preserve"> and experience</w:t>
      </w:r>
    </w:p>
    <w:p w14:paraId="089FEC41" w14:textId="77777777" w:rsidR="00D02DF7" w:rsidRDefault="00D02DF7" w:rsidP="00C94259">
      <w:pPr>
        <w:rPr>
          <w:rFonts w:ascii="Arial" w:hAnsi="Arial" w:cs="Arial"/>
          <w:sz w:val="22"/>
          <w:szCs w:val="22"/>
        </w:rPr>
      </w:pPr>
    </w:p>
    <w:p w14:paraId="7A3731E2" w14:textId="77777777" w:rsidR="00C94259" w:rsidRPr="003220BA" w:rsidRDefault="000D5624" w:rsidP="00C94259">
      <w:pPr>
        <w:rPr>
          <w:rFonts w:ascii="Arial" w:hAnsi="Arial" w:cs="Arial"/>
          <w:sz w:val="22"/>
          <w:szCs w:val="22"/>
        </w:rPr>
      </w:pPr>
      <w:r w:rsidRPr="000D5624">
        <w:rPr>
          <w:rFonts w:ascii="Arial" w:hAnsi="Arial" w:cs="Arial"/>
          <w:sz w:val="22"/>
          <w:szCs w:val="22"/>
        </w:rPr>
        <w:t>Minimum level of qualifications required for this job</w:t>
      </w:r>
    </w:p>
    <w:tbl>
      <w:tblPr>
        <w:tblW w:w="10065" w:type="dxa"/>
        <w:tblInd w:w="-459" w:type="dxa"/>
        <w:tblLayout w:type="fixed"/>
        <w:tblLook w:val="0000" w:firstRow="0" w:lastRow="0" w:firstColumn="0" w:lastColumn="0" w:noHBand="0" w:noVBand="0"/>
      </w:tblPr>
      <w:tblGrid>
        <w:gridCol w:w="8647"/>
        <w:gridCol w:w="1418"/>
      </w:tblGrid>
      <w:tr w:rsidR="0077548E" w:rsidRPr="003220BA" w14:paraId="2458F1B8" w14:textId="77777777" w:rsidTr="00D81531">
        <w:tblPrEx>
          <w:tblCellMar>
            <w:top w:w="0" w:type="dxa"/>
            <w:bottom w:w="0" w:type="dxa"/>
          </w:tblCellMar>
        </w:tblPrEx>
        <w:tc>
          <w:tcPr>
            <w:tcW w:w="8647" w:type="dxa"/>
            <w:tcBorders>
              <w:top w:val="single" w:sz="4" w:space="0" w:color="auto"/>
              <w:left w:val="single" w:sz="4" w:space="0" w:color="auto"/>
              <w:bottom w:val="single" w:sz="4" w:space="0" w:color="auto"/>
              <w:right w:val="single" w:sz="4" w:space="0" w:color="auto"/>
            </w:tcBorders>
            <w:shd w:val="clear" w:color="auto" w:fill="auto"/>
          </w:tcPr>
          <w:p w14:paraId="328194C0" w14:textId="77777777" w:rsidR="0077548E" w:rsidRPr="003220BA" w:rsidRDefault="0077548E" w:rsidP="004E55EA">
            <w:pPr>
              <w:pStyle w:val="Heading4"/>
              <w:rPr>
                <w:rFonts w:ascii="Arial" w:hAnsi="Arial" w:cs="Arial"/>
                <w:sz w:val="22"/>
                <w:szCs w:val="22"/>
              </w:rPr>
            </w:pPr>
            <w:r>
              <w:rPr>
                <w:rFonts w:ascii="Arial" w:hAnsi="Arial" w:cs="Arial"/>
                <w:sz w:val="22"/>
                <w:szCs w:val="22"/>
              </w:rPr>
              <w:t>Qualifications Required</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0346816" w14:textId="77777777" w:rsidR="0077548E" w:rsidRDefault="0077548E" w:rsidP="004E55EA">
            <w:pPr>
              <w:rPr>
                <w:rFonts w:ascii="Arial" w:hAnsi="Arial" w:cs="Arial"/>
                <w:b/>
                <w:sz w:val="22"/>
                <w:szCs w:val="22"/>
              </w:rPr>
            </w:pPr>
          </w:p>
          <w:p w14:paraId="6589E1C4" w14:textId="77777777" w:rsidR="0077548E" w:rsidRDefault="0077548E" w:rsidP="004E55EA">
            <w:pPr>
              <w:rPr>
                <w:rFonts w:ascii="Arial" w:hAnsi="Arial" w:cs="Arial"/>
                <w:b/>
                <w:sz w:val="22"/>
                <w:szCs w:val="22"/>
              </w:rPr>
            </w:pPr>
            <w:r>
              <w:rPr>
                <w:rFonts w:ascii="Arial" w:hAnsi="Arial" w:cs="Arial"/>
                <w:b/>
                <w:sz w:val="22"/>
                <w:szCs w:val="22"/>
              </w:rPr>
              <w:t>Essential/</w:t>
            </w:r>
          </w:p>
          <w:p w14:paraId="75A70ADF" w14:textId="77777777" w:rsidR="0077548E" w:rsidRPr="003220BA" w:rsidRDefault="0077548E" w:rsidP="004E55EA">
            <w:pPr>
              <w:rPr>
                <w:rFonts w:ascii="Arial" w:hAnsi="Arial" w:cs="Arial"/>
                <w:b/>
                <w:sz w:val="22"/>
                <w:szCs w:val="22"/>
              </w:rPr>
            </w:pPr>
            <w:r>
              <w:rPr>
                <w:rFonts w:ascii="Arial" w:hAnsi="Arial" w:cs="Arial"/>
                <w:b/>
                <w:sz w:val="22"/>
                <w:szCs w:val="22"/>
              </w:rPr>
              <w:t>Desirable</w:t>
            </w:r>
          </w:p>
        </w:tc>
      </w:tr>
      <w:tr w:rsidR="0077548E" w:rsidRPr="003220BA" w14:paraId="5C2B7B43" w14:textId="77777777" w:rsidTr="00D81531">
        <w:tblPrEx>
          <w:tblCellMar>
            <w:top w:w="0" w:type="dxa"/>
            <w:bottom w:w="0" w:type="dxa"/>
          </w:tblCellMar>
        </w:tblPrEx>
        <w:trPr>
          <w:trHeight w:val="427"/>
        </w:trPr>
        <w:tc>
          <w:tcPr>
            <w:tcW w:w="8647" w:type="dxa"/>
            <w:tcBorders>
              <w:top w:val="single" w:sz="4" w:space="0" w:color="auto"/>
              <w:left w:val="single" w:sz="6" w:space="0" w:color="auto"/>
              <w:bottom w:val="single" w:sz="6" w:space="0" w:color="auto"/>
            </w:tcBorders>
            <w:vAlign w:val="center"/>
          </w:tcPr>
          <w:p w14:paraId="033DD81E" w14:textId="77777777" w:rsidR="0077548E" w:rsidRPr="005720B8" w:rsidRDefault="005720B8" w:rsidP="005720B8">
            <w:pPr>
              <w:jc w:val="both"/>
              <w:rPr>
                <w:rFonts w:ascii="Arial" w:hAnsi="Arial" w:cs="Arial"/>
              </w:rPr>
            </w:pPr>
            <w:r w:rsidRPr="005720B8">
              <w:rPr>
                <w:rFonts w:ascii="Arial" w:hAnsi="Arial" w:cs="Arial"/>
              </w:rPr>
              <w:t>Degree or equivalent NVQ qualification or proven relevant experience of supporting business change.</w:t>
            </w:r>
          </w:p>
        </w:tc>
        <w:tc>
          <w:tcPr>
            <w:tcW w:w="1418" w:type="dxa"/>
            <w:tcBorders>
              <w:top w:val="single" w:sz="4" w:space="0" w:color="auto"/>
              <w:left w:val="single" w:sz="6" w:space="0" w:color="auto"/>
              <w:bottom w:val="single" w:sz="6" w:space="0" w:color="auto"/>
              <w:right w:val="single" w:sz="6" w:space="0" w:color="auto"/>
            </w:tcBorders>
            <w:shd w:val="clear" w:color="auto" w:fill="auto"/>
          </w:tcPr>
          <w:p w14:paraId="7698BA2E" w14:textId="77777777" w:rsidR="0077548E" w:rsidRPr="003220BA" w:rsidRDefault="006D45A3" w:rsidP="00880FAD">
            <w:pPr>
              <w:spacing w:before="120"/>
              <w:rPr>
                <w:rFonts w:ascii="Arial" w:hAnsi="Arial" w:cs="Arial"/>
                <w:b/>
                <w:sz w:val="22"/>
                <w:szCs w:val="22"/>
              </w:rPr>
            </w:pPr>
            <w:r>
              <w:rPr>
                <w:rFonts w:ascii="Arial" w:hAnsi="Arial" w:cs="Arial"/>
                <w:b/>
                <w:sz w:val="22"/>
                <w:szCs w:val="22"/>
              </w:rPr>
              <w:t>E</w:t>
            </w:r>
          </w:p>
        </w:tc>
      </w:tr>
      <w:tr w:rsidR="0077548E" w:rsidRPr="003220BA" w14:paraId="1086865E" w14:textId="77777777" w:rsidTr="00D81531">
        <w:tblPrEx>
          <w:tblCellMar>
            <w:top w:w="0" w:type="dxa"/>
            <w:bottom w:w="0" w:type="dxa"/>
          </w:tblCellMar>
        </w:tblPrEx>
        <w:tc>
          <w:tcPr>
            <w:tcW w:w="8647" w:type="dxa"/>
            <w:tcBorders>
              <w:top w:val="single" w:sz="6" w:space="0" w:color="auto"/>
              <w:left w:val="single" w:sz="6" w:space="0" w:color="auto"/>
              <w:bottom w:val="single" w:sz="6" w:space="0" w:color="auto"/>
            </w:tcBorders>
            <w:vAlign w:val="center"/>
          </w:tcPr>
          <w:p w14:paraId="0B24902F" w14:textId="77777777" w:rsidR="0077548E" w:rsidRPr="003220BA" w:rsidRDefault="005720B8" w:rsidP="005720B8">
            <w:pPr>
              <w:jc w:val="both"/>
              <w:rPr>
                <w:rFonts w:ascii="Arial" w:hAnsi="Arial" w:cs="Arial"/>
                <w:b/>
                <w:sz w:val="22"/>
                <w:szCs w:val="22"/>
              </w:rPr>
            </w:pPr>
            <w:r w:rsidRPr="005720B8">
              <w:rPr>
                <w:rFonts w:ascii="Arial" w:hAnsi="Arial" w:cs="Arial"/>
              </w:rPr>
              <w:t xml:space="preserve">Evidence of professional management studies in </w:t>
            </w:r>
            <w:r>
              <w:rPr>
                <w:rFonts w:ascii="Arial" w:hAnsi="Arial" w:cs="Arial"/>
              </w:rPr>
              <w:t>a relevant business function.</w:t>
            </w:r>
          </w:p>
        </w:tc>
        <w:tc>
          <w:tcPr>
            <w:tcW w:w="1418" w:type="dxa"/>
            <w:tcBorders>
              <w:top w:val="single" w:sz="6" w:space="0" w:color="auto"/>
              <w:left w:val="single" w:sz="6" w:space="0" w:color="auto"/>
              <w:bottom w:val="single" w:sz="6" w:space="0" w:color="auto"/>
              <w:right w:val="single" w:sz="6" w:space="0" w:color="auto"/>
            </w:tcBorders>
          </w:tcPr>
          <w:p w14:paraId="14BC228F" w14:textId="77777777" w:rsidR="0077548E" w:rsidRPr="003220BA" w:rsidRDefault="006D45A3" w:rsidP="00880FAD">
            <w:pPr>
              <w:spacing w:before="120"/>
              <w:rPr>
                <w:rFonts w:ascii="Arial" w:hAnsi="Arial" w:cs="Arial"/>
                <w:b/>
                <w:sz w:val="22"/>
                <w:szCs w:val="22"/>
              </w:rPr>
            </w:pPr>
            <w:r>
              <w:rPr>
                <w:rFonts w:ascii="Arial" w:hAnsi="Arial" w:cs="Arial"/>
                <w:b/>
                <w:sz w:val="22"/>
                <w:szCs w:val="22"/>
              </w:rPr>
              <w:t>E</w:t>
            </w:r>
          </w:p>
        </w:tc>
      </w:tr>
      <w:tr w:rsidR="0077548E" w:rsidRPr="003220BA" w14:paraId="71978A55" w14:textId="77777777" w:rsidTr="00D81531">
        <w:tblPrEx>
          <w:tblCellMar>
            <w:top w:w="0" w:type="dxa"/>
            <w:bottom w:w="0" w:type="dxa"/>
          </w:tblCellMar>
        </w:tblPrEx>
        <w:tc>
          <w:tcPr>
            <w:tcW w:w="8647" w:type="dxa"/>
            <w:tcBorders>
              <w:top w:val="single" w:sz="6" w:space="0" w:color="auto"/>
              <w:left w:val="single" w:sz="6" w:space="0" w:color="auto"/>
              <w:bottom w:val="single" w:sz="6" w:space="0" w:color="auto"/>
            </w:tcBorders>
            <w:vAlign w:val="center"/>
          </w:tcPr>
          <w:p w14:paraId="13DD8364" w14:textId="77777777" w:rsidR="0077548E" w:rsidRPr="005720B8" w:rsidRDefault="005720B8" w:rsidP="00880FAD">
            <w:pPr>
              <w:spacing w:before="120"/>
              <w:rPr>
                <w:rFonts w:ascii="Arial" w:hAnsi="Arial" w:cs="Arial"/>
                <w:sz w:val="22"/>
                <w:szCs w:val="22"/>
              </w:rPr>
            </w:pPr>
            <w:r w:rsidRPr="005720B8">
              <w:rPr>
                <w:rFonts w:ascii="Arial" w:hAnsi="Arial" w:cs="Arial"/>
              </w:rPr>
              <w:t>Formal project management training to at least PRINCE2 Foundation level or equivalent</w:t>
            </w:r>
          </w:p>
        </w:tc>
        <w:tc>
          <w:tcPr>
            <w:tcW w:w="1418" w:type="dxa"/>
            <w:tcBorders>
              <w:top w:val="single" w:sz="6" w:space="0" w:color="auto"/>
              <w:left w:val="single" w:sz="6" w:space="0" w:color="auto"/>
              <w:bottom w:val="single" w:sz="6" w:space="0" w:color="auto"/>
              <w:right w:val="single" w:sz="6" w:space="0" w:color="auto"/>
            </w:tcBorders>
          </w:tcPr>
          <w:p w14:paraId="3406527E" w14:textId="77777777" w:rsidR="0077548E" w:rsidRPr="003220BA" w:rsidRDefault="006D45A3" w:rsidP="00880FAD">
            <w:pPr>
              <w:spacing w:before="120"/>
              <w:rPr>
                <w:rFonts w:ascii="Arial" w:hAnsi="Arial" w:cs="Arial"/>
                <w:b/>
                <w:sz w:val="22"/>
                <w:szCs w:val="22"/>
              </w:rPr>
            </w:pPr>
            <w:r>
              <w:rPr>
                <w:rFonts w:ascii="Arial" w:hAnsi="Arial" w:cs="Arial"/>
                <w:b/>
                <w:sz w:val="22"/>
                <w:szCs w:val="22"/>
              </w:rPr>
              <w:t>D</w:t>
            </w:r>
          </w:p>
        </w:tc>
      </w:tr>
    </w:tbl>
    <w:p w14:paraId="5DA2C18F" w14:textId="77777777" w:rsidR="00880FAD" w:rsidRDefault="00880FAD" w:rsidP="00EE3934">
      <w:pPr>
        <w:spacing w:before="120"/>
        <w:rPr>
          <w:rFonts w:ascii="Arial" w:hAnsi="Arial" w:cs="Arial"/>
          <w:b/>
          <w:sz w:val="22"/>
          <w:szCs w:val="22"/>
        </w:rPr>
      </w:pPr>
      <w:r w:rsidRPr="00EF38BC">
        <w:rPr>
          <w:rFonts w:ascii="Arial" w:hAnsi="Arial" w:cs="Arial"/>
          <w:sz w:val="22"/>
          <w:szCs w:val="22"/>
        </w:rPr>
        <w:t xml:space="preserve">Minimum </w:t>
      </w:r>
      <w:r>
        <w:rPr>
          <w:rFonts w:ascii="Arial" w:hAnsi="Arial" w:cs="Arial"/>
          <w:sz w:val="22"/>
          <w:szCs w:val="22"/>
        </w:rPr>
        <w:t xml:space="preserve">levels of </w:t>
      </w:r>
      <w:r w:rsidRPr="00EF38BC">
        <w:rPr>
          <w:rFonts w:ascii="Arial" w:hAnsi="Arial" w:cs="Arial"/>
          <w:sz w:val="22"/>
          <w:szCs w:val="22"/>
        </w:rPr>
        <w:t>knowledge, skills and experience required for this job</w:t>
      </w:r>
    </w:p>
    <w:tbl>
      <w:tblPr>
        <w:tblpPr w:leftFromText="180" w:rightFromText="180" w:vertAnchor="text" w:horzAnchor="margin" w:tblpX="-459" w:tblpY="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418"/>
      </w:tblGrid>
      <w:tr w:rsidR="00D81531" w:rsidRPr="00EF38BC" w14:paraId="4EEEBAA9" w14:textId="77777777" w:rsidTr="00D81531">
        <w:tblPrEx>
          <w:tblCellMar>
            <w:top w:w="0" w:type="dxa"/>
            <w:bottom w:w="0" w:type="dxa"/>
          </w:tblCellMar>
        </w:tblPrEx>
        <w:trPr>
          <w:cantSplit/>
          <w:trHeight w:val="368"/>
        </w:trPr>
        <w:tc>
          <w:tcPr>
            <w:tcW w:w="8613" w:type="dxa"/>
            <w:tcBorders>
              <w:right w:val="nil"/>
            </w:tcBorders>
            <w:shd w:val="clear" w:color="auto" w:fill="auto"/>
          </w:tcPr>
          <w:p w14:paraId="47E86D54" w14:textId="77777777" w:rsidR="00D81531" w:rsidRPr="00EF38BC" w:rsidRDefault="00D81531" w:rsidP="009A3F66">
            <w:pPr>
              <w:pStyle w:val="Heading2"/>
              <w:tabs>
                <w:tab w:val="right" w:leader="dot" w:pos="8080"/>
              </w:tabs>
              <w:rPr>
                <w:bCs w:val="0"/>
                <w:i w:val="0"/>
                <w:sz w:val="22"/>
                <w:szCs w:val="22"/>
              </w:rPr>
            </w:pPr>
            <w:r w:rsidRPr="00EF38BC">
              <w:rPr>
                <w:bCs w:val="0"/>
                <w:i w:val="0"/>
                <w:sz w:val="22"/>
                <w:szCs w:val="22"/>
              </w:rPr>
              <w:t xml:space="preserve">Identify </w:t>
            </w:r>
          </w:p>
        </w:tc>
        <w:tc>
          <w:tcPr>
            <w:tcW w:w="1418" w:type="dxa"/>
            <w:tcBorders>
              <w:left w:val="nil"/>
            </w:tcBorders>
          </w:tcPr>
          <w:p w14:paraId="3AB71C50" w14:textId="77777777" w:rsidR="00D81531" w:rsidRPr="00EF38BC" w:rsidRDefault="00D81531" w:rsidP="009A3F66">
            <w:pPr>
              <w:pStyle w:val="Heading2"/>
              <w:tabs>
                <w:tab w:val="right" w:leader="dot" w:pos="8080"/>
              </w:tabs>
              <w:spacing w:before="0" w:after="0"/>
              <w:rPr>
                <w:bCs w:val="0"/>
                <w:i w:val="0"/>
                <w:sz w:val="22"/>
                <w:szCs w:val="22"/>
              </w:rPr>
            </w:pPr>
            <w:r w:rsidRPr="00EF38BC">
              <w:rPr>
                <w:bCs w:val="0"/>
                <w:i w:val="0"/>
                <w:sz w:val="22"/>
                <w:szCs w:val="22"/>
              </w:rPr>
              <w:t>Essential/</w:t>
            </w:r>
          </w:p>
          <w:p w14:paraId="1DC5F903" w14:textId="77777777" w:rsidR="00D81531" w:rsidRPr="00EF38BC" w:rsidRDefault="00D81531" w:rsidP="009A3F66">
            <w:pPr>
              <w:pStyle w:val="Heading2"/>
              <w:tabs>
                <w:tab w:val="right" w:leader="dot" w:pos="8080"/>
              </w:tabs>
              <w:spacing w:before="0" w:after="0"/>
              <w:rPr>
                <w:bCs w:val="0"/>
                <w:i w:val="0"/>
                <w:sz w:val="22"/>
                <w:szCs w:val="22"/>
              </w:rPr>
            </w:pPr>
            <w:r w:rsidRPr="00EF38BC">
              <w:rPr>
                <w:bCs w:val="0"/>
                <w:i w:val="0"/>
                <w:sz w:val="22"/>
                <w:szCs w:val="22"/>
              </w:rPr>
              <w:t>Desirable</w:t>
            </w:r>
          </w:p>
        </w:tc>
      </w:tr>
      <w:tr w:rsidR="00D81531" w:rsidRPr="00EF38BC" w14:paraId="27989195" w14:textId="77777777" w:rsidTr="00D81531">
        <w:tblPrEx>
          <w:tblCellMar>
            <w:top w:w="0" w:type="dxa"/>
            <w:bottom w:w="0" w:type="dxa"/>
          </w:tblCellMar>
        </w:tblPrEx>
        <w:tc>
          <w:tcPr>
            <w:tcW w:w="8613" w:type="dxa"/>
            <w:shd w:val="clear" w:color="auto" w:fill="auto"/>
          </w:tcPr>
          <w:p w14:paraId="377BC5AE" w14:textId="77777777" w:rsidR="00D81531" w:rsidRPr="00EF38BC" w:rsidRDefault="00D81531" w:rsidP="009A3F66">
            <w:pPr>
              <w:tabs>
                <w:tab w:val="right" w:leader="dot" w:pos="8080"/>
              </w:tabs>
              <w:rPr>
                <w:rFonts w:ascii="Arial" w:hAnsi="Arial" w:cs="Arial"/>
                <w:sz w:val="22"/>
                <w:szCs w:val="22"/>
              </w:rPr>
            </w:pPr>
            <w:r w:rsidRPr="00EF38BC">
              <w:rPr>
                <w:rFonts w:ascii="Arial" w:hAnsi="Arial" w:cs="Arial"/>
                <w:b/>
                <w:sz w:val="22"/>
                <w:szCs w:val="22"/>
              </w:rPr>
              <w:t>Knowledge</w:t>
            </w:r>
          </w:p>
        </w:tc>
        <w:tc>
          <w:tcPr>
            <w:tcW w:w="1418" w:type="dxa"/>
          </w:tcPr>
          <w:p w14:paraId="225B6759" w14:textId="77777777" w:rsidR="00D81531" w:rsidRPr="00EF38BC" w:rsidRDefault="00D81531" w:rsidP="009A3F66">
            <w:pPr>
              <w:tabs>
                <w:tab w:val="right" w:leader="dot" w:pos="8080"/>
              </w:tabs>
              <w:rPr>
                <w:rFonts w:ascii="Arial" w:hAnsi="Arial" w:cs="Arial"/>
                <w:sz w:val="22"/>
                <w:szCs w:val="22"/>
              </w:rPr>
            </w:pPr>
          </w:p>
        </w:tc>
      </w:tr>
      <w:tr w:rsidR="00D81531" w:rsidRPr="00EF38BC" w14:paraId="247E8982" w14:textId="77777777" w:rsidTr="00D81531">
        <w:tblPrEx>
          <w:tblCellMar>
            <w:top w:w="0" w:type="dxa"/>
            <w:bottom w:w="0" w:type="dxa"/>
          </w:tblCellMar>
        </w:tblPrEx>
        <w:trPr>
          <w:trHeight w:val="332"/>
        </w:trPr>
        <w:tc>
          <w:tcPr>
            <w:tcW w:w="8613" w:type="dxa"/>
          </w:tcPr>
          <w:p w14:paraId="2315C936" w14:textId="77777777" w:rsidR="00D81531" w:rsidRPr="00A85ACD" w:rsidRDefault="00A85ACD" w:rsidP="00A85ACD">
            <w:pPr>
              <w:numPr>
                <w:ilvl w:val="0"/>
                <w:numId w:val="10"/>
              </w:numPr>
              <w:jc w:val="both"/>
              <w:rPr>
                <w:rFonts w:ascii="Arial" w:hAnsi="Arial"/>
                <w:szCs w:val="20"/>
              </w:rPr>
            </w:pPr>
            <w:r w:rsidRPr="00A85ACD">
              <w:rPr>
                <w:rFonts w:ascii="Arial" w:hAnsi="Arial"/>
                <w:szCs w:val="20"/>
              </w:rPr>
              <w:t>Business process mapping and analysis tools, e.g. Visio, Protos, Casewise, Popkin</w:t>
            </w:r>
            <w:r w:rsidR="0031133A">
              <w:rPr>
                <w:rFonts w:ascii="Arial" w:hAnsi="Arial"/>
                <w:szCs w:val="20"/>
              </w:rPr>
              <w:t>.</w:t>
            </w:r>
          </w:p>
        </w:tc>
        <w:tc>
          <w:tcPr>
            <w:tcW w:w="1418" w:type="dxa"/>
          </w:tcPr>
          <w:p w14:paraId="15D4EC6B" w14:textId="77777777" w:rsidR="00D81531" w:rsidRPr="00E32D91" w:rsidRDefault="00A85ACD" w:rsidP="009A3F66">
            <w:pPr>
              <w:tabs>
                <w:tab w:val="right" w:leader="dot" w:pos="8080"/>
              </w:tabs>
              <w:spacing w:before="120"/>
              <w:rPr>
                <w:rFonts w:ascii="Arial" w:hAnsi="Arial" w:cs="Arial"/>
                <w:b/>
                <w:sz w:val="22"/>
                <w:szCs w:val="22"/>
              </w:rPr>
            </w:pPr>
            <w:r w:rsidRPr="00E32D91">
              <w:rPr>
                <w:rFonts w:ascii="Arial" w:hAnsi="Arial" w:cs="Arial"/>
                <w:b/>
                <w:sz w:val="22"/>
                <w:szCs w:val="22"/>
              </w:rPr>
              <w:t>E</w:t>
            </w:r>
          </w:p>
        </w:tc>
      </w:tr>
      <w:tr w:rsidR="00D81531" w:rsidRPr="00EF38BC" w14:paraId="4B8105DC" w14:textId="77777777" w:rsidTr="00D81531">
        <w:tblPrEx>
          <w:tblCellMar>
            <w:top w:w="0" w:type="dxa"/>
            <w:bottom w:w="0" w:type="dxa"/>
          </w:tblCellMar>
        </w:tblPrEx>
        <w:tc>
          <w:tcPr>
            <w:tcW w:w="8613" w:type="dxa"/>
          </w:tcPr>
          <w:p w14:paraId="256E0264" w14:textId="77777777" w:rsidR="00A85ACD" w:rsidRPr="00A85ACD" w:rsidRDefault="00A85ACD" w:rsidP="00A85ACD">
            <w:pPr>
              <w:numPr>
                <w:ilvl w:val="0"/>
                <w:numId w:val="10"/>
              </w:numPr>
              <w:jc w:val="both"/>
              <w:rPr>
                <w:rFonts w:ascii="Arial" w:hAnsi="Arial"/>
                <w:szCs w:val="20"/>
              </w:rPr>
            </w:pPr>
            <w:r w:rsidRPr="00A85ACD">
              <w:rPr>
                <w:rFonts w:ascii="Arial" w:hAnsi="Arial"/>
                <w:szCs w:val="20"/>
              </w:rPr>
              <w:t>All round knowledge of capabilities of ICT to meet business needs.</w:t>
            </w:r>
          </w:p>
          <w:p w14:paraId="085E78B8" w14:textId="77777777" w:rsidR="00D81531" w:rsidRPr="00EF38BC" w:rsidRDefault="00D81531" w:rsidP="009A3F66">
            <w:pPr>
              <w:tabs>
                <w:tab w:val="right" w:leader="dot" w:pos="8080"/>
              </w:tabs>
              <w:spacing w:before="120"/>
              <w:rPr>
                <w:rFonts w:ascii="Arial" w:hAnsi="Arial" w:cs="Arial"/>
                <w:sz w:val="22"/>
                <w:szCs w:val="22"/>
              </w:rPr>
            </w:pPr>
          </w:p>
        </w:tc>
        <w:tc>
          <w:tcPr>
            <w:tcW w:w="1418" w:type="dxa"/>
          </w:tcPr>
          <w:p w14:paraId="2B49DBC6" w14:textId="77777777" w:rsidR="00D81531" w:rsidRPr="00E32D91" w:rsidRDefault="00A85ACD" w:rsidP="009A3F66">
            <w:pPr>
              <w:tabs>
                <w:tab w:val="right" w:leader="dot" w:pos="8080"/>
              </w:tabs>
              <w:spacing w:before="120"/>
              <w:rPr>
                <w:rFonts w:ascii="Arial" w:hAnsi="Arial" w:cs="Arial"/>
                <w:b/>
                <w:sz w:val="22"/>
                <w:szCs w:val="22"/>
              </w:rPr>
            </w:pPr>
            <w:r w:rsidRPr="00E32D91">
              <w:rPr>
                <w:rFonts w:ascii="Arial" w:hAnsi="Arial" w:cs="Arial"/>
                <w:b/>
                <w:sz w:val="22"/>
                <w:szCs w:val="22"/>
              </w:rPr>
              <w:t>E</w:t>
            </w:r>
          </w:p>
        </w:tc>
      </w:tr>
      <w:tr w:rsidR="00D81531" w:rsidRPr="00EF38BC" w14:paraId="71F93318" w14:textId="77777777" w:rsidTr="00D81531">
        <w:tblPrEx>
          <w:tblCellMar>
            <w:top w:w="0" w:type="dxa"/>
            <w:bottom w:w="0" w:type="dxa"/>
          </w:tblCellMar>
        </w:tblPrEx>
        <w:tc>
          <w:tcPr>
            <w:tcW w:w="8613" w:type="dxa"/>
          </w:tcPr>
          <w:p w14:paraId="2FCA94FA" w14:textId="77777777" w:rsidR="00D81531" w:rsidRPr="00E32D91" w:rsidRDefault="00E32D91" w:rsidP="00E32D91">
            <w:pPr>
              <w:numPr>
                <w:ilvl w:val="0"/>
                <w:numId w:val="13"/>
              </w:numPr>
              <w:jc w:val="both"/>
              <w:rPr>
                <w:rFonts w:ascii="Arial" w:hAnsi="Arial"/>
                <w:szCs w:val="20"/>
              </w:rPr>
            </w:pPr>
            <w:r w:rsidRPr="00E32D91">
              <w:rPr>
                <w:rFonts w:ascii="Arial" w:hAnsi="Arial"/>
                <w:szCs w:val="20"/>
              </w:rPr>
              <w:t xml:space="preserve">Working knowledge of the functional aspects of the </w:t>
            </w:r>
            <w:r w:rsidRPr="00DC298E">
              <w:rPr>
                <w:rFonts w:ascii="Arial" w:hAnsi="Arial"/>
                <w:szCs w:val="20"/>
              </w:rPr>
              <w:t>Oracle ERP</w:t>
            </w:r>
            <w:r w:rsidRPr="00E32D91">
              <w:rPr>
                <w:rFonts w:ascii="Arial" w:hAnsi="Arial"/>
                <w:szCs w:val="20"/>
              </w:rPr>
              <w:t xml:space="preserve"> platform.</w:t>
            </w:r>
          </w:p>
        </w:tc>
        <w:tc>
          <w:tcPr>
            <w:tcW w:w="1418" w:type="dxa"/>
          </w:tcPr>
          <w:p w14:paraId="09C1FC50" w14:textId="77777777" w:rsidR="00D81531" w:rsidRPr="00E32D91" w:rsidRDefault="006D45A3" w:rsidP="009A3F66">
            <w:pPr>
              <w:tabs>
                <w:tab w:val="right" w:leader="dot" w:pos="8080"/>
              </w:tabs>
              <w:spacing w:before="120"/>
              <w:rPr>
                <w:rFonts w:ascii="Arial" w:hAnsi="Arial" w:cs="Arial"/>
                <w:b/>
                <w:sz w:val="22"/>
                <w:szCs w:val="22"/>
              </w:rPr>
            </w:pPr>
            <w:r>
              <w:rPr>
                <w:rFonts w:ascii="Arial" w:hAnsi="Arial" w:cs="Arial"/>
                <w:b/>
                <w:sz w:val="22"/>
                <w:szCs w:val="22"/>
              </w:rPr>
              <w:t>D</w:t>
            </w:r>
          </w:p>
        </w:tc>
      </w:tr>
      <w:tr w:rsidR="00D81531" w:rsidRPr="00EF38BC" w14:paraId="0585C0C1" w14:textId="77777777" w:rsidTr="00D81531">
        <w:tblPrEx>
          <w:tblCellMar>
            <w:top w:w="0" w:type="dxa"/>
            <w:bottom w:w="0" w:type="dxa"/>
          </w:tblCellMar>
        </w:tblPrEx>
        <w:tc>
          <w:tcPr>
            <w:tcW w:w="8613" w:type="dxa"/>
          </w:tcPr>
          <w:p w14:paraId="002A1C1B" w14:textId="77777777" w:rsidR="00D81531" w:rsidRPr="006D45A3" w:rsidRDefault="00E32D91" w:rsidP="006D45A3">
            <w:pPr>
              <w:numPr>
                <w:ilvl w:val="0"/>
                <w:numId w:val="13"/>
              </w:numPr>
              <w:tabs>
                <w:tab w:val="left" w:pos="-720"/>
                <w:tab w:val="left" w:pos="0"/>
              </w:tabs>
              <w:suppressAutoHyphens/>
              <w:jc w:val="both"/>
              <w:rPr>
                <w:rFonts w:ascii="Arial" w:hAnsi="Arial"/>
                <w:b/>
                <w:spacing w:val="-2"/>
                <w:szCs w:val="20"/>
              </w:rPr>
            </w:pPr>
            <w:r w:rsidRPr="00E32D91">
              <w:rPr>
                <w:rFonts w:ascii="Arial" w:hAnsi="Arial"/>
                <w:szCs w:val="20"/>
              </w:rPr>
              <w:t>Working knowledge of business process management methodologies, e.g. SPRINT, LEAN, Six Sigma or equivalent.</w:t>
            </w:r>
          </w:p>
        </w:tc>
        <w:tc>
          <w:tcPr>
            <w:tcW w:w="1418" w:type="dxa"/>
          </w:tcPr>
          <w:p w14:paraId="6A84D900" w14:textId="77777777" w:rsidR="00D81531" w:rsidRPr="00E32D91" w:rsidRDefault="00E32D91" w:rsidP="009A3F66">
            <w:pPr>
              <w:tabs>
                <w:tab w:val="right" w:leader="dot" w:pos="8080"/>
              </w:tabs>
              <w:spacing w:before="120"/>
              <w:rPr>
                <w:rFonts w:ascii="Arial" w:hAnsi="Arial" w:cs="Arial"/>
                <w:b/>
                <w:sz w:val="22"/>
                <w:szCs w:val="22"/>
              </w:rPr>
            </w:pPr>
            <w:r w:rsidRPr="00E32D91">
              <w:rPr>
                <w:rFonts w:ascii="Arial" w:hAnsi="Arial" w:cs="Arial"/>
                <w:b/>
                <w:sz w:val="22"/>
                <w:szCs w:val="22"/>
              </w:rPr>
              <w:t>D</w:t>
            </w:r>
          </w:p>
        </w:tc>
      </w:tr>
      <w:tr w:rsidR="00D81531" w:rsidRPr="00EF38BC" w14:paraId="5AA4E944" w14:textId="77777777" w:rsidTr="00D81531">
        <w:tblPrEx>
          <w:tblCellMar>
            <w:top w:w="0" w:type="dxa"/>
            <w:bottom w:w="0" w:type="dxa"/>
          </w:tblCellMar>
        </w:tblPrEx>
        <w:tc>
          <w:tcPr>
            <w:tcW w:w="8613" w:type="dxa"/>
          </w:tcPr>
          <w:p w14:paraId="77404F40" w14:textId="77777777" w:rsidR="00D81531" w:rsidRPr="00EF38BC" w:rsidRDefault="00D81531" w:rsidP="009A3F66">
            <w:pPr>
              <w:tabs>
                <w:tab w:val="right" w:leader="dot" w:pos="8080"/>
              </w:tabs>
              <w:rPr>
                <w:rFonts w:ascii="Arial" w:hAnsi="Arial" w:cs="Arial"/>
                <w:sz w:val="22"/>
                <w:szCs w:val="22"/>
              </w:rPr>
            </w:pPr>
            <w:r w:rsidRPr="00EF38BC">
              <w:rPr>
                <w:rFonts w:ascii="Arial" w:hAnsi="Arial" w:cs="Arial"/>
                <w:b/>
                <w:sz w:val="22"/>
                <w:szCs w:val="22"/>
              </w:rPr>
              <w:t>Skills</w:t>
            </w:r>
            <w:r w:rsidR="00E32D91">
              <w:rPr>
                <w:rFonts w:ascii="Arial" w:hAnsi="Arial" w:cs="Arial"/>
                <w:b/>
                <w:sz w:val="22"/>
                <w:szCs w:val="22"/>
              </w:rPr>
              <w:t xml:space="preserve"> and Exeperience</w:t>
            </w:r>
          </w:p>
        </w:tc>
        <w:tc>
          <w:tcPr>
            <w:tcW w:w="1418" w:type="dxa"/>
          </w:tcPr>
          <w:p w14:paraId="792D51B8" w14:textId="77777777" w:rsidR="00D81531" w:rsidRPr="00EF38BC" w:rsidRDefault="00D81531" w:rsidP="009A3F66">
            <w:pPr>
              <w:tabs>
                <w:tab w:val="right" w:leader="dot" w:pos="8080"/>
              </w:tabs>
              <w:rPr>
                <w:rFonts w:ascii="Arial" w:hAnsi="Arial" w:cs="Arial"/>
                <w:sz w:val="22"/>
                <w:szCs w:val="22"/>
              </w:rPr>
            </w:pPr>
          </w:p>
        </w:tc>
      </w:tr>
      <w:tr w:rsidR="00D81531" w:rsidRPr="00EF38BC" w14:paraId="20FAC816" w14:textId="77777777" w:rsidTr="00D81531">
        <w:tblPrEx>
          <w:tblCellMar>
            <w:top w:w="0" w:type="dxa"/>
            <w:bottom w:w="0" w:type="dxa"/>
          </w:tblCellMar>
        </w:tblPrEx>
        <w:tc>
          <w:tcPr>
            <w:tcW w:w="8613" w:type="dxa"/>
          </w:tcPr>
          <w:p w14:paraId="0395C56D" w14:textId="77777777" w:rsidR="00D81531" w:rsidRPr="00E32D91" w:rsidRDefault="00E32D91" w:rsidP="00E32D91">
            <w:pPr>
              <w:numPr>
                <w:ilvl w:val="0"/>
                <w:numId w:val="12"/>
              </w:numPr>
              <w:jc w:val="both"/>
              <w:rPr>
                <w:rFonts w:ascii="Arial" w:hAnsi="Arial" w:cs="Arial"/>
              </w:rPr>
            </w:pPr>
            <w:r w:rsidRPr="00E32D91">
              <w:rPr>
                <w:rFonts w:ascii="Arial" w:hAnsi="Arial" w:cs="Arial"/>
              </w:rPr>
              <w:t>Ability to use office ICT systems (Microsoft Office, Word, Excel, Access, PowerPoint).</w:t>
            </w:r>
          </w:p>
        </w:tc>
        <w:tc>
          <w:tcPr>
            <w:tcW w:w="1418" w:type="dxa"/>
          </w:tcPr>
          <w:p w14:paraId="23C39368" w14:textId="77777777" w:rsidR="00D81531" w:rsidRPr="00E32D91" w:rsidRDefault="00E32D91" w:rsidP="009A3F66">
            <w:pPr>
              <w:tabs>
                <w:tab w:val="right" w:leader="dot" w:pos="8080"/>
              </w:tabs>
              <w:spacing w:before="120"/>
              <w:rPr>
                <w:rFonts w:ascii="Arial" w:hAnsi="Arial" w:cs="Arial"/>
                <w:b/>
                <w:sz w:val="22"/>
                <w:szCs w:val="22"/>
              </w:rPr>
            </w:pPr>
            <w:r w:rsidRPr="00E32D91">
              <w:rPr>
                <w:rFonts w:ascii="Arial" w:hAnsi="Arial" w:cs="Arial"/>
                <w:b/>
                <w:sz w:val="22"/>
                <w:szCs w:val="22"/>
              </w:rPr>
              <w:t>E</w:t>
            </w:r>
          </w:p>
        </w:tc>
      </w:tr>
      <w:tr w:rsidR="00E32D91" w:rsidRPr="00EF38BC" w14:paraId="4BF7DD5E" w14:textId="77777777" w:rsidTr="00D81531">
        <w:tblPrEx>
          <w:tblCellMar>
            <w:top w:w="0" w:type="dxa"/>
            <w:bottom w:w="0" w:type="dxa"/>
          </w:tblCellMar>
        </w:tblPrEx>
        <w:tc>
          <w:tcPr>
            <w:tcW w:w="8613" w:type="dxa"/>
          </w:tcPr>
          <w:p w14:paraId="4FDABC86" w14:textId="77777777" w:rsidR="00E32D91" w:rsidRPr="00EF38BC" w:rsidRDefault="00E32D91" w:rsidP="00E32D91">
            <w:pPr>
              <w:numPr>
                <w:ilvl w:val="0"/>
                <w:numId w:val="9"/>
              </w:numPr>
              <w:jc w:val="both"/>
              <w:rPr>
                <w:rFonts w:ascii="Arial" w:hAnsi="Arial" w:cs="Arial"/>
                <w:sz w:val="22"/>
                <w:szCs w:val="22"/>
              </w:rPr>
            </w:pPr>
            <w:r>
              <w:rPr>
                <w:rFonts w:ascii="Arial" w:hAnsi="Arial" w:cs="Arial"/>
              </w:rPr>
              <w:t>Project management skills</w:t>
            </w:r>
            <w:r w:rsidRPr="00E32D91">
              <w:rPr>
                <w:rFonts w:ascii="Arial" w:hAnsi="Arial" w:cs="Arial"/>
              </w:rPr>
              <w:t>.</w:t>
            </w:r>
          </w:p>
        </w:tc>
        <w:tc>
          <w:tcPr>
            <w:tcW w:w="1418" w:type="dxa"/>
          </w:tcPr>
          <w:p w14:paraId="157F33EE" w14:textId="77777777" w:rsidR="00E32D9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E32D91" w:rsidRPr="00EF38BC" w14:paraId="21948FCF" w14:textId="77777777" w:rsidTr="00D81531">
        <w:tblPrEx>
          <w:tblCellMar>
            <w:top w:w="0" w:type="dxa"/>
            <w:bottom w:w="0" w:type="dxa"/>
          </w:tblCellMar>
        </w:tblPrEx>
        <w:tc>
          <w:tcPr>
            <w:tcW w:w="8613" w:type="dxa"/>
          </w:tcPr>
          <w:p w14:paraId="7EF449EB" w14:textId="77777777" w:rsidR="00E32D91" w:rsidRPr="00E32D91" w:rsidRDefault="00E32D91" w:rsidP="00E32D91">
            <w:pPr>
              <w:numPr>
                <w:ilvl w:val="0"/>
                <w:numId w:val="11"/>
              </w:numPr>
              <w:jc w:val="both"/>
              <w:rPr>
                <w:rFonts w:ascii="Arial" w:hAnsi="Arial" w:cs="Arial"/>
              </w:rPr>
            </w:pPr>
            <w:r w:rsidRPr="00E32D91">
              <w:rPr>
                <w:rFonts w:ascii="Arial" w:hAnsi="Arial" w:cs="Arial"/>
              </w:rPr>
              <w:t>Experience of supporting business change through the application of a range of business analysis techniques.</w:t>
            </w:r>
          </w:p>
        </w:tc>
        <w:tc>
          <w:tcPr>
            <w:tcW w:w="1418" w:type="dxa"/>
          </w:tcPr>
          <w:p w14:paraId="7CC4B65A" w14:textId="77777777" w:rsidR="00E32D9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D81531" w:rsidRPr="00EF38BC" w14:paraId="10D1FDFA" w14:textId="77777777" w:rsidTr="00D81531">
        <w:tblPrEx>
          <w:tblCellMar>
            <w:top w:w="0" w:type="dxa"/>
            <w:bottom w:w="0" w:type="dxa"/>
          </w:tblCellMar>
        </w:tblPrEx>
        <w:tc>
          <w:tcPr>
            <w:tcW w:w="8613" w:type="dxa"/>
          </w:tcPr>
          <w:p w14:paraId="5B5DCE71" w14:textId="77777777" w:rsidR="00D81531" w:rsidRPr="00E32D91" w:rsidRDefault="00E32D91" w:rsidP="00E32D91">
            <w:pPr>
              <w:numPr>
                <w:ilvl w:val="0"/>
                <w:numId w:val="11"/>
              </w:numPr>
              <w:jc w:val="both"/>
              <w:rPr>
                <w:rFonts w:ascii="Arial" w:hAnsi="Arial" w:cs="Arial"/>
              </w:rPr>
            </w:pPr>
            <w:r w:rsidRPr="00E32D91">
              <w:rPr>
                <w:rFonts w:ascii="Arial" w:hAnsi="Arial" w:cs="Arial"/>
              </w:rPr>
              <w:t>Good skills in, and experience of, the capture, analysis and documentation of requirements for business change solutions.</w:t>
            </w:r>
          </w:p>
        </w:tc>
        <w:tc>
          <w:tcPr>
            <w:tcW w:w="1418" w:type="dxa"/>
          </w:tcPr>
          <w:p w14:paraId="38C5A183" w14:textId="77777777" w:rsidR="00D8153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E32D91" w:rsidRPr="00EF38BC" w14:paraId="131634C2" w14:textId="77777777" w:rsidTr="00D81531">
        <w:tblPrEx>
          <w:tblCellMar>
            <w:top w:w="0" w:type="dxa"/>
            <w:bottom w:w="0" w:type="dxa"/>
          </w:tblCellMar>
        </w:tblPrEx>
        <w:tc>
          <w:tcPr>
            <w:tcW w:w="8613" w:type="dxa"/>
          </w:tcPr>
          <w:p w14:paraId="63091C10" w14:textId="77777777" w:rsidR="00E32D91" w:rsidRPr="00E32D91" w:rsidRDefault="00E32D91" w:rsidP="00E32D91">
            <w:pPr>
              <w:numPr>
                <w:ilvl w:val="0"/>
                <w:numId w:val="11"/>
              </w:numPr>
              <w:jc w:val="both"/>
              <w:rPr>
                <w:rFonts w:ascii="Arial" w:hAnsi="Arial" w:cs="Arial"/>
              </w:rPr>
            </w:pPr>
            <w:r w:rsidRPr="00E32D91">
              <w:rPr>
                <w:rFonts w:ascii="Arial" w:hAnsi="Arial" w:cs="Arial"/>
              </w:rPr>
              <w:t>Experience of business process analysis including use of process mapping and task analysis techniques and tools.</w:t>
            </w:r>
          </w:p>
        </w:tc>
        <w:tc>
          <w:tcPr>
            <w:tcW w:w="1418" w:type="dxa"/>
          </w:tcPr>
          <w:p w14:paraId="6F866D26" w14:textId="77777777" w:rsidR="00E32D9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E32D91" w:rsidRPr="00EF38BC" w14:paraId="13E00A34" w14:textId="77777777" w:rsidTr="00D81531">
        <w:tblPrEx>
          <w:tblCellMar>
            <w:top w:w="0" w:type="dxa"/>
            <w:bottom w:w="0" w:type="dxa"/>
          </w:tblCellMar>
        </w:tblPrEx>
        <w:tc>
          <w:tcPr>
            <w:tcW w:w="8613" w:type="dxa"/>
          </w:tcPr>
          <w:p w14:paraId="55F2A3F5" w14:textId="77777777" w:rsidR="00E32D91" w:rsidRPr="00E32D91" w:rsidRDefault="00E32D91" w:rsidP="00E32D91">
            <w:pPr>
              <w:numPr>
                <w:ilvl w:val="0"/>
                <w:numId w:val="11"/>
              </w:numPr>
              <w:jc w:val="both"/>
              <w:rPr>
                <w:rFonts w:ascii="Arial" w:hAnsi="Arial" w:cs="Arial"/>
              </w:rPr>
            </w:pPr>
            <w:r w:rsidRPr="00E32D91">
              <w:rPr>
                <w:rFonts w:ascii="Arial" w:hAnsi="Arial" w:cs="Arial"/>
              </w:rPr>
              <w:t>Experience of business process re-engineering and design including process testing and user acceptance testing.</w:t>
            </w:r>
          </w:p>
        </w:tc>
        <w:tc>
          <w:tcPr>
            <w:tcW w:w="1418" w:type="dxa"/>
          </w:tcPr>
          <w:p w14:paraId="5888D1A8" w14:textId="77777777" w:rsidR="00E32D9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D81531" w:rsidRPr="00EF38BC" w14:paraId="7BB59360" w14:textId="77777777" w:rsidTr="00D81531">
        <w:tblPrEx>
          <w:tblCellMar>
            <w:top w:w="0" w:type="dxa"/>
            <w:bottom w:w="0" w:type="dxa"/>
          </w:tblCellMar>
        </w:tblPrEx>
        <w:tc>
          <w:tcPr>
            <w:tcW w:w="8613" w:type="dxa"/>
          </w:tcPr>
          <w:p w14:paraId="14F41D26" w14:textId="77777777" w:rsidR="00D81531" w:rsidRPr="00E32D91" w:rsidRDefault="00E32D91" w:rsidP="00E32D91">
            <w:pPr>
              <w:numPr>
                <w:ilvl w:val="0"/>
                <w:numId w:val="11"/>
              </w:numPr>
              <w:jc w:val="both"/>
              <w:rPr>
                <w:rFonts w:ascii="Arial" w:hAnsi="Arial" w:cs="Arial"/>
              </w:rPr>
            </w:pPr>
            <w:r w:rsidRPr="00E32D91">
              <w:rPr>
                <w:rFonts w:ascii="Arial" w:hAnsi="Arial" w:cs="Arial"/>
              </w:rPr>
              <w:t>Excellent written and verbal communication skills including the ability to communicate complex issues to all audiences.</w:t>
            </w:r>
          </w:p>
        </w:tc>
        <w:tc>
          <w:tcPr>
            <w:tcW w:w="1418" w:type="dxa"/>
          </w:tcPr>
          <w:p w14:paraId="740EED61" w14:textId="77777777" w:rsidR="00D8153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E32D91" w:rsidRPr="00EF38BC" w14:paraId="1C696AC8" w14:textId="77777777" w:rsidTr="00D81531">
        <w:tblPrEx>
          <w:tblCellMar>
            <w:top w:w="0" w:type="dxa"/>
            <w:bottom w:w="0" w:type="dxa"/>
          </w:tblCellMar>
        </w:tblPrEx>
        <w:tc>
          <w:tcPr>
            <w:tcW w:w="8613" w:type="dxa"/>
          </w:tcPr>
          <w:p w14:paraId="7FE3D4DD" w14:textId="77777777" w:rsidR="00E32D91" w:rsidRPr="00E32D91" w:rsidRDefault="00E32D91" w:rsidP="00E32D91">
            <w:pPr>
              <w:numPr>
                <w:ilvl w:val="0"/>
                <w:numId w:val="11"/>
              </w:numPr>
              <w:jc w:val="both"/>
              <w:rPr>
                <w:rFonts w:ascii="Arial" w:hAnsi="Arial" w:cs="Arial"/>
              </w:rPr>
            </w:pPr>
            <w:r w:rsidRPr="00E32D91">
              <w:rPr>
                <w:rFonts w:ascii="Arial" w:hAnsi="Arial" w:cs="Arial"/>
              </w:rPr>
              <w:t>Experience of supporting the development of business cases and able to carry out cost benefit analysis and risk analysis.</w:t>
            </w:r>
          </w:p>
        </w:tc>
        <w:tc>
          <w:tcPr>
            <w:tcW w:w="1418" w:type="dxa"/>
          </w:tcPr>
          <w:p w14:paraId="626A2063" w14:textId="77777777" w:rsidR="00E32D9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E32D91" w:rsidRPr="00EF38BC" w14:paraId="3CAF839F" w14:textId="77777777" w:rsidTr="00D81531">
        <w:tblPrEx>
          <w:tblCellMar>
            <w:top w:w="0" w:type="dxa"/>
            <w:bottom w:w="0" w:type="dxa"/>
          </w:tblCellMar>
        </w:tblPrEx>
        <w:tc>
          <w:tcPr>
            <w:tcW w:w="8613" w:type="dxa"/>
          </w:tcPr>
          <w:p w14:paraId="133234F4" w14:textId="77777777" w:rsidR="00E32D91" w:rsidRPr="00E32D91" w:rsidRDefault="00E32D91" w:rsidP="00E32D91">
            <w:pPr>
              <w:numPr>
                <w:ilvl w:val="0"/>
                <w:numId w:val="11"/>
              </w:numPr>
              <w:jc w:val="both"/>
              <w:rPr>
                <w:rFonts w:ascii="Arial" w:hAnsi="Arial" w:cs="Arial"/>
              </w:rPr>
            </w:pPr>
            <w:r w:rsidRPr="00E32D91">
              <w:rPr>
                <w:rFonts w:ascii="Arial" w:hAnsi="Arial" w:cs="Arial"/>
              </w:rPr>
              <w:t>Ability to carry out stakeholder analysis and facilitate group activities such as workshops.</w:t>
            </w:r>
          </w:p>
        </w:tc>
        <w:tc>
          <w:tcPr>
            <w:tcW w:w="1418" w:type="dxa"/>
          </w:tcPr>
          <w:p w14:paraId="08263442" w14:textId="77777777" w:rsidR="00E32D9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E32D91" w:rsidRPr="00EF38BC" w14:paraId="36276AF8" w14:textId="77777777" w:rsidTr="00D81531">
        <w:tblPrEx>
          <w:tblCellMar>
            <w:top w:w="0" w:type="dxa"/>
            <w:bottom w:w="0" w:type="dxa"/>
          </w:tblCellMar>
        </w:tblPrEx>
        <w:tc>
          <w:tcPr>
            <w:tcW w:w="8613" w:type="dxa"/>
          </w:tcPr>
          <w:p w14:paraId="345934B8" w14:textId="77777777" w:rsidR="00E32D91" w:rsidRPr="00E32D91" w:rsidRDefault="00E32D91" w:rsidP="00E32D91">
            <w:pPr>
              <w:numPr>
                <w:ilvl w:val="0"/>
                <w:numId w:val="11"/>
              </w:numPr>
              <w:jc w:val="both"/>
              <w:rPr>
                <w:rFonts w:ascii="Arial" w:hAnsi="Arial" w:cs="Arial"/>
              </w:rPr>
            </w:pPr>
            <w:r w:rsidRPr="00E32D91">
              <w:rPr>
                <w:rFonts w:ascii="Arial" w:hAnsi="Arial" w:cs="Arial"/>
              </w:rPr>
              <w:t>Ability to influence and challenge others, where appropriate, in order to facilitate business change, and to impact on organisational culture.</w:t>
            </w:r>
          </w:p>
        </w:tc>
        <w:tc>
          <w:tcPr>
            <w:tcW w:w="1418" w:type="dxa"/>
          </w:tcPr>
          <w:p w14:paraId="5D483508" w14:textId="77777777" w:rsidR="00E32D91" w:rsidRPr="00EF38BC" w:rsidRDefault="00E32D91" w:rsidP="009A3F66">
            <w:pPr>
              <w:tabs>
                <w:tab w:val="right" w:leader="dot" w:pos="8080"/>
              </w:tabs>
              <w:spacing w:before="120"/>
              <w:rPr>
                <w:rFonts w:ascii="Arial" w:hAnsi="Arial" w:cs="Arial"/>
                <w:sz w:val="22"/>
                <w:szCs w:val="22"/>
              </w:rPr>
            </w:pPr>
            <w:r w:rsidRPr="00E32D91">
              <w:rPr>
                <w:rFonts w:ascii="Arial" w:hAnsi="Arial" w:cs="Arial"/>
                <w:b/>
                <w:sz w:val="22"/>
                <w:szCs w:val="22"/>
              </w:rPr>
              <w:t>E</w:t>
            </w:r>
          </w:p>
        </w:tc>
      </w:tr>
      <w:tr w:rsidR="00E32D91" w:rsidRPr="00EF38BC" w14:paraId="3F1ABA8A" w14:textId="77777777" w:rsidTr="00D81531">
        <w:tblPrEx>
          <w:tblCellMar>
            <w:top w:w="0" w:type="dxa"/>
            <w:bottom w:w="0" w:type="dxa"/>
          </w:tblCellMar>
        </w:tblPrEx>
        <w:tc>
          <w:tcPr>
            <w:tcW w:w="8613" w:type="dxa"/>
          </w:tcPr>
          <w:p w14:paraId="213F77A0" w14:textId="77777777" w:rsidR="00E32D91" w:rsidRPr="00E32D91" w:rsidRDefault="00E32D91" w:rsidP="00E32D91">
            <w:pPr>
              <w:numPr>
                <w:ilvl w:val="0"/>
                <w:numId w:val="9"/>
              </w:numPr>
              <w:jc w:val="both"/>
              <w:rPr>
                <w:rFonts w:ascii="Arial" w:hAnsi="Arial" w:cs="Arial"/>
              </w:rPr>
            </w:pPr>
            <w:r w:rsidRPr="00E32D91">
              <w:rPr>
                <w:rFonts w:ascii="Arial" w:hAnsi="Arial" w:cs="Arial"/>
              </w:rPr>
              <w:t>Ability to carry out logical data modelling.</w:t>
            </w:r>
          </w:p>
          <w:p w14:paraId="1ADCEC33" w14:textId="77777777" w:rsidR="00E32D91" w:rsidRPr="00EF38BC" w:rsidRDefault="00E32D91" w:rsidP="009A3F66">
            <w:pPr>
              <w:tabs>
                <w:tab w:val="right" w:leader="dot" w:pos="8080"/>
              </w:tabs>
              <w:spacing w:before="120"/>
              <w:rPr>
                <w:rFonts w:ascii="Arial" w:hAnsi="Arial" w:cs="Arial"/>
                <w:sz w:val="22"/>
                <w:szCs w:val="22"/>
              </w:rPr>
            </w:pPr>
          </w:p>
        </w:tc>
        <w:tc>
          <w:tcPr>
            <w:tcW w:w="1418" w:type="dxa"/>
          </w:tcPr>
          <w:p w14:paraId="285E2769" w14:textId="77777777" w:rsidR="00E32D91" w:rsidRPr="00E32D91" w:rsidRDefault="00E32D91" w:rsidP="009A3F66">
            <w:pPr>
              <w:tabs>
                <w:tab w:val="right" w:leader="dot" w:pos="8080"/>
              </w:tabs>
              <w:spacing w:before="120"/>
              <w:rPr>
                <w:rFonts w:ascii="Arial" w:hAnsi="Arial" w:cs="Arial"/>
                <w:b/>
                <w:sz w:val="22"/>
                <w:szCs w:val="22"/>
              </w:rPr>
            </w:pPr>
            <w:r w:rsidRPr="00E32D91">
              <w:rPr>
                <w:rFonts w:ascii="Arial" w:hAnsi="Arial" w:cs="Arial"/>
                <w:b/>
                <w:sz w:val="22"/>
                <w:szCs w:val="22"/>
              </w:rPr>
              <w:t>D</w:t>
            </w:r>
          </w:p>
        </w:tc>
      </w:tr>
      <w:tr w:rsidR="00D81531" w:rsidRPr="00EF38BC" w14:paraId="42D52261" w14:textId="77777777" w:rsidTr="00D81531">
        <w:tblPrEx>
          <w:tblCellMar>
            <w:top w:w="0" w:type="dxa"/>
            <w:bottom w:w="0" w:type="dxa"/>
          </w:tblCellMar>
        </w:tblPrEx>
        <w:tc>
          <w:tcPr>
            <w:tcW w:w="8613" w:type="dxa"/>
          </w:tcPr>
          <w:p w14:paraId="755E9600" w14:textId="77777777" w:rsidR="00D81531" w:rsidRPr="00EF38BC" w:rsidRDefault="00D81531" w:rsidP="009A3F66">
            <w:pPr>
              <w:tabs>
                <w:tab w:val="right" w:leader="dot" w:pos="8080"/>
              </w:tabs>
              <w:spacing w:before="120"/>
              <w:rPr>
                <w:rFonts w:ascii="Arial" w:hAnsi="Arial" w:cs="Arial"/>
                <w:sz w:val="22"/>
                <w:szCs w:val="22"/>
              </w:rPr>
            </w:pPr>
          </w:p>
        </w:tc>
        <w:tc>
          <w:tcPr>
            <w:tcW w:w="1418" w:type="dxa"/>
          </w:tcPr>
          <w:p w14:paraId="48AD7E5A" w14:textId="77777777" w:rsidR="00D81531" w:rsidRPr="00EF38BC" w:rsidRDefault="00D81531" w:rsidP="009A3F66">
            <w:pPr>
              <w:tabs>
                <w:tab w:val="right" w:leader="dot" w:pos="8080"/>
              </w:tabs>
              <w:spacing w:before="120"/>
              <w:rPr>
                <w:rFonts w:ascii="Arial" w:hAnsi="Arial" w:cs="Arial"/>
                <w:sz w:val="22"/>
                <w:szCs w:val="22"/>
              </w:rPr>
            </w:pPr>
          </w:p>
        </w:tc>
      </w:tr>
      <w:tr w:rsidR="00D81531" w:rsidRPr="00EF38BC" w14:paraId="14CD4218" w14:textId="77777777" w:rsidTr="00D81531">
        <w:tblPrEx>
          <w:tblCellMar>
            <w:top w:w="0" w:type="dxa"/>
            <w:bottom w:w="0" w:type="dxa"/>
          </w:tblCellMar>
        </w:tblPrEx>
        <w:tc>
          <w:tcPr>
            <w:tcW w:w="8613" w:type="dxa"/>
          </w:tcPr>
          <w:p w14:paraId="0594BB5C" w14:textId="77777777" w:rsidR="00D81531" w:rsidRPr="00EF38BC" w:rsidRDefault="00D81531" w:rsidP="009A3F66">
            <w:pPr>
              <w:tabs>
                <w:tab w:val="right" w:leader="dot" w:pos="8080"/>
              </w:tabs>
              <w:spacing w:before="120"/>
              <w:rPr>
                <w:rFonts w:ascii="Arial" w:hAnsi="Arial" w:cs="Arial"/>
                <w:sz w:val="22"/>
                <w:szCs w:val="22"/>
              </w:rPr>
            </w:pPr>
            <w:r w:rsidRPr="003C0734">
              <w:rPr>
                <w:rFonts w:ascii="Arial" w:hAnsi="Arial" w:cs="Arial"/>
                <w:b/>
                <w:sz w:val="22"/>
                <w:szCs w:val="22"/>
              </w:rPr>
              <w:t>Equal opportunities</w:t>
            </w:r>
            <w:r w:rsidR="00987C5B">
              <w:rPr>
                <w:rFonts w:ascii="Arial" w:hAnsi="Arial" w:cs="Arial"/>
                <w:b/>
                <w:sz w:val="22"/>
                <w:szCs w:val="22"/>
              </w:rPr>
              <w:t xml:space="preserve"> </w:t>
            </w:r>
            <w:r w:rsidRPr="003C0734">
              <w:rPr>
                <w:rFonts w:ascii="Arial" w:eastAsia="Calibri" w:hAnsi="Arial" w:cs="Arial"/>
                <w:color w:val="000000"/>
                <w:sz w:val="20"/>
                <w:szCs w:val="20"/>
                <w:lang w:eastAsia="en-US"/>
              </w:rPr>
              <w:t>Ability to demonstrate awareness/understanding of equal opportunities and other people’s behaviour, physical, social and welfare nee</w:t>
            </w:r>
            <w:r w:rsidR="00987C5B">
              <w:rPr>
                <w:rFonts w:ascii="Arial" w:eastAsia="Calibri" w:hAnsi="Arial" w:cs="Arial"/>
                <w:color w:val="000000"/>
                <w:sz w:val="20"/>
                <w:szCs w:val="20"/>
                <w:lang w:eastAsia="en-US"/>
              </w:rPr>
              <w:t>ds</w:t>
            </w:r>
          </w:p>
        </w:tc>
        <w:tc>
          <w:tcPr>
            <w:tcW w:w="1418" w:type="dxa"/>
          </w:tcPr>
          <w:p w14:paraId="35E45CEA" w14:textId="77777777" w:rsidR="00D81531" w:rsidRPr="00EF38BC" w:rsidRDefault="00D81531" w:rsidP="009A3F66">
            <w:pPr>
              <w:tabs>
                <w:tab w:val="right" w:leader="dot" w:pos="8080"/>
              </w:tabs>
              <w:spacing w:before="120"/>
              <w:rPr>
                <w:rFonts w:ascii="Arial" w:hAnsi="Arial" w:cs="Arial"/>
                <w:sz w:val="22"/>
                <w:szCs w:val="22"/>
              </w:rPr>
            </w:pPr>
          </w:p>
        </w:tc>
      </w:tr>
      <w:tr w:rsidR="00D81531" w:rsidRPr="00EF38BC" w14:paraId="5951ADAC" w14:textId="77777777" w:rsidTr="00D81531">
        <w:tblPrEx>
          <w:tblCellMar>
            <w:top w:w="0" w:type="dxa"/>
            <w:bottom w:w="0" w:type="dxa"/>
          </w:tblCellMar>
        </w:tblPrEx>
        <w:tc>
          <w:tcPr>
            <w:tcW w:w="8613" w:type="dxa"/>
          </w:tcPr>
          <w:p w14:paraId="216D5854" w14:textId="77777777" w:rsidR="00D81531" w:rsidRPr="00EF38BC" w:rsidRDefault="00D81531" w:rsidP="00EE3934">
            <w:pPr>
              <w:tabs>
                <w:tab w:val="right" w:leader="dot" w:pos="8080"/>
              </w:tabs>
              <w:spacing w:before="120"/>
              <w:rPr>
                <w:rFonts w:ascii="Arial" w:hAnsi="Arial" w:cs="Arial"/>
                <w:sz w:val="22"/>
                <w:szCs w:val="22"/>
              </w:rPr>
            </w:pPr>
            <w:r w:rsidRPr="00143722">
              <w:rPr>
                <w:rFonts w:ascii="Arial" w:hAnsi="Arial" w:cs="Arial"/>
                <w:b/>
                <w:sz w:val="22"/>
                <w:szCs w:val="22"/>
              </w:rPr>
              <w:lastRenderedPageBreak/>
              <w:t>Safeguarding</w:t>
            </w:r>
            <w:r w:rsidRPr="00AF2759">
              <w:rPr>
                <w:rFonts w:ascii="Arial" w:hAnsi="Arial" w:cs="Arial"/>
                <w:i/>
                <w:sz w:val="20"/>
                <w:szCs w:val="20"/>
              </w:rPr>
              <w:t xml:space="preserve"> (include for roles working with children/vulnerable adults)</w:t>
            </w:r>
            <w:r w:rsidRPr="00143722">
              <w:rPr>
                <w:sz w:val="20"/>
                <w:szCs w:val="20"/>
              </w:rPr>
              <w:t xml:space="preserve"> Demonstrate an understanding of the safe working practices that apply to this role.</w:t>
            </w:r>
          </w:p>
        </w:tc>
        <w:tc>
          <w:tcPr>
            <w:tcW w:w="1418" w:type="dxa"/>
          </w:tcPr>
          <w:p w14:paraId="7AE25E89" w14:textId="77777777" w:rsidR="00D81531" w:rsidRPr="00EF38BC" w:rsidRDefault="00D81531" w:rsidP="00EE3934">
            <w:pPr>
              <w:tabs>
                <w:tab w:val="right" w:leader="dot" w:pos="8080"/>
              </w:tabs>
              <w:spacing w:before="120"/>
              <w:rPr>
                <w:rFonts w:ascii="Arial" w:hAnsi="Arial" w:cs="Arial"/>
                <w:sz w:val="22"/>
                <w:szCs w:val="22"/>
              </w:rPr>
            </w:pPr>
          </w:p>
        </w:tc>
      </w:tr>
      <w:tr w:rsidR="00D81531" w:rsidRPr="00EF38BC" w14:paraId="5600528B" w14:textId="77777777" w:rsidTr="00D81531">
        <w:tblPrEx>
          <w:tblCellMar>
            <w:top w:w="0" w:type="dxa"/>
            <w:bottom w:w="0" w:type="dxa"/>
          </w:tblCellMar>
        </w:tblPrEx>
        <w:tc>
          <w:tcPr>
            <w:tcW w:w="8613" w:type="dxa"/>
          </w:tcPr>
          <w:p w14:paraId="2D807BB9" w14:textId="77777777" w:rsidR="00D81531" w:rsidRPr="00EF38BC" w:rsidRDefault="00D81531" w:rsidP="00EE3934">
            <w:pPr>
              <w:tabs>
                <w:tab w:val="right" w:leader="dot" w:pos="8080"/>
              </w:tabs>
              <w:spacing w:before="120"/>
              <w:rPr>
                <w:rFonts w:ascii="Arial" w:hAnsi="Arial" w:cs="Arial"/>
                <w:sz w:val="22"/>
                <w:szCs w:val="22"/>
              </w:rPr>
            </w:pPr>
            <w:r w:rsidRPr="00143722">
              <w:rPr>
                <w:sz w:val="20"/>
                <w:szCs w:val="20"/>
              </w:rPr>
              <w:t xml:space="preserve">Ability to work in a way that promotes the safety and well-being of children and young people/vulnerable adults.  </w:t>
            </w:r>
          </w:p>
        </w:tc>
        <w:tc>
          <w:tcPr>
            <w:tcW w:w="1418" w:type="dxa"/>
          </w:tcPr>
          <w:p w14:paraId="351732B0" w14:textId="77777777" w:rsidR="00D81531" w:rsidRPr="00EF38BC" w:rsidRDefault="00D81531" w:rsidP="00EE3934">
            <w:pPr>
              <w:tabs>
                <w:tab w:val="right" w:leader="dot" w:pos="8080"/>
              </w:tabs>
              <w:spacing w:before="120"/>
              <w:rPr>
                <w:rFonts w:ascii="Arial" w:hAnsi="Arial" w:cs="Arial"/>
                <w:sz w:val="22"/>
                <w:szCs w:val="22"/>
              </w:rPr>
            </w:pPr>
          </w:p>
        </w:tc>
      </w:tr>
    </w:tbl>
    <w:p w14:paraId="656B78B5" w14:textId="77777777" w:rsidR="00D81531" w:rsidRDefault="00D81531" w:rsidP="00880FAD">
      <w:pPr>
        <w:rPr>
          <w:rFonts w:ascii="Arial" w:hAnsi="Arial" w:cs="Arial"/>
          <w:b/>
          <w:color w:val="FFFFFF"/>
          <w:spacing w:val="-2"/>
          <w:sz w:val="22"/>
          <w:szCs w:val="22"/>
        </w:rPr>
      </w:pPr>
    </w:p>
    <w:p w14:paraId="6702AC44" w14:textId="77777777" w:rsidR="00880FAD" w:rsidRPr="00EF38BC" w:rsidRDefault="00880FAD" w:rsidP="00880FAD">
      <w:pPr>
        <w:shd w:val="clear" w:color="auto" w:fill="000000"/>
        <w:ind w:left="-567"/>
        <w:jc w:val="center"/>
        <w:rPr>
          <w:rFonts w:ascii="Arial" w:hAnsi="Arial" w:cs="Arial"/>
          <w:b/>
          <w:color w:val="FFFFFF"/>
          <w:spacing w:val="-2"/>
          <w:sz w:val="22"/>
          <w:szCs w:val="22"/>
        </w:rPr>
      </w:pPr>
      <w:r w:rsidRPr="00EF38BC">
        <w:rPr>
          <w:rFonts w:ascii="Arial" w:hAnsi="Arial" w:cs="Arial"/>
          <w:b/>
          <w:color w:val="FFFFFF"/>
          <w:spacing w:val="-2"/>
          <w:sz w:val="22"/>
          <w:szCs w:val="22"/>
        </w:rPr>
        <w:t>Disclosur</w:t>
      </w:r>
      <w:r>
        <w:rPr>
          <w:rFonts w:ascii="Arial" w:hAnsi="Arial" w:cs="Arial"/>
          <w:b/>
          <w:color w:val="FFFFFF"/>
          <w:spacing w:val="-2"/>
          <w:sz w:val="22"/>
          <w:szCs w:val="22"/>
        </w:rPr>
        <w:t>e level</w:t>
      </w:r>
    </w:p>
    <w:p w14:paraId="6C9797D9" w14:textId="77777777" w:rsidR="00880FAD" w:rsidRPr="00EF38BC" w:rsidRDefault="00880FAD" w:rsidP="00880FAD">
      <w:pPr>
        <w:jc w:val="center"/>
        <w:rPr>
          <w:rFonts w:ascii="Arial" w:hAnsi="Arial" w:cs="Arial"/>
          <w:color w:val="FFFFFF"/>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2430"/>
        <w:gridCol w:w="2430"/>
      </w:tblGrid>
      <w:tr w:rsidR="00880FAD" w:rsidRPr="007500E2" w14:paraId="4773D34F" w14:textId="77777777" w:rsidTr="009A3F66">
        <w:tc>
          <w:tcPr>
            <w:tcW w:w="4887" w:type="dxa"/>
            <w:vMerge w:val="restart"/>
            <w:shd w:val="clear" w:color="auto" w:fill="auto"/>
          </w:tcPr>
          <w:p w14:paraId="0EA9564C" w14:textId="77777777" w:rsidR="00880FAD" w:rsidRPr="007500E2" w:rsidRDefault="00880FAD" w:rsidP="008E4089">
            <w:pPr>
              <w:rPr>
                <w:rFonts w:ascii="Arial" w:hAnsi="Arial" w:cs="Arial"/>
                <w:sz w:val="22"/>
                <w:szCs w:val="22"/>
              </w:rPr>
            </w:pPr>
            <w:r w:rsidRPr="007500E2">
              <w:rPr>
                <w:rFonts w:ascii="Arial" w:hAnsi="Arial" w:cs="Arial"/>
                <w:sz w:val="22"/>
                <w:szCs w:val="22"/>
              </w:rPr>
              <w:t>What disclosure level is required for this post?</w:t>
            </w:r>
          </w:p>
        </w:tc>
        <w:tc>
          <w:tcPr>
            <w:tcW w:w="2430" w:type="dxa"/>
            <w:shd w:val="clear" w:color="auto" w:fill="auto"/>
          </w:tcPr>
          <w:p w14:paraId="11605BD5" w14:textId="77777777" w:rsidR="00880FAD" w:rsidRPr="007500E2" w:rsidRDefault="00880FAD" w:rsidP="008E4089">
            <w:pPr>
              <w:spacing w:after="120"/>
              <w:rPr>
                <w:rFonts w:ascii="Arial" w:hAnsi="Arial" w:cs="Arial"/>
                <w:sz w:val="22"/>
                <w:szCs w:val="22"/>
              </w:rPr>
            </w:pPr>
            <w:r w:rsidRPr="007500E2">
              <w:rPr>
                <w:rFonts w:ascii="Arial" w:hAnsi="Arial" w:cs="Arial"/>
                <w:sz w:val="22"/>
                <w:szCs w:val="22"/>
              </w:rPr>
              <w:t>None</w:t>
            </w:r>
          </w:p>
        </w:tc>
        <w:tc>
          <w:tcPr>
            <w:tcW w:w="2430" w:type="dxa"/>
            <w:shd w:val="clear" w:color="auto" w:fill="auto"/>
          </w:tcPr>
          <w:p w14:paraId="38AFB307" w14:textId="77777777" w:rsidR="00880FAD" w:rsidRPr="007500E2" w:rsidRDefault="00880FAD" w:rsidP="008E4089">
            <w:pPr>
              <w:spacing w:after="120"/>
              <w:rPr>
                <w:rFonts w:ascii="Arial" w:hAnsi="Arial" w:cs="Arial"/>
                <w:sz w:val="22"/>
                <w:szCs w:val="22"/>
              </w:rPr>
            </w:pPr>
            <w:r w:rsidRPr="007500E2">
              <w:rPr>
                <w:rFonts w:ascii="Arial" w:hAnsi="Arial" w:cs="Arial"/>
                <w:sz w:val="22"/>
                <w:szCs w:val="22"/>
              </w:rPr>
              <w:t>Standard</w:t>
            </w:r>
          </w:p>
        </w:tc>
      </w:tr>
      <w:tr w:rsidR="00880FAD" w:rsidRPr="007500E2" w14:paraId="2516C54C" w14:textId="77777777" w:rsidTr="009A3F66">
        <w:tc>
          <w:tcPr>
            <w:tcW w:w="4887" w:type="dxa"/>
            <w:vMerge/>
            <w:shd w:val="clear" w:color="auto" w:fill="auto"/>
          </w:tcPr>
          <w:p w14:paraId="417E4747" w14:textId="77777777" w:rsidR="00880FAD" w:rsidRPr="007500E2" w:rsidRDefault="00880FAD" w:rsidP="008E4089">
            <w:pPr>
              <w:rPr>
                <w:rFonts w:ascii="Arial" w:hAnsi="Arial" w:cs="Arial"/>
                <w:sz w:val="22"/>
                <w:szCs w:val="22"/>
              </w:rPr>
            </w:pPr>
          </w:p>
        </w:tc>
        <w:tc>
          <w:tcPr>
            <w:tcW w:w="2430" w:type="dxa"/>
            <w:shd w:val="clear" w:color="auto" w:fill="auto"/>
          </w:tcPr>
          <w:p w14:paraId="248156DF" w14:textId="77777777" w:rsidR="00880FAD" w:rsidRPr="007500E2" w:rsidRDefault="00880FAD" w:rsidP="008E4089">
            <w:pPr>
              <w:rPr>
                <w:rFonts w:ascii="Arial" w:hAnsi="Arial" w:cs="Arial"/>
                <w:sz w:val="22"/>
                <w:szCs w:val="22"/>
              </w:rPr>
            </w:pPr>
            <w:r w:rsidRPr="007500E2">
              <w:rPr>
                <w:rFonts w:ascii="Arial" w:hAnsi="Arial" w:cs="Arial"/>
                <w:sz w:val="22"/>
                <w:szCs w:val="22"/>
              </w:rPr>
              <w:t>Enhanced</w:t>
            </w:r>
          </w:p>
        </w:tc>
        <w:tc>
          <w:tcPr>
            <w:tcW w:w="2430" w:type="dxa"/>
            <w:shd w:val="clear" w:color="auto" w:fill="auto"/>
          </w:tcPr>
          <w:p w14:paraId="10EE67F4" w14:textId="77777777" w:rsidR="00880FAD" w:rsidRPr="007500E2" w:rsidRDefault="00880FAD" w:rsidP="008E4089">
            <w:pPr>
              <w:rPr>
                <w:rFonts w:ascii="Arial" w:hAnsi="Arial" w:cs="Arial"/>
                <w:sz w:val="22"/>
                <w:szCs w:val="22"/>
              </w:rPr>
            </w:pPr>
            <w:r w:rsidRPr="007500E2">
              <w:rPr>
                <w:rFonts w:ascii="Arial" w:hAnsi="Arial" w:cs="Arial"/>
                <w:sz w:val="22"/>
                <w:szCs w:val="22"/>
              </w:rPr>
              <w:t>Enhanced with barred list checks</w:t>
            </w:r>
          </w:p>
        </w:tc>
      </w:tr>
    </w:tbl>
    <w:p w14:paraId="759BBD49" w14:textId="77777777" w:rsidR="00880FAD" w:rsidRPr="007500E2" w:rsidRDefault="00880FAD" w:rsidP="00880FAD">
      <w:pPr>
        <w:rPr>
          <w:rFonts w:ascii="Arial" w:hAnsi="Arial" w:cs="Arial"/>
          <w:sz w:val="22"/>
          <w:szCs w:val="22"/>
        </w:rPr>
      </w:pPr>
    </w:p>
    <w:p w14:paraId="72B9A110" w14:textId="77777777" w:rsidR="00880FAD" w:rsidRPr="007500E2" w:rsidRDefault="00880FAD" w:rsidP="00880FAD">
      <w:pPr>
        <w:shd w:val="clear" w:color="auto" w:fill="000000"/>
        <w:ind w:left="-567"/>
        <w:jc w:val="center"/>
        <w:rPr>
          <w:rFonts w:ascii="Arial" w:hAnsi="Arial" w:cs="Arial"/>
          <w:b/>
          <w:color w:val="FFFFFF"/>
          <w:spacing w:val="-2"/>
          <w:sz w:val="22"/>
          <w:szCs w:val="22"/>
        </w:rPr>
      </w:pPr>
      <w:r w:rsidRPr="007500E2">
        <w:rPr>
          <w:rFonts w:ascii="Arial" w:hAnsi="Arial" w:cs="Arial"/>
          <w:b/>
          <w:color w:val="FFFFFF"/>
          <w:spacing w:val="-2"/>
          <w:sz w:val="22"/>
          <w:szCs w:val="22"/>
        </w:rPr>
        <w:t>Work type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215"/>
        <w:gridCol w:w="1215"/>
        <w:gridCol w:w="1215"/>
        <w:gridCol w:w="1215"/>
      </w:tblGrid>
      <w:tr w:rsidR="00880FAD" w:rsidRPr="007500E2" w14:paraId="62EF04B9" w14:textId="77777777" w:rsidTr="009A3F66">
        <w:tc>
          <w:tcPr>
            <w:tcW w:w="4887" w:type="dxa"/>
            <w:shd w:val="clear" w:color="auto" w:fill="auto"/>
          </w:tcPr>
          <w:p w14:paraId="5664D347" w14:textId="77777777" w:rsidR="00880FAD" w:rsidRPr="007500E2" w:rsidRDefault="00880FAD" w:rsidP="008E4089">
            <w:pPr>
              <w:rPr>
                <w:rFonts w:ascii="Arial" w:hAnsi="Arial" w:cs="Arial"/>
                <w:sz w:val="22"/>
                <w:szCs w:val="22"/>
              </w:rPr>
            </w:pPr>
            <w:r w:rsidRPr="007500E2">
              <w:rPr>
                <w:rFonts w:ascii="Arial" w:hAnsi="Arial" w:cs="Arial"/>
                <w:sz w:val="22"/>
                <w:szCs w:val="22"/>
              </w:rPr>
              <w:t xml:space="preserve">What work type does this role fit into? </w:t>
            </w:r>
            <w:r w:rsidR="00E10D27">
              <w:rPr>
                <w:rFonts w:ascii="Arial" w:hAnsi="Arial" w:cs="Arial"/>
                <w:sz w:val="22"/>
                <w:szCs w:val="22"/>
              </w:rPr>
              <w:t>(tick one box that reflects the main work type, the default workers type is flexible)</w:t>
            </w:r>
          </w:p>
        </w:tc>
        <w:tc>
          <w:tcPr>
            <w:tcW w:w="1215" w:type="dxa"/>
            <w:shd w:val="clear" w:color="auto" w:fill="auto"/>
          </w:tcPr>
          <w:p w14:paraId="750A3D5B" w14:textId="77777777" w:rsidR="00880FAD" w:rsidRPr="007500E2" w:rsidRDefault="00880FAD" w:rsidP="008E4089">
            <w:pPr>
              <w:rPr>
                <w:rFonts w:ascii="Arial" w:hAnsi="Arial" w:cs="Arial"/>
                <w:sz w:val="22"/>
                <w:szCs w:val="22"/>
              </w:rPr>
            </w:pPr>
            <w:r w:rsidRPr="007500E2">
              <w:rPr>
                <w:rFonts w:ascii="Arial" w:hAnsi="Arial" w:cs="Arial"/>
                <w:sz w:val="22"/>
                <w:szCs w:val="22"/>
              </w:rPr>
              <w:t>Fixed</w:t>
            </w:r>
            <w:r w:rsidRPr="007500E2">
              <w:rPr>
                <w:rFonts w:ascii="Arial" w:hAnsi="Arial" w:cs="Arial"/>
                <w:sz w:val="22"/>
                <w:szCs w:val="22"/>
              </w:rPr>
              <w:tab/>
            </w:r>
          </w:p>
        </w:tc>
        <w:tc>
          <w:tcPr>
            <w:tcW w:w="1215" w:type="dxa"/>
            <w:shd w:val="clear" w:color="auto" w:fill="auto"/>
          </w:tcPr>
          <w:p w14:paraId="24E0C1D9" w14:textId="7D257C75" w:rsidR="00880FAD" w:rsidRPr="007500E2" w:rsidRDefault="00880FAD" w:rsidP="008E4089">
            <w:pPr>
              <w:rPr>
                <w:rFonts w:ascii="Arial" w:hAnsi="Arial" w:cs="Arial"/>
                <w:sz w:val="22"/>
                <w:szCs w:val="22"/>
              </w:rPr>
            </w:pPr>
            <w:r w:rsidRPr="007500E2">
              <w:rPr>
                <w:rFonts w:ascii="Arial" w:hAnsi="Arial" w:cs="Arial"/>
                <w:sz w:val="22"/>
                <w:szCs w:val="22"/>
              </w:rPr>
              <w:t>Flexible</w:t>
            </w:r>
            <w:r w:rsidRPr="007500E2">
              <w:rPr>
                <w:rFonts w:ascii="Arial" w:hAnsi="Arial" w:cs="Arial"/>
                <w:sz w:val="22"/>
                <w:szCs w:val="22"/>
              </w:rPr>
              <w:tab/>
            </w:r>
            <w:r w:rsidR="00FC69DA" w:rsidRPr="00FC69DA">
              <w:rPr>
                <w:rFonts w:ascii="Arial" w:hAnsi="Arial" w:cs="Arial"/>
                <w:b/>
                <w:sz w:val="22"/>
                <w:szCs w:val="22"/>
              </w:rPr>
              <w:t>X</w:t>
            </w:r>
          </w:p>
        </w:tc>
        <w:tc>
          <w:tcPr>
            <w:tcW w:w="1215" w:type="dxa"/>
            <w:shd w:val="clear" w:color="auto" w:fill="auto"/>
          </w:tcPr>
          <w:p w14:paraId="5D7969FD" w14:textId="77777777" w:rsidR="00880FAD" w:rsidRPr="007500E2" w:rsidRDefault="00880FAD" w:rsidP="008E4089">
            <w:pPr>
              <w:rPr>
                <w:rFonts w:ascii="Arial" w:hAnsi="Arial" w:cs="Arial"/>
                <w:sz w:val="22"/>
                <w:szCs w:val="22"/>
              </w:rPr>
            </w:pPr>
            <w:r w:rsidRPr="007500E2">
              <w:rPr>
                <w:rFonts w:ascii="Arial" w:hAnsi="Arial" w:cs="Arial"/>
                <w:sz w:val="22"/>
                <w:szCs w:val="22"/>
              </w:rPr>
              <w:t>Field</w:t>
            </w:r>
          </w:p>
        </w:tc>
        <w:tc>
          <w:tcPr>
            <w:tcW w:w="1215" w:type="dxa"/>
            <w:shd w:val="clear" w:color="auto" w:fill="auto"/>
          </w:tcPr>
          <w:p w14:paraId="15E3E5AE" w14:textId="77777777" w:rsidR="00880FAD" w:rsidRPr="007500E2" w:rsidRDefault="00880FAD" w:rsidP="008E4089">
            <w:pPr>
              <w:rPr>
                <w:rFonts w:ascii="Arial" w:hAnsi="Arial" w:cs="Arial"/>
                <w:sz w:val="22"/>
                <w:szCs w:val="22"/>
              </w:rPr>
            </w:pPr>
            <w:r w:rsidRPr="007500E2">
              <w:rPr>
                <w:rFonts w:ascii="Arial" w:hAnsi="Arial" w:cs="Arial"/>
                <w:sz w:val="22"/>
                <w:szCs w:val="22"/>
              </w:rPr>
              <w:t>Home</w:t>
            </w:r>
          </w:p>
        </w:tc>
      </w:tr>
    </w:tbl>
    <w:p w14:paraId="0695161C" w14:textId="77777777" w:rsidR="00C94259" w:rsidRPr="00EF38BC" w:rsidRDefault="00C94259" w:rsidP="00D40B8B">
      <w:pPr>
        <w:rPr>
          <w:rFonts w:ascii="Arial" w:hAnsi="Arial" w:cs="Arial"/>
          <w:sz w:val="22"/>
          <w:szCs w:val="22"/>
        </w:rPr>
      </w:pPr>
      <w:bookmarkStart w:id="0" w:name="_GoBack"/>
      <w:bookmarkEnd w:id="0"/>
    </w:p>
    <w:sectPr w:rsidR="00C94259" w:rsidRPr="00EF38BC" w:rsidSect="00B6394F">
      <w:footerReference w:type="default" r:id="rId12"/>
      <w:pgSz w:w="11906" w:h="16838"/>
      <w:pgMar w:top="993"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2C055" w14:textId="77777777" w:rsidR="00994C00" w:rsidRDefault="00994C00" w:rsidP="00661C2F">
      <w:r>
        <w:separator/>
      </w:r>
    </w:p>
  </w:endnote>
  <w:endnote w:type="continuationSeparator" w:id="0">
    <w:p w14:paraId="0FE474FF" w14:textId="77777777" w:rsidR="00994C00" w:rsidRDefault="00994C00"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F491" w14:textId="197DA2D1" w:rsidR="006229CC" w:rsidRPr="00661C2F" w:rsidRDefault="006229CC">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FC69DA">
      <w:rPr>
        <w:rFonts w:ascii="Arial" w:hAnsi="Arial" w:cs="Arial"/>
        <w:noProof/>
        <w:sz w:val="20"/>
        <w:szCs w:val="20"/>
      </w:rPr>
      <w:t>3</w:t>
    </w:r>
    <w:r w:rsidRPr="00661C2F">
      <w:rPr>
        <w:rFonts w:ascii="Arial" w:hAnsi="Arial" w:cs="Arial"/>
        <w:noProof/>
        <w:sz w:val="20"/>
        <w:szCs w:val="20"/>
      </w:rPr>
      <w:fldChar w:fldCharType="end"/>
    </w:r>
  </w:p>
  <w:p w14:paraId="2F2044CE" w14:textId="77777777" w:rsidR="006229CC" w:rsidRDefault="0062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DFCAA" w14:textId="77777777" w:rsidR="00994C00" w:rsidRDefault="00994C00" w:rsidP="00661C2F">
      <w:r>
        <w:separator/>
      </w:r>
    </w:p>
  </w:footnote>
  <w:footnote w:type="continuationSeparator" w:id="0">
    <w:p w14:paraId="42A15777" w14:textId="77777777" w:rsidR="00994C00" w:rsidRDefault="00994C00" w:rsidP="0066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697F"/>
    <w:multiLevelType w:val="hybridMultilevel"/>
    <w:tmpl w:val="F2E03B2E"/>
    <w:lvl w:ilvl="0" w:tplc="58E01E84">
      <w:start w:val="1"/>
      <w:numFmt w:val="lowerLetter"/>
      <w:lvlText w:val="(%1)"/>
      <w:lvlJc w:val="left"/>
      <w:pPr>
        <w:tabs>
          <w:tab w:val="num" w:pos="360"/>
        </w:tabs>
        <w:ind w:left="360" w:hanging="360"/>
      </w:pPr>
      <w:rPr>
        <w:rFonts w:hint="default"/>
        <w:b w:val="0"/>
        <w:u w:val="none"/>
      </w:rPr>
    </w:lvl>
    <w:lvl w:ilvl="1" w:tplc="BE14BB6A">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F6274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2247FB5"/>
    <w:multiLevelType w:val="hybridMultilevel"/>
    <w:tmpl w:val="2AB4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F49F7"/>
    <w:multiLevelType w:val="hybridMultilevel"/>
    <w:tmpl w:val="32F67022"/>
    <w:lvl w:ilvl="0" w:tplc="435A5ED2">
      <w:start w:val="1"/>
      <w:numFmt w:val="decimal"/>
      <w:lvlText w:val="%1."/>
      <w:lvlJc w:val="left"/>
      <w:pPr>
        <w:tabs>
          <w:tab w:val="num" w:pos="1440"/>
        </w:tabs>
        <w:ind w:left="1440" w:hanging="360"/>
      </w:pPr>
      <w:rPr>
        <w:rFonts w:hint="default"/>
        <w:b w:val="0"/>
        <w:color w:val="auto"/>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4D45D08"/>
    <w:multiLevelType w:val="hybridMultilevel"/>
    <w:tmpl w:val="B9A6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05DE8"/>
    <w:multiLevelType w:val="hybridMultilevel"/>
    <w:tmpl w:val="A39AC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92E96"/>
    <w:multiLevelType w:val="hybridMultilevel"/>
    <w:tmpl w:val="CEF6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62F1B"/>
    <w:multiLevelType w:val="hybridMultilevel"/>
    <w:tmpl w:val="97B2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4163C"/>
    <w:multiLevelType w:val="hybridMultilevel"/>
    <w:tmpl w:val="574A2632"/>
    <w:lvl w:ilvl="0" w:tplc="3B385E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4" w15:restartNumberingAfterBreak="0">
    <w:nsid w:val="5E535A75"/>
    <w:multiLevelType w:val="hybridMultilevel"/>
    <w:tmpl w:val="57DC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6" w15:restartNumberingAfterBreak="0">
    <w:nsid w:val="69966454"/>
    <w:multiLevelType w:val="hybridMultilevel"/>
    <w:tmpl w:val="8B027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9" w15:restartNumberingAfterBreak="0">
    <w:nsid w:val="78911994"/>
    <w:multiLevelType w:val="hybridMultilevel"/>
    <w:tmpl w:val="2FE4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1"/>
  </w:num>
  <w:num w:numId="5">
    <w:abstractNumId w:val="13"/>
  </w:num>
  <w:num w:numId="6">
    <w:abstractNumId w:val="6"/>
  </w:num>
  <w:num w:numId="7">
    <w:abstractNumId w:val="18"/>
  </w:num>
  <w:num w:numId="8">
    <w:abstractNumId w:val="7"/>
  </w:num>
  <w:num w:numId="9">
    <w:abstractNumId w:val="19"/>
  </w:num>
  <w:num w:numId="10">
    <w:abstractNumId w:val="12"/>
  </w:num>
  <w:num w:numId="11">
    <w:abstractNumId w:val="14"/>
  </w:num>
  <w:num w:numId="12">
    <w:abstractNumId w:val="8"/>
  </w:num>
  <w:num w:numId="13">
    <w:abstractNumId w:val="11"/>
  </w:num>
  <w:num w:numId="14">
    <w:abstractNumId w:val="4"/>
  </w:num>
  <w:num w:numId="15">
    <w:abstractNumId w:val="5"/>
  </w:num>
  <w:num w:numId="16">
    <w:abstractNumId w:val="0"/>
  </w:num>
  <w:num w:numId="17">
    <w:abstractNumId w:val="16"/>
  </w:num>
  <w:num w:numId="18">
    <w:abstractNumId w:val="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B4"/>
    <w:rsid w:val="000036D2"/>
    <w:rsid w:val="00011E85"/>
    <w:rsid w:val="00017426"/>
    <w:rsid w:val="00024EB3"/>
    <w:rsid w:val="00030E11"/>
    <w:rsid w:val="000369A5"/>
    <w:rsid w:val="00036ACA"/>
    <w:rsid w:val="0004111E"/>
    <w:rsid w:val="0004272F"/>
    <w:rsid w:val="00064EC4"/>
    <w:rsid w:val="00072983"/>
    <w:rsid w:val="000B3446"/>
    <w:rsid w:val="000D5624"/>
    <w:rsid w:val="000D76FB"/>
    <w:rsid w:val="00101E33"/>
    <w:rsid w:val="00102864"/>
    <w:rsid w:val="00115749"/>
    <w:rsid w:val="001338AF"/>
    <w:rsid w:val="0014505C"/>
    <w:rsid w:val="0014782A"/>
    <w:rsid w:val="001822ED"/>
    <w:rsid w:val="001A167C"/>
    <w:rsid w:val="001A6B4A"/>
    <w:rsid w:val="001B1137"/>
    <w:rsid w:val="001C6F5B"/>
    <w:rsid w:val="001D30B9"/>
    <w:rsid w:val="001D46E8"/>
    <w:rsid w:val="0020502D"/>
    <w:rsid w:val="00207FA5"/>
    <w:rsid w:val="00225772"/>
    <w:rsid w:val="00226C67"/>
    <w:rsid w:val="002344C9"/>
    <w:rsid w:val="002404F5"/>
    <w:rsid w:val="00241C41"/>
    <w:rsid w:val="00244C73"/>
    <w:rsid w:val="002853AA"/>
    <w:rsid w:val="002B1FB1"/>
    <w:rsid w:val="002C2A52"/>
    <w:rsid w:val="002D62EE"/>
    <w:rsid w:val="002E69CC"/>
    <w:rsid w:val="002F4CAD"/>
    <w:rsid w:val="003101C1"/>
    <w:rsid w:val="0031133A"/>
    <w:rsid w:val="003113E5"/>
    <w:rsid w:val="00317FDE"/>
    <w:rsid w:val="003220BA"/>
    <w:rsid w:val="0033339E"/>
    <w:rsid w:val="003533E2"/>
    <w:rsid w:val="00361F05"/>
    <w:rsid w:val="0037343C"/>
    <w:rsid w:val="00381353"/>
    <w:rsid w:val="00391A24"/>
    <w:rsid w:val="00394617"/>
    <w:rsid w:val="003A757E"/>
    <w:rsid w:val="003B29AB"/>
    <w:rsid w:val="003C0734"/>
    <w:rsid w:val="003D2B82"/>
    <w:rsid w:val="003E1796"/>
    <w:rsid w:val="0042486A"/>
    <w:rsid w:val="00465150"/>
    <w:rsid w:val="00471AF1"/>
    <w:rsid w:val="00473167"/>
    <w:rsid w:val="004A58AB"/>
    <w:rsid w:val="004A7E9D"/>
    <w:rsid w:val="004E55EA"/>
    <w:rsid w:val="004F6C7C"/>
    <w:rsid w:val="004F6DCE"/>
    <w:rsid w:val="00532A3F"/>
    <w:rsid w:val="00541983"/>
    <w:rsid w:val="0056201A"/>
    <w:rsid w:val="00571032"/>
    <w:rsid w:val="005720B8"/>
    <w:rsid w:val="005732B0"/>
    <w:rsid w:val="00595B5E"/>
    <w:rsid w:val="006229CC"/>
    <w:rsid w:val="00661C2F"/>
    <w:rsid w:val="00677734"/>
    <w:rsid w:val="006B2F58"/>
    <w:rsid w:val="006B4983"/>
    <w:rsid w:val="006B6030"/>
    <w:rsid w:val="006D45A3"/>
    <w:rsid w:val="006D4EE0"/>
    <w:rsid w:val="006D57B8"/>
    <w:rsid w:val="006F0044"/>
    <w:rsid w:val="00712E1E"/>
    <w:rsid w:val="00715327"/>
    <w:rsid w:val="00746CB6"/>
    <w:rsid w:val="007500E2"/>
    <w:rsid w:val="00751D9D"/>
    <w:rsid w:val="00767D60"/>
    <w:rsid w:val="0077385D"/>
    <w:rsid w:val="0077548E"/>
    <w:rsid w:val="00782A2F"/>
    <w:rsid w:val="007B3150"/>
    <w:rsid w:val="007D1773"/>
    <w:rsid w:val="007E11F6"/>
    <w:rsid w:val="007E16C9"/>
    <w:rsid w:val="007E7B56"/>
    <w:rsid w:val="00801EBE"/>
    <w:rsid w:val="0080544A"/>
    <w:rsid w:val="008101E6"/>
    <w:rsid w:val="00816CE1"/>
    <w:rsid w:val="00853E93"/>
    <w:rsid w:val="00854917"/>
    <w:rsid w:val="00860910"/>
    <w:rsid w:val="00861AFC"/>
    <w:rsid w:val="00866E7B"/>
    <w:rsid w:val="00880FAD"/>
    <w:rsid w:val="008C71D4"/>
    <w:rsid w:val="008D50CA"/>
    <w:rsid w:val="008D72D4"/>
    <w:rsid w:val="008E4089"/>
    <w:rsid w:val="008E5ABC"/>
    <w:rsid w:val="008F2CA1"/>
    <w:rsid w:val="008F4813"/>
    <w:rsid w:val="00912080"/>
    <w:rsid w:val="009235D6"/>
    <w:rsid w:val="009359A1"/>
    <w:rsid w:val="00952033"/>
    <w:rsid w:val="009667A3"/>
    <w:rsid w:val="009726E5"/>
    <w:rsid w:val="009735F2"/>
    <w:rsid w:val="00976B07"/>
    <w:rsid w:val="00987C5B"/>
    <w:rsid w:val="00993F40"/>
    <w:rsid w:val="00994C00"/>
    <w:rsid w:val="009A3F66"/>
    <w:rsid w:val="009F7CBB"/>
    <w:rsid w:val="00A25650"/>
    <w:rsid w:val="00A4048E"/>
    <w:rsid w:val="00A43E60"/>
    <w:rsid w:val="00A66515"/>
    <w:rsid w:val="00A804DD"/>
    <w:rsid w:val="00A85ACD"/>
    <w:rsid w:val="00AF78B9"/>
    <w:rsid w:val="00B0194C"/>
    <w:rsid w:val="00B21183"/>
    <w:rsid w:val="00B46EB9"/>
    <w:rsid w:val="00B5159A"/>
    <w:rsid w:val="00B6394F"/>
    <w:rsid w:val="00B811B9"/>
    <w:rsid w:val="00BA767B"/>
    <w:rsid w:val="00BC182E"/>
    <w:rsid w:val="00BD59E4"/>
    <w:rsid w:val="00BF63E2"/>
    <w:rsid w:val="00C017BE"/>
    <w:rsid w:val="00C143DA"/>
    <w:rsid w:val="00C2647A"/>
    <w:rsid w:val="00C324AA"/>
    <w:rsid w:val="00C356A8"/>
    <w:rsid w:val="00C36D12"/>
    <w:rsid w:val="00C6721B"/>
    <w:rsid w:val="00C71F64"/>
    <w:rsid w:val="00C74CDB"/>
    <w:rsid w:val="00C775F4"/>
    <w:rsid w:val="00C936EC"/>
    <w:rsid w:val="00C94259"/>
    <w:rsid w:val="00CA498F"/>
    <w:rsid w:val="00CC2255"/>
    <w:rsid w:val="00CF674D"/>
    <w:rsid w:val="00D02DF7"/>
    <w:rsid w:val="00D328A5"/>
    <w:rsid w:val="00D40B8B"/>
    <w:rsid w:val="00D416B4"/>
    <w:rsid w:val="00D52E06"/>
    <w:rsid w:val="00D6160B"/>
    <w:rsid w:val="00D64EAF"/>
    <w:rsid w:val="00D653DD"/>
    <w:rsid w:val="00D81531"/>
    <w:rsid w:val="00D87C57"/>
    <w:rsid w:val="00D87D2E"/>
    <w:rsid w:val="00DC23FA"/>
    <w:rsid w:val="00DC298E"/>
    <w:rsid w:val="00DF09BB"/>
    <w:rsid w:val="00DF2D17"/>
    <w:rsid w:val="00DF5270"/>
    <w:rsid w:val="00E10D27"/>
    <w:rsid w:val="00E12B25"/>
    <w:rsid w:val="00E137E4"/>
    <w:rsid w:val="00E2157E"/>
    <w:rsid w:val="00E32D91"/>
    <w:rsid w:val="00E34E0D"/>
    <w:rsid w:val="00E45822"/>
    <w:rsid w:val="00E471C1"/>
    <w:rsid w:val="00E71E27"/>
    <w:rsid w:val="00E74D7C"/>
    <w:rsid w:val="00E75D49"/>
    <w:rsid w:val="00E77F8C"/>
    <w:rsid w:val="00EB75FD"/>
    <w:rsid w:val="00EE3934"/>
    <w:rsid w:val="00EF38BC"/>
    <w:rsid w:val="00F12DCE"/>
    <w:rsid w:val="00F25EDB"/>
    <w:rsid w:val="00F27235"/>
    <w:rsid w:val="00F33202"/>
    <w:rsid w:val="00F503E5"/>
    <w:rsid w:val="00F55335"/>
    <w:rsid w:val="00F868CD"/>
    <w:rsid w:val="00FB7BF9"/>
    <w:rsid w:val="00FC0B43"/>
    <w:rsid w:val="00FC69DA"/>
    <w:rsid w:val="00FE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E986FC"/>
  <w15:chartTrackingRefBased/>
  <w15:docId w15:val="{FB35A635-0EEE-4C7A-8677-5EB7CCF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CommentReference">
    <w:name w:val="annotation reference"/>
    <w:rsid w:val="00CC2255"/>
    <w:rPr>
      <w:sz w:val="16"/>
      <w:szCs w:val="16"/>
    </w:rPr>
  </w:style>
  <w:style w:type="paragraph" w:styleId="CommentText">
    <w:name w:val="annotation text"/>
    <w:basedOn w:val="Normal"/>
    <w:link w:val="CommentTextChar"/>
    <w:rsid w:val="00CC2255"/>
    <w:rPr>
      <w:sz w:val="20"/>
      <w:szCs w:val="20"/>
    </w:rPr>
  </w:style>
  <w:style w:type="character" w:customStyle="1" w:styleId="CommentTextChar">
    <w:name w:val="Comment Text Char"/>
    <w:basedOn w:val="DefaultParagraphFont"/>
    <w:link w:val="CommentText"/>
    <w:rsid w:val="00CC2255"/>
  </w:style>
  <w:style w:type="paragraph" w:styleId="CommentSubject">
    <w:name w:val="annotation subject"/>
    <w:basedOn w:val="CommentText"/>
    <w:next w:val="CommentText"/>
    <w:link w:val="CommentSubjectChar"/>
    <w:rsid w:val="00CC2255"/>
    <w:rPr>
      <w:b/>
      <w:bCs/>
    </w:rPr>
  </w:style>
  <w:style w:type="character" w:customStyle="1" w:styleId="CommentSubjectChar">
    <w:name w:val="Comment Subject Char"/>
    <w:link w:val="CommentSubject"/>
    <w:rsid w:val="00CC2255"/>
    <w:rPr>
      <w:b/>
      <w:bCs/>
    </w:rPr>
  </w:style>
  <w:style w:type="paragraph" w:styleId="ListParagraph">
    <w:name w:val="List Paragraph"/>
    <w:basedOn w:val="Normal"/>
    <w:uiPriority w:val="34"/>
    <w:qFormat/>
    <w:rsid w:val="007B3150"/>
    <w:pPr>
      <w:spacing w:after="160" w:line="259"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549C2A098CCD4FB00AF89B5BA49608" ma:contentTypeVersion="6" ma:contentTypeDescription="Create a new document." ma:contentTypeScope="" ma:versionID="9c7d215f70727eed7e0d50b6e83ececd">
  <xsd:schema xmlns:xsd="http://www.w3.org/2001/XMLSchema" xmlns:xs="http://www.w3.org/2001/XMLSchema" xmlns:p="http://schemas.microsoft.com/office/2006/metadata/properties" xmlns:ns2="948af411-b3b2-4cba-8636-fb45f2e8f0a7" xmlns:ns3="555e388b-1a9c-4699-9295-e50fdf549c92" targetNamespace="http://schemas.microsoft.com/office/2006/metadata/properties" ma:root="true" ma:fieldsID="2d7f753540270609f9fc1cf049d459fd" ns2:_="" ns3:_="">
    <xsd:import namespace="948af411-b3b2-4cba-8636-fb45f2e8f0a7"/>
    <xsd:import namespace="555e388b-1a9c-4699-9295-e50fdf549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af411-b3b2-4cba-8636-fb45f2e8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e388b-1a9c-4699-9295-e50fdf549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940A-EE3B-4CD9-806F-BD450860735F}">
  <ds:schemaRefs>
    <ds:schemaRef ds:uri="http://schemas.microsoft.com/sharepoint/v3/contenttype/forms"/>
  </ds:schemaRefs>
</ds:datastoreItem>
</file>

<file path=customXml/itemProps2.xml><?xml version="1.0" encoding="utf-8"?>
<ds:datastoreItem xmlns:ds="http://schemas.openxmlformats.org/officeDocument/2006/customXml" ds:itemID="{4EB9032C-0161-426B-8310-2B19862EF7F4}">
  <ds:schemaRefs>
    <ds:schemaRef ds:uri="http://schemas.microsoft.com/office/2006/metadata/longProperties"/>
  </ds:schemaRefs>
</ds:datastoreItem>
</file>

<file path=customXml/itemProps3.xml><?xml version="1.0" encoding="utf-8"?>
<ds:datastoreItem xmlns:ds="http://schemas.openxmlformats.org/officeDocument/2006/customXml" ds:itemID="{5F126E48-DB72-444F-B052-D6300A2E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af411-b3b2-4cba-8636-fb45f2e8f0a7"/>
    <ds:schemaRef ds:uri="555e388b-1a9c-4699-9295-e50fdf549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0417E-0868-4F24-A455-21368D09BE5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55e388b-1a9c-4699-9295-e50fdf549c92"/>
    <ds:schemaRef ds:uri="948af411-b3b2-4cba-8636-fb45f2e8f0a7"/>
    <ds:schemaRef ds:uri="http://www.w3.org/XML/1998/namespace"/>
  </ds:schemaRefs>
</ds:datastoreItem>
</file>

<file path=customXml/itemProps5.xml><?xml version="1.0" encoding="utf-8"?>
<ds:datastoreItem xmlns:ds="http://schemas.openxmlformats.org/officeDocument/2006/customXml" ds:itemID="{360B5728-1029-4BD1-8AEA-2484C8C4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1104</Words>
  <Characters>6864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Stephen Marshall</cp:lastModifiedBy>
  <cp:revision>4</cp:revision>
  <cp:lastPrinted>2014-11-24T09:56:00Z</cp:lastPrinted>
  <dcterms:created xsi:type="dcterms:W3CDTF">2024-06-25T10:25:00Z</dcterms:created>
  <dcterms:modified xsi:type="dcterms:W3CDTF">2024-06-25T10:30:00Z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0x010100A1DC494287028E4EABABF2D9E13057FF</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y fmtid="{D5CDD505-2E9C-101B-9397-08002B2CF9AE}" pid="26" name="display_urn:schemas-microsoft-com:office:office#SharedWithUsers">
    <vt:lpwstr>Ranvir Aujla;Simon Weaver;Lewis Gabb;Brian Hayward;Tom Barden</vt:lpwstr>
  </property>
  <property fmtid="{D5CDD505-2E9C-101B-9397-08002B2CF9AE}" pid="27" name="SharedWithUsers">
    <vt:lpwstr>12;#Ranvir Aujla;#16;#Simon Weaver;#9;#Lewis Gabb;#15;#Brian Hayward;#19;#Tom Barden</vt:lpwstr>
  </property>
</Properties>
</file>