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1D8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DF58D8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04414F7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EE53128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99B94D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0A8BBC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4381DA0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Arial" w:hAnsi="Arial" w:cs="Arial"/>
          <w:sz w:val="24"/>
          <w:szCs w:val="24"/>
        </w:rPr>
      </w:pPr>
    </w:p>
    <w:p w14:paraId="22759DB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Arial" w:hAnsi="Arial" w:cs="Arial"/>
          <w:sz w:val="24"/>
          <w:szCs w:val="24"/>
        </w:rPr>
      </w:pPr>
    </w:p>
    <w:p w14:paraId="15300FA2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21" w:lineRule="exact"/>
        <w:ind w:left="548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Job Description</w:t>
      </w:r>
    </w:p>
    <w:p w14:paraId="6FD47C6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21" w:lineRule="exact"/>
        <w:ind w:left="5482"/>
        <w:jc w:val="both"/>
        <w:rPr>
          <w:rFonts w:ascii="Arial" w:hAnsi="Arial" w:cs="Arial"/>
          <w:b/>
          <w:bCs/>
          <w:color w:val="000000"/>
          <w:sz w:val="24"/>
          <w:szCs w:val="24"/>
        </w:rPr>
        <w:sectPr w:rsidR="009A14B5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14:paraId="45B4C73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26" w:lineRule="exact"/>
        <w:jc w:val="both"/>
        <w:rPr>
          <w:rFonts w:ascii="Arial" w:hAnsi="Arial" w:cs="Arial"/>
          <w:sz w:val="24"/>
          <w:szCs w:val="24"/>
        </w:rPr>
      </w:pPr>
    </w:p>
    <w:p w14:paraId="434A8BED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Job Title</w:t>
      </w:r>
    </w:p>
    <w:p w14:paraId="1DE6D6D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99" w:lineRule="exact"/>
        <w:jc w:val="both"/>
        <w:rPr>
          <w:rFonts w:ascii="Arial" w:hAnsi="Arial" w:cs="Arial"/>
          <w:sz w:val="24"/>
          <w:szCs w:val="24"/>
        </w:rPr>
      </w:pPr>
    </w:p>
    <w:p w14:paraId="3BCDDF56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Job number</w:t>
      </w:r>
    </w:p>
    <w:p w14:paraId="63FDB42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02" w:lineRule="exact"/>
        <w:jc w:val="both"/>
        <w:rPr>
          <w:rFonts w:ascii="Arial" w:hAnsi="Arial" w:cs="Arial"/>
          <w:sz w:val="24"/>
          <w:szCs w:val="24"/>
        </w:rPr>
      </w:pPr>
    </w:p>
    <w:p w14:paraId="16F5ABDE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Grade</w:t>
      </w:r>
    </w:p>
    <w:p w14:paraId="69CF19BF" w14:textId="2A87AF87" w:rsidR="009A14B5" w:rsidRDefault="0095265B" w:rsidP="007E083E">
      <w:pPr>
        <w:widowControl w:val="0"/>
        <w:autoSpaceDE w:val="0"/>
        <w:autoSpaceDN w:val="0"/>
        <w:adjustRightInd w:val="0"/>
        <w:spacing w:after="0" w:line="326" w:lineRule="exac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A53A3C" wp14:editId="137C81AE">
                <wp:simplePos x="0" y="0"/>
                <wp:positionH relativeFrom="page">
                  <wp:posOffset>803275</wp:posOffset>
                </wp:positionH>
                <wp:positionV relativeFrom="page">
                  <wp:posOffset>2279650</wp:posOffset>
                </wp:positionV>
                <wp:extent cx="6238875" cy="438150"/>
                <wp:effectExtent l="0" t="0" r="0" b="0"/>
                <wp:wrapNone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8875" cy="438150"/>
                        </a:xfrm>
                        <a:custGeom>
                          <a:avLst/>
                          <a:gdLst>
                            <a:gd name="T0" fmla="*/ 0 w 9825"/>
                            <a:gd name="T1" fmla="*/ 293 h 293"/>
                            <a:gd name="T2" fmla="*/ 9825 w 9825"/>
                            <a:gd name="T3" fmla="*/ 293 h 293"/>
                            <a:gd name="T4" fmla="*/ 9825 w 9825"/>
                            <a:gd name="T5" fmla="*/ 0 h 293"/>
                            <a:gd name="T6" fmla="*/ 0 w 9825"/>
                            <a:gd name="T7" fmla="*/ 0 h 293"/>
                            <a:gd name="T8" fmla="*/ 0 w 9825"/>
                            <a:gd name="T9" fmla="*/ 293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25" h="293">
                              <a:moveTo>
                                <a:pt x="0" y="293"/>
                              </a:moveTo>
                              <a:lnTo>
                                <a:pt x="9825" y="293"/>
                              </a:lnTo>
                              <a:lnTo>
                                <a:pt x="9825" y="0"/>
                              </a:ln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0537" id="Freeform: Shape 19" o:spid="_x0000_s1026" style="position:absolute;margin-left:63.25pt;margin-top:179.5pt;width:491.2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2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S10QIAADwHAAAOAAAAZHJzL2Uyb0RvYy54bWysVV1v2jAUfZ+0/2D5cdIaCFAgaqimVp0m&#10;7Usq+wHGcUg0x/ZsQ+h+/e51PggtXatpPAQ79+T43nPs66vrQyXJXlhXapXS8cWIEqG4zkq1TemP&#10;9d37BSXOM5UxqZVI6YNw9Hr19s1VbRIR60LLTFgCJMoltUlp4b1JosjxQlTMXWgjFARzbSvmYWq3&#10;UWZZDeyVjOLR6DKqtc2M1Vw4B29vmyBdBf48F9x/y3MnPJEphdx8eNrw3OAzWl2xZGuZKUrepsH+&#10;IYuKlQoW7alumWdkZ8snVFXJrXY69xdcV5HO85KLUANUMx49qua+YEaEWkAcZ3qZ3P+j5V/39+a7&#10;xdSd+az5TweKRLVxSR/BiQMM2dRfdAYesp3XodhDbiv8Esogh6DpQ6+pOHjC4eVlPFks5jNKOMSm&#10;k8V4FkSPWNJ9zXfOfxQ6MLH9Z+cbTzIYBUUzolgFy67Bv7ySYM+7iIxITZaLeNYa2GPGA0y8nJCC&#10;wPMxKB6AkOQZrskA9izXdAD6CxcIMMj9bFaXJ5Dz5c1PMGdp4MANVjpPsxxgTioDW7ad8KzovOAH&#10;1ZoBI8LwaI/CBjDaofHoDLi7HqPQQAEodO4ZMKiP4ODKi2CQF8HB5xfBoCCC569KA3RC8HIIblZo&#10;a7XQPB63DUsJtI1Ns6EM8ygRlopDUqc0bElSpBR3HQYqvRdrHSD+eEbaPQnLHeNSDXENESR4hHaA&#10;7t8Ewh7YHasu3P03sMah12CeLsildqJxFusMFve1o2SDA+y0LLO7Ukos2dnt5kZasmfYfcOvVfsE&#10;JsNuURo/a5bBN6EJYd/BXu6Sjc4eoAdZ3bRwuHJgUGj7m5Ia2ndK3a8ds4IS+UlBf1yOp1Ps92Ey&#10;nc1jmNhhZDOMMMWBKqWewu7G4Y1v7oidseW2gJXGwU2lP0Dvy0tsUSG/Jqt2Ai06aNNeJ3gHDOcB&#10;dbz0Vn8AAAD//wMAUEsDBBQABgAIAAAAIQDFrnUb3wAAAAwBAAAPAAAAZHJzL2Rvd25yZXYueG1s&#10;TI9NT4NAEIbvJv6HzZh4s0vR0payNMbEYw9FY+Jtym6ByM5Sdgv03zuc9DZv5sn7ke0n24rB9L5x&#10;pGC5iEAYKp1uqFLw+fH+tAHhA5LG1pFRcDMe9vn9XYapdiMdzVCESrAJ+RQV1CF0qZS+rI1Fv3Cd&#10;If6dXW8xsOwrqXsc2dy2Mo6iRFpsiBNq7Mxbbcqf4moV4Dn+Wg+39XEMPrl8X4pDmRy0Uo8P0+sO&#10;RDBT+INhrs/VIedOJ3cl7UXLOk5WjCp4Xm151Ewso/k6KXiJNxHIPJP/R+S/AAAA//8DAFBLAQIt&#10;ABQABgAIAAAAIQC2gziS/gAAAOEBAAATAAAAAAAAAAAAAAAAAAAAAABbQ29udGVudF9UeXBlc10u&#10;eG1sUEsBAi0AFAAGAAgAAAAhADj9If/WAAAAlAEAAAsAAAAAAAAAAAAAAAAALwEAAF9yZWxzLy5y&#10;ZWxzUEsBAi0AFAAGAAgAAAAhAK7IlLXRAgAAPAcAAA4AAAAAAAAAAAAAAAAALgIAAGRycy9lMm9E&#10;b2MueG1sUEsBAi0AFAAGAAgAAAAhAMWudRvfAAAADAEAAA8AAAAAAAAAAAAAAAAAKwUAAGRycy9k&#10;b3ducmV2LnhtbFBLBQYAAAAABAAEAPMAAAA3BgAAAAA=&#10;" path="m,293r9825,l9825,,,,,293xe" fillcolor="black" stroked="f">
                <v:path arrowok="t" o:connecttype="custom" o:connectlocs="0,438150;6238875,438150;6238875,0;0,0;0,438150" o:connectangles="0,0,0,0,0"/>
                <w10:wrap anchorx="page" anchory="page"/>
              </v:shape>
            </w:pict>
          </mc:Fallback>
        </mc:AlternateContent>
      </w:r>
      <w:r w:rsidR="00AE3699">
        <w:rPr>
          <w:rFonts w:ascii="Arial" w:hAnsi="Arial" w:cs="Arial"/>
          <w:color w:val="000000"/>
        </w:rPr>
        <w:br w:type="column"/>
      </w:r>
    </w:p>
    <w:p w14:paraId="491B93C5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Lead Officer for Safeguarding in Education</w:t>
      </w:r>
    </w:p>
    <w:p w14:paraId="4200CF2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58" w:lineRule="exact"/>
        <w:jc w:val="both"/>
        <w:rPr>
          <w:rFonts w:ascii="Arial" w:hAnsi="Arial" w:cs="Arial"/>
          <w:sz w:val="24"/>
          <w:szCs w:val="24"/>
        </w:rPr>
      </w:pPr>
    </w:p>
    <w:p w14:paraId="3418A653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46" w:lineRule="exact"/>
        <w:ind w:lef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3179 (ERP – 65371)</w:t>
      </w:r>
    </w:p>
    <w:p w14:paraId="30B181B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01" w:lineRule="exact"/>
        <w:jc w:val="both"/>
        <w:rPr>
          <w:rFonts w:ascii="Arial" w:hAnsi="Arial" w:cs="Arial"/>
          <w:sz w:val="24"/>
          <w:szCs w:val="24"/>
        </w:rPr>
      </w:pPr>
    </w:p>
    <w:p w14:paraId="24CB035B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ind w:left="2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</w:p>
    <w:p w14:paraId="1B4C8FC7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4" w:lineRule="exact"/>
        <w:ind w:left="23"/>
        <w:jc w:val="both"/>
        <w:rPr>
          <w:rFonts w:ascii="Arial" w:hAnsi="Arial" w:cs="Arial"/>
          <w:color w:val="000000"/>
        </w:rPr>
        <w:sectPr w:rsidR="009A14B5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70" w:space="10"/>
            <w:col w:w="8420"/>
          </w:cols>
          <w:noEndnote/>
        </w:sectPr>
      </w:pPr>
    </w:p>
    <w:p w14:paraId="739EBA78" w14:textId="77777777" w:rsidR="009A14B5" w:rsidRDefault="00AE3699" w:rsidP="00871F02">
      <w:pPr>
        <w:widowControl w:val="0"/>
        <w:autoSpaceDE w:val="0"/>
        <w:autoSpaceDN w:val="0"/>
        <w:adjustRightInd w:val="0"/>
        <w:spacing w:after="0" w:line="204" w:lineRule="exact"/>
        <w:ind w:left="1418"/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Overall purpose of the job</w:t>
      </w:r>
    </w:p>
    <w:p w14:paraId="2B6493F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92" w:lineRule="exact"/>
        <w:jc w:val="both"/>
        <w:rPr>
          <w:rFonts w:ascii="Arial" w:hAnsi="Arial" w:cs="Arial"/>
          <w:sz w:val="24"/>
          <w:szCs w:val="24"/>
        </w:rPr>
      </w:pPr>
    </w:p>
    <w:p w14:paraId="29C77B1B" w14:textId="6C484967" w:rsidR="009A14B5" w:rsidRDefault="00AE3699" w:rsidP="007E083E">
      <w:pPr>
        <w:widowControl w:val="0"/>
        <w:autoSpaceDE w:val="0"/>
        <w:autoSpaceDN w:val="0"/>
        <w:adjustRightInd w:val="0"/>
        <w:spacing w:after="0" w:line="246" w:lineRule="exact"/>
        <w:ind w:left="1418"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lead, drive and ensure the fulfilment of the Local Authority’s responsibilities in relation to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schools for safeguarding and promoting the welfare of individual children and young people in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county through the Children Act 1989.</w:t>
      </w:r>
    </w:p>
    <w:p w14:paraId="64CA72B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00" w:lineRule="exact"/>
        <w:ind w:left="1418" w:right="849"/>
        <w:rPr>
          <w:rFonts w:ascii="Arial" w:hAnsi="Arial" w:cs="Arial"/>
          <w:sz w:val="24"/>
          <w:szCs w:val="24"/>
        </w:rPr>
      </w:pPr>
    </w:p>
    <w:p w14:paraId="28A95A11" w14:textId="675D99D8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ind w:left="1418" w:right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 provide a comprehensive safeguarding in education service to colleagues working in all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schools, </w:t>
      </w:r>
      <w:proofErr w:type="gramStart"/>
      <w:r>
        <w:rPr>
          <w:rFonts w:ascii="Arial" w:hAnsi="Arial" w:cs="Arial"/>
          <w:color w:val="000000"/>
        </w:rPr>
        <w:t>i.e.</w:t>
      </w:r>
      <w:proofErr w:type="gramEnd"/>
      <w:r>
        <w:rPr>
          <w:rFonts w:ascii="Arial" w:hAnsi="Arial" w:cs="Arial"/>
          <w:color w:val="000000"/>
        </w:rPr>
        <w:t xml:space="preserve"> all education establishments across North</w:t>
      </w:r>
      <w:r w:rsidR="00A03CD8">
        <w:rPr>
          <w:rFonts w:ascii="Arial" w:hAnsi="Arial" w:cs="Arial"/>
          <w:color w:val="000000"/>
        </w:rPr>
        <w:t xml:space="preserve"> North</w:t>
      </w:r>
      <w:r>
        <w:rPr>
          <w:rFonts w:ascii="Arial" w:hAnsi="Arial" w:cs="Arial"/>
          <w:color w:val="000000"/>
        </w:rPr>
        <w:t>a</w:t>
      </w:r>
      <w:r w:rsidR="00A03CD8">
        <w:rPr>
          <w:rFonts w:ascii="Arial" w:hAnsi="Arial" w:cs="Arial"/>
          <w:color w:val="000000"/>
        </w:rPr>
        <w:t>nts</w:t>
      </w:r>
      <w:r>
        <w:rPr>
          <w:rFonts w:ascii="Arial" w:hAnsi="Arial" w:cs="Arial"/>
          <w:color w:val="000000"/>
        </w:rPr>
        <w:t xml:space="preserve"> with pupils (maintained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independent) ensuring that the Local Authority’s duty as defined in Working Together to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Safeguard Children, 201</w:t>
      </w:r>
      <w:r w:rsidR="00A03CD8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and Keeping Children Safe in Education, 2</w:t>
      </w:r>
      <w:r w:rsidR="00A03CD8">
        <w:rPr>
          <w:rFonts w:ascii="Arial" w:hAnsi="Arial" w:cs="Arial"/>
          <w:color w:val="000000"/>
        </w:rPr>
        <w:t>022</w:t>
      </w:r>
      <w:r>
        <w:rPr>
          <w:rFonts w:ascii="Arial" w:hAnsi="Arial" w:cs="Arial"/>
          <w:color w:val="000000"/>
        </w:rPr>
        <w:t>, is fulfilled.</w:t>
      </w:r>
    </w:p>
    <w:p w14:paraId="0CE3E164" w14:textId="3B18EE91" w:rsidR="00871F02" w:rsidRDefault="00871F02" w:rsidP="007E083E">
      <w:pPr>
        <w:widowControl w:val="0"/>
        <w:autoSpaceDE w:val="0"/>
        <w:autoSpaceDN w:val="0"/>
        <w:adjustRightInd w:val="0"/>
        <w:spacing w:after="0" w:line="204" w:lineRule="exact"/>
        <w:ind w:left="1418" w:right="84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2BCBA2" wp14:editId="4CF81EC1">
                <wp:simplePos x="0" y="0"/>
                <wp:positionH relativeFrom="page">
                  <wp:posOffset>723624</wp:posOffset>
                </wp:positionH>
                <wp:positionV relativeFrom="page">
                  <wp:posOffset>3989926</wp:posOffset>
                </wp:positionV>
                <wp:extent cx="6210300" cy="276225"/>
                <wp:effectExtent l="0" t="0" r="0" b="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276225"/>
                        </a:xfrm>
                        <a:custGeom>
                          <a:avLst/>
                          <a:gdLst>
                            <a:gd name="T0" fmla="*/ 0 w 9780"/>
                            <a:gd name="T1" fmla="*/ 254 h 255"/>
                            <a:gd name="T2" fmla="*/ 9780 w 9780"/>
                            <a:gd name="T3" fmla="*/ 254 h 255"/>
                            <a:gd name="T4" fmla="*/ 9780 w 9780"/>
                            <a:gd name="T5" fmla="*/ 0 h 255"/>
                            <a:gd name="T6" fmla="*/ 0 w 9780"/>
                            <a:gd name="T7" fmla="*/ 0 h 255"/>
                            <a:gd name="T8" fmla="*/ 0 w 9780"/>
                            <a:gd name="T9" fmla="*/ 254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80" h="255">
                              <a:moveTo>
                                <a:pt x="0" y="254"/>
                              </a:moveTo>
                              <a:lnTo>
                                <a:pt x="9780" y="254"/>
                              </a:lnTo>
                              <a:lnTo>
                                <a:pt x="9780" y="0"/>
                              </a:ln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D705" id="Freeform: Shape 18" o:spid="_x0000_s1026" style="position:absolute;margin-left:57pt;margin-top:314.15pt;width:489pt;height:21.7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Bx0gIAADwHAAAOAAAAZHJzL2Uyb0RvYy54bWysVdlu2zAQfC/QfyD4WKCRrPiIhchBkSBF&#10;gV5A3A+gKcoSSpEsSVtOv7671GE5V4OifpBJ7WiWM0suL68OtSR7YV2lVUYnZzElQnGdV2qb0R/r&#10;2/cXlDjPVM6kViKj98LRq9XbN5eNSUWiSy1zYQmQKJc2JqOl9yaNIsdLUTN3po1QECy0rZmHqd1G&#10;uWUNsNcySuJ4HjXa5sZqLpyDtzdtkK4Cf1EI7r8VhROeyIzC2nx42vDc4DNaXbJ0a5kpK94tg/3D&#10;KmpWKUg6UN0wz8jOVo+o6opb7XThz7iuI10UFRdBA6iZxA/U3JXMiKAFzHFmsMn9P1r+dX9nvltc&#10;ujOfNf/pwJGoMS4dIjhxgCGb5ovOoYZs53UQeyhsjV+CDHIInt4PnoqDJxxezpNJfB6D9RxiyWKe&#10;JDM0PWJp/zXfOf9R6MDE9p+db2uSwyg4mhPFaki7BpKillCedxGJSUOWi4u+gANmMsIksykpSTIL&#10;CaE0AygZgZDkGa7zEexZrukI9ALXbASLn17V/ATytLzFCeZJcXDg/urScoQ5UQZl2fbGs7KvBT+o&#10;rhgwIgyPdhw2gNEOC4+VgequJ11lAYWVewYM7iP4/FVgsBfB/Z55mRkcRPDiVczgE4KXYzDIhwyd&#10;VgvN42HbsJRA29jgNyw1zKNF/ZA0GQ1bkpSw02HXYaDWe7HWAeKPZwQ879Ie41KNcS0RLPAI7QH9&#10;vwmEAzAcBRDQh/v/FtZW6DWYxwm51E60ZxYlh8M7aEfLRgfYaVnlt5WUKNnZ7eZaWrJn2H3Dr5N9&#10;ApNhtyiNn7Vp8E1oQth3sJe7dKPze+hBVrctHK4cGJTa/qakgfadUfdrx6ygRH5S0B+Xk+kUNPsw&#10;mc4WCUzsOLIZR5jiQJVRT2F34/Dat3fEzthqW0KmSaim0h+g9xUVtqiwvnZV3QRadPCmu07wDhjP&#10;A+p46a3+AAAA//8DAFBLAwQUAAYACAAAACEAQcb3pOAAAAAMAQAADwAAAGRycy9kb3ducmV2Lnht&#10;bEyPwU7DMBBE70j8g7VIXBB1ElAJIU4VKiHBDUoP5ebG2yQQryPbbdO/Z3uC48yOZt+Ui8kO4oA+&#10;9I4UpLMEBFLjTE+tgvXny20OIkRNRg+OUMEJAyyqy4tSF8Yd6QMPq9gKLqFQaAVdjGMhZWg6tDrM&#10;3IjEt53zVkeWvpXG6yOX20FmSTKXVvfEHzo94rLD5me1twq+buRbaE87972U9fO7bzdTrF+Vur6a&#10;6icQEaf4F4YzPqNDxUxbtycTxMA6vectUcE8y+9AnBPJY8bWlq2HNAdZlfL/iOoXAAD//wMAUEsB&#10;Ai0AFAAGAAgAAAAhALaDOJL+AAAA4QEAABMAAAAAAAAAAAAAAAAAAAAAAFtDb250ZW50X1R5cGVz&#10;XS54bWxQSwECLQAUAAYACAAAACEAOP0h/9YAAACUAQAACwAAAAAAAAAAAAAAAAAvAQAAX3JlbHMv&#10;LnJlbHNQSwECLQAUAAYACAAAACEAWVkQcdICAAA8BwAADgAAAAAAAAAAAAAAAAAuAgAAZHJzL2Uy&#10;b0RvYy54bWxQSwECLQAUAAYACAAAACEAQcb3pOAAAAAMAQAADwAAAAAAAAAAAAAAAAAsBQAAZHJz&#10;L2Rvd25yZXYueG1sUEsFBgAAAAAEAAQA8wAAADkGAAAAAA==&#10;" path="m,254r9780,l9780,,,,,254xe" fillcolor="black" stroked="f">
                <v:path arrowok="t" o:connecttype="custom" o:connectlocs="0,275142;6210300,275142;6210300,0;0,0;0,275142" o:connectangles="0,0,0,0,0"/>
                <w10:wrap anchorx="page" anchory="page"/>
              </v:shape>
            </w:pict>
          </mc:Fallback>
        </mc:AlternateContent>
      </w:r>
    </w:p>
    <w:p w14:paraId="52E8667D" w14:textId="42470F0B" w:rsidR="009A14B5" w:rsidRDefault="00871F02" w:rsidP="00871F02">
      <w:pPr>
        <w:widowControl w:val="0"/>
        <w:tabs>
          <w:tab w:val="center" w:pos="5950"/>
        </w:tabs>
        <w:autoSpaceDE w:val="0"/>
        <w:autoSpaceDN w:val="0"/>
        <w:adjustRightInd w:val="0"/>
        <w:spacing w:after="0" w:line="297" w:lineRule="exact"/>
        <w:jc w:val="both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sz w:val="24"/>
          <w:szCs w:val="24"/>
        </w:rPr>
        <w:tab/>
      </w:r>
      <w:r w:rsidR="00AE3699">
        <w:rPr>
          <w:rFonts w:ascii="Arial" w:hAnsi="Arial" w:cs="Arial"/>
          <w:b/>
          <w:bCs/>
          <w:color w:val="FFFFFF"/>
        </w:rPr>
        <w:t>Main accountabilities</w:t>
      </w:r>
    </w:p>
    <w:p w14:paraId="38B09AD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04" w:lineRule="exact"/>
        <w:jc w:val="both"/>
        <w:rPr>
          <w:rFonts w:ascii="Arial" w:hAnsi="Arial" w:cs="Arial"/>
          <w:sz w:val="24"/>
          <w:szCs w:val="24"/>
        </w:rPr>
      </w:pPr>
    </w:p>
    <w:p w14:paraId="5A046C70" w14:textId="74DAC11E" w:rsidR="00036257" w:rsidRPr="007E083E" w:rsidRDefault="00AE3699" w:rsidP="007E083E">
      <w:pPr>
        <w:pStyle w:val="ListParagraph"/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04" w:lineRule="exact"/>
        <w:ind w:left="1843" w:right="849" w:hanging="425"/>
        <w:rPr>
          <w:rFonts w:ascii="Arial" w:hAnsi="Arial" w:cs="Arial"/>
          <w:color w:val="000000"/>
        </w:rPr>
      </w:pPr>
      <w:r w:rsidRPr="002E7094">
        <w:rPr>
          <w:rFonts w:ascii="Arial" w:hAnsi="Arial" w:cs="Arial"/>
          <w:color w:val="000000"/>
        </w:rPr>
        <w:t xml:space="preserve">To </w:t>
      </w:r>
      <w:r w:rsidR="009C6517" w:rsidRPr="002E7094">
        <w:rPr>
          <w:rFonts w:ascii="Arial" w:hAnsi="Arial" w:cs="Arial"/>
          <w:color w:val="000000"/>
        </w:rPr>
        <w:t>respond to OFSTED complaints as directed</w:t>
      </w:r>
      <w:r w:rsidR="002E7094">
        <w:rPr>
          <w:rFonts w:ascii="Arial" w:hAnsi="Arial" w:cs="Arial"/>
          <w:color w:val="000000"/>
        </w:rPr>
        <w:t xml:space="preserve"> </w:t>
      </w:r>
      <w:r w:rsidRPr="002E7094">
        <w:rPr>
          <w:rFonts w:ascii="Arial" w:hAnsi="Arial" w:cs="Arial"/>
          <w:color w:val="000000"/>
        </w:rPr>
        <w:t>ensuring a coherent and</w:t>
      </w:r>
      <w:r w:rsidR="007E083E">
        <w:rPr>
          <w:rFonts w:ascii="Arial" w:hAnsi="Arial" w:cs="Arial"/>
          <w:color w:val="000000"/>
        </w:rPr>
        <w:t xml:space="preserve"> </w:t>
      </w:r>
      <w:r w:rsidRPr="007E083E">
        <w:rPr>
          <w:rFonts w:ascii="Arial" w:hAnsi="Arial" w:cs="Arial"/>
          <w:color w:val="000000"/>
        </w:rPr>
        <w:t>consistent approach</w:t>
      </w:r>
      <w:r w:rsidR="007E083E">
        <w:rPr>
          <w:rFonts w:ascii="Arial" w:hAnsi="Arial" w:cs="Arial"/>
          <w:color w:val="000000"/>
        </w:rPr>
        <w:t xml:space="preserve"> </w:t>
      </w:r>
      <w:r w:rsidRPr="007E083E">
        <w:rPr>
          <w:rFonts w:ascii="Arial" w:hAnsi="Arial" w:cs="Arial"/>
          <w:color w:val="000000"/>
        </w:rPr>
        <w:t>to all Safeguarding matters.</w:t>
      </w:r>
      <w:r w:rsidR="00036257" w:rsidRPr="007E083E">
        <w:rPr>
          <w:rFonts w:ascii="Arial" w:hAnsi="Arial" w:cs="Arial"/>
          <w:color w:val="000000"/>
        </w:rPr>
        <w:t xml:space="preserve"> </w:t>
      </w:r>
    </w:p>
    <w:p w14:paraId="69734949" w14:textId="0FB9EB69" w:rsidR="00036257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81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 w:rsidR="007E083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Co-ordinate and quality assure education responses to safeguarding referrals, requests for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information, to assist with case-mapping and to collate information to inform a multi-agency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response where required.</w:t>
      </w:r>
    </w:p>
    <w:p w14:paraId="777AE650" w14:textId="5D4DA280" w:rsidR="009A14B5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7E083E">
        <w:rPr>
          <w:rFonts w:ascii="Arial" w:hAnsi="Arial" w:cs="Arial"/>
          <w:color w:val="000000"/>
        </w:rPr>
        <w:tab/>
      </w:r>
      <w:r w:rsidR="00500B6C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eview</w:t>
      </w:r>
      <w:r w:rsidR="00036257">
        <w:rPr>
          <w:rFonts w:ascii="Arial" w:hAnsi="Arial" w:cs="Arial"/>
          <w:color w:val="000000"/>
        </w:rPr>
        <w:t xml:space="preserve">, contribute to risk assessments </w:t>
      </w:r>
      <w:r>
        <w:rPr>
          <w:rFonts w:ascii="Arial" w:hAnsi="Arial" w:cs="Arial"/>
          <w:color w:val="000000"/>
        </w:rPr>
        <w:t>and implement safeguarding plan</w:t>
      </w:r>
      <w:r w:rsidR="00500B6C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for schools and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settings including safeguarding audits into </w:t>
      </w:r>
      <w:proofErr w:type="gramStart"/>
      <w:r>
        <w:rPr>
          <w:rFonts w:ascii="Arial" w:hAnsi="Arial" w:cs="Arial"/>
          <w:color w:val="000000"/>
        </w:rPr>
        <w:t>schools</w:t>
      </w:r>
      <w:proofErr w:type="gramEnd"/>
      <w:r>
        <w:rPr>
          <w:rFonts w:ascii="Arial" w:hAnsi="Arial" w:cs="Arial"/>
          <w:color w:val="000000"/>
        </w:rPr>
        <w:t xml:space="preserve"> compliance with their statutory duties</w:t>
      </w:r>
      <w:r w:rsidR="00E4077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(s11)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 to keep the model safeguarding policy for schools up to date and under review.</w:t>
      </w:r>
    </w:p>
    <w:p w14:paraId="4F950F8C" w14:textId="712D456F" w:rsidR="009A14B5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 w:rsidR="007E083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</w:t>
      </w:r>
      <w:r w:rsidR="00500B6C">
        <w:rPr>
          <w:rFonts w:ascii="Arial" w:hAnsi="Arial" w:cs="Arial"/>
          <w:color w:val="000000"/>
        </w:rPr>
        <w:t xml:space="preserve">omplete </w:t>
      </w:r>
      <w:r>
        <w:rPr>
          <w:rFonts w:ascii="Arial" w:hAnsi="Arial" w:cs="Arial"/>
          <w:color w:val="000000"/>
        </w:rPr>
        <w:t xml:space="preserve">full safeguarding audits undertaken within </w:t>
      </w:r>
      <w:r w:rsidR="00A03CD8">
        <w:rPr>
          <w:rFonts w:ascii="Arial" w:hAnsi="Arial" w:cs="Arial"/>
          <w:color w:val="000000"/>
        </w:rPr>
        <w:t>North Northants</w:t>
      </w:r>
      <w:r>
        <w:rPr>
          <w:rFonts w:ascii="Arial" w:hAnsi="Arial" w:cs="Arial"/>
          <w:color w:val="000000"/>
        </w:rPr>
        <w:t xml:space="preserve"> as part of on-going monitoring of school effectiveness.</w:t>
      </w:r>
    </w:p>
    <w:p w14:paraId="49BDEDE9" w14:textId="618AEEE5" w:rsidR="009A14B5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 w:rsidR="007E083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Work with partners / other services to address a range of safeguarding related </w:t>
      </w:r>
      <w:r w:rsidR="0095265B">
        <w:rPr>
          <w:rFonts w:ascii="Arial" w:hAnsi="Arial" w:cs="Arial"/>
          <w:color w:val="000000"/>
        </w:rPr>
        <w:t>issues through</w:t>
      </w:r>
      <w:r>
        <w:rPr>
          <w:rFonts w:ascii="Arial" w:hAnsi="Arial" w:cs="Arial"/>
          <w:color w:val="000000"/>
        </w:rPr>
        <w:t xml:space="preserve"> conferences and network meetings </w:t>
      </w:r>
      <w:proofErr w:type="gramStart"/>
      <w:r>
        <w:rPr>
          <w:rFonts w:ascii="Arial" w:hAnsi="Arial" w:cs="Arial"/>
          <w:color w:val="000000"/>
        </w:rPr>
        <w:t>e.g.</w:t>
      </w:r>
      <w:proofErr w:type="gramEnd"/>
      <w:r>
        <w:rPr>
          <w:rFonts w:ascii="Arial" w:hAnsi="Arial" w:cs="Arial"/>
          <w:color w:val="000000"/>
        </w:rPr>
        <w:t xml:space="preserve"> anti-bullying, in order to reduce the </w:t>
      </w:r>
      <w:r w:rsidR="0095265B">
        <w:rPr>
          <w:rFonts w:ascii="Arial" w:hAnsi="Arial" w:cs="Arial"/>
          <w:color w:val="000000"/>
        </w:rPr>
        <w:t>issues that</w:t>
      </w:r>
      <w:r>
        <w:rPr>
          <w:rFonts w:ascii="Arial" w:hAnsi="Arial" w:cs="Arial"/>
          <w:color w:val="000000"/>
        </w:rPr>
        <w:t xml:space="preserve"> lead to increased safeguarding concerns.</w:t>
      </w:r>
    </w:p>
    <w:p w14:paraId="165CD5B2" w14:textId="0A2282C7" w:rsidR="009A14B5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7E083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Represent </w:t>
      </w:r>
      <w:r w:rsidR="00E42E0B">
        <w:rPr>
          <w:rFonts w:ascii="Arial" w:hAnsi="Arial" w:cs="Arial"/>
          <w:color w:val="000000"/>
        </w:rPr>
        <w:t>SIE as directed on NSCP sub-groups</w:t>
      </w:r>
    </w:p>
    <w:p w14:paraId="532BFA9A" w14:textId="68FFBB45" w:rsidR="009A14B5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 w:rsidR="007E083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To support the Section 11 </w:t>
      </w:r>
      <w:r w:rsidR="00E42E0B">
        <w:rPr>
          <w:rFonts w:ascii="Arial" w:hAnsi="Arial" w:cs="Arial"/>
          <w:color w:val="000000"/>
        </w:rPr>
        <w:t>NSCP</w:t>
      </w:r>
      <w:r>
        <w:rPr>
          <w:rFonts w:ascii="Arial" w:hAnsi="Arial" w:cs="Arial"/>
          <w:color w:val="000000"/>
        </w:rPr>
        <w:t xml:space="preserve"> audit process and to follow up results as appropriate.</w:t>
      </w:r>
    </w:p>
    <w:p w14:paraId="1B6A9D90" w14:textId="47E37BFF" w:rsidR="009A14B5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 w:rsidR="007E083E">
        <w:rPr>
          <w:rFonts w:ascii="Arial" w:hAnsi="Arial" w:cs="Arial"/>
          <w:color w:val="000000"/>
        </w:rPr>
        <w:tab/>
      </w:r>
      <w:r w:rsidR="00315260">
        <w:rPr>
          <w:rFonts w:ascii="Arial" w:hAnsi="Arial" w:cs="Arial"/>
          <w:color w:val="000000"/>
        </w:rPr>
        <w:t xml:space="preserve">Contribute to developing through training </w:t>
      </w:r>
      <w:r>
        <w:rPr>
          <w:rFonts w:ascii="Arial" w:hAnsi="Arial" w:cs="Arial"/>
          <w:color w:val="000000"/>
        </w:rPr>
        <w:t>all Designated Safeguarding Leads (DSL) in schools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and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facilitate network meetings </w:t>
      </w:r>
      <w:proofErr w:type="gramStart"/>
      <w:r>
        <w:rPr>
          <w:rFonts w:ascii="Arial" w:hAnsi="Arial" w:cs="Arial"/>
          <w:color w:val="000000"/>
        </w:rPr>
        <w:t>in order to</w:t>
      </w:r>
      <w:proofErr w:type="gramEnd"/>
      <w:r>
        <w:rPr>
          <w:rFonts w:ascii="Arial" w:hAnsi="Arial" w:cs="Arial"/>
          <w:color w:val="000000"/>
        </w:rPr>
        <w:t xml:space="preserve"> share and develop best practice.</w:t>
      </w:r>
    </w:p>
    <w:p w14:paraId="6E4855B9" w14:textId="1167BB74" w:rsidR="009A14B5" w:rsidRDefault="00AE3699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 w:rsidR="007E083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To lead commissioning of safeguarding training in liaison with partners, contributing to QA in</w:t>
      </w:r>
      <w:r w:rsidR="007E0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order that high quality training is accessible by all.</w:t>
      </w:r>
    </w:p>
    <w:p w14:paraId="429A01F6" w14:textId="30801545" w:rsidR="00E4077D" w:rsidRDefault="00E4077D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</w:t>
      </w:r>
      <w:r w:rsidR="007E083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To provide a service on behalf of SIE as directed by the Service Manager </w:t>
      </w:r>
    </w:p>
    <w:p w14:paraId="64D92AAF" w14:textId="2504586B" w:rsidR="00E4077D" w:rsidRDefault="00E4077D" w:rsidP="007E083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379" w:lineRule="exact"/>
        <w:ind w:left="1843" w:right="849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</w:t>
      </w:r>
      <w:r w:rsidR="007E083E">
        <w:rPr>
          <w:rFonts w:ascii="Arial" w:hAnsi="Arial" w:cs="Arial"/>
          <w:color w:val="000000"/>
        </w:rPr>
        <w:tab/>
        <w:t>T</w:t>
      </w:r>
      <w:r>
        <w:rPr>
          <w:rFonts w:ascii="Arial" w:hAnsi="Arial" w:cs="Arial"/>
          <w:color w:val="000000"/>
        </w:rPr>
        <w:t>o undertake any other duties in line with the SIE requirements.</w:t>
      </w:r>
    </w:p>
    <w:p w14:paraId="3AAA882C" w14:textId="77777777" w:rsidR="00E4077D" w:rsidRDefault="00E4077D" w:rsidP="007E083E">
      <w:pPr>
        <w:widowControl w:val="0"/>
        <w:autoSpaceDE w:val="0"/>
        <w:autoSpaceDN w:val="0"/>
        <w:adjustRightInd w:val="0"/>
        <w:spacing w:after="0" w:line="379" w:lineRule="exact"/>
        <w:ind w:left="1560" w:right="849"/>
        <w:rPr>
          <w:rFonts w:ascii="Arial" w:hAnsi="Arial" w:cs="Arial"/>
          <w:color w:val="000000"/>
        </w:rPr>
      </w:pPr>
    </w:p>
    <w:p w14:paraId="680D8AD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A939AC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BA624E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FE3875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Arial" w:hAnsi="Arial" w:cs="Arial"/>
          <w:sz w:val="24"/>
          <w:szCs w:val="24"/>
        </w:rPr>
      </w:pPr>
    </w:p>
    <w:p w14:paraId="06CCF0E0" w14:textId="69029676" w:rsidR="009A14B5" w:rsidRDefault="00AE3699" w:rsidP="007E083E">
      <w:pPr>
        <w:widowControl w:val="0"/>
        <w:autoSpaceDE w:val="0"/>
        <w:autoSpaceDN w:val="0"/>
        <w:adjustRightInd w:val="0"/>
        <w:spacing w:after="0" w:line="184" w:lineRule="exact"/>
        <w:ind w:left="6334"/>
        <w:jc w:val="both"/>
        <w:rPr>
          <w:rFonts w:ascii="Arial" w:hAnsi="Arial" w:cs="Arial"/>
          <w:color w:val="000000"/>
          <w:sz w:val="18"/>
          <w:szCs w:val="18"/>
        </w:rPr>
        <w:sectPr w:rsidR="009A14B5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Arial" w:hAnsi="Arial" w:cs="Arial"/>
          <w:color w:val="000000"/>
          <w:sz w:val="18"/>
          <w:szCs w:val="18"/>
        </w:rPr>
        <w:t>1</w: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99DB11" wp14:editId="4168B55D">
                <wp:simplePos x="0" y="0"/>
                <wp:positionH relativeFrom="page">
                  <wp:posOffset>796925</wp:posOffset>
                </wp:positionH>
                <wp:positionV relativeFrom="page">
                  <wp:posOffset>2525395</wp:posOffset>
                </wp:positionV>
                <wp:extent cx="6350" cy="6350"/>
                <wp:effectExtent l="0" t="0" r="0" b="0"/>
                <wp:wrapNone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D2ED" id="Freeform: Shape 17" o:spid="_x0000_s1026" style="position:absolute;margin-left:62.75pt;margin-top:198.8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BsugIAABcHAAAOAAAAZHJzL2Uyb0RvYy54bWysVV1v0zAUfUfiP1h+RGJJunZl0dIJbRpC&#10;GgNp5Qe4jtNEOLax3abj13Ov87F0C6JC5CGxc0+O7z3XPrm6PtSS7IV1lVYZTc5iSoTiOq/UNqPf&#10;13fvP1DiPFM5k1qJjD4JR69Xb99cNSYVM11qmQtLgES5tDEZLb03aRQ5XoqauTNthIJgoW3NPEzt&#10;Nsota4C9ltEsji+iRtvcWM2Fc/D2tg3SVeAvCsH916JwwhOZUcjNh7sN9w3eo9UVS7eWmbLiXRrs&#10;H7KoWaVg0YHqlnlGdrZ6RVVX3GqnC3/GdR3poqi4CDVANUn8oprHkhkRagFxnBlkcv+Plj/sH803&#10;i6k7c6/5DweKRI1x6RDBiQMM2TRfdA49ZDuvQ7GHwtb4JZRBDkHTp0FTcfCEw8uL8wXoziEQRsjO&#10;0v5DvnP+k9CBhO3vnW/bkcMoiJkTxWpYcQ0URS2hM+8iEpOGJH3nBkQyQiQxKScgs2PIFMv5MWSK&#10;ZX4MmWJZjCDTqVwcIaY4lkeIqUTgZP1Fk8sRYqQJNGDbS8zKXnV+UJ3sMCIMz28cumy0w+5iD6CL&#10;6wTPDFAACnv0BzBojeDzk8AgKYIXJ4FBOgQvTwKDRgi+HIPb3LtaLTjES2+wlIA3bPAblhrmUaJ+&#10;SBpwOVCiDA98W+u9WOsQ98+noN2gsNRzWKoxDEkgtQHXR/unCWQdKux2IOuD/bMFtUynYF6txqV2&#10;ou0nFhoaO1SMQo0OqNOyyu8qKbFWZ7ebG2nJnqGxhqvT+Agmwx5RGj9rl8E3wV/QUtCmXbrR+RPY&#10;i9WtO8PfBAaltr8oacCZM+p+7pgVlMjPCqzvMpnPoWQfJvPFcgYTO45sxhGmOFBl1FPY0zi88a39&#10;74yttiWslIRdrvRHsLWiQgsK+bVZdRNw36BN96dAex/PA+r5f7b6DQAA//8DAFBLAwQUAAYACAAA&#10;ACEAh3FnquAAAAALAQAADwAAAGRycy9kb3ducmV2LnhtbEyPzU7DMBCE70i8g7VI3KhNUJsS4lQF&#10;qYITUn+Q4ObGSxIa25HtpsnbsznBcWY/zc7kq8G0rEcfGmcl3M8EMLSl042tJBz2m7slsBCV1ap1&#10;FiWMGGBVXF/lKtPuYrfY72LFKMSGTEmoY+wyzkNZo1Fh5jq0dPt23qhI0ldce3WhcNPyRIgFN6qx&#10;9KFWHb7UWJ52ZyNhHZ8/X9/exWbvx+6n9+Ph9PElpLy9GdZPwCIO8Q+GqT5Vh4I6Hd3Z6sBa0sl8&#10;TqiEh8c0BTYRyYKc4+QsU+BFzv9vKH4BAAD//wMAUEsBAi0AFAAGAAgAAAAhALaDOJL+AAAA4QEA&#10;ABMAAAAAAAAAAAAAAAAAAAAAAFtDb250ZW50X1R5cGVzXS54bWxQSwECLQAUAAYACAAAACEAOP0h&#10;/9YAAACUAQAACwAAAAAAAAAAAAAAAAAvAQAAX3JlbHMvLnJlbHNQSwECLQAUAAYACAAAACEA2idw&#10;bLoCAAAXBwAADgAAAAAAAAAAAAAAAAAuAgAAZHJzL2Uyb0RvYy54bWxQSwECLQAUAAYACAAAACEA&#10;h3FnquAAAAALAQAADwAAAAAAAAAAAAAAAAAUBQAAZHJzL2Rvd25yZXYueG1sUEsFBgAAAAAEAAQA&#10;8wAAACEGAAAAAA==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2EE727" wp14:editId="307EB269">
                <wp:simplePos x="0" y="0"/>
                <wp:positionH relativeFrom="page">
                  <wp:posOffset>796925</wp:posOffset>
                </wp:positionH>
                <wp:positionV relativeFrom="page">
                  <wp:posOffset>2525395</wp:posOffset>
                </wp:positionV>
                <wp:extent cx="6350" cy="6350"/>
                <wp:effectExtent l="0" t="0" r="0" b="0"/>
                <wp:wrapNone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6F01" id="Freeform: Shape 16" o:spid="_x0000_s1026" style="position:absolute;margin-left:62.75pt;margin-top:198.85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BsugIAABcHAAAOAAAAZHJzL2Uyb0RvYy54bWysVV1v0zAUfUfiP1h+RGJJunZl0dIJbRpC&#10;GgNp5Qe4jtNEOLax3abj13Ov87F0C6JC5CGxc0+O7z3XPrm6PtSS7IV1lVYZTc5iSoTiOq/UNqPf&#10;13fvP1DiPFM5k1qJjD4JR69Xb99cNSYVM11qmQtLgES5tDEZLb03aRQ5XoqauTNthIJgoW3NPEzt&#10;Nsota4C9ltEsji+iRtvcWM2Fc/D2tg3SVeAvCsH916JwwhOZUcjNh7sN9w3eo9UVS7eWmbLiXRrs&#10;H7KoWaVg0YHqlnlGdrZ6RVVX3GqnC3/GdR3poqi4CDVANUn8oprHkhkRagFxnBlkcv+Plj/sH803&#10;i6k7c6/5DweKRI1x6RDBiQMM2TRfdA49ZDuvQ7GHwtb4JZRBDkHTp0FTcfCEw8uL8wXoziEQRsjO&#10;0v5DvnP+k9CBhO3vnW/bkcMoiJkTxWpYcQ0URS2hM+8iEpOGJH3nBkQyQiQxKScgs2PIFMv5MWSK&#10;ZX4MmWJZjCDTqVwcIaY4lkeIqUTgZP1Fk8sRYqQJNGDbS8zKXnV+UJ3sMCIMz28cumy0w+5iD6CL&#10;6wTPDFAACnv0BzBojeDzk8AgKYIXJ4FBOgQvTwKDRgi+HIPb3LtaLTjES2+wlIA3bPAblhrmUaJ+&#10;SBpwOVCiDA98W+u9WOsQ98+noN2gsNRzWKoxDEkgtQHXR/unCWQdKux2IOuD/bMFtUynYF6txqV2&#10;ou0nFhoaO1SMQo0OqNOyyu8qKbFWZ7ebG2nJnqGxhqvT+Agmwx5RGj9rl8E3wV/QUtCmXbrR+RPY&#10;i9WtO8PfBAaltr8oacCZM+p+7pgVlMjPCqzvMpnPoWQfJvPFcgYTO45sxhGmOFBl1FPY0zi88a39&#10;74yttiWslIRdrvRHsLWiQgsK+bVZdRNw36BN96dAex/PA+r5f7b6DQAA//8DAFBLAwQUAAYACAAA&#10;ACEAh3FnquAAAAALAQAADwAAAGRycy9kb3ducmV2LnhtbEyPzU7DMBCE70i8g7VI3KhNUJsS4lQF&#10;qYITUn+Q4ObGSxIa25HtpsnbsznBcWY/zc7kq8G0rEcfGmcl3M8EMLSl042tJBz2m7slsBCV1ap1&#10;FiWMGGBVXF/lKtPuYrfY72LFKMSGTEmoY+wyzkNZo1Fh5jq0dPt23qhI0ldce3WhcNPyRIgFN6qx&#10;9KFWHb7UWJ52ZyNhHZ8/X9/exWbvx+6n9+Ph9PElpLy9GdZPwCIO8Q+GqT5Vh4I6Hd3Z6sBa0sl8&#10;TqiEh8c0BTYRyYKc4+QsU+BFzv9vKH4BAAD//wMAUEsBAi0AFAAGAAgAAAAhALaDOJL+AAAA4QEA&#10;ABMAAAAAAAAAAAAAAAAAAAAAAFtDb250ZW50X1R5cGVzXS54bWxQSwECLQAUAAYACAAAACEAOP0h&#10;/9YAAACUAQAACwAAAAAAAAAAAAAAAAAvAQAAX3JlbHMvLnJlbHNQSwECLQAUAAYACAAAACEA2idw&#10;bLoCAAAXBwAADgAAAAAAAAAAAAAAAAAuAgAAZHJzL2Uyb0RvYy54bWxQSwECLQAUAAYACAAAACEA&#10;h3FnquAAAAALAQAADwAAAAAAAAAAAAAAAAAUBQAAZHJzL2Rvd25yZXYueG1sUEsFBgAAAAAEAAQA&#10;8wAAACEGAAAAAA==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3FCFB0D7" wp14:editId="046BD9D8">
                <wp:simplePos x="0" y="0"/>
                <wp:positionH relativeFrom="page">
                  <wp:posOffset>803275</wp:posOffset>
                </wp:positionH>
                <wp:positionV relativeFrom="page">
                  <wp:posOffset>2528569</wp:posOffset>
                </wp:positionV>
                <wp:extent cx="623887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E11E4" id="Straight Connector 15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3.25pt,199.1pt" to="554.5pt,1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sqQEAAEUDAAAOAAAAZHJzL2Uyb0RvYy54bWysUsFuGyEQvVfqPyDu9dqumlorr3Nwml7S&#10;1lLSDxgDu4vCMmgGe9d/XyC2U6W3KhwQM8M83nvM+nYanDgaYou+kYvZXArjFWrru0b+frr/tJKC&#10;I3gNDr1p5MmwvN18/LAeQ22W2KPThkQC8VyPoZF9jKGuKla9GYBnGIxPxRZpgJhC6ipNMCb0wVXL&#10;+fymGpF0IFSGOWXvXopyU/Db1qj4q23ZROEambjFslPZ93mvNmuoO4LQW3WmAf/BYgDr06NXqDuI&#10;IA5k/4EarCJkbONM4VBh21plioakZjF/o+axh2CKlmQOh6tN/H6w6udx63eUqavJP4YHVM8sPG57&#10;8J0pBJ5OIX3cIltVjYHra0sOOOxI7McfqNMdOEQsLkwtDRky6RNTMft0NdtMUaiUvFl+Xq2+fpFC&#10;XWoV1JfGQBy/GxxEPjTSWZ99gBqODxwzEagvV3La4711rvyl82LMb+U0o7M6V0pA3X7rSBwhj0JZ&#10;RdKba4QHrwtSb0B/O58jWPdyTi87f3Yii8+TxvUe9WlHF4fSXxWK57nKw/B3XLpfp3/zBwAA//8D&#10;AFBLAwQUAAYACAAAACEAceH5ht8AAAAMAQAADwAAAGRycy9kb3ducmV2LnhtbEyPT0vDQBDF74Lf&#10;YRnBm91NiqGN2RSpeFFBGgU9TpMxSd0/Ibtt47d3CgU9vjc/3rxXrCZrxIHG0HunIZkpEORq3/Su&#10;1fD+9nizABEiugaNd6ThhwKsysuLAvPGH92GDlVsBYe4kKOGLsYhlzLUHVkMMz+Q49uXHy1GlmMr&#10;mxGPHG6NTJXKpMXe8YcOB1p3VH9Xe6tBvT5nn/Jlvdt9PD1sFM4ro5JK6+ur6f4ORKQp/sFwqs/V&#10;oeROW793TRCGdZrdMqphvlykIE5EopY8b3u2ZFnI/yPKXwAAAP//AwBQSwECLQAUAAYACAAAACEA&#10;toM4kv4AAADhAQAAEwAAAAAAAAAAAAAAAAAAAAAAW0NvbnRlbnRfVHlwZXNdLnhtbFBLAQItABQA&#10;BgAIAAAAIQA4/SH/1gAAAJQBAAALAAAAAAAAAAAAAAAAAC8BAABfcmVscy8ucmVsc1BLAQItABQA&#10;BgAIAAAAIQDitWgsqQEAAEUDAAAOAAAAAAAAAAAAAAAAAC4CAABkcnMvZTJvRG9jLnhtbFBLAQIt&#10;ABQABgAIAAAAIQBx4fmG3wAAAAwBAAAPAAAAAAAAAAAAAAAAAAMEAABkcnMvZG93bnJldi54bWxQ&#10;SwUGAAAAAAQABADzAAAADwUAAAAA&#10;" strokeweight="0">
                <w10:wrap anchorx="page" anchory="page"/>
              </v:lin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667C5E" wp14:editId="61EC0E5E">
                <wp:simplePos x="0" y="0"/>
                <wp:positionH relativeFrom="page">
                  <wp:posOffset>7042150</wp:posOffset>
                </wp:positionH>
                <wp:positionV relativeFrom="page">
                  <wp:posOffset>2525395</wp:posOffset>
                </wp:positionV>
                <wp:extent cx="6350" cy="6350"/>
                <wp:effectExtent l="0" t="0" r="0" b="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B9F7" id="Freeform: Shape 14" o:spid="_x0000_s1026" style="position:absolute;margin-left:554.5pt;margin-top:198.8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BsugIAABcHAAAOAAAAZHJzL2Uyb0RvYy54bWysVV1v0zAUfUfiP1h+RGJJunZl0dIJbRpC&#10;GgNp5Qe4jtNEOLax3abj13Ov87F0C6JC5CGxc0+O7z3XPrm6PtSS7IV1lVYZTc5iSoTiOq/UNqPf&#10;13fvP1DiPFM5k1qJjD4JR69Xb99cNSYVM11qmQtLgES5tDEZLb03aRQ5XoqauTNthIJgoW3NPEzt&#10;Nsota4C9ltEsji+iRtvcWM2Fc/D2tg3SVeAvCsH916JwwhOZUcjNh7sN9w3eo9UVS7eWmbLiXRrs&#10;H7KoWaVg0YHqlnlGdrZ6RVVX3GqnC3/GdR3poqi4CDVANUn8oprHkhkRagFxnBlkcv+Plj/sH803&#10;i6k7c6/5DweKRI1x6RDBiQMM2TRfdA49ZDuvQ7GHwtb4JZRBDkHTp0FTcfCEw8uL8wXoziEQRsjO&#10;0v5DvnP+k9CBhO3vnW/bkcMoiJkTxWpYcQ0URS2hM+8iEpOGJH3nBkQyQiQxKScgs2PIFMv5MWSK&#10;ZX4MmWJZjCDTqVwcIaY4lkeIqUTgZP1Fk8sRYqQJNGDbS8zKXnV+UJ3sMCIMz28cumy0w+5iD6CL&#10;6wTPDFAACnv0BzBojeDzk8AgKYIXJ4FBOgQvTwKDRgi+HIPb3LtaLTjES2+wlIA3bPAblhrmUaJ+&#10;SBpwOVCiDA98W+u9WOsQ98+noN2gsNRzWKoxDEkgtQHXR/unCWQdKux2IOuD/bMFtUynYF6txqV2&#10;ou0nFhoaO1SMQo0OqNOyyu8qKbFWZ7ebG2nJnqGxhqvT+Agmwx5RGj9rl8E3wV/QUtCmXbrR+RPY&#10;i9WtO8PfBAaltr8oacCZM+p+7pgVlMjPCqzvMpnPoWQfJvPFcgYTO45sxhGmOFBl1FPY0zi88a39&#10;74yttiWslIRdrvRHsLWiQgsK+bVZdRNw36BN96dAex/PA+r5f7b6DQAA//8DAFBLAwQUAAYACAAA&#10;ACEAsKGLsOAAAAANAQAADwAAAGRycy9kb3ducmV2LnhtbEyPwU7DMBBE70j8g7VI3KhdkEgb4lQF&#10;qYITEm2R4OYmSxIaryPbTZO/Z3Mqx5kdzb7JVoNtRY8+NI40zGcKBFLhyoYqDfvd5m4BIkRDpWkd&#10;oYYRA6zy66vMpKU70wf221gJLqGQGg11jF0qZShqtCbMXIfEtx/nrYksfSVLb85cblt5r9SjtKYh&#10;/lCbDl9qLI7bk9Wwjs9fr2/varPzY/fb+3F//PxWWt/eDOsnEBGHeAnDhM/okDPTwZ2oDKJlPVdL&#10;HhM1PCyTBMQUYY+tw2QtEpB5Jv+vyP8AAAD//wMAUEsBAi0AFAAGAAgAAAAhALaDOJL+AAAA4QEA&#10;ABMAAAAAAAAAAAAAAAAAAAAAAFtDb250ZW50X1R5cGVzXS54bWxQSwECLQAUAAYACAAAACEAOP0h&#10;/9YAAACUAQAACwAAAAAAAAAAAAAAAAAvAQAAX3JlbHMvLnJlbHNQSwECLQAUAAYACAAAACEA2idw&#10;bLoCAAAXBwAADgAAAAAAAAAAAAAAAAAuAgAAZHJzL2Uyb0RvYy54bWxQSwECLQAUAAYACAAAACEA&#10;sKGLsOAAAAANAQAADwAAAAAAAAAAAAAAAAAUBQAAZHJzL2Rvd25yZXYueG1sUEsFBgAAAAAEAAQA&#10;8wAAACEGAAAAAA==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6F8EC4" wp14:editId="09904920">
                <wp:simplePos x="0" y="0"/>
                <wp:positionH relativeFrom="page">
                  <wp:posOffset>7042150</wp:posOffset>
                </wp:positionH>
                <wp:positionV relativeFrom="page">
                  <wp:posOffset>2525395</wp:posOffset>
                </wp:positionV>
                <wp:extent cx="6350" cy="6350"/>
                <wp:effectExtent l="0" t="0" r="0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C5E27" id="Freeform: Shape 13" o:spid="_x0000_s1026" style="position:absolute;margin-left:554.5pt;margin-top:198.85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BsugIAABcHAAAOAAAAZHJzL2Uyb0RvYy54bWysVV1v0zAUfUfiP1h+RGJJunZl0dIJbRpC&#10;GgNp5Qe4jtNEOLax3abj13Ov87F0C6JC5CGxc0+O7z3XPrm6PtSS7IV1lVYZTc5iSoTiOq/UNqPf&#10;13fvP1DiPFM5k1qJjD4JR69Xb99cNSYVM11qmQtLgES5tDEZLb03aRQ5XoqauTNthIJgoW3NPEzt&#10;Nsota4C9ltEsji+iRtvcWM2Fc/D2tg3SVeAvCsH916JwwhOZUcjNh7sN9w3eo9UVS7eWmbLiXRrs&#10;H7KoWaVg0YHqlnlGdrZ6RVVX3GqnC3/GdR3poqi4CDVANUn8oprHkhkRagFxnBlkcv+Plj/sH803&#10;i6k7c6/5DweKRI1x6RDBiQMM2TRfdA49ZDuvQ7GHwtb4JZRBDkHTp0FTcfCEw8uL8wXoziEQRsjO&#10;0v5DvnP+k9CBhO3vnW/bkcMoiJkTxWpYcQ0URS2hM+8iEpOGJH3nBkQyQiQxKScgs2PIFMv5MWSK&#10;ZX4MmWJZjCDTqVwcIaY4lkeIqUTgZP1Fk8sRYqQJNGDbS8zKXnV+UJ3sMCIMz28cumy0w+5iD6CL&#10;6wTPDFAACnv0BzBojeDzk8AgKYIXJ4FBOgQvTwKDRgi+HIPb3LtaLTjES2+wlIA3bPAblhrmUaJ+&#10;SBpwOVCiDA98W+u9WOsQ98+noN2gsNRzWKoxDEkgtQHXR/unCWQdKux2IOuD/bMFtUynYF6txqV2&#10;ou0nFhoaO1SMQo0OqNOyyu8qKbFWZ7ebG2nJnqGxhqvT+Agmwx5RGj9rl8E3wV/QUtCmXbrR+RPY&#10;i9WtO8PfBAaltr8oacCZM+p+7pgVlMjPCqzvMpnPoWQfJvPFcgYTO45sxhGmOFBl1FPY0zi88a39&#10;74yttiWslIRdrvRHsLWiQgsK+bVZdRNw36BN96dAex/PA+r5f7b6DQAA//8DAFBLAwQUAAYACAAA&#10;ACEAsKGLsOAAAAANAQAADwAAAGRycy9kb3ducmV2LnhtbEyPwU7DMBBE70j8g7VI3KhdkEgb4lQF&#10;qYITEm2R4OYmSxIaryPbTZO/Z3Mqx5kdzb7JVoNtRY8+NI40zGcKBFLhyoYqDfvd5m4BIkRDpWkd&#10;oYYRA6zy66vMpKU70wf221gJLqGQGg11jF0qZShqtCbMXIfEtx/nrYksfSVLb85cblt5r9SjtKYh&#10;/lCbDl9qLI7bk9Wwjs9fr2/varPzY/fb+3F//PxWWt/eDOsnEBGHeAnDhM/okDPTwZ2oDKJlPVdL&#10;HhM1PCyTBMQUYY+tw2QtEpB5Jv+vyP8AAAD//wMAUEsBAi0AFAAGAAgAAAAhALaDOJL+AAAA4QEA&#10;ABMAAAAAAAAAAAAAAAAAAAAAAFtDb250ZW50X1R5cGVzXS54bWxQSwECLQAUAAYACAAAACEAOP0h&#10;/9YAAACUAQAACwAAAAAAAAAAAAAAAAAvAQAAX3JlbHMvLnJlbHNQSwECLQAUAAYACAAAACEA2idw&#10;bLoCAAAXBwAADgAAAAAAAAAAAAAAAAAuAgAAZHJzL2Uyb0RvYy54bWxQSwECLQAUAAYACAAAACEA&#10;sKGLsOAAAAANAQAADwAAAAAAAAAAAAAAAAAUBQAAZHJzL2Rvd25yZXYueG1sUEsFBgAAAAAEAAQA&#10;8wAAACEGAAAAAA==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8DA2E09" wp14:editId="2C42EFC5">
                <wp:simplePos x="0" y="0"/>
                <wp:positionH relativeFrom="page">
                  <wp:posOffset>796925</wp:posOffset>
                </wp:positionH>
                <wp:positionV relativeFrom="page">
                  <wp:posOffset>2717800</wp:posOffset>
                </wp:positionV>
                <wp:extent cx="6350" cy="5715"/>
                <wp:effectExtent l="0" t="0" r="12700" b="13335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A448" id="Freeform: Shape 12" o:spid="_x0000_s1026" style="position:absolute;margin-left:62.75pt;margin-top:214pt;width:.5pt;height: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RfxgIAABEHAAAOAAAAZHJzL2Uyb0RvYy54bWysVV1vmzAUfZ+0/2D5cdIKpEmzoJJqatVp&#10;UvchNfsBjjEBzdie7YR0v373mo+QNtuiaTyAzT0c33uufbi+2deS7IR1lVYZTS5iSoTiOq/UJqPf&#10;Vvdv31HiPFM5k1qJjD4JR2+Wr19dNyYVE11qmQtLgES5tDEZLb03aRQ5XoqauQtthIJgoW3NPEzt&#10;Jsota4C9ltEkjq+iRtvcWM2Fc/D2rg3SZeAvCsH9l6JwwhOZUcjNh7sN9zXeo+U1SzeWmbLiXRrs&#10;H7KoWaVg0YHqjnlGtrZ6QVVX3GqnC3/BdR3poqi4CDVANUn8rJrHkhkRagFxnBlkcv+Pln/ePZqv&#10;FlN35kHz7w4UiRrj0iGCEwcYsm4+6Rx6yLZeh2L3ha3xSyiD7IOmT4OmYu8Jh5dXlzPQnUNgNk9m&#10;qHfE0v5DvnX+g9CBhO0enG/bkcMoiJkTxWpYcQUURS2hM28iEpOGJH3nBkQyQiQxKcmi6+2AmBwj&#10;TpFcHkNOkEyPEadIZiPIyUSujgCnKOZHiBNpwKn6ix6LEeKgB2i/6dVlZS8436tOcRgRhkc3Dg02&#10;2mFjUX5o4Crp2gcobM9vwKAzgi/PAoOeCO43xp+ZQTgEz89iBokQHLYBlB2Y22dXqwVzeG4LlhKw&#10;hXW7dQzzKBGWikPSgMGBEmVGF0GdWu/ESoewP+z/dmvCSoewVGMYckBmA66P9k8TyDpU2OdA1gf7&#10;Zwtqmc7BvFiNS+1EexqxuHAsh4JRp9HRdFpW+X0lJdbq7GZ9Ky3ZMbTUcHX9OILJsEWUxs/aZfBN&#10;cBY0EzRol651/gTGYnXry/AfgUGp7U9KGvDkjLofW2YFJfKjAtNbJNMplOzDZDqbT2Bix5H1OMIU&#10;B6qMegpbGoe3vjX+rbHVpoSVktBGpd+DoRUVmk/Ir82qm4DvBm26fwQa+3geUIc/2fIXAAAA//8D&#10;AFBLAwQUAAYACAAAACEAYYBhQ9wAAAALAQAADwAAAGRycy9kb3ducmV2LnhtbEyPwU7DMBBE70j9&#10;B2srcaMOUVuFEKeKqgIXLhQOHN14iaPG6yh2k/D3bLnAcWafZmeK3ew6MeIQWk8K7lcJCKTam5Ya&#10;BR/vT3cZiBA1Gd15QgXfGGBXLm4KnRs/0RuOx9gIDqGQawU2xj6XMtQWnQ4r3yPx7csPTkeWQyPN&#10;oCcOd51Mk2QrnW6JP1jd495ifT5enIJq/UnjS/Ysz7EKr421kz20lVK3y7l6BBFxjn8wXOtzdSi5&#10;08lfyATRsU43G0YVrNOMR12JdMvO6dd5AFkW8v+G8gcAAP//AwBQSwECLQAUAAYACAAAACEAtoM4&#10;kv4AAADhAQAAEwAAAAAAAAAAAAAAAAAAAAAAW0NvbnRlbnRfVHlwZXNdLnhtbFBLAQItABQABgAI&#10;AAAAIQA4/SH/1gAAAJQBAAALAAAAAAAAAAAAAAAAAC8BAABfcmVscy8ucmVsc1BLAQItABQABgAI&#10;AAAAIQDIfqRfxgIAABEHAAAOAAAAAAAAAAAAAAAAAC4CAABkcnMvZTJvRG9jLnhtbFBLAQItABQA&#10;BgAIAAAAIQBhgGFD3AAAAAsBAAAPAAAAAAAAAAAAAAAAACAFAABkcnMvZG93bnJldi54bWxQSwUG&#10;AAAAAAQABADzAAAAKQYAAAAA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E5AE40" wp14:editId="6336F279">
                <wp:simplePos x="0" y="0"/>
                <wp:positionH relativeFrom="page">
                  <wp:posOffset>796925</wp:posOffset>
                </wp:positionH>
                <wp:positionV relativeFrom="page">
                  <wp:posOffset>2717800</wp:posOffset>
                </wp:positionV>
                <wp:extent cx="6350" cy="5715"/>
                <wp:effectExtent l="0" t="0" r="12700" b="13335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81817" id="Freeform: Shape 11" o:spid="_x0000_s1026" style="position:absolute;margin-left:62.75pt;margin-top:214pt;width:.5pt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RfxgIAABEHAAAOAAAAZHJzL2Uyb0RvYy54bWysVV1vmzAUfZ+0/2D5cdIKpEmzoJJqatVp&#10;UvchNfsBjjEBzdie7YR0v373mo+QNtuiaTyAzT0c33uufbi+2deS7IR1lVYZTS5iSoTiOq/UJqPf&#10;Vvdv31HiPFM5k1qJjD4JR2+Wr19dNyYVE11qmQtLgES5tDEZLb03aRQ5XoqauQtthIJgoW3NPEzt&#10;Jsota4C9ltEkjq+iRtvcWM2Fc/D2rg3SZeAvCsH9l6JwwhOZUcjNh7sN9zXeo+U1SzeWmbLiXRrs&#10;H7KoWaVg0YHqjnlGtrZ6QVVX3GqnC3/BdR3poqi4CDVANUn8rJrHkhkRagFxnBlkcv+Pln/ePZqv&#10;FlN35kHz7w4UiRrj0iGCEwcYsm4+6Rx6yLZeh2L3ha3xSyiD7IOmT4OmYu8Jh5dXlzPQnUNgNk9m&#10;qHfE0v5DvnX+g9CBhO0enG/bkcMoiJkTxWpYcQUURS2hM28iEpOGJH3nBkQyQiQxKcmi6+2AmBwj&#10;TpFcHkNOkEyPEadIZiPIyUSujgCnKOZHiBNpwKn6ix6LEeKgB2i/6dVlZS8436tOcRgRhkc3Dg02&#10;2mFjUX5o4Crp2gcobM9vwKAzgi/PAoOeCO43xp+ZQTgEz89iBokQHLYBlB2Y22dXqwVzeG4LlhKw&#10;hXW7dQzzKBGWikPSgMGBEmVGF0GdWu/ESoewP+z/dmvCSoewVGMYckBmA66P9k8TyDpU2OdA1gf7&#10;Zwtqmc7BvFiNS+1EexqxuHAsh4JRp9HRdFpW+X0lJdbq7GZ9Ky3ZMbTUcHX9OILJsEWUxs/aZfBN&#10;cBY0EzRol651/gTGYnXry/AfgUGp7U9KGvDkjLofW2YFJfKjAtNbJNMplOzDZDqbT2Bix5H1OMIU&#10;B6qMegpbGoe3vjX+rbHVpoSVktBGpd+DoRUVmk/Ir82qm4DvBm26fwQa+3geUIc/2fIXAAAA//8D&#10;AFBLAwQUAAYACAAAACEAYYBhQ9wAAAALAQAADwAAAGRycy9kb3ducmV2LnhtbEyPwU7DMBBE70j9&#10;B2srcaMOUVuFEKeKqgIXLhQOHN14iaPG6yh2k/D3bLnAcWafZmeK3ew6MeIQWk8K7lcJCKTam5Ya&#10;BR/vT3cZiBA1Gd15QgXfGGBXLm4KnRs/0RuOx9gIDqGQawU2xj6XMtQWnQ4r3yPx7csPTkeWQyPN&#10;oCcOd51Mk2QrnW6JP1jd495ifT5enIJq/UnjS/Ysz7EKr421kz20lVK3y7l6BBFxjn8wXOtzdSi5&#10;08lfyATRsU43G0YVrNOMR12JdMvO6dd5AFkW8v+G8gcAAP//AwBQSwECLQAUAAYACAAAACEAtoM4&#10;kv4AAADhAQAAEwAAAAAAAAAAAAAAAAAAAAAAW0NvbnRlbnRfVHlwZXNdLnhtbFBLAQItABQABgAI&#10;AAAAIQA4/SH/1gAAAJQBAAALAAAAAAAAAAAAAAAAAC8BAABfcmVscy8ucmVsc1BLAQItABQABgAI&#10;AAAAIQDIfqRfxgIAABEHAAAOAAAAAAAAAAAAAAAAAC4CAABkcnMvZTJvRG9jLnhtbFBLAQItABQA&#10;BgAIAAAAIQBhgGFD3AAAAAsBAAAPAAAAAAAAAAAAAAAAACAFAABkcnMvZG93bnJldi54bWxQSwUG&#10;AAAAAAQABADzAAAAKQYAAAAA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1" allowOverlap="1" wp14:anchorId="3998E1FA" wp14:editId="480880F9">
                <wp:simplePos x="0" y="0"/>
                <wp:positionH relativeFrom="page">
                  <wp:posOffset>803275</wp:posOffset>
                </wp:positionH>
                <wp:positionV relativeFrom="page">
                  <wp:posOffset>2720339</wp:posOffset>
                </wp:positionV>
                <wp:extent cx="6238875" cy="0"/>
                <wp:effectExtent l="0" t="0" r="0" b="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55408" id="Straight Connector 10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63.25pt,214.2pt" to="554.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sqQEAAEUDAAAOAAAAZHJzL2Uyb0RvYy54bWysUsFuGyEQvVfqPyDu9dqumlorr3Nwml7S&#10;1lLSDxgDu4vCMmgGe9d/XyC2U6W3KhwQM8M83nvM+nYanDgaYou+kYvZXArjFWrru0b+frr/tJKC&#10;I3gNDr1p5MmwvN18/LAeQ22W2KPThkQC8VyPoZF9jKGuKla9GYBnGIxPxRZpgJhC6ipNMCb0wVXL&#10;+fymGpF0IFSGOWXvXopyU/Db1qj4q23ZROEambjFslPZ93mvNmuoO4LQW3WmAf/BYgDr06NXqDuI&#10;IA5k/4EarCJkbONM4VBh21plioakZjF/o+axh2CKlmQOh6tN/H6w6udx63eUqavJP4YHVM8sPG57&#10;8J0pBJ5OIX3cIltVjYHra0sOOOxI7McfqNMdOEQsLkwtDRky6RNTMft0NdtMUaiUvFl+Xq2+fpFC&#10;XWoV1JfGQBy/GxxEPjTSWZ99gBqODxwzEagvV3La4711rvyl82LMb+U0o7M6V0pA3X7rSBwhj0JZ&#10;RdKba4QHrwtSb0B/O58jWPdyTi87f3Yii8+TxvUe9WlHF4fSXxWK57nKw/B3XLpfp3/zBwAA//8D&#10;AFBLAwQUAAYACAAAACEAqpf6Ht8AAAAMAQAADwAAAGRycy9kb3ducmV2LnhtbEyPQUvDQBCF74L/&#10;YRnBm91NrKHGbIpUvKhQGgU9TpMxSd2dDdltG/+9WxD0+N58vHmvWE7WiAONvnesIZkpEMS1a3pu&#10;Nby9Pl4tQPiA3KBxTBq+ycOyPD8rMG/ckTd0qEIrYgj7HDV0IQy5lL7uyKKfuYE43j7daDFEObay&#10;GfEYw62RqVKZtNhz/NDhQKuO6q9qbzWo9XP2IV9Wu93708NG4XVlVFJpfXkx3d+BCDSFPxhO9WN1&#10;KGOnrdtz44WJOs1uIqphni7mIE5Eom7jvO2vJctC/h9R/gAAAP//AwBQSwECLQAUAAYACAAAACEA&#10;toM4kv4AAADhAQAAEwAAAAAAAAAAAAAAAAAAAAAAW0NvbnRlbnRfVHlwZXNdLnhtbFBLAQItABQA&#10;BgAIAAAAIQA4/SH/1gAAAJQBAAALAAAAAAAAAAAAAAAAAC8BAABfcmVscy8ucmVsc1BLAQItABQA&#10;BgAIAAAAIQDitWgsqQEAAEUDAAAOAAAAAAAAAAAAAAAAAC4CAABkcnMvZTJvRG9jLnhtbFBLAQIt&#10;ABQABgAIAAAAIQCql/oe3wAAAAwBAAAPAAAAAAAAAAAAAAAAAAMEAABkcnMvZG93bnJldi54bWxQ&#10;SwUGAAAAAAQABADzAAAADwUAAAAA&#10;" strokeweight="0">
                <w10:wrap anchorx="page" anchory="page"/>
              </v:lin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E7C1B4" wp14:editId="7FE45349">
                <wp:simplePos x="0" y="0"/>
                <wp:positionH relativeFrom="page">
                  <wp:posOffset>7042150</wp:posOffset>
                </wp:positionH>
                <wp:positionV relativeFrom="page">
                  <wp:posOffset>2717800</wp:posOffset>
                </wp:positionV>
                <wp:extent cx="6350" cy="5715"/>
                <wp:effectExtent l="0" t="0" r="12700" b="13335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C58D3" id="Freeform: Shape 9" o:spid="_x0000_s1026" style="position:absolute;margin-left:554.5pt;margin-top:214pt;width:.5pt;height: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RfxgIAABEHAAAOAAAAZHJzL2Uyb0RvYy54bWysVV1vmzAUfZ+0/2D5cdIKpEmzoJJqatVp&#10;UvchNfsBjjEBzdie7YR0v373mo+QNtuiaTyAzT0c33uufbi+2deS7IR1lVYZTS5iSoTiOq/UJqPf&#10;Vvdv31HiPFM5k1qJjD4JR2+Wr19dNyYVE11qmQtLgES5tDEZLb03aRQ5XoqauQtthIJgoW3NPEzt&#10;Jsota4C9ltEkjq+iRtvcWM2Fc/D2rg3SZeAvCsH9l6JwwhOZUcjNh7sN9zXeo+U1SzeWmbLiXRrs&#10;H7KoWaVg0YHqjnlGtrZ6QVVX3GqnC3/BdR3poqi4CDVANUn8rJrHkhkRagFxnBlkcv+Pln/ePZqv&#10;FlN35kHz7w4UiRrj0iGCEwcYsm4+6Rx6yLZeh2L3ha3xSyiD7IOmT4OmYu8Jh5dXlzPQnUNgNk9m&#10;qHfE0v5DvnX+g9CBhO0enG/bkcMoiJkTxWpYcQUURS2hM28iEpOGJH3nBkQyQiQxKcmi6+2AmBwj&#10;TpFcHkNOkEyPEadIZiPIyUSujgCnKOZHiBNpwKn6ix6LEeKgB2i/6dVlZS8436tOcRgRhkc3Dg02&#10;2mFjUX5o4Crp2gcobM9vwKAzgi/PAoOeCO43xp+ZQTgEz89iBokQHLYBlB2Y22dXqwVzeG4LlhKw&#10;hXW7dQzzKBGWikPSgMGBEmVGF0GdWu/ESoewP+z/dmvCSoewVGMYckBmA66P9k8TyDpU2OdA1gf7&#10;Zwtqmc7BvFiNS+1EexqxuHAsh4JRp9HRdFpW+X0lJdbq7GZ9Ky3ZMbTUcHX9OILJsEWUxs/aZfBN&#10;cBY0EzRol651/gTGYnXry/AfgUGp7U9KGvDkjLofW2YFJfKjAtNbJNMplOzDZDqbT2Bix5H1OMIU&#10;B6qMegpbGoe3vjX+rbHVpoSVktBGpd+DoRUVmk/Ir82qm4DvBm26fwQa+3geUIc/2fIXAAAA//8D&#10;AFBLAwQUAAYACAAAACEAs5VefNwAAAANAQAADwAAAGRycy9kb3ducmV2LnhtbExPQW7CMBC8V+IP&#10;1iL1VhwQqkIaB0WItpdeChw4mngbR8TrKDZJ+vsuvbS3mdnR7Ey+nVwrBuxD40nBcpGAQKq8aahW&#10;cDq+PqUgQtRkdOsJFXxjgG0xe8h1ZvxInzgcYi04hEKmFdgYu0zKUFl0Oix8h8S3L987HZn2tTS9&#10;HjnctXKVJM/S6Yb4g9Ud7ixW18PNKSjXZxre0zd5jWX4qK0d7b4plXqcT+ULiIhT/DPDvT5Xh4I7&#10;XfyNTBAt82Wy4TFRwXqVMrhbWGN0+ZU2IItc/l9R/AAAAP//AwBQSwECLQAUAAYACAAAACEAtoM4&#10;kv4AAADhAQAAEwAAAAAAAAAAAAAAAAAAAAAAW0NvbnRlbnRfVHlwZXNdLnhtbFBLAQItABQABgAI&#10;AAAAIQA4/SH/1gAAAJQBAAALAAAAAAAAAAAAAAAAAC8BAABfcmVscy8ucmVsc1BLAQItABQABgAI&#10;AAAAIQDIfqRfxgIAABEHAAAOAAAAAAAAAAAAAAAAAC4CAABkcnMvZTJvRG9jLnhtbFBLAQItABQA&#10;BgAIAAAAIQCzlV583AAAAA0BAAAPAAAAAAAAAAAAAAAAACAFAABkcnMvZG93bnJldi54bWxQSwUG&#10;AAAAAAQABADzAAAAKQYAAAAA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6FDFCC0" wp14:editId="70D3AE48">
                <wp:simplePos x="0" y="0"/>
                <wp:positionH relativeFrom="page">
                  <wp:posOffset>7042150</wp:posOffset>
                </wp:positionH>
                <wp:positionV relativeFrom="page">
                  <wp:posOffset>2717800</wp:posOffset>
                </wp:positionV>
                <wp:extent cx="6350" cy="5715"/>
                <wp:effectExtent l="0" t="0" r="12700" b="13335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573D" id="Freeform: Shape 8" o:spid="_x0000_s1026" style="position:absolute;margin-left:554.5pt;margin-top:214pt;width:.5pt;height: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RfxgIAABEHAAAOAAAAZHJzL2Uyb0RvYy54bWysVV1vmzAUfZ+0/2D5cdIKpEmzoJJqatVp&#10;UvchNfsBjjEBzdie7YR0v373mo+QNtuiaTyAzT0c33uufbi+2deS7IR1lVYZTS5iSoTiOq/UJqPf&#10;Vvdv31HiPFM5k1qJjD4JR2+Wr19dNyYVE11qmQtLgES5tDEZLb03aRQ5XoqauQtthIJgoW3NPEzt&#10;Jsota4C9ltEkjq+iRtvcWM2Fc/D2rg3SZeAvCsH9l6JwwhOZUcjNh7sN9zXeo+U1SzeWmbLiXRrs&#10;H7KoWaVg0YHqjnlGtrZ6QVVX3GqnC3/BdR3poqi4CDVANUn8rJrHkhkRagFxnBlkcv+Pln/ePZqv&#10;FlN35kHz7w4UiRrj0iGCEwcYsm4+6Rx6yLZeh2L3ha3xSyiD7IOmT4OmYu8Jh5dXlzPQnUNgNk9m&#10;qHfE0v5DvnX+g9CBhO0enG/bkcMoiJkTxWpYcQUURS2hM28iEpOGJH3nBkQyQiQxKcmi6+2AmBwj&#10;TpFcHkNOkEyPEadIZiPIyUSujgCnKOZHiBNpwKn6ix6LEeKgB2i/6dVlZS8436tOcRgRhkc3Dg02&#10;2mFjUX5o4Crp2gcobM9vwKAzgi/PAoOeCO43xp+ZQTgEz89iBokQHLYBlB2Y22dXqwVzeG4LlhKw&#10;hXW7dQzzKBGWikPSgMGBEmVGF0GdWu/ESoewP+z/dmvCSoewVGMYckBmA66P9k8TyDpU2OdA1gf7&#10;Zwtqmc7BvFiNS+1EexqxuHAsh4JRp9HRdFpW+X0lJdbq7GZ9Ky3ZMbTUcHX9OILJsEWUxs/aZfBN&#10;cBY0EzRol651/gTGYnXry/AfgUGp7U9KGvDkjLofW2YFJfKjAtNbJNMplOzDZDqbT2Bix5H1OMIU&#10;B6qMegpbGoe3vjX+rbHVpoSVktBGpd+DoRUVmk/Ir82qm4DvBm26fwQa+3geUIc/2fIXAAAA//8D&#10;AFBLAwQUAAYACAAAACEAs5VefNwAAAANAQAADwAAAGRycy9kb3ducmV2LnhtbExPQW7CMBC8V+IP&#10;1iL1VhwQqkIaB0WItpdeChw4mngbR8TrKDZJ+vsuvbS3mdnR7Ey+nVwrBuxD40nBcpGAQKq8aahW&#10;cDq+PqUgQtRkdOsJFXxjgG0xe8h1ZvxInzgcYi04hEKmFdgYu0zKUFl0Oix8h8S3L987HZn2tTS9&#10;HjnctXKVJM/S6Yb4g9Ud7ixW18PNKSjXZxre0zd5jWX4qK0d7b4plXqcT+ULiIhT/DPDvT5Xh4I7&#10;XfyNTBAt82Wy4TFRwXqVMrhbWGN0+ZU2IItc/l9R/AAAAP//AwBQSwECLQAUAAYACAAAACEAtoM4&#10;kv4AAADhAQAAEwAAAAAAAAAAAAAAAAAAAAAAW0NvbnRlbnRfVHlwZXNdLnhtbFBLAQItABQABgAI&#10;AAAAIQA4/SH/1gAAAJQBAAALAAAAAAAAAAAAAAAAAC8BAABfcmVscy8ucmVsc1BLAQItABQABgAI&#10;AAAAIQDIfqRfxgIAABEHAAAOAAAAAAAAAAAAAAAAAC4CAABkcnMvZTJvRG9jLnhtbFBLAQItABQA&#10;BgAIAAAAIQCzlV583AAAAA0BAAAPAAAAAAAAAAAAAAAAACAFAABkcnMvZG93bnJldi54bWxQSwUG&#10;AAAAAAQABADzAAAAKQYAAAAA&#10;" path="m,10r10,l10,,,,,10xe" fillcolor="black" stroked="f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299" distR="114299" simplePos="0" relativeHeight="251669504" behindDoc="1" locked="0" layoutInCell="1" allowOverlap="1" wp14:anchorId="216FB24E" wp14:editId="66D4DC20">
                <wp:simplePos x="0" y="0"/>
                <wp:positionH relativeFrom="page">
                  <wp:posOffset>800099</wp:posOffset>
                </wp:positionH>
                <wp:positionV relativeFrom="page">
                  <wp:posOffset>2531745</wp:posOffset>
                </wp:positionV>
                <wp:extent cx="0" cy="186055"/>
                <wp:effectExtent l="0" t="0" r="19050" b="444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4E6CC" id="Straight Connector 7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3pt,199.35pt" to="63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L6qAEAAEQDAAAOAAAAZHJzL2Uyb0RvYy54bWysUk1v2zAMvQ/YfxB0X+wUaFEYcXpI2126&#10;LUC7H8BIsi1MFgVSiZ1/P0n5WLfdhulAiKT4+PjE1cM8OnEwxBZ9K5eLWgrjFWrr+1Z+f3v+dC8F&#10;R/AaHHrTyqNh+bD++GE1hcbc4IBOGxIJxHMzhVYOMYamqlgNZgReYDA+JTukEWJyqa80wZTQR1fd&#10;1PVdNSHpQKgMc4o+npJyXfC7zqj4revYROFambjFYqnYXbbVegVNTxAGq8404B9YjGB9anqFeoQI&#10;Yk/2L6jRKkLGLi4UjhV2nVWmzJCmWdZ/TPM6QDBlliQOh6tM/P9g1dfDxm8pU1ezfw0vqH6w8LgZ&#10;wPemEHg7hvRxyyxVNQVuriXZ4bAlsZu+oE5vYB+xqDB3NGbINJ+Yi9jHq9hmjkKdgipFl/d39e1t&#10;AYfmUheI42eDo8iXVjrrswzQwOGFY+YBzeVJDnt8ts6Vr3ReTLlVDjM6q3OmONTvNo7EAfImlHNu&#10;+tszwr3XBWkwoJ/O9wjWne6ps/NnIfLsedG42aE+bukiUPqqQvG8VnkX3vul+tfyr38CAAD//wMA&#10;UEsDBBQABgAIAAAAIQDLZBLz3wAAAAsBAAAPAAAAZHJzL2Rvd25yZXYueG1sTI/BTsMwEETvSPyD&#10;tUjcqN0UhRDiVKiICyBVDUhw3CZLkmKvo9htw9/jcoHjzI5m3xTLyRpxoNH3jjXMZwoEce2anlsN&#10;b6+PVxkIH5AbNI5Jwzd5WJbnZwXmjTvyhg5VaEUsYZ+jhi6EIZfS1x1Z9DM3EMfbpxsthijHVjYj&#10;HmO5NTJRKpUWe44fOhxo1VH9Ve2tBrV+Tj/ky2q3e3962ChcVEbNK60vL6b7OxCBpvAXhhN+RIcy&#10;Mm3dnhsvTNRJGrcEDYvb7AbEKfHrbDVcJ5kCWRby/4byBwAA//8DAFBLAQItABQABgAIAAAAIQC2&#10;gziS/gAAAOEBAAATAAAAAAAAAAAAAAAAAAAAAABbQ29udGVudF9UeXBlc10ueG1sUEsBAi0AFAAG&#10;AAgAAAAhADj9If/WAAAAlAEAAAsAAAAAAAAAAAAAAAAALwEAAF9yZWxzLy5yZWxzUEsBAi0AFAAG&#10;AAgAAAAhAIrAQvqoAQAARAMAAA4AAAAAAAAAAAAAAAAALgIAAGRycy9lMm9Eb2MueG1sUEsBAi0A&#10;FAAGAAgAAAAhAMtkEvPfAAAACwEAAA8AAAAAAAAAAAAAAAAAAgQAAGRycy9kb3ducmV2LnhtbFBL&#10;BQYAAAAABAAEAPMAAAAOBQAAAAA=&#10;" strokeweight="0">
                <w10:wrap anchorx="page" anchory="page"/>
              </v:lin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299" distR="114299" simplePos="0" relativeHeight="251670528" behindDoc="1" locked="0" layoutInCell="1" allowOverlap="1" wp14:anchorId="5E59FAE3" wp14:editId="200A393E">
                <wp:simplePos x="0" y="0"/>
                <wp:positionH relativeFrom="page">
                  <wp:posOffset>7045324</wp:posOffset>
                </wp:positionH>
                <wp:positionV relativeFrom="page">
                  <wp:posOffset>2531745</wp:posOffset>
                </wp:positionV>
                <wp:extent cx="0" cy="186055"/>
                <wp:effectExtent l="0" t="0" r="19050" b="444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B9F20" id="Straight Connector 6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54.75pt,199.35pt" to="554.7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L6qAEAAEQDAAAOAAAAZHJzL2Uyb0RvYy54bWysUk1v2zAMvQ/YfxB0X+wUaFEYcXpI2126&#10;LUC7H8BIsi1MFgVSiZ1/P0n5WLfdhulAiKT4+PjE1cM8OnEwxBZ9K5eLWgrjFWrr+1Z+f3v+dC8F&#10;R/AaHHrTyqNh+bD++GE1hcbc4IBOGxIJxHMzhVYOMYamqlgNZgReYDA+JTukEWJyqa80wZTQR1fd&#10;1PVdNSHpQKgMc4o+npJyXfC7zqj4revYROFambjFYqnYXbbVegVNTxAGq8404B9YjGB9anqFeoQI&#10;Yk/2L6jRKkLGLi4UjhV2nVWmzJCmWdZ/TPM6QDBlliQOh6tM/P9g1dfDxm8pU1ezfw0vqH6w8LgZ&#10;wPemEHg7hvRxyyxVNQVuriXZ4bAlsZu+oE5vYB+xqDB3NGbINJ+Yi9jHq9hmjkKdgipFl/d39e1t&#10;AYfmUheI42eDo8iXVjrrswzQwOGFY+YBzeVJDnt8ts6Vr3ReTLlVDjM6q3OmONTvNo7EAfImlHNu&#10;+tszwr3XBWkwoJ/O9wjWne6ps/NnIfLsedG42aE+bukiUPqqQvG8VnkX3vul+tfyr38CAAD//wMA&#10;UEsDBBQABgAIAAAAIQAXaVDY4QAAAA0BAAAPAAAAZHJzL2Rvd25yZXYueG1sTI/BTsMwDIbvSLxD&#10;ZCRuLOkGoytNJzTEBSahFSQ4eo1pOxqnarKtvD2ZOMDxtz/9/pwvR9uJAw2+dawhmSgQxJUzLdca&#10;3l4fr1IQPiAb7ByThm/ysCzOz3LMjDvyhg5lqEUsYZ+hhiaEPpPSVw1Z9BPXE8fdpxsshhiHWpoB&#10;j7HcdnKq1FxabDleaLCnVUPVV7m3GtTL8/xDrle73fvTw0bhrOxUUmp9eTHe34EINIY/GE76UR2K&#10;6LR1ezZedDEnanETWQ2zRXoL4oT8jrYarqepAlnk8v8XxQ8AAAD//wMAUEsBAi0AFAAGAAgAAAAh&#10;ALaDOJL+AAAA4QEAABMAAAAAAAAAAAAAAAAAAAAAAFtDb250ZW50X1R5cGVzXS54bWxQSwECLQAU&#10;AAYACAAAACEAOP0h/9YAAACUAQAACwAAAAAAAAAAAAAAAAAvAQAAX3JlbHMvLnJlbHNQSwECLQAU&#10;AAYACAAAACEAisBC+qgBAABEAwAADgAAAAAAAAAAAAAAAAAuAgAAZHJzL2Uyb0RvYy54bWxQSwEC&#10;LQAUAAYACAAAACEAF2lQ2OEAAAANAQAADwAAAAAAAAAAAAAAAAACBAAAZHJzL2Rvd25yZXYueG1s&#10;UEsFBgAAAAAEAAQA8wAAABAFAAAAAA==&#10;" strokeweight="0">
                <w10:wrap anchorx="page" anchory="page"/>
              </v:line>
            </w:pict>
          </mc:Fallback>
        </mc:AlternateConten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BE89FA2" wp14:editId="240BD5D0">
                <wp:simplePos x="0" y="0"/>
                <wp:positionH relativeFrom="page">
                  <wp:posOffset>444500</wp:posOffset>
                </wp:positionH>
                <wp:positionV relativeFrom="page">
                  <wp:posOffset>88900</wp:posOffset>
                </wp:positionV>
                <wp:extent cx="6985000" cy="1092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FF8CF" w14:textId="7F55BCFB" w:rsidR="009A14B5" w:rsidRDefault="009A14B5">
                            <w:pPr>
                              <w:spacing w:after="0" w:line="1625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98CDD4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89FA2" id="Rectangle 5" o:spid="_x0000_s1026" style="position:absolute;left:0;text-align:left;margin-left:35pt;margin-top:7pt;width:550pt;height:8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jszwEAAIgDAAAOAAAAZHJzL2Uyb0RvYy54bWysU9tu2zAMfR+wfxD0vtgOsKI14hRFiw4D&#10;ugvQ7QNoWYqF2aJGKbGzrx+lxOkub8NeBIoiD88hqc3tPA7ioClYdI2sVqUU2insrNs18uuXxzfX&#10;UoQIroMBnW7kUQd5u339ajP5Wq+xx6HTJBjEhXryjexj9HVRBNXrEcIKvXb8aJBGiHylXdERTIw+&#10;DsW6LK+KCanzhEqHwN6H06PcZnxjtIqfjAk6iqGRzC3mk/LZprPYbqDeEfjeqjMN+AcWI1jHRS9Q&#10;DxBB7Mn+BTVaRRjQxJXCsUBjrNJZA6upyj/UPPfgddbCzQn+0qbw/2DVx8Oz/0yJevBPqL4F4fC+&#10;B7fTd0Q49Ro6LlelRhWTD/UlIV0Cp4p2+oAdjxb2EXMPZkNjAmR1Ys6tPl5arecoFDuvbq7fliVP&#10;RPFbVd6seZi5BtRLuqcQ32kcRTIaSTzLDA+HpxATHaiXkFTN4aMdhjzPwf3m4MDkyfQT47QcoY5z&#10;O3N0MlvsjiyE8LQevM5s9Eg/pJh4NRoZvu+BtBTDe8fNSHu0GLQY7WKAU5zayCjFybyPp33be7K7&#10;npGrLMPhHTfM2CzlhcWZJ487KzyvZtqnX+856uUDbX8CAAD//wMAUEsDBBQABgAIAAAAIQAGlcgc&#10;3QAAAAoBAAAPAAAAZHJzL2Rvd25yZXYueG1sTE9NT8MwDL0j8R8iI3FjyRAaXWk6TXxoHNmGNLhl&#10;jWkrEqdqsrXw6/G4wMn2e9b7KBajd+KIfWwDaZhOFAikKtiWag2v26erDERMhqxxgVDDF0ZYlOdn&#10;hcltGGiNx02qBYtQzI2GJqUulzJWDXoTJ6FDYu4j9N4kPvta2t4MLO6dvFZqJr1piR0a0+F9g9Xn&#10;5uA1rLJu+fYcvofaPb6vdi+7+cN2nrS+vBiXdyASjunvGU7xOTqUnGkfDmSjcBpuFVdJjN/wPPHT&#10;X2TPWzZTIMtC/q9Q/gAAAP//AwBQSwECLQAUAAYACAAAACEAtoM4kv4AAADhAQAAEwAAAAAAAAAA&#10;AAAAAAAAAAAAW0NvbnRlbnRfVHlwZXNdLnhtbFBLAQItABQABgAIAAAAIQA4/SH/1gAAAJQBAAAL&#10;AAAAAAAAAAAAAAAAAC8BAABfcmVscy8ucmVsc1BLAQItABQABgAIAAAAIQBYDdjszwEAAIgDAAAO&#10;AAAAAAAAAAAAAAAAAC4CAABkcnMvZTJvRG9jLnhtbFBLAQItABQABgAIAAAAIQAGlcgc3QAAAAoB&#10;AAAPAAAAAAAAAAAAAAAAACkEAABkcnMvZG93bnJldi54bWxQSwUGAAAAAAQABADzAAAAMwUAAAAA&#10;" o:allowincell="f" filled="f" stroked="f">
                <v:textbox inset="0,0,0,0">
                  <w:txbxContent>
                    <w:p w14:paraId="011FF8CF" w14:textId="7F55BCFB" w:rsidR="009A14B5" w:rsidRDefault="009A14B5">
                      <w:pPr>
                        <w:spacing w:after="0" w:line="1625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98CDD4" w14:textId="77777777" w:rsidR="009A14B5" w:rsidRDefault="009A14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F417F0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EB38F48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98C7F5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DFD2F2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507A8A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30" w:lineRule="exact"/>
        <w:jc w:val="both"/>
        <w:rPr>
          <w:rFonts w:ascii="Arial" w:hAnsi="Arial" w:cs="Arial"/>
          <w:sz w:val="24"/>
          <w:szCs w:val="24"/>
        </w:rPr>
      </w:pPr>
    </w:p>
    <w:p w14:paraId="01DD6683" w14:textId="6C2B78D0" w:rsidR="009A14B5" w:rsidRDefault="0095265B" w:rsidP="007E083E">
      <w:pPr>
        <w:widowControl w:val="0"/>
        <w:autoSpaceDE w:val="0"/>
        <w:autoSpaceDN w:val="0"/>
        <w:adjustRightInd w:val="0"/>
        <w:spacing w:after="0" w:line="221" w:lineRule="exact"/>
        <w:ind w:left="520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5ADD33" wp14:editId="7E10F8F3">
                <wp:simplePos x="0" y="0"/>
                <wp:positionH relativeFrom="page">
                  <wp:posOffset>781685</wp:posOffset>
                </wp:positionH>
                <wp:positionV relativeFrom="page">
                  <wp:posOffset>855345</wp:posOffset>
                </wp:positionV>
                <wp:extent cx="6210300" cy="252730"/>
                <wp:effectExtent l="0" t="0" r="0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252730"/>
                        </a:xfrm>
                        <a:custGeom>
                          <a:avLst/>
                          <a:gdLst>
                            <a:gd name="T0" fmla="*/ 0 w 9780"/>
                            <a:gd name="T1" fmla="*/ 252 h 252"/>
                            <a:gd name="T2" fmla="*/ 9780 w 9780"/>
                            <a:gd name="T3" fmla="*/ 252 h 252"/>
                            <a:gd name="T4" fmla="*/ 9780 w 9780"/>
                            <a:gd name="T5" fmla="*/ 0 h 252"/>
                            <a:gd name="T6" fmla="*/ 0 w 9780"/>
                            <a:gd name="T7" fmla="*/ 0 h 252"/>
                            <a:gd name="T8" fmla="*/ 0 w 9780"/>
                            <a:gd name="T9" fmla="*/ 252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80" h="252">
                              <a:moveTo>
                                <a:pt x="0" y="252"/>
                              </a:moveTo>
                              <a:lnTo>
                                <a:pt x="9780" y="252"/>
                              </a:lnTo>
                              <a:lnTo>
                                <a:pt x="9780" y="0"/>
                              </a:ln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F1FD" id="Freeform: Shape 4" o:spid="_x0000_s1026" style="position:absolute;margin-left:61.55pt;margin-top:67.35pt;width:489pt;height:19.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8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bdeygIAADwHAAAOAAAAZHJzL2Uyb0RvYy54bWysVWtv2yAU/T5p/wHxcdLqR5KmsepUU6tO&#10;k7qH1OwHEIxjazYwIHG6X7978SNOm27RtHwgYA6He8+By/XNvq7IThhbKpnS6CKkREiuslJuUvp9&#10;df/+ihLrmMxYpaRI6ZOw9Gb59s11oxMRq0JVmTAESKRNGp3SwjmdBIHlhaiZvVBaSJjMlamZg6HZ&#10;BJlhDbDXVRCH4WXQKJNpo7iwFr7etZN06fnzXHD3Nc+tcKRKKcTmfGt8u8Y2WF6zZGOYLkrehcH+&#10;IYqalRI2HajumGNka8oXVHXJjbIqdxdc1YHK85ILnwNkE4XPsnksmBY+FxDH6kEm+/9o+Zfdo/5m&#10;MHSrHxT/YUGRoNE2GWZwYAFD1s1nlYGHbOuUT3afmxpXQhpk7zV9GjQVe0c4fLyMo3ASgvQc5uJZ&#10;PJ940QOW9Kv51rqPQnkmtnuwrvUkg55XNCOS1bDtCkjyugJ73gUkJA1ZzK96AwdMNMLAbqQg0HYu&#10;D6B4BEKSV7gmI9irXNMR6A9csxEsPB3V5RHkdHrzI8zJ5ODC/VWlxQhzlBnYsumFZ0XvBd/Lzgzo&#10;EYZXO/QHQCuLxqMz4O4qQqGBAlDo3CtgUB/Bk7PAIC+CZ2eBQUEEz88Cg04IXozBbexdrgaKx/Oy&#10;YSiBsrHGNSzRzKFEfZc0KfVHkhT+pHuFarUTK+Uh7nBHujMJ2x3mKznGtUQQ4AHaA/p/7QkHYH+t&#10;+un+v4W1Dp2Debkhr5QVrbOYsrd4yB0lG11gq6oyuy+rClO2ZrO+rQzZMay+/tepfQSr/GmRCpe1&#10;2+AXX4Sw7mAtt8laZU9Qg4xqSzg8OdAplPlFSQPlO6X255YZQUn1SUJ9XETTKeTs/GA6m8cwMOOZ&#10;9XiGSQ5UKXUUTjd2b137Rmy1KTcF7BR5N6X6ALUvL7FE+fjaqLoBlGivTfec4BswHnvU4dFb/gYA&#10;AP//AwBQSwMEFAAGAAgAAAAhADIswmjgAAAADAEAAA8AAABkcnMvZG93bnJldi54bWxMj8FOwzAQ&#10;RO9I/IO1SNyok7RNqxCnqpAqhMSFAOrViY0dEa+j2GnC37M9wW1mdzT7tjwsrmcXPYbOo4B0lQDT&#10;2HrVoRHw8X562AMLUaKSvUct4EcHOFS3N6UslJ/xTV/qaBiVYCikABvjUHAeWqudDCs/aKTdlx+d&#10;jGRHw9UoZyp3Pc+SJOdOdkgXrBz0k9Xtdz05AZ3Jm+3L5+nVmuNzxqd8rs+jEeL+bjk+Aot6iX9h&#10;uOITOlTE1PgJVWA9+WydUpTEerMDdk2kSUqjhtRuswVelfz/E9UvAAAA//8DAFBLAQItABQABgAI&#10;AAAAIQC2gziS/gAAAOEBAAATAAAAAAAAAAAAAAAAAAAAAABbQ29udGVudF9UeXBlc10ueG1sUEsB&#10;Ai0AFAAGAAgAAAAhADj9If/WAAAAlAEAAAsAAAAAAAAAAAAAAAAALwEAAF9yZWxzLy5yZWxzUEsB&#10;Ai0AFAAGAAgAAAAhAAX9t17KAgAAPAcAAA4AAAAAAAAAAAAAAAAALgIAAGRycy9lMm9Eb2MueG1s&#10;UEsBAi0AFAAGAAgAAAAhADIswmjgAAAADAEAAA8AAAAAAAAAAAAAAAAAJAUAAGRycy9kb3ducmV2&#10;LnhtbFBLBQYAAAAABAAEAPMAAAAxBgAAAAA=&#10;" path="m,252r9780,l9780,,,,,252xe" fillcolor="black" stroked="f">
                <v:path arrowok="t" o:connecttype="custom" o:connectlocs="0,252730;6210300,252730;6210300,0;0,0;0,252730" o:connectangles="0,0,0,0,0"/>
                <w10:wrap anchorx="page" anchory="page"/>
              </v:shape>
            </w:pict>
          </mc:Fallback>
        </mc:AlternateContent>
      </w:r>
      <w:r w:rsidR="00AE3699">
        <w:rPr>
          <w:rFonts w:ascii="Arial" w:hAnsi="Arial" w:cs="Arial"/>
          <w:b/>
          <w:bCs/>
          <w:color w:val="000000"/>
          <w:sz w:val="24"/>
          <w:szCs w:val="24"/>
        </w:rPr>
        <w:t>Person Specification</w:t>
      </w:r>
    </w:p>
    <w:p w14:paraId="25B25548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387" w:lineRule="exact"/>
        <w:ind w:left="3595"/>
        <w:jc w:val="both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 xml:space="preserve">Qualifications, knowledge, </w:t>
      </w:r>
      <w:proofErr w:type="gramStart"/>
      <w:r>
        <w:rPr>
          <w:rFonts w:ascii="Arial" w:hAnsi="Arial" w:cs="Arial"/>
          <w:b/>
          <w:bCs/>
          <w:color w:val="FFFFFF"/>
        </w:rPr>
        <w:t>skills</w:t>
      </w:r>
      <w:proofErr w:type="gramEnd"/>
      <w:r>
        <w:rPr>
          <w:rFonts w:ascii="Arial" w:hAnsi="Arial" w:cs="Arial"/>
          <w:b/>
          <w:bCs/>
          <w:color w:val="FFFFFF"/>
        </w:rPr>
        <w:t xml:space="preserve"> and experience</w:t>
      </w:r>
    </w:p>
    <w:p w14:paraId="457E6CA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04" w:lineRule="exact"/>
        <w:jc w:val="both"/>
        <w:rPr>
          <w:rFonts w:ascii="Arial" w:hAnsi="Arial" w:cs="Arial"/>
          <w:sz w:val="24"/>
          <w:szCs w:val="24"/>
        </w:rPr>
      </w:pPr>
    </w:p>
    <w:p w14:paraId="1E1ADD58" w14:textId="62C6BCF1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Minimum level of qualifications required for this job</w:t>
      </w:r>
    </w:p>
    <w:p w14:paraId="07AA45ED" w14:textId="7D4B469C" w:rsidR="009A14B5" w:rsidRDefault="00871F02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2AD9CAFE" wp14:editId="5BE51213">
                <wp:simplePos x="0" y="0"/>
                <wp:positionH relativeFrom="page">
                  <wp:posOffset>934085</wp:posOffset>
                </wp:positionH>
                <wp:positionV relativeFrom="page">
                  <wp:posOffset>1430655</wp:posOffset>
                </wp:positionV>
                <wp:extent cx="6168390" cy="2077720"/>
                <wp:effectExtent l="0" t="0" r="381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390" cy="207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354"/>
                              <w:gridCol w:w="2922"/>
                              <w:gridCol w:w="1638"/>
                            </w:tblGrid>
                            <w:tr w:rsidR="009A14B5" w14:paraId="287137CD" w14:textId="77777777" w:rsidTr="00871F02">
                              <w:trPr>
                                <w:trHeight w:hRule="exact" w:val="770"/>
                              </w:trPr>
                              <w:tc>
                                <w:tcPr>
                                  <w:tcW w:w="5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0338091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92" w:lineRule="exact"/>
                                    <w:ind w:left="57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Qualifications Required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2D7EA8E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06" w:lineRule="exact"/>
                                    <w:ind w:left="57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FFFFFF"/>
                                </w:tcPr>
                                <w:p w14:paraId="404E260D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06" w:lineRule="exact"/>
                                    <w:ind w:left="233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Essential /</w:t>
                                  </w:r>
                                </w:p>
                                <w:p w14:paraId="11168822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233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9A14B5" w14:paraId="716D2022" w14:textId="77777777" w:rsidTr="00871F02">
                              <w:trPr>
                                <w:trHeight w:hRule="exact" w:val="890"/>
                              </w:trPr>
                              <w:tc>
                                <w:tcPr>
                                  <w:tcW w:w="5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A7676D6" w14:textId="46E70CEB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A registered Social </w:t>
                                  </w:r>
                                  <w:r w:rsidR="00BD5BD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orker holding a CQSW,</w:t>
                                  </w:r>
                                </w:p>
                                <w:p w14:paraId="4DB9AE88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Dip SW,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B.A.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or M.A. Social Work or similar</w:t>
                                  </w:r>
                                </w:p>
                                <w:p w14:paraId="6769797C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equivalent professional qualification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4668155" w14:textId="77777777" w:rsidR="009A14B5" w:rsidRDefault="009A14B5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FFFFFF"/>
                                </w:tcPr>
                                <w:p w14:paraId="7B7C7A4F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233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4BA4576A" w14:textId="77777777" w:rsidTr="00871F02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5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276A6E0" w14:textId="7B0EB0F5" w:rsidR="009A14B5" w:rsidRDefault="00315260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</w:t>
                                  </w:r>
                                  <w:r w:rsidR="00AE3699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egulatory body registration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1CEC8FDB" w14:textId="77777777" w:rsidR="009A14B5" w:rsidRDefault="009A14B5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FFFFFF"/>
                                </w:tcPr>
                                <w:p w14:paraId="3A578C0B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233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712A7F60" w14:textId="77777777" w:rsidTr="00871F02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5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7ABA5A0A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Post Graduate Management Training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5A1D3E59" w14:textId="77777777" w:rsidR="009A14B5" w:rsidRDefault="009A14B5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FFFFFF"/>
                                </w:tcPr>
                                <w:p w14:paraId="2EEDBAF8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233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9A14B5" w14:paraId="7CEB91AC" w14:textId="77777777" w:rsidTr="00871F02">
                              <w:trPr>
                                <w:trHeight w:hRule="exact" w:val="775"/>
                              </w:trPr>
                              <w:tc>
                                <w:tcPr>
                                  <w:tcW w:w="53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6658A6D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9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This post requires satisfactory clearance of an</w:t>
                                  </w:r>
                                </w:p>
                                <w:p w14:paraId="007C3784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enhanced Disclosure and Barring Service (DBS)</w:t>
                                  </w:r>
                                </w:p>
                                <w:p w14:paraId="386A741B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disclosure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F50FA4" w14:textId="77777777" w:rsidR="009A14B5" w:rsidRDefault="009A14B5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570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FFFFFF"/>
                                </w:tcPr>
                                <w:p w14:paraId="6265F818" w14:textId="77777777" w:rsidR="009A14B5" w:rsidRDefault="00AE3699" w:rsidP="007E083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9" w:lineRule="exact"/>
                                    <w:ind w:left="233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</w:tbl>
                          <w:p w14:paraId="74407555" w14:textId="77777777" w:rsidR="00F6366F" w:rsidRDefault="00F6366F" w:rsidP="007E083E">
                            <w:pPr>
                              <w:ind w:left="57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9CAFE" id="Rectangle 3" o:spid="_x0000_s1027" style="position:absolute;left:0;text-align:left;margin-left:73.55pt;margin-top:112.65pt;width:485.7pt;height:163.6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+q1QEAAI8DAAAOAAAAZHJzL2Uyb0RvYy54bWysU9tu2zAMfR+wfxD0vtjJgKQz4hRFiw4D&#10;ugvQ7gNkWbaF2aJGKrGzrx+lxOnWvg17EShKOjznkNpeT0MvDgbJgivlcpFLYZyG2rq2lN+f7t9d&#10;SUFBuVr14Ewpj4bk9e7tm+3oC7OCDvraoGAQR8XoS9mF4IssI92ZQdECvHF82AAOKvAW26xGNTL6&#10;0GerPF9nI2DtEbQh4uzd6VDuEn7TGB2+Ng2ZIPpSMreQVkxrFddst1VFi8p3Vp9pqH9gMSjruOgF&#10;6k4FJfZoX0ENViMQNGGhYcigaaw2SQOrWeYv1Dx2ypukhc0hf7GJ/h+s/nJ49N8wUif/APoHCQe3&#10;nXKtuUGEsTOq5nLLaFQ2eiouD+KG+Kmoxs9Qc2vVPkDyYGpwiICsTkzJ6uPFajMFoTm5Xq6v3n/g&#10;jmg+W+WbzWaVmpGpYn7ukcJHA4OIQSmRe5ng1eGBQqSjivlKrObg3vZ96mfv/krwxZhJ9CPjOBxU&#10;hKmahK25etQWMxXUR9aDcJoSnmoOOsBfUow8IaWkn3uFRor+k2NP4jjNAc5BNQfKaX5ayiDFKbwN&#10;p7Hbe7Rtx8jLpMbBDfvW2KTomcWZLnc9CT1PaByrP/fp1vM/2v0GAAD//wMAUEsDBBQABgAIAAAA&#10;IQCKj4S24gAAAAwBAAAPAAAAZHJzL2Rvd25yZXYueG1sTI/LTsMwEEX3SPyDNUjsqJOAIQ1xqoqH&#10;2iW0SIWdGw9JhD2OYrcJfD3uCpZXc3TvmXIxWcOOOPjOkYR0lgBDqp3uqJHwtn2+yoH5oEgr4wgl&#10;fKOHRXV+VqpCu5Fe8bgJDYsl5AsloQ2hLzj3dYtW+ZnrkeLt0w1WhRiHhutBjbHcGp4lyS23qqO4&#10;0KoeH1qsvzYHK2GV98v3tfsZG/P0sdq97OaP23mQ8vJiWt4DCziFPxhO+lEdqui0dwfSnpmYb+7S&#10;iErIMnEN7ESkaS6A7SUIkQngVcn/P1H9AgAA//8DAFBLAQItABQABgAIAAAAIQC2gziS/gAAAOEB&#10;AAATAAAAAAAAAAAAAAAAAAAAAABbQ29udGVudF9UeXBlc10ueG1sUEsBAi0AFAAGAAgAAAAhADj9&#10;If/WAAAAlAEAAAsAAAAAAAAAAAAAAAAALwEAAF9yZWxzLy5yZWxzUEsBAi0AFAAGAAgAAAAhAAeT&#10;r6rVAQAAjwMAAA4AAAAAAAAAAAAAAAAALgIAAGRycy9lMm9Eb2MueG1sUEsBAi0AFAAGAAgAAAAh&#10;AIqPhLbiAAAADAEAAA8AAAAAAAAAAAAAAAAALwQAAGRycy9kb3ducmV2LnhtbFBLBQYAAAAABAAE&#10;APMAAAA+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-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354"/>
                        <w:gridCol w:w="2922"/>
                        <w:gridCol w:w="1638"/>
                      </w:tblGrid>
                      <w:tr w:rsidR="009A14B5" w14:paraId="287137CD" w14:textId="77777777" w:rsidTr="00871F02">
                        <w:trPr>
                          <w:trHeight w:hRule="exact" w:val="770"/>
                        </w:trPr>
                        <w:tc>
                          <w:tcPr>
                            <w:tcW w:w="5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0338091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92" w:lineRule="exact"/>
                              <w:ind w:left="57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Qualifications Required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2D7EA8E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06" w:lineRule="exact"/>
                              <w:ind w:left="57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1638" w:type="dxa"/>
                            <w:shd w:val="clear" w:color="auto" w:fill="FFFFFF"/>
                          </w:tcPr>
                          <w:p w14:paraId="404E260D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06" w:lineRule="exact"/>
                              <w:ind w:left="233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Essential /</w:t>
                            </w:r>
                          </w:p>
                          <w:p w14:paraId="11168822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233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Desirable</w:t>
                            </w:r>
                          </w:p>
                        </w:tc>
                      </w:tr>
                      <w:tr w:rsidR="009A14B5" w14:paraId="716D2022" w14:textId="77777777" w:rsidTr="00871F02">
                        <w:trPr>
                          <w:trHeight w:hRule="exact" w:val="890"/>
                        </w:trPr>
                        <w:tc>
                          <w:tcPr>
                            <w:tcW w:w="5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1A7676D6" w14:textId="46E70CEB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A registered Social </w:t>
                            </w:r>
                            <w:r w:rsidR="00BD5BDA">
                              <w:rPr>
                                <w:rFonts w:ascii="Arial" w:hAnsi="Arial" w:cs="Arial"/>
                                <w:color w:val="00000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orker holding a CQSW,</w:t>
                            </w:r>
                          </w:p>
                          <w:p w14:paraId="4DB9AE88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Dip SW,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B.A.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or M.A. Social Work or similar</w:t>
                            </w:r>
                          </w:p>
                          <w:p w14:paraId="6769797C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equivalent professional qualification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4668155" w14:textId="77777777" w:rsidR="009A14B5" w:rsidRDefault="009A14B5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FFFFFF"/>
                          </w:tcPr>
                          <w:p w14:paraId="7B7C7A4F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233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4BA4576A" w14:textId="77777777" w:rsidTr="00871F02">
                        <w:trPr>
                          <w:trHeight w:hRule="exact" w:val="389"/>
                        </w:trPr>
                        <w:tc>
                          <w:tcPr>
                            <w:tcW w:w="5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276A6E0" w14:textId="7B0EB0F5" w:rsidR="009A14B5" w:rsidRDefault="00315260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</w:t>
                            </w:r>
                            <w:r w:rsidR="00AE3699">
                              <w:rPr>
                                <w:rFonts w:ascii="Arial" w:hAnsi="Arial" w:cs="Arial"/>
                                <w:color w:val="000000"/>
                              </w:rPr>
                              <w:t>egulatory body registration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1CEC8FDB" w14:textId="77777777" w:rsidR="009A14B5" w:rsidRDefault="009A14B5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FFFFFF"/>
                          </w:tcPr>
                          <w:p w14:paraId="3A578C0B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233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712A7F60" w14:textId="77777777" w:rsidTr="00871F02">
                        <w:trPr>
                          <w:trHeight w:hRule="exact" w:val="386"/>
                        </w:trPr>
                        <w:tc>
                          <w:tcPr>
                            <w:tcW w:w="5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7ABA5A0A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Post Graduate Management Training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5A1D3E59" w14:textId="77777777" w:rsidR="009A14B5" w:rsidRDefault="009A14B5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FFFFFF"/>
                          </w:tcPr>
                          <w:p w14:paraId="2EEDBAF8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233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Desirable</w:t>
                            </w:r>
                          </w:p>
                        </w:tc>
                      </w:tr>
                      <w:tr w:rsidR="009A14B5" w14:paraId="7CEB91AC" w14:textId="77777777" w:rsidTr="00871F02">
                        <w:trPr>
                          <w:trHeight w:hRule="exact" w:val="775"/>
                        </w:trPr>
                        <w:tc>
                          <w:tcPr>
                            <w:tcW w:w="535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06658A6D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9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This post requires satisfactory clearance of an</w:t>
                            </w:r>
                          </w:p>
                          <w:p w14:paraId="007C3784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enhanced Disclosure and Barring Service (DBS)</w:t>
                            </w:r>
                          </w:p>
                          <w:p w14:paraId="386A741B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disclosure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14:paraId="66F50FA4" w14:textId="77777777" w:rsidR="009A14B5" w:rsidRDefault="009A14B5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57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FFFFFF"/>
                          </w:tcPr>
                          <w:p w14:paraId="6265F818" w14:textId="77777777" w:rsidR="009A14B5" w:rsidRDefault="00AE3699" w:rsidP="007E08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9" w:lineRule="exact"/>
                              <w:ind w:left="233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</w:tbl>
                    <w:p w14:paraId="74407555" w14:textId="77777777" w:rsidR="00F6366F" w:rsidRDefault="00F6366F" w:rsidP="007E083E">
                      <w:pPr>
                        <w:ind w:left="57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A49371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5D43F3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A89AEC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F027F3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DD7AEB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65733E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A6EAA9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2941B6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6EB49F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B81F1D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327557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7059A9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D08FBE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CB3E33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C1FC3B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391" w:lineRule="exact"/>
        <w:jc w:val="both"/>
        <w:rPr>
          <w:rFonts w:ascii="Arial" w:hAnsi="Arial" w:cs="Arial"/>
          <w:sz w:val="24"/>
          <w:szCs w:val="24"/>
        </w:rPr>
      </w:pPr>
    </w:p>
    <w:p w14:paraId="39A31E90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04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Minimum levels of knowledge, skills and experience required for this job</w:t>
      </w:r>
    </w:p>
    <w:p w14:paraId="41D85C2B" w14:textId="4B55EF5A" w:rsidR="009A14B5" w:rsidRDefault="00871F02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0A2EBD9" wp14:editId="6078B51B">
                <wp:simplePos x="0" y="0"/>
                <wp:positionH relativeFrom="page">
                  <wp:posOffset>955150</wp:posOffset>
                </wp:positionH>
                <wp:positionV relativeFrom="page">
                  <wp:posOffset>3815991</wp:posOffset>
                </wp:positionV>
                <wp:extent cx="6048375" cy="59670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596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28"/>
                              <w:gridCol w:w="2922"/>
                              <w:gridCol w:w="1615"/>
                            </w:tblGrid>
                            <w:tr w:rsidR="009A14B5" w14:paraId="3A1831BE" w14:textId="77777777">
                              <w:trPr>
                                <w:trHeight w:hRule="exact" w:val="564"/>
                              </w:trPr>
                              <w:tc>
                                <w:tcPr>
                                  <w:tcW w:w="785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57F7154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94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Identify                                  Describe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52B5B7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Essential /</w:t>
                                  </w:r>
                                </w:p>
                                <w:p w14:paraId="0B619830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9A14B5" w14:paraId="768FF051" w14:textId="77777777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D392AB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Knowledge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5290035" w14:textId="77777777" w:rsidR="009A14B5" w:rsidRDefault="009A14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0F9B48A" w14:textId="77777777" w:rsidR="009A14B5" w:rsidRDefault="009A14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9A14B5" w14:paraId="427F4273" w14:textId="77777777">
                              <w:trPr>
                                <w:trHeight w:hRule="exact" w:val="1142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B0339A2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Substantial experience of Safeguarding in a</w:t>
                                  </w:r>
                                </w:p>
                                <w:p w14:paraId="15C6A60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professional and operational capacity, such as</w:t>
                                  </w:r>
                                </w:p>
                                <w:p w14:paraId="00DC8B3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at the level of a team manager or senior</w:t>
                                  </w:r>
                                </w:p>
                                <w:p w14:paraId="27D5EF63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practitioner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54D6F19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working</w:t>
                                  </w:r>
                                </w:p>
                                <w:p w14:paraId="16ABF806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directly with or in schools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E56C98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459089B4" w14:textId="77777777">
                              <w:trPr>
                                <w:trHeight w:hRule="exact" w:val="1142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DB32CB0" w14:textId="711880B5" w:rsidR="009A14B5" w:rsidRDefault="003152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Write reports to high standard and experience of extracting learning themes to promote good practice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FA09896" w14:textId="07F4CE66" w:rsidR="009A14B5" w:rsidRDefault="003152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writing and presenting reports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F0A9F5D" w14:textId="2E56C5B9" w:rsidR="009A14B5" w:rsidRDefault="0031526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38B40A4E" w14:textId="77777777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4FF8CD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In depth knowledge of relevant legislation,</w:t>
                                  </w:r>
                                </w:p>
                                <w:p w14:paraId="6ACAF4C3" w14:textId="357D7A36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guidance, </w:t>
                                  </w:r>
                                  <w:r w:rsidR="0095265B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policy,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and procedures in respect of</w:t>
                                  </w:r>
                                </w:p>
                                <w:p w14:paraId="071CC2D2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children and safeguarding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56AAE01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Knowledge of</w:t>
                                  </w:r>
                                </w:p>
                                <w:p w14:paraId="18A253A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safeguarding, including</w:t>
                                  </w:r>
                                </w:p>
                                <w:p w14:paraId="266FE7B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within education settings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E1A0EBC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402EC508" w14:textId="77777777">
                              <w:trPr>
                                <w:trHeight w:hRule="exact" w:val="1262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DFC1B2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In-depth knowledge and experience of good</w:t>
                                  </w:r>
                                </w:p>
                                <w:p w14:paraId="7BAB0960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practice regarding services to vulnerable</w:t>
                                  </w:r>
                                </w:p>
                                <w:p w14:paraId="6B939019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children and their families and or in settings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70C0266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working</w:t>
                                  </w:r>
                                </w:p>
                                <w:p w14:paraId="42C4CB83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directly with partners in the</w:t>
                                  </w:r>
                                </w:p>
                                <w:p w14:paraId="12C02CD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wider children’s workforce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186170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2D8C411B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D499B0C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Skills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BCDFEB6" w14:textId="77777777" w:rsidR="009A14B5" w:rsidRDefault="009A14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8B186C6" w14:textId="77777777" w:rsidR="009A14B5" w:rsidRDefault="009A14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9A14B5" w14:paraId="4B2B2214" w14:textId="77777777">
                              <w:trPr>
                                <w:trHeight w:hRule="exact" w:val="1901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8AA873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Proven experience of successfully negotiating</w:t>
                                  </w:r>
                                </w:p>
                                <w:p w14:paraId="4112441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influencing and advocating with and on behalf of</w:t>
                                  </w:r>
                                </w:p>
                                <w:p w14:paraId="74CAEA9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 wide range of stake holders, in multi-agency</w:t>
                                  </w:r>
                                </w:p>
                                <w:p w14:paraId="27977515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contexts and at all levels of seniority including</w:t>
                                  </w:r>
                                </w:p>
                                <w:p w14:paraId="78737DC4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effective communications with governors,</w:t>
                                  </w:r>
                                </w:p>
                                <w:p w14:paraId="01ACD1E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councillors, other education officer and</w:t>
                                  </w:r>
                                </w:p>
                                <w:p w14:paraId="5DFE1F2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organisations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8FEF663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working</w:t>
                                  </w:r>
                                </w:p>
                                <w:p w14:paraId="683F1A2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directly with partners in the</w:t>
                                  </w:r>
                                </w:p>
                                <w:p w14:paraId="57DBB42B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wider children’s workforce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29BB994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55CBE59F" w14:textId="77777777" w:rsidTr="00871F02">
                              <w:trPr>
                                <w:trHeight w:hRule="exact" w:val="1064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0C745C3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5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Clear understanding of the Council’s</w:t>
                                  </w:r>
                                </w:p>
                                <w:p w14:paraId="07CC2448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Organisational Values and their implications for</w:t>
                                  </w:r>
                                </w:p>
                                <w:p w14:paraId="3D989AD9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service delivery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279559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Evidenced understanding</w:t>
                                  </w:r>
                                </w:p>
                                <w:p w14:paraId="721F2CB4" w14:textId="7081CE96" w:rsidR="009A14B5" w:rsidRDefault="00AE3699" w:rsidP="001761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of </w:t>
                                  </w:r>
                                  <w:r w:rsidR="001761C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NNH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</w:t>
                                  </w:r>
                                  <w:r w:rsidR="001761CF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priorities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102DC58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9A14B5" w14:paraId="0DCC5100" w14:textId="77777777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A34F3C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Effective communicator across a range of</w:t>
                                  </w:r>
                                </w:p>
                                <w:p w14:paraId="2C7A0705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audiences, including children, and their families,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06C14D8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working</w:t>
                                  </w:r>
                                </w:p>
                                <w:p w14:paraId="2D688DF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directly with partners in the</w:t>
                                  </w:r>
                                </w:p>
                                <w:p w14:paraId="1F1C15D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wider children’s workforce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37F181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</w:tbl>
                          <w:p w14:paraId="724C1F46" w14:textId="77777777" w:rsidR="00F6366F" w:rsidRDefault="00F636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2EBD9" id="Rectangle 2" o:spid="_x0000_s1028" style="position:absolute;left:0;text-align:left;margin-left:75.2pt;margin-top:300.45pt;width:476.25pt;height:469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0O1QEAAI8DAAAOAAAAZHJzL2Uyb0RvYy54bWysU9tu2zAMfR+wfxD0vtjplrQ14hRFiw4D&#10;unVAtw+gZdkWZosapcTOvn6UEqe7vA17EShKOjznkNrcTEMv9pq8QVvK5SKXQluFtbFtKb9+eXhz&#10;JYUPYGvo0epSHrSXN9vXrzajK/QFdtjXmgSDWF+MrpRdCK7IMq86PYBfoNOWDxukAQJvqc1qgpHR&#10;hz67yPN1NiLVjlBp7zl7fzyU24TfNFqFp6bxOoi+lMwtpJXSWsU1226gaAlcZ9SJBvwDiwGM5aJn&#10;qHsIIHZk/oIajCL02ISFwiHDpjFKJw2sZpn/oea5A6eTFjbHu7NN/v/Bqk/7Z/eZInXvHlF988Li&#10;XQe21bdEOHYaai63jEZlo/PF+UHceH4qqvEj1txa2AVMHkwNDRGQ1YkpWX04W62nIBQn1/m7q7eX&#10;KykUn62u15f59SrVgGJ+7siH9xoHEYNSEvcywcP+0YdIB4r5Sqxm8cH0fepnb39L8MWYSfQj4zgc&#10;vghTNQlTn7TFTIX1gfUQHqeEp5qDDumHFCNPSCn99x2QlqL/YNmTOE5zQHNQzQFYxU9LGaQ4hnfh&#10;OHY7R6btGHmZ1Fi8Zd8akxS9sDjR5a4noacJjWP16z7devlH258AAAD//wMAUEsDBBQABgAIAAAA&#10;IQBG3Fuu4QAAAA0BAAAPAAAAZHJzL2Rvd25yZXYueG1sTI/NTsMwEITvSLyDtUjcqN2qRE2IU1X8&#10;qByhRSrc3GRJIux1FLtN4OnZnOC2o/k0O5OvR2fFGfvQetIwnykQSKWvWqo1vO2fblYgQjRUGesJ&#10;NXxjgHVxeZGbrPIDveJ5F2vBIRQyo6GJscukDGWDzoSZ75DY+/S9M5FlX8uqNwOHOysXSiXSmZb4&#10;Q2M6vG+w/NqdnIbtqtu8P/ufobaPH9vDyyF92KdR6+urcXMHIuIY/2CY6nN1KLjT0Z+oCsKyvlVL&#10;RjUkSqUgJmKuFnwdJ2+pEpBFLv+vKH4BAAD//wMAUEsBAi0AFAAGAAgAAAAhALaDOJL+AAAA4QEA&#10;ABMAAAAAAAAAAAAAAAAAAAAAAFtDb250ZW50X1R5cGVzXS54bWxQSwECLQAUAAYACAAAACEAOP0h&#10;/9YAAACUAQAACwAAAAAAAAAAAAAAAAAvAQAAX3JlbHMvLnJlbHNQSwECLQAUAAYACAAAACEAwyvN&#10;DtUBAACPAwAADgAAAAAAAAAAAAAAAAAuAgAAZHJzL2Uyb0RvYy54bWxQSwECLQAUAAYACAAAACEA&#10;RtxbruEAAAANAQAADwAAAAAAAAAAAAAAAAAv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28"/>
                        <w:gridCol w:w="2922"/>
                        <w:gridCol w:w="1615"/>
                      </w:tblGrid>
                      <w:tr w:rsidR="009A14B5" w14:paraId="3A1831BE" w14:textId="77777777">
                        <w:trPr>
                          <w:trHeight w:hRule="exact" w:val="564"/>
                        </w:trPr>
                        <w:tc>
                          <w:tcPr>
                            <w:tcW w:w="785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57F7154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94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Identify                                  Describe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52B5B7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Essential /</w:t>
                            </w:r>
                          </w:p>
                          <w:p w14:paraId="0B619830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Desirable</w:t>
                            </w:r>
                          </w:p>
                        </w:tc>
                      </w:tr>
                      <w:tr w:rsidR="009A14B5" w14:paraId="768FF051" w14:textId="77777777">
                        <w:trPr>
                          <w:trHeight w:hRule="exact" w:val="262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D392AB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Knowledge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5290035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0F9B48A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9A14B5" w14:paraId="427F4273" w14:textId="77777777">
                        <w:trPr>
                          <w:trHeight w:hRule="exact" w:val="1142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B0339A2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Substantial experience of Safeguarding in a</w:t>
                            </w:r>
                          </w:p>
                          <w:p w14:paraId="15C6A60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professional and operational capacity, such as</w:t>
                            </w:r>
                          </w:p>
                          <w:p w14:paraId="00DC8B3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at the level of a team manager or senior</w:t>
                            </w:r>
                          </w:p>
                          <w:p w14:paraId="27D5EF63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practitioner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54D6F19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working</w:t>
                            </w:r>
                          </w:p>
                          <w:p w14:paraId="16ABF806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directly with or in schools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E56C98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459089B4" w14:textId="77777777">
                        <w:trPr>
                          <w:trHeight w:hRule="exact" w:val="1142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DB32CB0" w14:textId="711880B5" w:rsidR="009A14B5" w:rsidRDefault="003152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Write reports to high standard and experience of extracting learning themes to promote good practice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FA09896" w14:textId="07F4CE66" w:rsidR="009A14B5" w:rsidRDefault="003152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writing and presenting reports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F0A9F5D" w14:textId="2E56C5B9" w:rsidR="009A14B5" w:rsidRDefault="0031526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38B40A4E" w14:textId="77777777">
                        <w:trPr>
                          <w:trHeight w:hRule="exact" w:val="768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4FF8CD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 depth knowledge of relevant legislation,</w:t>
                            </w:r>
                          </w:p>
                          <w:p w14:paraId="6ACAF4C3" w14:textId="357D7A36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guidance, </w:t>
                            </w:r>
                            <w:r w:rsidR="0095265B">
                              <w:rPr>
                                <w:rFonts w:ascii="Arial" w:hAnsi="Arial" w:cs="Arial"/>
                                <w:color w:val="000000"/>
                              </w:rPr>
                              <w:t>policy,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procedures in respect of</w:t>
                            </w:r>
                          </w:p>
                          <w:p w14:paraId="071CC2D2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children and safeguarding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56AAE01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Knowledge of</w:t>
                            </w:r>
                          </w:p>
                          <w:p w14:paraId="18A253A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safeguarding, including</w:t>
                            </w:r>
                          </w:p>
                          <w:p w14:paraId="266FE7B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within education settings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E1A0EBC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402EC508" w14:textId="77777777">
                        <w:trPr>
                          <w:trHeight w:hRule="exact" w:val="1262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DFC1B2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In-depth knowledge and experience of good</w:t>
                            </w:r>
                          </w:p>
                          <w:p w14:paraId="7BAB0960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practice regarding services to vulnerable</w:t>
                            </w:r>
                          </w:p>
                          <w:p w14:paraId="6B939019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children and their families and or in settings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70C0266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working</w:t>
                            </w:r>
                          </w:p>
                          <w:p w14:paraId="42C4CB83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directly with partners in the</w:t>
                            </w:r>
                          </w:p>
                          <w:p w14:paraId="12C02CD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wider children’s workforce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186170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2D8C411B" w14:textId="77777777">
                        <w:trPr>
                          <w:trHeight w:hRule="exact" w:val="264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D499B0C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Skills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BCDFEB6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8B186C6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9A14B5" w14:paraId="4B2B2214" w14:textId="77777777">
                        <w:trPr>
                          <w:trHeight w:hRule="exact" w:val="1901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8AA873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Proven experience of successfully negotiating</w:t>
                            </w:r>
                          </w:p>
                          <w:p w14:paraId="4112441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influencing and advocating with and on behalf of</w:t>
                            </w:r>
                          </w:p>
                          <w:p w14:paraId="74CAEA9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 wide range of stake holders, in multi-agency</w:t>
                            </w:r>
                          </w:p>
                          <w:p w14:paraId="27977515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contexts and at all levels of seniority including</w:t>
                            </w:r>
                          </w:p>
                          <w:p w14:paraId="78737DC4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effective communications with governors,</w:t>
                            </w:r>
                          </w:p>
                          <w:p w14:paraId="01ACD1E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councillors, other education officer and</w:t>
                            </w:r>
                          </w:p>
                          <w:p w14:paraId="5DFE1F2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organisations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8FEF663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working</w:t>
                            </w:r>
                          </w:p>
                          <w:p w14:paraId="683F1A2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directly with partners in the</w:t>
                            </w:r>
                          </w:p>
                          <w:p w14:paraId="57DBB42B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wider children’s workforce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29BB994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55CBE59F" w14:textId="77777777" w:rsidTr="00871F02">
                        <w:trPr>
                          <w:trHeight w:hRule="exact" w:val="1064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0C745C3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5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Clear understanding of the Council’s</w:t>
                            </w:r>
                          </w:p>
                          <w:p w14:paraId="07CC2448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Organisational Values and their implications for</w:t>
                            </w:r>
                          </w:p>
                          <w:p w14:paraId="3D989AD9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service delivery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279559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Evidenced understanding</w:t>
                            </w:r>
                          </w:p>
                          <w:p w14:paraId="721F2CB4" w14:textId="7081CE96" w:rsidR="009A14B5" w:rsidRDefault="00AE3699" w:rsidP="001761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of </w:t>
                            </w:r>
                            <w:r w:rsidR="001761CF">
                              <w:rPr>
                                <w:rFonts w:ascii="Arial" w:hAnsi="Arial" w:cs="Arial"/>
                                <w:color w:val="000000"/>
                              </w:rPr>
                              <w:t>NNH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1761CF">
                              <w:rPr>
                                <w:rFonts w:ascii="Arial" w:hAnsi="Arial" w:cs="Arial"/>
                                <w:color w:val="000000"/>
                              </w:rPr>
                              <w:t>priorities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102DC58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Desirable</w:t>
                            </w:r>
                          </w:p>
                        </w:tc>
                      </w:tr>
                      <w:tr w:rsidR="009A14B5" w14:paraId="0DCC5100" w14:textId="77777777">
                        <w:trPr>
                          <w:trHeight w:hRule="exact" w:val="768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A34F3C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Effective communicator across a range of</w:t>
                            </w:r>
                          </w:p>
                          <w:p w14:paraId="2C7A0705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audiences, including children, and their families,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06C14D8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working</w:t>
                            </w:r>
                          </w:p>
                          <w:p w14:paraId="2D688DF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directly with partners in the</w:t>
                            </w:r>
                          </w:p>
                          <w:p w14:paraId="1F1C15D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wider children’s workforce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37F181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</w:tbl>
                    <w:p w14:paraId="724C1F46" w14:textId="77777777" w:rsidR="00F6366F" w:rsidRDefault="00F6366F"/>
                  </w:txbxContent>
                </v:textbox>
                <w10:wrap anchorx="page" anchory="page"/>
              </v:rect>
            </w:pict>
          </mc:Fallback>
        </mc:AlternateContent>
      </w:r>
    </w:p>
    <w:p w14:paraId="2454C00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256ACC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22FDE0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166B80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CAE781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C4240A9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4B74440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5C20F3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0CE5AC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77DDF0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2E1319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43803A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3F13EC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901ACE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0533A0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3E671D8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AAA27A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CBF6C9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6B57E3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BB73DD8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FCC871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466A44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0B89FB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5D50A1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8F1454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AFAEF8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7C5211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092FE30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22E764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B7CE2A7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10FFE7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DA2780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CE42327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7254AE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CB6B76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8A6316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AC1E73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BCF84D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328FD5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68C7B8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66CB4D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362E6D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43F73B0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1462B1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BF0BAE5" w14:textId="0A3CB11F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D3EC859" w14:textId="3F03E78E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C98BA0E" w14:textId="088534DD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A2655A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22" w:lineRule="exact"/>
        <w:jc w:val="both"/>
        <w:rPr>
          <w:rFonts w:ascii="Arial" w:hAnsi="Arial" w:cs="Arial"/>
          <w:sz w:val="24"/>
          <w:szCs w:val="24"/>
        </w:rPr>
      </w:pPr>
    </w:p>
    <w:p w14:paraId="0BB07B61" w14:textId="00189D44" w:rsidR="009A14B5" w:rsidRDefault="00AE3699" w:rsidP="007E083E">
      <w:pPr>
        <w:widowControl w:val="0"/>
        <w:autoSpaceDE w:val="0"/>
        <w:autoSpaceDN w:val="0"/>
        <w:adjustRightInd w:val="0"/>
        <w:spacing w:after="0" w:line="184" w:lineRule="exact"/>
        <w:ind w:left="63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</w:t>
      </w:r>
    </w:p>
    <w:p w14:paraId="0C79E2F3" w14:textId="2408B660" w:rsidR="009A14B5" w:rsidRDefault="009A14B5" w:rsidP="007E083E">
      <w:pPr>
        <w:widowControl w:val="0"/>
        <w:autoSpaceDE w:val="0"/>
        <w:autoSpaceDN w:val="0"/>
        <w:adjustRightInd w:val="0"/>
        <w:spacing w:after="0" w:line="184" w:lineRule="exact"/>
        <w:ind w:left="6334"/>
        <w:jc w:val="both"/>
        <w:rPr>
          <w:rFonts w:ascii="Arial" w:hAnsi="Arial" w:cs="Arial"/>
          <w:color w:val="000000"/>
          <w:sz w:val="18"/>
          <w:szCs w:val="18"/>
        </w:rPr>
      </w:pPr>
    </w:p>
    <w:p w14:paraId="3B044C49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184" w:lineRule="exact"/>
        <w:ind w:left="6334"/>
        <w:jc w:val="both"/>
        <w:rPr>
          <w:rFonts w:ascii="Arial" w:hAnsi="Arial" w:cs="Arial"/>
          <w:color w:val="000000"/>
          <w:sz w:val="18"/>
          <w:szCs w:val="18"/>
        </w:rPr>
        <w:sectPr w:rsidR="009A14B5">
          <w:pgSz w:w="11906" w:h="16838"/>
          <w:pgMar w:top="0" w:right="0" w:bottom="0" w:left="0" w:header="720" w:footer="720" w:gutter="0"/>
          <w:cols w:space="720"/>
          <w:noEndnote/>
        </w:sectPr>
      </w:pPr>
    </w:p>
    <w:p w14:paraId="2EEF555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EAA267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091F1E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9FAFD5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CD6EB0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C03F46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EC4643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F468147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EDA6A10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C23EFF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9B9657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877644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74F8310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063D348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0AD3C2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0E9C3E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30DCBB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34DEDE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FADCB0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951D5D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385188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409FBA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E0934E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240457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6B57FC8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BF3F32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8C4BED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ED93DF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F2B88C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42BBFF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D6F657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594ECD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D4F915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0883D4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5A4ACB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983622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058E19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CD3F20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9F957B4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DA667B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3E58A5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7F9ABC9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040190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60E228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74F52D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292A962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1CEC33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423CA2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C101F33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189D53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FC5C28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0C562B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F68785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5DCAEF7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15" w:lineRule="exact"/>
        <w:jc w:val="both"/>
        <w:rPr>
          <w:rFonts w:ascii="Arial" w:hAnsi="Arial" w:cs="Arial"/>
          <w:sz w:val="24"/>
          <w:szCs w:val="24"/>
        </w:rPr>
      </w:pPr>
    </w:p>
    <w:p w14:paraId="5E31172A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13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the Local Government and Housing Act 1989 this post </w:t>
      </w:r>
      <w:proofErr w:type="gramStart"/>
      <w:r>
        <w:rPr>
          <w:rFonts w:ascii="Arial" w:hAnsi="Arial" w:cs="Arial"/>
          <w:color w:val="000000"/>
        </w:rPr>
        <w:t>is classified</w:t>
      </w:r>
      <w:proofErr w:type="gramEnd"/>
      <w:r>
        <w:rPr>
          <w:rFonts w:ascii="Arial" w:hAnsi="Arial" w:cs="Arial"/>
          <w:color w:val="000000"/>
        </w:rPr>
        <w:t xml:space="preserve"> as a politically</w:t>
      </w:r>
    </w:p>
    <w:p w14:paraId="1C529381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64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restricted or sensitive post. Holders of such posts </w:t>
      </w:r>
      <w:proofErr w:type="gramStart"/>
      <w:r>
        <w:rPr>
          <w:rFonts w:ascii="Arial" w:hAnsi="Arial" w:cs="Arial"/>
          <w:color w:val="000000"/>
        </w:rPr>
        <w:t>are disqualified</w:t>
      </w:r>
      <w:proofErr w:type="gramEnd"/>
      <w:r>
        <w:rPr>
          <w:rFonts w:ascii="Arial" w:hAnsi="Arial" w:cs="Arial"/>
          <w:color w:val="000000"/>
        </w:rPr>
        <w:t xml:space="preserve"> from seeking election to</w:t>
      </w:r>
    </w:p>
    <w:p w14:paraId="26F18F43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64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being a member of the House of Commons, the European Parliament, or a local</w:t>
      </w:r>
    </w:p>
    <w:p w14:paraId="1C11B730" w14:textId="77777777" w:rsidR="009A14B5" w:rsidRDefault="00AE3699" w:rsidP="007E083E">
      <w:pPr>
        <w:widowControl w:val="0"/>
        <w:autoSpaceDE w:val="0"/>
        <w:autoSpaceDN w:val="0"/>
        <w:adjustRightInd w:val="0"/>
        <w:spacing w:after="0" w:line="266" w:lineRule="exact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authority, other than a parish council.</w:t>
      </w:r>
    </w:p>
    <w:p w14:paraId="6EAD689A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D92D6A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542991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6F7026E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D252D5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6488A45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7ED26B2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FF26C41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22FE189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31EC4280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FBFFA8C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2FBA2B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5A9E998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1175AA37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6A0FBA59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786CD546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23EE2AF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418AF79D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4"/>
          <w:szCs w:val="24"/>
        </w:rPr>
      </w:pPr>
    </w:p>
    <w:p w14:paraId="0B4A2A0B" w14:textId="77777777" w:rsidR="009A14B5" w:rsidRDefault="009A14B5" w:rsidP="007E083E">
      <w:pPr>
        <w:widowControl w:val="0"/>
        <w:autoSpaceDE w:val="0"/>
        <w:autoSpaceDN w:val="0"/>
        <w:adjustRightInd w:val="0"/>
        <w:spacing w:after="0" w:line="244" w:lineRule="exact"/>
        <w:jc w:val="both"/>
        <w:rPr>
          <w:rFonts w:ascii="Arial" w:hAnsi="Arial" w:cs="Arial"/>
          <w:sz w:val="24"/>
          <w:szCs w:val="24"/>
        </w:rPr>
      </w:pPr>
    </w:p>
    <w:p w14:paraId="373B909C" w14:textId="74AEC938" w:rsidR="009A14B5" w:rsidRDefault="00AE3699" w:rsidP="007E083E">
      <w:pPr>
        <w:widowControl w:val="0"/>
        <w:autoSpaceDE w:val="0"/>
        <w:autoSpaceDN w:val="0"/>
        <w:adjustRightInd w:val="0"/>
        <w:spacing w:after="0" w:line="184" w:lineRule="exact"/>
        <w:ind w:left="633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</w:t>
      </w:r>
      <w:r w:rsidR="0095265B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C537396" wp14:editId="0C24A3DB">
                <wp:simplePos x="0" y="0"/>
                <wp:positionH relativeFrom="page">
                  <wp:posOffset>1074420</wp:posOffset>
                </wp:positionH>
                <wp:positionV relativeFrom="page">
                  <wp:posOffset>688975</wp:posOffset>
                </wp:positionV>
                <wp:extent cx="6048375" cy="600837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600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28"/>
                              <w:gridCol w:w="2922"/>
                              <w:gridCol w:w="1615"/>
                            </w:tblGrid>
                            <w:tr w:rsidR="009A14B5" w14:paraId="215CF21C" w14:textId="77777777">
                              <w:trPr>
                                <w:trHeight w:hRule="exact" w:val="888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C384B99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colleagues,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schools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and education staff,</w:t>
                                  </w:r>
                                </w:p>
                                <w:p w14:paraId="46B92C42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councillors and senior managers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8E3CD99" w14:textId="77777777" w:rsidR="009A14B5" w:rsidRDefault="009A14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6533674" w14:textId="77777777" w:rsidR="009A14B5" w:rsidRDefault="009A14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9A14B5" w14:paraId="580A053C" w14:textId="77777777">
                              <w:trPr>
                                <w:trHeight w:hRule="exact" w:val="1022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5C0DA3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Experience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28032B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Give an idea of the type</w:t>
                                  </w:r>
                                </w:p>
                                <w:p w14:paraId="1B2776CC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and level of experience</w:t>
                                  </w:r>
                                </w:p>
                                <w:p w14:paraId="5405266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required do not specify</w:t>
                                  </w:r>
                                </w:p>
                                <w:p w14:paraId="64A03E3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years of experience.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280F37D" w14:textId="77777777" w:rsidR="009A14B5" w:rsidRDefault="009A14B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9A14B5" w14:paraId="6042E88D" w14:textId="77777777">
                              <w:trPr>
                                <w:trHeight w:hRule="exact" w:val="1394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377AE55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Analytical experience and skills in relation for</w:t>
                                  </w:r>
                                </w:p>
                                <w:p w14:paraId="7167BD0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example QA information, quantitative and</w:t>
                                  </w:r>
                                </w:p>
                                <w:p w14:paraId="33CCBB8C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qualitative data and using information to</w:t>
                                  </w:r>
                                </w:p>
                                <w:p w14:paraId="5043AE45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develop plans to address deficits in practice.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F8160B0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Ability to design, deliver</w:t>
                                  </w:r>
                                </w:p>
                                <w:p w14:paraId="31670EB0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and QA training and</w:t>
                                  </w:r>
                                </w:p>
                                <w:p w14:paraId="59AB4C1B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development opportunities</w:t>
                                  </w:r>
                                </w:p>
                                <w:p w14:paraId="1B937D4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for a range of audiences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43AD67B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012A5E22" w14:textId="77777777">
                              <w:trPr>
                                <w:trHeight w:hRule="exact" w:val="1142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1E04816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in designing and drafting strategic</w:t>
                                  </w:r>
                                </w:p>
                                <w:p w14:paraId="143A25D3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documents, business plans and annual reports,</w:t>
                                  </w:r>
                                </w:p>
                                <w:p w14:paraId="15C9BB1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requiring excellent ICT report writing and</w:t>
                                  </w:r>
                                </w:p>
                                <w:p w14:paraId="771C1F7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presentation skills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CF154C9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Ability to design, deliver</w:t>
                                  </w:r>
                                </w:p>
                                <w:p w14:paraId="214E4A0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and QA training and</w:t>
                                  </w:r>
                                </w:p>
                                <w:p w14:paraId="537BED4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development opportunities</w:t>
                                  </w:r>
                                </w:p>
                                <w:p w14:paraId="544A8FB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for a range of audiences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B79226C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06711D36" w14:textId="77777777">
                              <w:trPr>
                                <w:trHeight w:hRule="exact" w:val="1143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5169EA1C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5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Practice gained within one of the partner</w:t>
                                  </w:r>
                                </w:p>
                                <w:p w14:paraId="67471102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agencies of the Local Safeguarding Children</w:t>
                                  </w:r>
                                </w:p>
                                <w:p w14:paraId="2C64610E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Board (includes schools, further or higher</w:t>
                                  </w:r>
                                </w:p>
                                <w:p w14:paraId="21EC1C12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education,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etc.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9FDAB0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working</w:t>
                                  </w:r>
                                </w:p>
                                <w:p w14:paraId="139789E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directly with partners in the</w:t>
                                  </w:r>
                                </w:p>
                                <w:p w14:paraId="37934D7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wider children’s workforce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2910D96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5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Desirable</w:t>
                                  </w:r>
                                </w:p>
                              </w:tc>
                            </w:tr>
                            <w:tr w:rsidR="009A14B5" w14:paraId="37A21C3F" w14:textId="77777777">
                              <w:trPr>
                                <w:trHeight w:hRule="exact" w:val="1140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C7A5D76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maintaining confidentiality in</w:t>
                                  </w:r>
                                </w:p>
                                <w:p w14:paraId="3D603E3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sensitive situations, knowing when to share</w:t>
                                  </w:r>
                                </w:p>
                                <w:p w14:paraId="3040000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information and to accept responsibility for</w:t>
                                  </w:r>
                                </w:p>
                                <w:p w14:paraId="224EC96B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decision making.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4391C76B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Experience of working</w:t>
                                  </w:r>
                                </w:p>
                                <w:p w14:paraId="4A9C1A8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directly with partners in the</w:t>
                                  </w:r>
                                </w:p>
                                <w:p w14:paraId="61B291E5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wider children’s workforce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1A93EAC4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40B48EFA" w14:textId="77777777">
                              <w:trPr>
                                <w:trHeight w:hRule="exact" w:val="1142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1227BD2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Commitment to keeping abreast of new</w:t>
                                  </w:r>
                                </w:p>
                                <w:p w14:paraId="02F50674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developments in legislation,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policy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 xml:space="preserve"> and practice,</w:t>
                                  </w:r>
                                </w:p>
                                <w:p w14:paraId="0D05377B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sharing learning with the team and service as</w:t>
                                  </w:r>
                                </w:p>
                                <w:p w14:paraId="1C2E2B0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7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appropriate.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2355EA3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Knowledge of</w:t>
                                  </w:r>
                                </w:p>
                                <w:p w14:paraId="447C5929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safeguarding, including</w:t>
                                  </w:r>
                                </w:p>
                                <w:p w14:paraId="7175561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within education settings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3D74B0EF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6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  <w:tr w:rsidR="009A14B5" w14:paraId="27002F85" w14:textId="77777777">
                              <w:trPr>
                                <w:trHeight w:hRule="exact" w:val="1529"/>
                              </w:trPr>
                              <w:tc>
                                <w:tcPr>
                                  <w:tcW w:w="4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69DDD19A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2" w:lineRule="exact"/>
                                    <w:ind w:left="10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Equal Opportunities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7DBEF767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Ability to demonstrate</w:t>
                                  </w:r>
                                </w:p>
                                <w:p w14:paraId="2226314B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awareness/understanding</w:t>
                                  </w:r>
                                </w:p>
                                <w:p w14:paraId="2E3DBBED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of equal opportunities and</w:t>
                                  </w:r>
                                </w:p>
                                <w:p w14:paraId="115F36FC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other people’s behaviour,</w:t>
                                  </w:r>
                                </w:p>
                                <w:p w14:paraId="0CCD2AC1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physical, social and welfare</w:t>
                                  </w:r>
                                </w:p>
                                <w:p w14:paraId="35EDF359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1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needs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14:paraId="049D70E2" w14:textId="77777777" w:rsidR="009A14B5" w:rsidRDefault="00AE369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4" w:lineRule="exact"/>
                                    <w:ind w:left="108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Essential</w:t>
                                  </w:r>
                                </w:p>
                              </w:tc>
                            </w:tr>
                          </w:tbl>
                          <w:p w14:paraId="4D2BDB9B" w14:textId="77777777" w:rsidR="00F6366F" w:rsidRDefault="00F6366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7396" id="Rectangle 1" o:spid="_x0000_s1029" style="position:absolute;left:0;text-align:left;margin-left:84.6pt;margin-top:54.25pt;width:476.25pt;height:473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IP1QEAAI8DAAAOAAAAZHJzL2Uyb0RvYy54bWysU9tu2zAMfR+wfxD0vthpt6ww4hRFiw4D&#10;ugvQ9QMYWbKF2aJGKbGzrx+lxOnWvQ17EShKPDqHPFpfT0Mv9pqCRVfL5aKUQjuFjXVtLZ++3b+5&#10;kiJEcA306HQtDzrI683rV+vRV/oCO+wbTYJBXKhGX8suRl8VRVCdHiAs0GvHhwZpgMhbaouGYGT0&#10;oS8uynJVjEiNJ1Q6BM7eHQ/lJuMbo1X8YkzQUfS1ZG4xr5TXbVqLzRqqlsB3Vp1owD+wGMA6fvQM&#10;dQcRxI7sX1CDVYQBTVwoHAo0xiqdNbCaZflCzWMHXmct3Jzgz20K/w9Wfd4/+q+UqAf/gOp7EA5v&#10;O3CtviHCsdPQ8HPL1Khi9KE6F6RN4FKxHT9hw6OFXcTcg8nQkABZnZhyqw/nVuspCsXJVfn26vL9&#10;OykUn63Kkjd5GAVUc7mnED9oHEQKakk8ywwP+4cQEx2o5ivpNYf3tu/zPHv3R4Ivpkymnxgnc4Qq&#10;TttJ2KaWl0lbymyxObAewqNL2NUcdEg/pRjZIbUMP3ZAWor+o+OeJDvNAc3Bdg7AKS6tZZTiGN7G&#10;o+12nmzbMfIyq3F4w30zNit6ZnGiy1PPQk8OTbb6fZ9vPf+jzS8AAAD//wMAUEsDBBQABgAIAAAA&#10;IQCWSl4i4wAAAA0BAAAPAAAAZHJzL2Rvd25yZXYueG1sTI/NTsMwEITvSLyDtUjcqJOItkmIU1X8&#10;qD1Ci1S4ufGSRNjrKHab0KfHOcFtZ3c0+02xGo1mZ+xda0lAPIuAIVVWtVQLeN+/3KXAnJekpLaE&#10;An7Qwaq8vipkruxAb3je+ZqFEHK5FNB43+Wcu6pBI93Mdkjh9mV7I32Qfc1VL4cQbjRPomjBjWwp&#10;fGhkh48NVt+7kxGwSbv1x9Zehlo/f24Or4fsaZ95IW5vxvUDMI+j/zPDhB/QoQxMR3si5ZgOepEl&#10;wRqGKJ0DmxxxEi+BHafV/H4JvCz4/xblLwAAAP//AwBQSwECLQAUAAYACAAAACEAtoM4kv4AAADh&#10;AQAAEwAAAAAAAAAAAAAAAAAAAAAAW0NvbnRlbnRfVHlwZXNdLnhtbFBLAQItABQABgAIAAAAIQA4&#10;/SH/1gAAAJQBAAALAAAAAAAAAAAAAAAAAC8BAABfcmVscy8ucmVsc1BLAQItABQABgAIAAAAIQDo&#10;1CIP1QEAAI8DAAAOAAAAAAAAAAAAAAAAAC4CAABkcnMvZTJvRG9jLnhtbFBLAQItABQABgAIAAAA&#10;IQCWSl4i4wAAAA0BAAAPAAAAAAAAAAAAAAAAAC8EAABkcnMvZG93bnJldi54bWxQSwUGAAAAAAQA&#10;BADzAAAAP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28"/>
                        <w:gridCol w:w="2922"/>
                        <w:gridCol w:w="1615"/>
                      </w:tblGrid>
                      <w:tr w:rsidR="009A14B5" w14:paraId="215CF21C" w14:textId="77777777">
                        <w:trPr>
                          <w:trHeight w:hRule="exact" w:val="888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C384B99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colleagues,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schools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education staff,</w:t>
                            </w:r>
                          </w:p>
                          <w:p w14:paraId="46B92C42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councillors and senior managers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8E3CD99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6533674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c>
                      </w:tr>
                      <w:tr w:rsidR="009A14B5" w14:paraId="580A053C" w14:textId="77777777">
                        <w:trPr>
                          <w:trHeight w:hRule="exact" w:val="1022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5C0DA3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Experience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28032B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Give an idea of the type</w:t>
                            </w:r>
                          </w:p>
                          <w:p w14:paraId="1B2776CC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and level of experience</w:t>
                            </w:r>
                          </w:p>
                          <w:p w14:paraId="5405266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required do not specify</w:t>
                            </w:r>
                          </w:p>
                          <w:p w14:paraId="64A03E3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years of experience.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280F37D" w14:textId="77777777" w:rsidR="009A14B5" w:rsidRDefault="009A14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9A14B5" w14:paraId="6042E88D" w14:textId="77777777">
                        <w:trPr>
                          <w:trHeight w:hRule="exact" w:val="1394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377AE55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Analytical experience and skills in relation for</w:t>
                            </w:r>
                          </w:p>
                          <w:p w14:paraId="7167BD0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example QA information, quantitative and</w:t>
                            </w:r>
                          </w:p>
                          <w:p w14:paraId="33CCBB8C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qualitative data and using information to</w:t>
                            </w:r>
                          </w:p>
                          <w:p w14:paraId="5043AE45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develop plans to address deficits in practice.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F8160B0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Ability to design, deliver</w:t>
                            </w:r>
                          </w:p>
                          <w:p w14:paraId="31670EB0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and QA training and</w:t>
                            </w:r>
                          </w:p>
                          <w:p w14:paraId="59AB4C1B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development opportunities</w:t>
                            </w:r>
                          </w:p>
                          <w:p w14:paraId="1B937D4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for a range of audiences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43AD67B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012A5E22" w14:textId="77777777">
                        <w:trPr>
                          <w:trHeight w:hRule="exact" w:val="1142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1E04816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in designing and drafting strategic</w:t>
                            </w:r>
                          </w:p>
                          <w:p w14:paraId="143A25D3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documents, business plans and annual reports,</w:t>
                            </w:r>
                          </w:p>
                          <w:p w14:paraId="15C9BB1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requiring excellent ICT report writing and</w:t>
                            </w:r>
                          </w:p>
                          <w:p w14:paraId="771C1F7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presentation skills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CF154C9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Ability to design, deliver</w:t>
                            </w:r>
                          </w:p>
                          <w:p w14:paraId="214E4A0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and QA training and</w:t>
                            </w:r>
                          </w:p>
                          <w:p w14:paraId="537BED4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development opportunities</w:t>
                            </w:r>
                          </w:p>
                          <w:p w14:paraId="544A8FB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for a range of audiences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B79226C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06711D36" w14:textId="77777777">
                        <w:trPr>
                          <w:trHeight w:hRule="exact" w:val="1143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5169EA1C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5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Practice gained within one of the partner</w:t>
                            </w:r>
                          </w:p>
                          <w:p w14:paraId="67471102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agencies of the Local Safeguarding Children</w:t>
                            </w:r>
                          </w:p>
                          <w:p w14:paraId="2C64610E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Board (includes schools, further or higher</w:t>
                            </w:r>
                          </w:p>
                          <w:p w14:paraId="21EC1C12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education,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etc.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9FDAB0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working</w:t>
                            </w:r>
                          </w:p>
                          <w:p w14:paraId="139789E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directly with partners in the</w:t>
                            </w:r>
                          </w:p>
                          <w:p w14:paraId="37934D7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wider children’s workforce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2910D96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5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Desirable</w:t>
                            </w:r>
                          </w:p>
                        </w:tc>
                      </w:tr>
                      <w:tr w:rsidR="009A14B5" w14:paraId="37A21C3F" w14:textId="77777777">
                        <w:trPr>
                          <w:trHeight w:hRule="exact" w:val="1140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C7A5D76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maintaining confidentiality in</w:t>
                            </w:r>
                          </w:p>
                          <w:p w14:paraId="3D603E3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sensitive situations, knowing when to share</w:t>
                            </w:r>
                          </w:p>
                          <w:p w14:paraId="3040000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information and to accept responsibility for</w:t>
                            </w:r>
                          </w:p>
                          <w:p w14:paraId="224EC96B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decision making.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4391C76B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Experience of working</w:t>
                            </w:r>
                          </w:p>
                          <w:p w14:paraId="4A9C1A8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directly with partners in the</w:t>
                            </w:r>
                          </w:p>
                          <w:p w14:paraId="61B291E5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wider children’s workforce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1A93EAC4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40B48EFA" w14:textId="77777777">
                        <w:trPr>
                          <w:trHeight w:hRule="exact" w:val="1142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1227BD2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Commitment to keeping abreast of new</w:t>
                            </w:r>
                          </w:p>
                          <w:p w14:paraId="02F50674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developments in legislation,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policy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practice,</w:t>
                            </w:r>
                          </w:p>
                          <w:p w14:paraId="0D05377B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sharing learning with the team and service as</w:t>
                            </w:r>
                          </w:p>
                          <w:p w14:paraId="1C2E2B0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7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appropriate.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2355EA3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Knowledge of</w:t>
                            </w:r>
                          </w:p>
                          <w:p w14:paraId="447C5929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safeguarding, including</w:t>
                            </w:r>
                          </w:p>
                          <w:p w14:paraId="7175561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within education settings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3D74B0EF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6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  <w:tr w:rsidR="009A14B5" w14:paraId="27002F85" w14:textId="77777777">
                        <w:trPr>
                          <w:trHeight w:hRule="exact" w:val="1529"/>
                        </w:trPr>
                        <w:tc>
                          <w:tcPr>
                            <w:tcW w:w="4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69DDD19A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2" w:lineRule="exact"/>
                              <w:ind w:left="10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Equal Opportunities</w:t>
                            </w:r>
                          </w:p>
                        </w:tc>
                        <w:tc>
                          <w:tcPr>
                            <w:tcW w:w="29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7DBEF767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Ability to demonstrate</w:t>
                            </w:r>
                          </w:p>
                          <w:p w14:paraId="2226314B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awareness/understanding</w:t>
                            </w:r>
                          </w:p>
                          <w:p w14:paraId="2E3DBBED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of equal opportunities and</w:t>
                            </w:r>
                          </w:p>
                          <w:p w14:paraId="115F36FC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other people’s behaviour,</w:t>
                            </w:r>
                          </w:p>
                          <w:p w14:paraId="0CCD2AC1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physical, social and welfare</w:t>
                            </w:r>
                          </w:p>
                          <w:p w14:paraId="35EDF359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needs</w:t>
                            </w:r>
                          </w:p>
                        </w:tc>
                        <w:tc>
                          <w:tcPr>
                            <w:tcW w:w="16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14:paraId="049D70E2" w14:textId="77777777" w:rsidR="009A14B5" w:rsidRDefault="00AE36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4" w:lineRule="exact"/>
                              <w:ind w:left="108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Essential</w:t>
                            </w:r>
                          </w:p>
                        </w:tc>
                      </w:tr>
                    </w:tbl>
                    <w:p w14:paraId="4D2BDB9B" w14:textId="77777777" w:rsidR="00F6366F" w:rsidRDefault="00F6366F"/>
                  </w:txbxContent>
                </v:textbox>
                <w10:wrap anchorx="page" anchory="page"/>
              </v:rect>
            </w:pict>
          </mc:Fallback>
        </mc:AlternateContent>
      </w:r>
    </w:p>
    <w:sectPr w:rsidR="009A14B5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1121"/>
    <w:multiLevelType w:val="hybridMultilevel"/>
    <w:tmpl w:val="FE940D22"/>
    <w:lvl w:ilvl="0" w:tplc="F46434E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num w:numId="1" w16cid:durableId="13295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99"/>
    <w:rsid w:val="00036257"/>
    <w:rsid w:val="00093E33"/>
    <w:rsid w:val="001761CF"/>
    <w:rsid w:val="002E7094"/>
    <w:rsid w:val="00315260"/>
    <w:rsid w:val="004E20F9"/>
    <w:rsid w:val="00500B6C"/>
    <w:rsid w:val="007B5FF6"/>
    <w:rsid w:val="007E083E"/>
    <w:rsid w:val="00871F02"/>
    <w:rsid w:val="0095265B"/>
    <w:rsid w:val="009A14B5"/>
    <w:rsid w:val="009C6517"/>
    <w:rsid w:val="00A03CD8"/>
    <w:rsid w:val="00AE3699"/>
    <w:rsid w:val="00BC67E5"/>
    <w:rsid w:val="00BD5BDA"/>
    <w:rsid w:val="00C4443E"/>
    <w:rsid w:val="00E4077D"/>
    <w:rsid w:val="00E42E0B"/>
    <w:rsid w:val="00E529D9"/>
    <w:rsid w:val="00F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/>
    <o:shapelayout v:ext="edit">
      <o:idmap v:ext="edit" data="1"/>
    </o:shapelayout>
  </w:shapeDefaults>
  <w:decimalSymbol w:val="."/>
  <w:listSeparator w:val=","/>
  <w14:docId w14:val="75707013"/>
  <w15:docId w15:val="{F627CA4F-CE60-4422-815B-2C4BD2C8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DCarrie</dc:creator>
  <cp:keywords/>
  <dc:description/>
  <cp:lastModifiedBy>Sylvia Morton</cp:lastModifiedBy>
  <cp:revision>3</cp:revision>
  <dcterms:created xsi:type="dcterms:W3CDTF">2023-06-29T09:17:00Z</dcterms:created>
  <dcterms:modified xsi:type="dcterms:W3CDTF">2023-06-29T09:25:00Z</dcterms:modified>
</cp:coreProperties>
</file>