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8924E" w14:textId="77777777" w:rsidR="0033132B" w:rsidRDefault="00C30CF9">
      <w:pPr>
        <w:pStyle w:val="Title"/>
      </w:pPr>
      <w:r>
        <w:t>Job Description</w:t>
      </w:r>
    </w:p>
    <w:p w14:paraId="7A818897" w14:textId="77777777" w:rsidR="0033132B" w:rsidRDefault="00C30CF9">
      <w:pPr>
        <w:pStyle w:val="Heading1"/>
      </w:pPr>
      <w:r>
        <w:t>Job Title: Deputy Head of Centre –</w:t>
      </w:r>
      <w:r>
        <w:t xml:space="preserve"> Grafham Water Centre </w:t>
      </w:r>
      <w:r>
        <w:t xml:space="preserve">and </w:t>
      </w:r>
      <w:r>
        <w:t>Burwell House</w:t>
      </w:r>
    </w:p>
    <w:p w14:paraId="56620A08" w14:textId="77777777" w:rsidR="0033132B" w:rsidRDefault="00C30CF9">
      <w:pPr>
        <w:pStyle w:val="Heading2"/>
      </w:pPr>
      <w:r>
        <w:t>POSCODE: CCC0371</w:t>
      </w:r>
    </w:p>
    <w:p w14:paraId="0A27B472" w14:textId="77777777" w:rsidR="0033132B" w:rsidRDefault="00C30CF9">
      <w:pPr>
        <w:pStyle w:val="Heading2"/>
      </w:pPr>
      <w:r>
        <w:t>Grade: P2</w:t>
      </w:r>
    </w:p>
    <w:p w14:paraId="30421D3B" w14:textId="77777777" w:rsidR="0033132B" w:rsidRDefault="00C30CF9">
      <w:pPr>
        <w:pStyle w:val="Heading1"/>
      </w:pPr>
      <w:r>
        <w:t>Overall Purpose of the Job</w:t>
      </w:r>
    </w:p>
    <w:p w14:paraId="73683387" w14:textId="7624DED9" w:rsidR="0033132B" w:rsidRDefault="00C30CF9">
      <w:r>
        <w:t>The Deputy Head of Centre</w:t>
      </w:r>
      <w:r w:rsidR="00362ECF">
        <w:t xml:space="preserve"> (x2)</w:t>
      </w:r>
      <w:r>
        <w:t xml:space="preserve"> will support the strategic direction and operational leadership of both Grafham Water Centre and Burwell House. This role ensures the sustainable delivery of high-quality, safe, and effective outdoor and residential learning opportunities. The Deputy will work closely with the Head of </w:t>
      </w:r>
      <w:proofErr w:type="spellStart"/>
      <w:r w:rsidR="00FB2233">
        <w:t>Centres</w:t>
      </w:r>
      <w:proofErr w:type="spellEnd"/>
      <w:r>
        <w:t xml:space="preserve"> to lead staff, develop programmes, and enhance outcomes for children, young people, and families through engaging educational experiences.</w:t>
      </w:r>
    </w:p>
    <w:p w14:paraId="7F8DACBD" w14:textId="77777777" w:rsidR="0033132B" w:rsidRDefault="00C30CF9">
      <w:pPr>
        <w:pStyle w:val="Heading1"/>
      </w:pPr>
      <w:r>
        <w:t>Main Accountabilities</w:t>
      </w:r>
    </w:p>
    <w:p w14:paraId="7928C1AC" w14:textId="77777777" w:rsidR="0033132B" w:rsidRDefault="00C30CF9">
      <w:pPr>
        <w:pStyle w:val="Heading2"/>
      </w:pPr>
      <w:r>
        <w:t>Leadership and Management</w:t>
      </w:r>
    </w:p>
    <w:p w14:paraId="2B9ADCCB" w14:textId="216D5C11" w:rsidR="0033132B" w:rsidRDefault="00C30CF9">
      <w:pPr>
        <w:pStyle w:val="ListBullet"/>
      </w:pPr>
      <w:r>
        <w:t>Lead the Facilities, Hospitality, and Programme teams at Grafham Water Centre and Burwell House.</w:t>
      </w:r>
    </w:p>
    <w:p w14:paraId="6F153494" w14:textId="77777777" w:rsidR="0033132B" w:rsidRDefault="00C30CF9">
      <w:pPr>
        <w:pStyle w:val="ListBullet"/>
      </w:pPr>
      <w:r>
        <w:t>Undertake full line management responsibilities including recruitment, professional development, and performance management.</w:t>
      </w:r>
    </w:p>
    <w:p w14:paraId="1B8F13FE" w14:textId="77777777" w:rsidR="0033132B" w:rsidRDefault="00C30CF9">
      <w:pPr>
        <w:pStyle w:val="ListBullet"/>
      </w:pPr>
      <w:r>
        <w:t>Deputise for the Head of Centre, taking full operational and strategic responsibility in their absence across both sites.</w:t>
      </w:r>
    </w:p>
    <w:p w14:paraId="5AFEC56C" w14:textId="77777777" w:rsidR="0033132B" w:rsidRDefault="00C30CF9">
      <w:pPr>
        <w:pStyle w:val="Heading2"/>
      </w:pPr>
      <w:r>
        <w:t>Educational Programme Development</w:t>
      </w:r>
    </w:p>
    <w:p w14:paraId="7AE8AB61" w14:textId="77777777" w:rsidR="0033132B" w:rsidRDefault="00C30CF9">
      <w:pPr>
        <w:pStyle w:val="ListBullet"/>
      </w:pPr>
      <w:r>
        <w:t>Provide strategic leadership for outdoor and residential learning programmes aligned with national education initiatives and the National Curriculum.</w:t>
      </w:r>
    </w:p>
    <w:p w14:paraId="4B039EB3" w14:textId="77777777" w:rsidR="0033132B" w:rsidRDefault="00C30CF9">
      <w:pPr>
        <w:pStyle w:val="ListBullet"/>
      </w:pPr>
      <w:r>
        <w:t>Ensure programmes are inclusive, varied, and support the development of healthy, confident, and resilient young people.</w:t>
      </w:r>
    </w:p>
    <w:p w14:paraId="64EC199C" w14:textId="77777777" w:rsidR="0033132B" w:rsidRDefault="00C30CF9">
      <w:pPr>
        <w:pStyle w:val="ListBullet"/>
      </w:pPr>
      <w:r>
        <w:t xml:space="preserve">Coordinate and evaluate course content to ensure high standards and customer satisfaction at both </w:t>
      </w:r>
      <w:proofErr w:type="spellStart"/>
      <w:r>
        <w:t>centres</w:t>
      </w:r>
      <w:proofErr w:type="spellEnd"/>
      <w:r>
        <w:t>.</w:t>
      </w:r>
    </w:p>
    <w:p w14:paraId="7597F905" w14:textId="173704E2" w:rsidR="00D35521" w:rsidRDefault="00D35521">
      <w:pPr>
        <w:pStyle w:val="ListBullet"/>
      </w:pPr>
      <w:r w:rsidRPr="00D35521">
        <w:t xml:space="preserve">Develop a strategic plan for training and development for all </w:t>
      </w:r>
      <w:proofErr w:type="spellStart"/>
      <w:r w:rsidRPr="00D35521">
        <w:t>centre</w:t>
      </w:r>
      <w:proofErr w:type="spellEnd"/>
      <w:r w:rsidRPr="00D35521">
        <w:t xml:space="preserve"> staff which leads to strong outcomes for all teams.</w:t>
      </w:r>
    </w:p>
    <w:p w14:paraId="509F54AE" w14:textId="77777777" w:rsidR="0033132B" w:rsidRDefault="00C30CF9">
      <w:pPr>
        <w:pStyle w:val="Heading2"/>
      </w:pPr>
      <w:r>
        <w:lastRenderedPageBreak/>
        <w:t>Health, Safety, and Safeguarding</w:t>
      </w:r>
    </w:p>
    <w:p w14:paraId="0B807D57" w14:textId="4045215C" w:rsidR="0033132B" w:rsidRDefault="00C30CF9">
      <w:pPr>
        <w:pStyle w:val="ListBullet"/>
      </w:pPr>
      <w:r>
        <w:t>Lead the implementation and monitoring of Health and Safety policies, ensuring compliance with statutory requirements and national standards (e.g., AHOEC</w:t>
      </w:r>
      <w:r w:rsidR="00FB2233">
        <w:t xml:space="preserve"> Gold</w:t>
      </w:r>
      <w:r>
        <w:t xml:space="preserve">, AALA, </w:t>
      </w:r>
      <w:proofErr w:type="spellStart"/>
      <w:r w:rsidR="00FB2233">
        <w:t>LoTC</w:t>
      </w:r>
      <w:proofErr w:type="spellEnd"/>
      <w:r w:rsidR="00FB2233">
        <w:t>, Adventure Mark</w:t>
      </w:r>
      <w:r>
        <w:t>, RYA).</w:t>
      </w:r>
    </w:p>
    <w:p w14:paraId="5B553C2F" w14:textId="77777777" w:rsidR="0033132B" w:rsidRDefault="00C30CF9">
      <w:pPr>
        <w:pStyle w:val="ListBullet"/>
      </w:pPr>
      <w:r>
        <w:t>Act as a technical advisor in at least one adventurous activity, ensuring safety procedures reflect current best practices.</w:t>
      </w:r>
    </w:p>
    <w:p w14:paraId="6FF2BF26" w14:textId="7257E755" w:rsidR="0033132B" w:rsidRDefault="00C30CF9">
      <w:pPr>
        <w:pStyle w:val="ListBullet"/>
      </w:pPr>
      <w:r>
        <w:t>Take the lead on safeguarding,</w:t>
      </w:r>
      <w:r w:rsidR="00D35521">
        <w:t xml:space="preserve"> act as DSL,</w:t>
      </w:r>
      <w:r>
        <w:t xml:space="preserve"> ensure</w:t>
      </w:r>
      <w:r>
        <w:t xml:space="preserve"> staff are trained and incidents are managed appropriately.</w:t>
      </w:r>
    </w:p>
    <w:p w14:paraId="4E9BFA1B" w14:textId="77777777" w:rsidR="0033132B" w:rsidRDefault="00C30CF9">
      <w:pPr>
        <w:pStyle w:val="Heading2"/>
      </w:pPr>
      <w:r>
        <w:t>Strategic Planning and Development</w:t>
      </w:r>
    </w:p>
    <w:p w14:paraId="50D6CDD3" w14:textId="77777777" w:rsidR="0033132B" w:rsidRDefault="00C30CF9">
      <w:pPr>
        <w:pStyle w:val="ListBullet"/>
      </w:pPr>
      <w:r>
        <w:t>Assist in the development and implementation of long-term strategic plans for both centres.</w:t>
      </w:r>
    </w:p>
    <w:p w14:paraId="5BA306B2" w14:textId="77777777" w:rsidR="0033132B" w:rsidRDefault="00C30CF9">
      <w:pPr>
        <w:pStyle w:val="ListBullet"/>
      </w:pPr>
      <w:r>
        <w:t>Design and manage innovative property and resource development projects.</w:t>
      </w:r>
    </w:p>
    <w:p w14:paraId="1844BBD9" w14:textId="77777777" w:rsidR="0033132B" w:rsidRDefault="00C30CF9">
      <w:pPr>
        <w:pStyle w:val="ListBullet"/>
      </w:pPr>
      <w:r>
        <w:t>Seek funding opportunities and manage stakeholder relationships to support centre growth and sustainability.</w:t>
      </w:r>
    </w:p>
    <w:p w14:paraId="1FE73DDD" w14:textId="77777777" w:rsidR="0033132B" w:rsidRDefault="00C30CF9">
      <w:pPr>
        <w:pStyle w:val="Heading2"/>
      </w:pPr>
      <w:r>
        <w:t>Quality Assurance and Evaluation</w:t>
      </w:r>
    </w:p>
    <w:p w14:paraId="053D0C73" w14:textId="77777777" w:rsidR="0033132B" w:rsidRDefault="00C30CF9">
      <w:pPr>
        <w:pStyle w:val="ListBullet"/>
      </w:pPr>
      <w:r>
        <w:t>Monitor and evaluate the quality of educational delivery and operational services.</w:t>
      </w:r>
    </w:p>
    <w:p w14:paraId="12133DFE" w14:textId="77777777" w:rsidR="0033132B" w:rsidRDefault="00C30CF9">
      <w:pPr>
        <w:pStyle w:val="ListBullet"/>
      </w:pPr>
      <w:r>
        <w:t>Design and implement data collection methods to quantify the social value of outdoor learning.</w:t>
      </w:r>
    </w:p>
    <w:p w14:paraId="073E052E" w14:textId="77777777" w:rsidR="0033132B" w:rsidRDefault="00C30CF9">
      <w:pPr>
        <w:pStyle w:val="ListBullet"/>
      </w:pPr>
      <w:r>
        <w:t>Lead the Health and Safety Committee to uphold high operational standards.</w:t>
      </w:r>
    </w:p>
    <w:p w14:paraId="71596942" w14:textId="77777777" w:rsidR="0033132B" w:rsidRDefault="00C30CF9">
      <w:pPr>
        <w:pStyle w:val="Heading2"/>
      </w:pPr>
      <w:r>
        <w:t>Business Development and Marketing</w:t>
      </w:r>
    </w:p>
    <w:p w14:paraId="0E2807FC" w14:textId="77777777" w:rsidR="0033132B" w:rsidRDefault="00C30CF9">
      <w:pPr>
        <w:pStyle w:val="ListBullet"/>
      </w:pPr>
      <w:r>
        <w:t>Develop and implement strategies for income generation and cost efficiency.</w:t>
      </w:r>
    </w:p>
    <w:p w14:paraId="30C6FD87" w14:textId="77777777" w:rsidR="0033132B" w:rsidRDefault="00C30CF9">
      <w:pPr>
        <w:pStyle w:val="ListBullet"/>
      </w:pPr>
      <w:r>
        <w:t>Promote both centres through high-quality communication and partnership development.</w:t>
      </w:r>
    </w:p>
    <w:p w14:paraId="5CF8F99C" w14:textId="77777777" w:rsidR="0033132B" w:rsidRDefault="00C30CF9">
      <w:pPr>
        <w:pStyle w:val="ListBullet"/>
      </w:pPr>
      <w:r>
        <w:t>Manage external contracts and partnerships to ensure value and service quality.</w:t>
      </w:r>
    </w:p>
    <w:p w14:paraId="568CC025" w14:textId="77777777" w:rsidR="0033132B" w:rsidRDefault="00C30CF9">
      <w:pPr>
        <w:pStyle w:val="Heading2"/>
      </w:pPr>
      <w:r>
        <w:t>Operational Oversight</w:t>
      </w:r>
    </w:p>
    <w:p w14:paraId="70B4298C" w14:textId="77777777" w:rsidR="0033132B" w:rsidRDefault="00C30CF9">
      <w:pPr>
        <w:pStyle w:val="ListBullet"/>
      </w:pPr>
      <w:r>
        <w:t>Act as Duty Manager on a rota basis, ensuring site-wide operations run smoothly and safely.</w:t>
      </w:r>
    </w:p>
    <w:p w14:paraId="4AAAE575" w14:textId="57A331CE" w:rsidR="0033132B" w:rsidRDefault="00C30CF9">
      <w:pPr>
        <w:pStyle w:val="ListBullet"/>
      </w:pPr>
      <w:r>
        <w:t>Be on-call</w:t>
      </w:r>
      <w:r>
        <w:t xml:space="preserve"> for emergencies and critical incidents, ensuring swift and effective responses.</w:t>
      </w:r>
    </w:p>
    <w:p w14:paraId="541F478F" w14:textId="22BE218A" w:rsidR="00D35521" w:rsidRDefault="00D35521">
      <w:pPr>
        <w:pStyle w:val="ListBullet"/>
      </w:pPr>
      <w:r w:rsidRPr="00D35521">
        <w:t xml:space="preserve">Strategically manage staff accommodation to ensure rental agreements meet legal requirements and resources are fit for </w:t>
      </w:r>
      <w:proofErr w:type="gramStart"/>
      <w:r w:rsidRPr="00D35521">
        <w:t>purpose</w:t>
      </w:r>
      <w:proofErr w:type="gramEnd"/>
      <w:r w:rsidRPr="00D35521">
        <w:t>.</w:t>
      </w:r>
    </w:p>
    <w:p w14:paraId="19318E40" w14:textId="49B82EC0" w:rsidR="0033132B" w:rsidRPr="00D35521" w:rsidRDefault="00C30CF9">
      <w:pPr>
        <w:pStyle w:val="Heading2"/>
        <w:rPr>
          <w:lang w:val="en-GB"/>
        </w:rPr>
      </w:pPr>
      <w:r>
        <w:t>Equality, Diversity, and Inclusion</w:t>
      </w:r>
      <w:r w:rsidR="00D35521" w:rsidRPr="00D35521">
        <w:rPr>
          <w:lang w:val="en-GB"/>
        </w:rPr>
        <w:t xml:space="preserve"> </w:t>
      </w:r>
    </w:p>
    <w:p w14:paraId="1D2AF170" w14:textId="77777777" w:rsidR="0033132B" w:rsidRDefault="00C30CF9">
      <w:pPr>
        <w:pStyle w:val="ListBullet"/>
      </w:pPr>
      <w:r>
        <w:t>Demonstrate a strong commitment to equality, diversity, and inclusion in all aspects of the role.</w:t>
      </w:r>
    </w:p>
    <w:p w14:paraId="5562A889" w14:textId="77777777" w:rsidR="00D35521" w:rsidRDefault="00D35521" w:rsidP="00D35521">
      <w:pPr>
        <w:pStyle w:val="ListBullet"/>
        <w:numPr>
          <w:ilvl w:val="0"/>
          <w:numId w:val="0"/>
        </w:numPr>
        <w:ind w:left="360"/>
      </w:pPr>
    </w:p>
    <w:p w14:paraId="75D74188" w14:textId="6B977256" w:rsidR="00D35521" w:rsidRDefault="00D35521" w:rsidP="00D35521">
      <w:pPr>
        <w:pStyle w:val="ListBullet"/>
        <w:numPr>
          <w:ilvl w:val="0"/>
          <w:numId w:val="0"/>
        </w:numPr>
        <w:ind w:left="360" w:hanging="360"/>
      </w:pPr>
      <w:r w:rsidRPr="00D35521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GB"/>
        </w:rPr>
        <w:t xml:space="preserve">Safeguarding commitment </w:t>
      </w:r>
    </w:p>
    <w:p w14:paraId="384EBDDB" w14:textId="12065756" w:rsidR="00D35521" w:rsidRPr="00D35521" w:rsidRDefault="00D35521" w:rsidP="00D35521">
      <w:pPr>
        <w:pStyle w:val="ListBullet"/>
        <w:rPr>
          <w:lang w:val="en-GB"/>
        </w:rPr>
      </w:pPr>
      <w:r>
        <w:rPr>
          <w:lang w:val="en-GB"/>
        </w:rPr>
        <w:t>CCC</w:t>
      </w:r>
      <w:r w:rsidRPr="00D35521">
        <w:rPr>
          <w:lang w:val="en-GB"/>
        </w:rPr>
        <w:t xml:space="preserve"> </w:t>
      </w:r>
      <w:r>
        <w:rPr>
          <w:lang w:val="en-GB"/>
        </w:rPr>
        <w:t>is</w:t>
      </w:r>
      <w:r w:rsidRPr="00D35521">
        <w:rPr>
          <w:lang w:val="en-GB"/>
        </w:rPr>
        <w:t xml:space="preserve"> committed to safeguarding and promoting the welfare of children and young people/vulnerable adults. We require you to understand and demonstrate this commitment.</w:t>
      </w:r>
    </w:p>
    <w:p w14:paraId="59170A86" w14:textId="77777777" w:rsidR="00D35521" w:rsidRDefault="00D35521" w:rsidP="00D35521">
      <w:pPr>
        <w:pStyle w:val="ListBullet"/>
        <w:numPr>
          <w:ilvl w:val="0"/>
          <w:numId w:val="0"/>
        </w:numPr>
        <w:ind w:left="360" w:hanging="360"/>
      </w:pPr>
    </w:p>
    <w:p w14:paraId="137D1468" w14:textId="77777777" w:rsidR="0033132B" w:rsidRDefault="00C30CF9">
      <w:pPr>
        <w:pStyle w:val="Heading1"/>
      </w:pPr>
      <w:r>
        <w:t>Person Specification</w:t>
      </w:r>
    </w:p>
    <w:p w14:paraId="40848E88" w14:textId="77777777" w:rsidR="0033132B" w:rsidRDefault="00C30CF9">
      <w:pPr>
        <w:pStyle w:val="Heading2"/>
      </w:pPr>
      <w:r>
        <w:t>Qualifications</w:t>
      </w:r>
    </w:p>
    <w:p w14:paraId="385CCC73" w14:textId="77777777" w:rsidR="0033132B" w:rsidRDefault="00C30CF9">
      <w:pPr>
        <w:pStyle w:val="ListBullet"/>
      </w:pPr>
      <w:r>
        <w:t>Degree in Outdoor Learning, Recreation Management, Sport Development, Teaching, or Youth Work (Essential)</w:t>
      </w:r>
    </w:p>
    <w:p w14:paraId="5B1C37D6" w14:textId="09D047EA" w:rsidR="0033132B" w:rsidRDefault="00C30CF9">
      <w:pPr>
        <w:pStyle w:val="ListBullet"/>
      </w:pPr>
      <w:r>
        <w:t>High-level outdoor activity qualification and ability to be</w:t>
      </w:r>
      <w:r>
        <w:t xml:space="preserve"> technical advisor status in at least one activity (Essential)</w:t>
      </w:r>
    </w:p>
    <w:p w14:paraId="6496E156" w14:textId="77777777" w:rsidR="0033132B" w:rsidRDefault="00C30CF9">
      <w:pPr>
        <w:pStyle w:val="ListBullet"/>
      </w:pPr>
      <w:r>
        <w:t>First Aid Certificate (Essential)</w:t>
      </w:r>
    </w:p>
    <w:p w14:paraId="0B4F7CDB" w14:textId="77777777" w:rsidR="0033132B" w:rsidRDefault="00C30CF9">
      <w:pPr>
        <w:pStyle w:val="ListBullet"/>
      </w:pPr>
      <w:r>
        <w:t>Driving Licence (Essential)</w:t>
      </w:r>
    </w:p>
    <w:p w14:paraId="0375A485" w14:textId="018BD339" w:rsidR="0033132B" w:rsidRDefault="00C30CF9">
      <w:pPr>
        <w:pStyle w:val="ListBullet"/>
      </w:pPr>
      <w:r>
        <w:t>Business/Finance/HR</w:t>
      </w:r>
      <w:r>
        <w:t xml:space="preserve"> qualification or training (Essential)</w:t>
      </w:r>
    </w:p>
    <w:p w14:paraId="53353651" w14:textId="77777777" w:rsidR="0033132B" w:rsidRDefault="00C30CF9">
      <w:pPr>
        <w:pStyle w:val="ListBullet"/>
      </w:pPr>
      <w:r>
        <w:t>Level 2 Food Hygiene (Desirable)</w:t>
      </w:r>
    </w:p>
    <w:p w14:paraId="3B719D83" w14:textId="77777777" w:rsidR="0033132B" w:rsidRDefault="00C30CF9">
      <w:pPr>
        <w:pStyle w:val="Heading2"/>
      </w:pPr>
      <w:r>
        <w:t>Knowledge and Skills</w:t>
      </w:r>
    </w:p>
    <w:p w14:paraId="10B48D80" w14:textId="5C307A84" w:rsidR="0033132B" w:rsidRDefault="00C30CF9">
      <w:pPr>
        <w:pStyle w:val="ListBullet"/>
      </w:pPr>
      <w:r>
        <w:t>In-depth understanding of</w:t>
      </w:r>
      <w:r w:rsidR="00D35521">
        <w:t xml:space="preserve"> the value of</w:t>
      </w:r>
      <w:r>
        <w:t xml:space="preserve"> outdoor learning and national education policy (Essential)</w:t>
      </w:r>
    </w:p>
    <w:p w14:paraId="79A511FB" w14:textId="77777777" w:rsidR="0033132B" w:rsidRDefault="00C30CF9">
      <w:pPr>
        <w:pStyle w:val="ListBullet"/>
      </w:pPr>
      <w:r>
        <w:t>Strong knowledge of Health and Safety legislation and safeguarding practices (Essential)</w:t>
      </w:r>
    </w:p>
    <w:p w14:paraId="4CAFCA03" w14:textId="77777777" w:rsidR="0033132B" w:rsidRDefault="00C30CF9">
      <w:pPr>
        <w:pStyle w:val="ListBullet"/>
      </w:pPr>
      <w:r>
        <w:t>Excellent communication, leadership, and decision-making skills (Essential)</w:t>
      </w:r>
    </w:p>
    <w:p w14:paraId="0EE5AA70" w14:textId="397D359F" w:rsidR="0033132B" w:rsidRDefault="00C30CF9">
      <w:pPr>
        <w:pStyle w:val="ListBullet"/>
      </w:pPr>
      <w:r>
        <w:t>Proficient in IT systems, including</w:t>
      </w:r>
      <w:r w:rsidR="00D35521">
        <w:t xml:space="preserve"> Microsoft Office,</w:t>
      </w:r>
      <w:r>
        <w:t xml:space="preserve"> CRM and social media (Essential)</w:t>
      </w:r>
    </w:p>
    <w:p w14:paraId="1BC839E5" w14:textId="77777777" w:rsidR="0033132B" w:rsidRDefault="00C30CF9">
      <w:pPr>
        <w:pStyle w:val="ListBullet"/>
      </w:pPr>
      <w:r>
        <w:t>Strategic planning, project management, and budget management skills (Essential)</w:t>
      </w:r>
    </w:p>
    <w:p w14:paraId="6B61CA4D" w14:textId="77777777" w:rsidR="0033132B" w:rsidRDefault="00C30CF9">
      <w:pPr>
        <w:pStyle w:val="Heading2"/>
      </w:pPr>
      <w:r>
        <w:t>Experience</w:t>
      </w:r>
    </w:p>
    <w:p w14:paraId="219ACA16" w14:textId="77777777" w:rsidR="0033132B" w:rsidRDefault="00C30CF9">
      <w:pPr>
        <w:pStyle w:val="ListBullet"/>
      </w:pPr>
      <w:r>
        <w:t>Extensive experience managing outdoor and residential learning programmes and leading teams (Essential)</w:t>
      </w:r>
    </w:p>
    <w:p w14:paraId="4A4766DD" w14:textId="77777777" w:rsidR="0033132B" w:rsidRDefault="00C30CF9">
      <w:pPr>
        <w:pStyle w:val="ListBullet"/>
      </w:pPr>
      <w:r>
        <w:t>Proven track record in strategic planning and implementing change (Essential)</w:t>
      </w:r>
    </w:p>
    <w:p w14:paraId="304200F5" w14:textId="77777777" w:rsidR="0033132B" w:rsidRDefault="00C30CF9">
      <w:pPr>
        <w:pStyle w:val="ListBullet"/>
      </w:pPr>
      <w:r>
        <w:t>Experience managing educational visits and residential trips (Essential)</w:t>
      </w:r>
    </w:p>
    <w:p w14:paraId="6F2B7438" w14:textId="77777777" w:rsidR="0033132B" w:rsidRDefault="00C30CF9">
      <w:pPr>
        <w:pStyle w:val="ListBullet"/>
      </w:pPr>
      <w:r>
        <w:t>Experience in partnership development and stakeholder engagement (Essential)</w:t>
      </w:r>
    </w:p>
    <w:p w14:paraId="21CEFE2A" w14:textId="0DE1FE93" w:rsidR="00D35521" w:rsidRDefault="00D35521">
      <w:pPr>
        <w:pStyle w:val="ListBullet"/>
      </w:pPr>
      <w:r w:rsidRPr="00D35521">
        <w:t>Knowledge and experience of project management techniques</w:t>
      </w:r>
      <w:r>
        <w:t xml:space="preserve"> (Essential)</w:t>
      </w:r>
    </w:p>
    <w:p w14:paraId="7116718A" w14:textId="77777777" w:rsidR="0033132B" w:rsidRDefault="00C30CF9">
      <w:pPr>
        <w:pStyle w:val="Heading1"/>
      </w:pPr>
      <w:r>
        <w:t>Disclosure Level</w:t>
      </w:r>
    </w:p>
    <w:p w14:paraId="050EBC3D" w14:textId="77777777" w:rsidR="0033132B" w:rsidRDefault="00C30CF9">
      <w:r>
        <w:t>Enhanced with barred list checks</w:t>
      </w:r>
    </w:p>
    <w:p w14:paraId="21582270" w14:textId="77777777" w:rsidR="0033132B" w:rsidRDefault="00C30CF9">
      <w:pPr>
        <w:pStyle w:val="Heading1"/>
      </w:pPr>
      <w:r>
        <w:t>Work Type</w:t>
      </w:r>
    </w:p>
    <w:p w14:paraId="4D2DF7F5" w14:textId="1A75A9A3" w:rsidR="0033132B" w:rsidRDefault="00C30CF9">
      <w:r>
        <w:t>Flexible</w:t>
      </w:r>
      <w:r w:rsidR="00D35521">
        <w:t xml:space="preserve"> across two sites </w:t>
      </w:r>
    </w:p>
    <w:p w14:paraId="37CF4EDA" w14:textId="517E5EAD" w:rsidR="00D35521" w:rsidRDefault="00D35521">
      <w:r>
        <w:t>In person</w:t>
      </w:r>
    </w:p>
    <w:sectPr w:rsidR="00D355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3655864">
    <w:abstractNumId w:val="8"/>
  </w:num>
  <w:num w:numId="2" w16cid:durableId="1387140310">
    <w:abstractNumId w:val="6"/>
  </w:num>
  <w:num w:numId="3" w16cid:durableId="1363942415">
    <w:abstractNumId w:val="5"/>
  </w:num>
  <w:num w:numId="4" w16cid:durableId="1478915794">
    <w:abstractNumId w:val="4"/>
  </w:num>
  <w:num w:numId="5" w16cid:durableId="174923515">
    <w:abstractNumId w:val="7"/>
  </w:num>
  <w:num w:numId="6" w16cid:durableId="1738702363">
    <w:abstractNumId w:val="3"/>
  </w:num>
  <w:num w:numId="7" w16cid:durableId="1218084783">
    <w:abstractNumId w:val="2"/>
  </w:num>
  <w:num w:numId="8" w16cid:durableId="1809278158">
    <w:abstractNumId w:val="1"/>
  </w:num>
  <w:num w:numId="9" w16cid:durableId="120494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46F1"/>
    <w:rsid w:val="0029639D"/>
    <w:rsid w:val="00326F90"/>
    <w:rsid w:val="0033132B"/>
    <w:rsid w:val="00362ECF"/>
    <w:rsid w:val="008D79CE"/>
    <w:rsid w:val="00AA1D8D"/>
    <w:rsid w:val="00B47730"/>
    <w:rsid w:val="00C30CF9"/>
    <w:rsid w:val="00CB0664"/>
    <w:rsid w:val="00D35521"/>
    <w:rsid w:val="00D43B87"/>
    <w:rsid w:val="00FB22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7285DE"/>
  <w14:defaultImageDpi w14:val="300"/>
  <w15:docId w15:val="{0077D3D0-7911-49A5-ACB2-42C6C3CE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Playford</cp:lastModifiedBy>
  <cp:revision>2</cp:revision>
  <dcterms:created xsi:type="dcterms:W3CDTF">2025-07-07T14:41:00Z</dcterms:created>
  <dcterms:modified xsi:type="dcterms:W3CDTF">2025-07-07T14:41:00Z</dcterms:modified>
  <cp:category/>
</cp:coreProperties>
</file>