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Default="00B74DE2" w:rsidP="00487E63">
      <w:pPr>
        <w:widowControl w:val="0"/>
        <w:tabs>
          <w:tab w:val="left" w:pos="8400"/>
        </w:tabs>
        <w:rPr>
          <w:rFonts w:eastAsia="Arial"/>
          <w:szCs w:val="24"/>
        </w:rPr>
      </w:pPr>
    </w:p>
    <w:p w14:paraId="0CE36D28" w14:textId="77777777" w:rsidR="00487E63" w:rsidRPr="00487E63" w:rsidRDefault="00487E63" w:rsidP="00487E63">
      <w:pPr>
        <w:spacing w:after="0" w:line="240" w:lineRule="auto"/>
        <w:jc w:val="center"/>
        <w:rPr>
          <w:rFonts w:ascii="Calibri" w:eastAsia="Times New Roman" w:hAnsi="Calibri" w:cs="Calibri"/>
          <w:b/>
          <w:color w:val="003399"/>
          <w:spacing w:val="0"/>
          <w:sz w:val="36"/>
          <w:szCs w:val="36"/>
          <w:lang w:eastAsia="en-GB"/>
        </w:rPr>
      </w:pPr>
      <w:r w:rsidRPr="00487E63">
        <w:rPr>
          <w:rFonts w:ascii="Calibri" w:eastAsia="Times New Roman" w:hAnsi="Calibri" w:cs="Calibri"/>
          <w:b/>
          <w:color w:val="003399"/>
          <w:spacing w:val="0"/>
          <w:sz w:val="36"/>
          <w:szCs w:val="36"/>
          <w:lang w:eastAsia="en-GB"/>
        </w:rPr>
        <w:t>Job Description</w:t>
      </w:r>
    </w:p>
    <w:tbl>
      <w:tblPr>
        <w:tblW w:w="5000" w:type="pct"/>
        <w:tblLook w:val="0000" w:firstRow="0" w:lastRow="0" w:firstColumn="0" w:lastColumn="0" w:noHBand="0" w:noVBand="0"/>
      </w:tblPr>
      <w:tblGrid>
        <w:gridCol w:w="9638"/>
      </w:tblGrid>
      <w:tr w:rsidR="00487E63" w:rsidRPr="00487E63" w14:paraId="0ED7AE37" w14:textId="77777777" w:rsidTr="000C0076">
        <w:tc>
          <w:tcPr>
            <w:tcW w:w="5000" w:type="pct"/>
            <w:vAlign w:val="center"/>
          </w:tcPr>
          <w:p w14:paraId="0BDF4145" w14:textId="58E3C4D1"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Job Title:</w:t>
            </w:r>
            <w:r w:rsidR="00A403E3">
              <w:rPr>
                <w:rFonts w:ascii="Calibri" w:eastAsia="Times New Roman" w:hAnsi="Calibri" w:cs="Calibri"/>
                <w:spacing w:val="0"/>
                <w:sz w:val="22"/>
                <w:szCs w:val="22"/>
              </w:rPr>
              <w:t xml:space="preserve"> Specialist Clinician, PBS Team</w:t>
            </w:r>
          </w:p>
        </w:tc>
      </w:tr>
      <w:tr w:rsidR="00487E63" w:rsidRPr="00487E63" w14:paraId="42088848" w14:textId="77777777" w:rsidTr="000C0076">
        <w:tc>
          <w:tcPr>
            <w:tcW w:w="5000" w:type="pct"/>
            <w:vAlign w:val="center"/>
          </w:tcPr>
          <w:p w14:paraId="034325A9" w14:textId="0A45A7C8" w:rsidR="00487E63" w:rsidRPr="00487E63" w:rsidRDefault="00487E63" w:rsidP="00487E63">
            <w:pPr>
              <w:overflowPunct w:val="0"/>
              <w:autoSpaceDE w:val="0"/>
              <w:autoSpaceDN w:val="0"/>
              <w:adjustRightInd w:val="0"/>
              <w:spacing w:after="120" w:line="240" w:lineRule="auto"/>
              <w:textAlignment w:val="baseline"/>
              <w:rPr>
                <w:rFonts w:ascii="Calibri" w:eastAsia="Times New Roman" w:hAnsi="Calibri" w:cs="Calibri"/>
                <w:spacing w:val="0"/>
                <w:sz w:val="22"/>
                <w:szCs w:val="22"/>
              </w:rPr>
            </w:pPr>
            <w:r w:rsidRPr="00487E63">
              <w:rPr>
                <w:rFonts w:ascii="Calibri" w:eastAsia="Times New Roman" w:hAnsi="Calibri" w:cs="Calibri"/>
                <w:spacing w:val="0"/>
                <w:sz w:val="22"/>
                <w:szCs w:val="22"/>
              </w:rPr>
              <w:t>POS</w:t>
            </w:r>
            <w:r w:rsidR="005951D7">
              <w:rPr>
                <w:rFonts w:ascii="Calibri" w:eastAsia="Times New Roman" w:hAnsi="Calibri" w:cs="Calibri"/>
                <w:spacing w:val="0"/>
                <w:sz w:val="22"/>
                <w:szCs w:val="22"/>
              </w:rPr>
              <w:t>T</w:t>
            </w:r>
            <w:r w:rsidRPr="00487E63">
              <w:rPr>
                <w:rFonts w:ascii="Calibri" w:eastAsia="Times New Roman" w:hAnsi="Calibri" w:cs="Calibri"/>
                <w:spacing w:val="0"/>
                <w:sz w:val="22"/>
                <w:szCs w:val="22"/>
              </w:rPr>
              <w:t>CODE:</w:t>
            </w:r>
            <w:r w:rsidR="00CB685C">
              <w:rPr>
                <w:rFonts w:ascii="Calibri" w:eastAsia="Times New Roman" w:hAnsi="Calibri" w:cs="Calibri"/>
                <w:spacing w:val="0"/>
                <w:sz w:val="22"/>
                <w:szCs w:val="22"/>
              </w:rPr>
              <w:t xml:space="preserve"> </w:t>
            </w:r>
            <w:r w:rsidR="00CB685C" w:rsidRPr="00BA4CB6">
              <w:t>CB23 3RG</w:t>
            </w:r>
          </w:p>
        </w:tc>
      </w:tr>
      <w:tr w:rsidR="00487E63" w:rsidRPr="00487E63" w14:paraId="0F97FB06" w14:textId="77777777" w:rsidTr="000C0076">
        <w:tc>
          <w:tcPr>
            <w:tcW w:w="5000" w:type="pct"/>
            <w:vAlign w:val="center"/>
          </w:tcPr>
          <w:p w14:paraId="5C60FB5D" w14:textId="61272D1F" w:rsidR="00487E63" w:rsidRPr="00487E63" w:rsidRDefault="00487E63" w:rsidP="00487E63">
            <w:pPr>
              <w:tabs>
                <w:tab w:val="left" w:pos="709"/>
              </w:tabs>
              <w:overflowPunct w:val="0"/>
              <w:autoSpaceDE w:val="0"/>
              <w:autoSpaceDN w:val="0"/>
              <w:adjustRightInd w:val="0"/>
              <w:spacing w:after="120" w:line="240" w:lineRule="auto"/>
              <w:textAlignment w:val="baseline"/>
              <w:rPr>
                <w:rFonts w:ascii="Calibri" w:eastAsia="Times New Roman" w:hAnsi="Calibri" w:cs="Calibri"/>
                <w:bCs/>
                <w:spacing w:val="0"/>
                <w:sz w:val="22"/>
                <w:szCs w:val="22"/>
              </w:rPr>
            </w:pPr>
            <w:r w:rsidRPr="00487E63">
              <w:rPr>
                <w:rFonts w:ascii="Calibri" w:eastAsia="Times New Roman" w:hAnsi="Calibri" w:cs="Calibri"/>
                <w:bCs/>
                <w:spacing w:val="0"/>
                <w:sz w:val="22"/>
                <w:szCs w:val="22"/>
              </w:rPr>
              <w:t>Grade:</w:t>
            </w:r>
            <w:r w:rsidR="00A403E3">
              <w:rPr>
                <w:rFonts w:ascii="Calibri" w:eastAsia="Times New Roman" w:hAnsi="Calibri" w:cs="Calibri"/>
                <w:bCs/>
                <w:spacing w:val="0"/>
                <w:sz w:val="22"/>
                <w:szCs w:val="22"/>
              </w:rPr>
              <w:t xml:space="preserve"> P2</w:t>
            </w:r>
          </w:p>
        </w:tc>
      </w:tr>
    </w:tbl>
    <w:p w14:paraId="5485DFA8"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Overall purpose of the job</w:t>
      </w:r>
    </w:p>
    <w:p w14:paraId="0F82D017" w14:textId="77777777" w:rsidR="00427B58" w:rsidRPr="00427B58" w:rsidRDefault="00427B58" w:rsidP="00427B58">
      <w:pPr>
        <w:tabs>
          <w:tab w:val="left" w:pos="-720"/>
          <w:tab w:val="left" w:pos="0"/>
        </w:tabs>
        <w:suppressAutoHyphens/>
        <w:spacing w:after="0" w:line="240" w:lineRule="auto"/>
        <w:rPr>
          <w:rFonts w:ascii="Calibri" w:eastAsia="Times New Roman" w:hAnsi="Calibri" w:cs="Calibri"/>
          <w:sz w:val="22"/>
          <w:szCs w:val="22"/>
          <w:lang w:eastAsia="en-GB"/>
        </w:rPr>
      </w:pPr>
      <w:r w:rsidRPr="00427B58">
        <w:rPr>
          <w:rFonts w:ascii="Calibri" w:eastAsia="Times New Roman" w:hAnsi="Calibri" w:cs="Calibri"/>
          <w:sz w:val="22"/>
          <w:szCs w:val="22"/>
          <w:lang w:eastAsia="en-GB"/>
        </w:rPr>
        <w:t>Children’s Services works with the most vulnerable children, young people and families, including those on the edge of care, within the care system and preparing for independence.  The aim of this service is to deliver integrated and individualised assessment and interventions to promote best outcomes for them.</w:t>
      </w:r>
    </w:p>
    <w:p w14:paraId="2875B96E" w14:textId="77777777" w:rsidR="00427B58" w:rsidRPr="00427B58" w:rsidRDefault="00427B58" w:rsidP="00427B58">
      <w:pPr>
        <w:tabs>
          <w:tab w:val="left" w:pos="-720"/>
          <w:tab w:val="left" w:pos="0"/>
        </w:tabs>
        <w:suppressAutoHyphens/>
        <w:spacing w:after="0" w:line="240" w:lineRule="auto"/>
        <w:rPr>
          <w:rFonts w:ascii="Calibri" w:eastAsia="Times New Roman" w:hAnsi="Calibri" w:cs="Calibri"/>
          <w:sz w:val="22"/>
          <w:szCs w:val="22"/>
          <w:lang w:eastAsia="en-GB"/>
        </w:rPr>
      </w:pPr>
    </w:p>
    <w:p w14:paraId="019D6CDE" w14:textId="3A49FD8A" w:rsidR="00427B58" w:rsidRPr="00427B58" w:rsidRDefault="00427B58" w:rsidP="00427B58">
      <w:pPr>
        <w:tabs>
          <w:tab w:val="left" w:pos="-720"/>
          <w:tab w:val="left" w:pos="0"/>
        </w:tabs>
        <w:suppressAutoHyphens/>
        <w:spacing w:after="0" w:line="240" w:lineRule="auto"/>
        <w:rPr>
          <w:rFonts w:ascii="Calibri" w:eastAsia="Times New Roman" w:hAnsi="Calibri" w:cs="Calibri"/>
          <w:sz w:val="22"/>
          <w:szCs w:val="22"/>
          <w:lang w:eastAsia="en-GB"/>
        </w:rPr>
      </w:pPr>
      <w:r w:rsidRPr="00427B58">
        <w:rPr>
          <w:rFonts w:ascii="Calibri" w:eastAsia="Times New Roman" w:hAnsi="Calibri" w:cs="Calibri"/>
          <w:sz w:val="22"/>
          <w:szCs w:val="22"/>
          <w:lang w:eastAsia="en-GB"/>
        </w:rPr>
        <w:t>The Positive Behaviour Support (PBS) Team is an intensive clinical service for young people with learning disabilities and severe behaviours that challenge which place them at risk of exclusion, hospitalisation or a move to an out of county 52</w:t>
      </w:r>
      <w:r w:rsidR="00FF0191">
        <w:rPr>
          <w:rFonts w:ascii="Calibri" w:eastAsia="Times New Roman" w:hAnsi="Calibri" w:cs="Calibri"/>
          <w:sz w:val="22"/>
          <w:szCs w:val="22"/>
          <w:lang w:eastAsia="en-GB"/>
        </w:rPr>
        <w:t>-</w:t>
      </w:r>
      <w:r w:rsidRPr="00427B58">
        <w:rPr>
          <w:rFonts w:ascii="Calibri" w:eastAsia="Times New Roman" w:hAnsi="Calibri" w:cs="Calibri"/>
          <w:sz w:val="22"/>
          <w:szCs w:val="22"/>
          <w:lang w:eastAsia="en-GB"/>
        </w:rPr>
        <w:t xml:space="preserve">week placement. </w:t>
      </w:r>
      <w:r w:rsidR="006E52A1">
        <w:rPr>
          <w:rFonts w:ascii="Calibri" w:eastAsia="Times New Roman" w:hAnsi="Calibri" w:cs="Calibri"/>
          <w:sz w:val="22"/>
          <w:szCs w:val="22"/>
          <w:lang w:eastAsia="en-GB"/>
        </w:rPr>
        <w:t>The PBS team utilise the PBS framework</w:t>
      </w:r>
      <w:r w:rsidRPr="00427B58">
        <w:rPr>
          <w:rFonts w:ascii="Calibri" w:eastAsia="Times New Roman" w:hAnsi="Calibri" w:cs="Calibri"/>
          <w:sz w:val="22"/>
          <w:szCs w:val="22"/>
          <w:lang w:eastAsia="en-GB"/>
        </w:rPr>
        <w:t xml:space="preserve"> to deliver a range of evidence-based interventions that encourage a holistic and person-centred approach across home, school, short breaks and community settings with a focus on improving quality of life and keeping young people connected to their local community.</w:t>
      </w:r>
    </w:p>
    <w:p w14:paraId="0F663A7F" w14:textId="77777777" w:rsidR="00427B58" w:rsidRPr="00427B58" w:rsidRDefault="00427B58" w:rsidP="00427B58">
      <w:pPr>
        <w:tabs>
          <w:tab w:val="left" w:pos="-720"/>
          <w:tab w:val="left" w:pos="0"/>
        </w:tabs>
        <w:suppressAutoHyphens/>
        <w:spacing w:after="0" w:line="240" w:lineRule="auto"/>
        <w:rPr>
          <w:rFonts w:ascii="Calibri" w:eastAsia="Times New Roman" w:hAnsi="Calibri" w:cs="Calibri"/>
          <w:sz w:val="22"/>
          <w:szCs w:val="22"/>
          <w:lang w:eastAsia="en-GB"/>
        </w:rPr>
      </w:pPr>
    </w:p>
    <w:p w14:paraId="5FDED64E" w14:textId="77777777" w:rsidR="00427B58" w:rsidRPr="00427B58" w:rsidRDefault="00427B58" w:rsidP="00427B58">
      <w:pPr>
        <w:tabs>
          <w:tab w:val="left" w:pos="-720"/>
          <w:tab w:val="left" w:pos="0"/>
        </w:tabs>
        <w:suppressAutoHyphens/>
        <w:spacing w:after="0" w:line="240" w:lineRule="auto"/>
        <w:rPr>
          <w:rFonts w:ascii="Calibri" w:eastAsia="Times New Roman" w:hAnsi="Calibri" w:cs="Calibri"/>
          <w:b/>
          <w:bCs/>
          <w:sz w:val="22"/>
          <w:szCs w:val="22"/>
          <w:lang w:eastAsia="en-GB"/>
        </w:rPr>
      </w:pPr>
      <w:r w:rsidRPr="00427B58">
        <w:rPr>
          <w:rFonts w:ascii="Calibri" w:eastAsia="Times New Roman" w:hAnsi="Calibri" w:cs="Calibri"/>
          <w:b/>
          <w:bCs/>
          <w:sz w:val="22"/>
          <w:szCs w:val="22"/>
          <w:lang w:eastAsia="en-GB"/>
        </w:rPr>
        <w:t>PURPOSE</w:t>
      </w:r>
    </w:p>
    <w:p w14:paraId="02D04E36" w14:textId="77777777" w:rsidR="00427B58" w:rsidRPr="00427B58" w:rsidRDefault="00427B58" w:rsidP="00427B58">
      <w:pPr>
        <w:tabs>
          <w:tab w:val="left" w:pos="-720"/>
          <w:tab w:val="left" w:pos="0"/>
        </w:tabs>
        <w:suppressAutoHyphens/>
        <w:spacing w:after="0" w:line="240" w:lineRule="auto"/>
        <w:rPr>
          <w:rFonts w:ascii="Calibri" w:eastAsia="Times New Roman" w:hAnsi="Calibri" w:cs="Calibri"/>
          <w:sz w:val="22"/>
          <w:szCs w:val="22"/>
          <w:lang w:eastAsia="en-GB"/>
        </w:rPr>
      </w:pPr>
    </w:p>
    <w:p w14:paraId="056C4466" w14:textId="6BA6DBFE" w:rsidR="00F65EBF" w:rsidRDefault="00F65EBF" w:rsidP="00427B58">
      <w:pPr>
        <w:pStyle w:val="ListParagraph"/>
        <w:numPr>
          <w:ilvl w:val="0"/>
          <w:numId w:val="12"/>
        </w:numPr>
        <w:tabs>
          <w:tab w:val="left" w:pos="-720"/>
          <w:tab w:val="left" w:pos="0"/>
        </w:tabs>
        <w:suppressAutoHyphens/>
        <w:spacing w:after="0" w:line="240" w:lineRule="auto"/>
        <w:rPr>
          <w:rFonts w:ascii="Calibri" w:eastAsia="Times New Roman" w:hAnsi="Calibri" w:cs="Calibri"/>
          <w:sz w:val="22"/>
          <w:szCs w:val="22"/>
          <w:lang w:eastAsia="en-GB"/>
        </w:rPr>
      </w:pPr>
      <w:r>
        <w:rPr>
          <w:rFonts w:ascii="Calibri" w:eastAsia="Times New Roman" w:hAnsi="Calibri" w:cs="Calibri"/>
          <w:sz w:val="22"/>
          <w:szCs w:val="22"/>
          <w:lang w:eastAsia="en-GB"/>
        </w:rPr>
        <w:t>To work collaboratively wit</w:t>
      </w:r>
      <w:r w:rsidR="006B767C">
        <w:rPr>
          <w:rFonts w:ascii="Calibri" w:eastAsia="Times New Roman" w:hAnsi="Calibri" w:cs="Calibri"/>
          <w:sz w:val="22"/>
          <w:szCs w:val="22"/>
          <w:lang w:eastAsia="en-GB"/>
        </w:rPr>
        <w:t xml:space="preserve">h children/young people, their families and professional networks </w:t>
      </w:r>
      <w:r w:rsidR="00D05A5B">
        <w:rPr>
          <w:rFonts w:ascii="Calibri" w:eastAsia="Times New Roman" w:hAnsi="Calibri" w:cs="Calibri"/>
          <w:sz w:val="22"/>
          <w:szCs w:val="22"/>
          <w:lang w:eastAsia="en-GB"/>
        </w:rPr>
        <w:t>to achieve positive outcomes.</w:t>
      </w:r>
    </w:p>
    <w:p w14:paraId="0B86CFDC" w14:textId="2C1D58DB" w:rsidR="00427B58" w:rsidRDefault="00427B58" w:rsidP="00427B58">
      <w:pPr>
        <w:pStyle w:val="ListParagraph"/>
        <w:numPr>
          <w:ilvl w:val="0"/>
          <w:numId w:val="12"/>
        </w:numPr>
        <w:tabs>
          <w:tab w:val="left" w:pos="-720"/>
          <w:tab w:val="left" w:pos="0"/>
        </w:tabs>
        <w:suppressAutoHyphens/>
        <w:spacing w:after="0" w:line="240" w:lineRule="auto"/>
        <w:rPr>
          <w:rFonts w:ascii="Calibri" w:eastAsia="Times New Roman" w:hAnsi="Calibri" w:cs="Calibri"/>
          <w:sz w:val="22"/>
          <w:szCs w:val="22"/>
          <w:lang w:eastAsia="en-GB"/>
        </w:rPr>
      </w:pPr>
      <w:r w:rsidRPr="00427B58">
        <w:rPr>
          <w:rFonts w:ascii="Calibri" w:eastAsia="Times New Roman" w:hAnsi="Calibri" w:cs="Calibri"/>
          <w:sz w:val="22"/>
          <w:szCs w:val="22"/>
          <w:lang w:eastAsia="en-GB"/>
        </w:rPr>
        <w:t xml:space="preserve">To provide clinical expertise within the </w:t>
      </w:r>
      <w:r w:rsidR="00800AFF">
        <w:rPr>
          <w:rFonts w:ascii="Calibri" w:eastAsia="Times New Roman" w:hAnsi="Calibri" w:cs="Calibri"/>
          <w:sz w:val="22"/>
          <w:szCs w:val="22"/>
          <w:lang w:eastAsia="en-GB"/>
        </w:rPr>
        <w:t>PBS</w:t>
      </w:r>
      <w:r w:rsidRPr="00427B58">
        <w:rPr>
          <w:rFonts w:ascii="Calibri" w:eastAsia="Times New Roman" w:hAnsi="Calibri" w:cs="Calibri"/>
          <w:sz w:val="22"/>
          <w:szCs w:val="22"/>
          <w:lang w:eastAsia="en-GB"/>
        </w:rPr>
        <w:t xml:space="preserve"> Framework to improve outcomes for </w:t>
      </w:r>
      <w:r w:rsidR="00D05A5B">
        <w:rPr>
          <w:rFonts w:ascii="Calibri" w:eastAsia="Times New Roman" w:hAnsi="Calibri" w:cs="Calibri"/>
          <w:sz w:val="22"/>
          <w:szCs w:val="22"/>
          <w:lang w:eastAsia="en-GB"/>
        </w:rPr>
        <w:t>children/</w:t>
      </w:r>
      <w:r w:rsidRPr="00427B58">
        <w:rPr>
          <w:rFonts w:ascii="Calibri" w:eastAsia="Times New Roman" w:hAnsi="Calibri" w:cs="Calibri"/>
          <w:sz w:val="22"/>
          <w:szCs w:val="22"/>
          <w:lang w:eastAsia="en-GB"/>
        </w:rPr>
        <w:t>young people with learning disabilities and</w:t>
      </w:r>
      <w:r w:rsidR="00D05A5B">
        <w:rPr>
          <w:rFonts w:ascii="Calibri" w:eastAsia="Times New Roman" w:hAnsi="Calibri" w:cs="Calibri"/>
          <w:sz w:val="22"/>
          <w:szCs w:val="22"/>
          <w:lang w:eastAsia="en-GB"/>
        </w:rPr>
        <w:t>/</w:t>
      </w:r>
      <w:r w:rsidRPr="00427B58">
        <w:rPr>
          <w:rFonts w:ascii="Calibri" w:eastAsia="Times New Roman" w:hAnsi="Calibri" w:cs="Calibri"/>
          <w:sz w:val="22"/>
          <w:szCs w:val="22"/>
          <w:lang w:eastAsia="en-GB"/>
        </w:rPr>
        <w:t xml:space="preserve">or autism who are at risk of exclusion </w:t>
      </w:r>
      <w:proofErr w:type="gramStart"/>
      <w:r w:rsidRPr="00427B58">
        <w:rPr>
          <w:rFonts w:ascii="Calibri" w:eastAsia="Times New Roman" w:hAnsi="Calibri" w:cs="Calibri"/>
          <w:sz w:val="22"/>
          <w:szCs w:val="22"/>
          <w:lang w:eastAsia="en-GB"/>
        </w:rPr>
        <w:t>as a result of</w:t>
      </w:r>
      <w:proofErr w:type="gramEnd"/>
      <w:r w:rsidRPr="00427B58">
        <w:rPr>
          <w:rFonts w:ascii="Calibri" w:eastAsia="Times New Roman" w:hAnsi="Calibri" w:cs="Calibri"/>
          <w:sz w:val="22"/>
          <w:szCs w:val="22"/>
          <w:lang w:eastAsia="en-GB"/>
        </w:rPr>
        <w:t xml:space="preserve"> behaviour that challenges. </w:t>
      </w:r>
    </w:p>
    <w:p w14:paraId="2235886A" w14:textId="741C6E5A" w:rsidR="00427B58" w:rsidRDefault="00427B58" w:rsidP="00427B58">
      <w:pPr>
        <w:pStyle w:val="ListParagraph"/>
        <w:numPr>
          <w:ilvl w:val="0"/>
          <w:numId w:val="12"/>
        </w:numPr>
        <w:tabs>
          <w:tab w:val="left" w:pos="-720"/>
          <w:tab w:val="left" w:pos="0"/>
        </w:tabs>
        <w:suppressAutoHyphens/>
        <w:spacing w:after="0" w:line="240" w:lineRule="auto"/>
        <w:rPr>
          <w:rFonts w:ascii="Calibri" w:eastAsia="Times New Roman" w:hAnsi="Calibri" w:cs="Calibri"/>
          <w:sz w:val="22"/>
          <w:szCs w:val="22"/>
          <w:lang w:eastAsia="en-GB"/>
        </w:rPr>
      </w:pPr>
      <w:r w:rsidRPr="00427B58">
        <w:rPr>
          <w:rFonts w:ascii="Calibri" w:eastAsia="Times New Roman" w:hAnsi="Calibri" w:cs="Calibri"/>
          <w:sz w:val="22"/>
          <w:szCs w:val="22"/>
          <w:lang w:eastAsia="en-GB"/>
        </w:rPr>
        <w:t xml:space="preserve">To provide </w:t>
      </w:r>
      <w:r w:rsidR="006A11BB">
        <w:rPr>
          <w:rFonts w:ascii="Calibri" w:eastAsia="Times New Roman" w:hAnsi="Calibri" w:cs="Calibri"/>
          <w:sz w:val="22"/>
          <w:szCs w:val="22"/>
          <w:lang w:eastAsia="en-GB"/>
        </w:rPr>
        <w:t xml:space="preserve">specialist </w:t>
      </w:r>
      <w:r w:rsidRPr="00427B58">
        <w:rPr>
          <w:rFonts w:ascii="Calibri" w:eastAsia="Times New Roman" w:hAnsi="Calibri" w:cs="Calibri"/>
          <w:sz w:val="22"/>
          <w:szCs w:val="22"/>
          <w:lang w:eastAsia="en-GB"/>
        </w:rPr>
        <w:t xml:space="preserve">assessment and interventions </w:t>
      </w:r>
      <w:r w:rsidR="006A11BB">
        <w:rPr>
          <w:rFonts w:ascii="Calibri" w:eastAsia="Times New Roman" w:hAnsi="Calibri" w:cs="Calibri"/>
          <w:sz w:val="22"/>
          <w:szCs w:val="22"/>
          <w:lang w:eastAsia="en-GB"/>
        </w:rPr>
        <w:t xml:space="preserve">using </w:t>
      </w:r>
      <w:r w:rsidR="003C3DAF">
        <w:rPr>
          <w:rFonts w:ascii="Calibri" w:eastAsia="Times New Roman" w:hAnsi="Calibri" w:cs="Calibri"/>
          <w:sz w:val="22"/>
          <w:szCs w:val="22"/>
          <w:lang w:eastAsia="en-GB"/>
        </w:rPr>
        <w:t xml:space="preserve">the </w:t>
      </w:r>
      <w:r w:rsidR="005F292D">
        <w:rPr>
          <w:rFonts w:ascii="Calibri" w:eastAsia="Times New Roman" w:hAnsi="Calibri" w:cs="Calibri"/>
          <w:sz w:val="22"/>
          <w:szCs w:val="22"/>
          <w:lang w:eastAsia="en-GB"/>
        </w:rPr>
        <w:t xml:space="preserve">Positive Behaviour Support </w:t>
      </w:r>
      <w:r w:rsidR="003C3DAF">
        <w:rPr>
          <w:rFonts w:ascii="Calibri" w:eastAsia="Times New Roman" w:hAnsi="Calibri" w:cs="Calibri"/>
          <w:sz w:val="22"/>
          <w:szCs w:val="22"/>
          <w:lang w:eastAsia="en-GB"/>
        </w:rPr>
        <w:t xml:space="preserve">framework </w:t>
      </w:r>
      <w:r w:rsidR="005F292D">
        <w:rPr>
          <w:rFonts w:ascii="Calibri" w:eastAsia="Times New Roman" w:hAnsi="Calibri" w:cs="Calibri"/>
          <w:sz w:val="22"/>
          <w:szCs w:val="22"/>
          <w:lang w:eastAsia="en-GB"/>
        </w:rPr>
        <w:t xml:space="preserve">in collaboration with others as appropriate.  </w:t>
      </w:r>
    </w:p>
    <w:p w14:paraId="38899522" w14:textId="1F087321" w:rsidR="00487E63" w:rsidRPr="00427B58" w:rsidRDefault="00427B58" w:rsidP="00427B58">
      <w:pPr>
        <w:pStyle w:val="ListParagraph"/>
        <w:numPr>
          <w:ilvl w:val="0"/>
          <w:numId w:val="12"/>
        </w:numPr>
        <w:tabs>
          <w:tab w:val="left" w:pos="-720"/>
          <w:tab w:val="left" w:pos="0"/>
        </w:tabs>
        <w:suppressAutoHyphens/>
        <w:spacing w:after="0" w:line="240" w:lineRule="auto"/>
        <w:rPr>
          <w:rFonts w:ascii="Calibri" w:eastAsia="Times New Roman" w:hAnsi="Calibri" w:cs="Calibri"/>
          <w:sz w:val="22"/>
          <w:szCs w:val="22"/>
          <w:lang w:eastAsia="en-GB"/>
        </w:rPr>
      </w:pPr>
      <w:r w:rsidRPr="00427B58">
        <w:rPr>
          <w:rFonts w:ascii="Calibri" w:eastAsia="Times New Roman" w:hAnsi="Calibri" w:cs="Calibri"/>
          <w:sz w:val="22"/>
          <w:szCs w:val="22"/>
          <w:lang w:eastAsia="en-GB"/>
        </w:rPr>
        <w:t>To provide consultation and clinical expertise to social work colleagues, health and education professionals and others.</w:t>
      </w:r>
    </w:p>
    <w:p w14:paraId="112AFE24" w14:textId="77777777" w:rsidR="00487E63" w:rsidRPr="00487E63" w:rsidRDefault="00487E63" w:rsidP="00487E63">
      <w:pPr>
        <w:spacing w:after="0" w:line="240" w:lineRule="auto"/>
        <w:rPr>
          <w:rFonts w:ascii="Times New Roman" w:eastAsia="Times New Roman" w:hAnsi="Times New Roman" w:cs="Times New Roman"/>
          <w:spacing w:val="0"/>
          <w:szCs w:val="24"/>
          <w:lang w:eastAsia="en-GB"/>
        </w:rPr>
      </w:pPr>
    </w:p>
    <w:p w14:paraId="396454D0" w14:textId="77777777" w:rsidR="00487E63" w:rsidRPr="00487E63" w:rsidRDefault="00487E63" w:rsidP="00487E63">
      <w:pPr>
        <w:tabs>
          <w:tab w:val="left" w:pos="-720"/>
        </w:tabs>
        <w:suppressAutoHyphens/>
        <w:spacing w:after="120" w:line="240" w:lineRule="auto"/>
        <w:ind w:left="-425"/>
        <w:jc w:val="center"/>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Main accountabilities</w:t>
      </w:r>
    </w:p>
    <w:p w14:paraId="59169012" w14:textId="77777777" w:rsidR="00487E63" w:rsidRPr="00487E63" w:rsidRDefault="00487E63" w:rsidP="00487E63">
      <w:pPr>
        <w:spacing w:after="12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487E63" w:rsidRPr="00487E63" w14:paraId="686344A8" w14:textId="77777777" w:rsidTr="00487E63">
        <w:trPr>
          <w:jc w:val="center"/>
        </w:trPr>
        <w:tc>
          <w:tcPr>
            <w:tcW w:w="288" w:type="pct"/>
            <w:shd w:val="clear" w:color="auto" w:fill="auto"/>
          </w:tcPr>
          <w:p w14:paraId="51A1DA94" w14:textId="77777777" w:rsidR="00487E63" w:rsidRPr="00487E63" w:rsidRDefault="00487E63" w:rsidP="00487E63">
            <w:p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rPr>
            </w:pPr>
          </w:p>
        </w:tc>
        <w:tc>
          <w:tcPr>
            <w:tcW w:w="4712" w:type="pct"/>
            <w:shd w:val="clear" w:color="auto" w:fill="auto"/>
          </w:tcPr>
          <w:p w14:paraId="494B4A04" w14:textId="77777777" w:rsidR="00487E63" w:rsidRPr="00487E63" w:rsidRDefault="00487E63" w:rsidP="00487E63">
            <w:pPr>
              <w:overflowPunct w:val="0"/>
              <w:autoSpaceDE w:val="0"/>
              <w:autoSpaceDN w:val="0"/>
              <w:adjustRightInd w:val="0"/>
              <w:spacing w:after="0" w:line="240" w:lineRule="auto"/>
              <w:textAlignment w:val="baseline"/>
              <w:rPr>
                <w:rFonts w:ascii="Calibri" w:eastAsia="Times New Roman" w:hAnsi="Calibri" w:cs="Calibri"/>
                <w:spacing w:val="0"/>
                <w:sz w:val="22"/>
                <w:szCs w:val="22"/>
              </w:rPr>
            </w:pPr>
            <w:r w:rsidRPr="00487E63">
              <w:rPr>
                <w:rFonts w:ascii="Calibri" w:eastAsia="Times New Roman" w:hAnsi="Calibri" w:cs="Calibri"/>
                <w:b/>
                <w:bCs/>
                <w:spacing w:val="0"/>
                <w:sz w:val="22"/>
                <w:szCs w:val="22"/>
              </w:rPr>
              <w:t>Main accountabilities</w:t>
            </w:r>
          </w:p>
        </w:tc>
      </w:tr>
      <w:tr w:rsidR="00487E63" w:rsidRPr="00487E63" w14:paraId="2F40FA49" w14:textId="77777777" w:rsidTr="00487E63">
        <w:trPr>
          <w:jc w:val="center"/>
        </w:trPr>
        <w:tc>
          <w:tcPr>
            <w:tcW w:w="288" w:type="pct"/>
          </w:tcPr>
          <w:p w14:paraId="434DCCA1" w14:textId="77777777" w:rsidR="00487E63" w:rsidRPr="00487E63" w:rsidRDefault="00487E63" w:rsidP="00487E63">
            <w:pPr>
              <w:numPr>
                <w:ilvl w:val="0"/>
                <w:numId w:val="11"/>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lang w:eastAsia="en-GB"/>
              </w:rPr>
            </w:pPr>
          </w:p>
        </w:tc>
        <w:tc>
          <w:tcPr>
            <w:tcW w:w="4712" w:type="pct"/>
          </w:tcPr>
          <w:p w14:paraId="39DF864D" w14:textId="77777777" w:rsidR="000F4CF0" w:rsidRPr="00FF0191" w:rsidRDefault="000F4CF0" w:rsidP="000F4CF0">
            <w:pPr>
              <w:pBdr>
                <w:top w:val="nil"/>
                <w:left w:val="nil"/>
                <w:bottom w:val="nil"/>
                <w:right w:val="nil"/>
                <w:between w:val="nil"/>
                <w:bar w:val="nil"/>
              </w:pBdr>
              <w:spacing w:before="120" w:after="120"/>
              <w:jc w:val="both"/>
              <w:rPr>
                <w:rFonts w:asciiTheme="minorHAnsi" w:hAnsiTheme="minorHAnsi" w:cstheme="minorHAnsi"/>
                <w:b/>
                <w:bCs/>
                <w:sz w:val="22"/>
                <w:szCs w:val="22"/>
              </w:rPr>
            </w:pPr>
            <w:r w:rsidRPr="00FF0191">
              <w:rPr>
                <w:rFonts w:asciiTheme="minorHAnsi" w:hAnsiTheme="minorHAnsi" w:cstheme="minorHAnsi"/>
                <w:b/>
                <w:bCs/>
                <w:sz w:val="22"/>
                <w:szCs w:val="22"/>
              </w:rPr>
              <w:t>Partnership working</w:t>
            </w:r>
          </w:p>
          <w:p w14:paraId="4F3012B6" w14:textId="77777777" w:rsidR="000F4CF0" w:rsidRPr="00FF0191" w:rsidRDefault="000F4CF0" w:rsidP="000F4CF0">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Develop good working relationships with key stakeholders in care, education, health, voluntary and community groups to achieve the aims of the service. Develop and maintain a good knowledge and understanding of local services and resources.</w:t>
            </w:r>
          </w:p>
          <w:p w14:paraId="024AA8B0" w14:textId="77777777" w:rsidR="000F4CF0" w:rsidRPr="00FF0191" w:rsidRDefault="000F4CF0" w:rsidP="000F4CF0">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Communicate and liaise effectively with families, and relevant professionals working in health, care, and education settings. Ensure that the network is kept informed of relevant information and guidance.</w:t>
            </w:r>
          </w:p>
          <w:p w14:paraId="05360FE1" w14:textId="0329B11D" w:rsidR="000F4CF0" w:rsidRPr="00FF0191" w:rsidRDefault="000F4CF0" w:rsidP="000F4CF0">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Work closely with children and young people who may challenge in terms of physically aggressive or self-injurious behaviour, may have limited communication skills, and may have physical and mental health needs. Manage exposure to distressing and emotionally charged circumstances and maintain systemic rapport across the family and professional network where there may be significant differences of approach and opinion. Use expertise and experience to respectfully challenge where appropriate.</w:t>
            </w:r>
          </w:p>
          <w:p w14:paraId="060BD71A" w14:textId="77777777" w:rsidR="000F4CF0" w:rsidRPr="00FF0191" w:rsidRDefault="000F4CF0" w:rsidP="000F4CF0">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lastRenderedPageBreak/>
              <w:t xml:space="preserve">Promote the child/young </w:t>
            </w:r>
            <w:proofErr w:type="spellStart"/>
            <w:r w:rsidRPr="00FF0191">
              <w:rPr>
                <w:rFonts w:asciiTheme="minorHAnsi" w:hAnsiTheme="minorHAnsi" w:cstheme="minorHAnsi"/>
                <w:sz w:val="22"/>
                <w:szCs w:val="22"/>
              </w:rPr>
              <w:t>persons</w:t>
            </w:r>
            <w:proofErr w:type="spellEnd"/>
            <w:r w:rsidRPr="00FF0191">
              <w:rPr>
                <w:rFonts w:asciiTheme="minorHAnsi" w:hAnsiTheme="minorHAnsi" w:cstheme="minorHAnsi"/>
                <w:sz w:val="22"/>
                <w:szCs w:val="22"/>
              </w:rPr>
              <w:t xml:space="preserve"> voice throughout support provided, always ensuring person-centred working practices. </w:t>
            </w:r>
          </w:p>
          <w:p w14:paraId="68235A02" w14:textId="61354BA3" w:rsidR="00487E63" w:rsidRPr="00FF0191" w:rsidRDefault="000F4CF0" w:rsidP="00FF0191">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Work with the team and wider stakeholders in ways that deliver on the Transforming Care agenda locally.</w:t>
            </w:r>
          </w:p>
        </w:tc>
      </w:tr>
      <w:tr w:rsidR="00AF2725" w:rsidRPr="00487E63" w14:paraId="05932B25" w14:textId="77777777" w:rsidTr="00487E63">
        <w:trPr>
          <w:jc w:val="center"/>
        </w:trPr>
        <w:tc>
          <w:tcPr>
            <w:tcW w:w="288" w:type="pct"/>
          </w:tcPr>
          <w:p w14:paraId="6D841F43" w14:textId="77777777" w:rsidR="00AF2725" w:rsidRPr="00487E63" w:rsidRDefault="00AF2725" w:rsidP="00487E63">
            <w:pPr>
              <w:numPr>
                <w:ilvl w:val="0"/>
                <w:numId w:val="11"/>
              </w:numPr>
              <w:tabs>
                <w:tab w:val="right" w:leader="dot" w:pos="8080"/>
              </w:tabs>
              <w:overflowPunct w:val="0"/>
              <w:autoSpaceDE w:val="0"/>
              <w:autoSpaceDN w:val="0"/>
              <w:adjustRightInd w:val="0"/>
              <w:spacing w:after="0" w:line="240" w:lineRule="auto"/>
              <w:textAlignment w:val="baseline"/>
              <w:rPr>
                <w:rFonts w:ascii="Calibri" w:eastAsia="Times New Roman" w:hAnsi="Calibri" w:cs="Calibri"/>
                <w:spacing w:val="0"/>
                <w:sz w:val="22"/>
                <w:szCs w:val="22"/>
                <w:lang w:eastAsia="en-GB"/>
              </w:rPr>
            </w:pPr>
          </w:p>
        </w:tc>
        <w:tc>
          <w:tcPr>
            <w:tcW w:w="4712" w:type="pct"/>
          </w:tcPr>
          <w:p w14:paraId="6B15D0B0" w14:textId="77777777" w:rsidR="00780434" w:rsidRPr="00FF0191" w:rsidRDefault="00780434" w:rsidP="00780434">
            <w:pPr>
              <w:spacing w:before="120" w:after="120" w:line="240" w:lineRule="auto"/>
              <w:jc w:val="both"/>
              <w:rPr>
                <w:rFonts w:asciiTheme="minorHAnsi" w:hAnsiTheme="minorHAnsi" w:cstheme="minorHAnsi"/>
                <w:b/>
                <w:bCs/>
                <w:sz w:val="22"/>
                <w:szCs w:val="22"/>
              </w:rPr>
            </w:pPr>
            <w:r w:rsidRPr="00FF0191">
              <w:rPr>
                <w:rFonts w:asciiTheme="minorHAnsi" w:hAnsiTheme="minorHAnsi" w:cstheme="minorHAnsi"/>
                <w:b/>
                <w:bCs/>
                <w:sz w:val="22"/>
                <w:szCs w:val="22"/>
              </w:rPr>
              <w:t>High standards of clinical care</w:t>
            </w:r>
          </w:p>
          <w:p w14:paraId="3EF3DF0E" w14:textId="335583A7" w:rsidR="00780434" w:rsidRPr="00FF0191" w:rsidRDefault="00780434" w:rsidP="00780434">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t xml:space="preserve">Ensure a high standard of clinical care from the service to young people with learning disability and autism, their families, and their networks based on the principles of Positive Behaviour Support (PBS).  </w:t>
            </w:r>
          </w:p>
          <w:p w14:paraId="2CC10450" w14:textId="77777777" w:rsidR="00780434" w:rsidRPr="00FF0191" w:rsidRDefault="00780434" w:rsidP="00780434">
            <w:pPr>
              <w:tabs>
                <w:tab w:val="left" w:pos="709"/>
              </w:tabs>
              <w:spacing w:line="240" w:lineRule="auto"/>
              <w:rPr>
                <w:rFonts w:asciiTheme="minorHAnsi" w:hAnsiTheme="minorHAnsi" w:cstheme="minorHAnsi"/>
                <w:sz w:val="22"/>
                <w:szCs w:val="22"/>
              </w:rPr>
            </w:pPr>
            <w:r w:rsidRPr="00FF0191">
              <w:rPr>
                <w:rFonts w:asciiTheme="minorHAnsi" w:hAnsiTheme="minorHAnsi" w:cstheme="minorHAnsi"/>
                <w:sz w:val="22"/>
                <w:szCs w:val="22"/>
              </w:rPr>
              <w:t>Record, monitor, and report on clinical work and communicate clinical information to a range of audiences including young people with disabilities, their families, carers, teaching staff, other professionals across statutory and voluntary sector organisations. To do this orally and in writing. Maintain records as an autonomous practitioner.</w:t>
            </w:r>
          </w:p>
          <w:p w14:paraId="4BBA55F8" w14:textId="77777777" w:rsidR="00AF2725" w:rsidRPr="00FF0191" w:rsidRDefault="00780434" w:rsidP="00780434">
            <w:pPr>
              <w:tabs>
                <w:tab w:val="left" w:pos="709"/>
              </w:tabs>
              <w:spacing w:after="0" w:line="240" w:lineRule="auto"/>
              <w:rPr>
                <w:rFonts w:asciiTheme="minorHAnsi" w:hAnsiTheme="minorHAnsi" w:cstheme="minorHAnsi"/>
                <w:bCs/>
                <w:sz w:val="22"/>
                <w:szCs w:val="22"/>
              </w:rPr>
            </w:pPr>
            <w:r w:rsidRPr="00FF0191">
              <w:rPr>
                <w:rFonts w:asciiTheme="minorHAnsi" w:hAnsiTheme="minorHAnsi" w:cstheme="minorHAnsi"/>
                <w:bCs/>
                <w:sz w:val="22"/>
                <w:szCs w:val="22"/>
              </w:rPr>
              <w:t>To evaluate own clinical practice using core and bespoke outcome measures, as well as contribute to the evaluation of the service.</w:t>
            </w:r>
          </w:p>
          <w:p w14:paraId="00B046A7" w14:textId="573427D9" w:rsidR="00780434" w:rsidRPr="00FF0191" w:rsidRDefault="00780434" w:rsidP="00780434">
            <w:pPr>
              <w:tabs>
                <w:tab w:val="left" w:pos="709"/>
              </w:tabs>
              <w:spacing w:after="0" w:line="240" w:lineRule="auto"/>
              <w:rPr>
                <w:rFonts w:asciiTheme="minorHAnsi" w:eastAsia="Times New Roman" w:hAnsiTheme="minorHAnsi" w:cstheme="minorHAnsi"/>
                <w:bCs/>
                <w:spacing w:val="0"/>
                <w:sz w:val="22"/>
                <w:szCs w:val="22"/>
                <w:lang w:eastAsia="en-GB"/>
              </w:rPr>
            </w:pPr>
          </w:p>
        </w:tc>
      </w:tr>
      <w:tr w:rsidR="009D2A63" w:rsidRPr="00487E63" w14:paraId="7104F508" w14:textId="77777777" w:rsidTr="00487E63">
        <w:trPr>
          <w:jc w:val="center"/>
        </w:trPr>
        <w:tc>
          <w:tcPr>
            <w:tcW w:w="288" w:type="pct"/>
          </w:tcPr>
          <w:p w14:paraId="6ACE8A26" w14:textId="77777777" w:rsidR="009D2A63" w:rsidRPr="00487E63" w:rsidRDefault="009D2A63"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6E1B4908" w14:textId="77777777" w:rsidR="009D2A63" w:rsidRPr="00FF0191" w:rsidRDefault="009D2A63" w:rsidP="009D2A63">
            <w:pPr>
              <w:pBdr>
                <w:top w:val="nil"/>
                <w:left w:val="nil"/>
                <w:bottom w:val="nil"/>
                <w:right w:val="nil"/>
                <w:between w:val="nil"/>
                <w:bar w:val="nil"/>
              </w:pBdr>
              <w:spacing w:before="120" w:after="120"/>
              <w:jc w:val="both"/>
              <w:rPr>
                <w:rFonts w:asciiTheme="minorHAnsi" w:hAnsiTheme="minorHAnsi" w:cstheme="minorHAnsi"/>
                <w:b/>
                <w:bCs/>
                <w:sz w:val="22"/>
                <w:szCs w:val="22"/>
              </w:rPr>
            </w:pPr>
            <w:r w:rsidRPr="00FF0191">
              <w:rPr>
                <w:rFonts w:asciiTheme="minorHAnsi" w:hAnsiTheme="minorHAnsi" w:cstheme="minorHAnsi"/>
                <w:b/>
                <w:bCs/>
                <w:sz w:val="22"/>
                <w:szCs w:val="22"/>
              </w:rPr>
              <w:t xml:space="preserve">Complex clinical caseload </w:t>
            </w:r>
          </w:p>
          <w:p w14:paraId="50FF9D51" w14:textId="21691F37" w:rsidR="003C269E" w:rsidRPr="005951D7" w:rsidRDefault="009D2A63" w:rsidP="009D2A63">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Hold a complex clinical caseload, working under supervision. Plan and prioritise own clinical workload. Work with multi-disciplinary colleagues from the PBS team, the wider social care clinical team, and different agencies in Cambridgeshire </w:t>
            </w:r>
            <w:proofErr w:type="gramStart"/>
            <w:r w:rsidRPr="00FF0191">
              <w:rPr>
                <w:rFonts w:asciiTheme="minorHAnsi" w:hAnsiTheme="minorHAnsi" w:cstheme="minorHAnsi"/>
                <w:sz w:val="22"/>
                <w:szCs w:val="22"/>
              </w:rPr>
              <w:t>in order to</w:t>
            </w:r>
            <w:proofErr w:type="gramEnd"/>
            <w:r w:rsidRPr="00FF0191">
              <w:rPr>
                <w:rFonts w:asciiTheme="minorHAnsi" w:hAnsiTheme="minorHAnsi" w:cstheme="minorHAnsi"/>
                <w:sz w:val="22"/>
                <w:szCs w:val="22"/>
              </w:rPr>
              <w:t xml:space="preserve"> ensure that young people on the caseload have access to high quality multidisciplinary care.</w:t>
            </w:r>
          </w:p>
          <w:p w14:paraId="155A12C1" w14:textId="2EAA5FB8" w:rsidR="009D2A63" w:rsidRPr="00FF0191" w:rsidRDefault="009D2A63" w:rsidP="009D2A63">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Undertake detailed clinical assessment and integrate and interpret a range of complex material appropriate to the case and through multidisciplinary working with PBS team colleagues</w:t>
            </w:r>
            <w:r w:rsidR="001A6435">
              <w:rPr>
                <w:rFonts w:asciiTheme="minorHAnsi" w:hAnsiTheme="minorHAnsi" w:cstheme="minorHAnsi"/>
                <w:sz w:val="22"/>
                <w:szCs w:val="22"/>
              </w:rPr>
              <w:t>. This</w:t>
            </w:r>
            <w:r w:rsidRPr="00FF0191">
              <w:rPr>
                <w:rFonts w:asciiTheme="minorHAnsi" w:hAnsiTheme="minorHAnsi" w:cstheme="minorHAnsi"/>
                <w:sz w:val="22"/>
                <w:szCs w:val="22"/>
              </w:rPr>
              <w:t xml:space="preserve"> may include detailed functional behaviour assessment, risk assessment, systemic analysis (e.g. </w:t>
            </w:r>
            <w:proofErr w:type="gramStart"/>
            <w:r w:rsidRPr="00FF0191">
              <w:rPr>
                <w:rFonts w:asciiTheme="minorHAnsi" w:hAnsiTheme="minorHAnsi" w:cstheme="minorHAnsi"/>
                <w:sz w:val="22"/>
                <w:szCs w:val="22"/>
              </w:rPr>
              <w:t>through the use of</w:t>
            </w:r>
            <w:proofErr w:type="gramEnd"/>
            <w:r w:rsidRPr="00FF0191">
              <w:rPr>
                <w:rFonts w:asciiTheme="minorHAnsi" w:hAnsiTheme="minorHAnsi" w:cstheme="minorHAnsi"/>
                <w:sz w:val="22"/>
                <w:szCs w:val="22"/>
              </w:rPr>
              <w:t xml:space="preserve"> chronologies, genograms and eco maps), assessment of functional skills and learning needs, sensory and/or communication </w:t>
            </w:r>
            <w:proofErr w:type="gramStart"/>
            <w:r w:rsidRPr="00FF0191">
              <w:rPr>
                <w:rFonts w:asciiTheme="minorHAnsi" w:hAnsiTheme="minorHAnsi" w:cstheme="minorHAnsi"/>
                <w:sz w:val="22"/>
                <w:szCs w:val="22"/>
              </w:rPr>
              <w:t>assessments..</w:t>
            </w:r>
            <w:proofErr w:type="gramEnd"/>
          </w:p>
          <w:p w14:paraId="1664290F" w14:textId="0AD1F20E" w:rsidR="000454BB" w:rsidRPr="00FF0191" w:rsidRDefault="000454BB" w:rsidP="000454BB">
            <w:pPr>
              <w:tabs>
                <w:tab w:val="left" w:pos="709"/>
              </w:tabs>
              <w:overflowPunct w:val="0"/>
              <w:autoSpaceDE w:val="0"/>
              <w:autoSpaceDN w:val="0"/>
              <w:adjustRightInd w:val="0"/>
              <w:spacing w:after="0" w:line="240" w:lineRule="auto"/>
              <w:textAlignment w:val="baseline"/>
              <w:rPr>
                <w:rFonts w:asciiTheme="minorHAnsi" w:hAnsiTheme="minorHAnsi" w:cstheme="minorHAnsi"/>
                <w:sz w:val="22"/>
                <w:szCs w:val="22"/>
              </w:rPr>
            </w:pPr>
            <w:r w:rsidRPr="00FF0191">
              <w:rPr>
                <w:rFonts w:asciiTheme="minorHAnsi" w:hAnsiTheme="minorHAnsi" w:cstheme="minorHAnsi"/>
                <w:sz w:val="22"/>
                <w:szCs w:val="22"/>
              </w:rPr>
              <w:t xml:space="preserve">Develop PBS Plans collaboratively with the family and professional network, based on a clear shared formulation of behaviour that challenges. Ensure contextual fit and suitability of plans, providing appropriate training and coaching to ensure its implementation. </w:t>
            </w:r>
          </w:p>
          <w:p w14:paraId="64C4E7FE" w14:textId="71043824" w:rsidR="003E376F" w:rsidRPr="003733B8" w:rsidRDefault="009D2A63" w:rsidP="003733B8">
            <w:pPr>
              <w:pBdr>
                <w:top w:val="nil"/>
                <w:left w:val="nil"/>
                <w:bottom w:val="nil"/>
                <w:right w:val="nil"/>
                <w:between w:val="nil"/>
                <w:bar w:val="nil"/>
              </w:pBd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Provide a range of behavioural, systemic, communication and/or other evidence-based interventions, based on a clear formulation, </w:t>
            </w:r>
            <w:r w:rsidR="000D4CD7" w:rsidRPr="00FF0191">
              <w:rPr>
                <w:rFonts w:asciiTheme="minorHAnsi" w:hAnsiTheme="minorHAnsi" w:cstheme="minorHAnsi"/>
                <w:sz w:val="22"/>
                <w:szCs w:val="22"/>
              </w:rPr>
              <w:t>to</w:t>
            </w:r>
            <w:r w:rsidRPr="00FF0191">
              <w:rPr>
                <w:rFonts w:asciiTheme="minorHAnsi" w:hAnsiTheme="minorHAnsi" w:cstheme="minorHAnsi"/>
                <w:sz w:val="22"/>
                <w:szCs w:val="22"/>
              </w:rPr>
              <w:t xml:space="preserve"> embed the PBS Plan across home, school, community and/or respite settings. Use an evidence base to regularly review interventions to ensure they are effective and meaningful.</w:t>
            </w:r>
          </w:p>
        </w:tc>
      </w:tr>
      <w:tr w:rsidR="009D2A63" w:rsidRPr="00487E63" w14:paraId="3266797B" w14:textId="77777777" w:rsidTr="00487E63">
        <w:trPr>
          <w:trHeight w:val="70"/>
          <w:jc w:val="center"/>
        </w:trPr>
        <w:tc>
          <w:tcPr>
            <w:tcW w:w="288" w:type="pct"/>
          </w:tcPr>
          <w:p w14:paraId="66392B1D" w14:textId="77777777" w:rsidR="009D2A63" w:rsidRPr="00487E63" w:rsidRDefault="009D2A63"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582193C2" w14:textId="77777777" w:rsidR="0033398F" w:rsidRPr="00FF0191" w:rsidRDefault="0033398F" w:rsidP="0033398F">
            <w:pPr>
              <w:spacing w:before="120" w:after="120" w:line="240" w:lineRule="auto"/>
              <w:jc w:val="both"/>
              <w:rPr>
                <w:rFonts w:asciiTheme="minorHAnsi" w:eastAsia="Times New Roman" w:hAnsiTheme="minorHAnsi" w:cstheme="minorHAnsi"/>
                <w:bCs/>
                <w:sz w:val="22"/>
                <w:szCs w:val="22"/>
              </w:rPr>
            </w:pPr>
            <w:r w:rsidRPr="00FF0191">
              <w:rPr>
                <w:rFonts w:asciiTheme="minorHAnsi" w:eastAsia="Times New Roman" w:hAnsiTheme="minorHAnsi" w:cstheme="minorHAnsi"/>
                <w:b/>
                <w:sz w:val="22"/>
                <w:szCs w:val="22"/>
              </w:rPr>
              <w:t>Training, coaching and consultation</w:t>
            </w:r>
          </w:p>
          <w:p w14:paraId="1B2E4F1F" w14:textId="77777777" w:rsidR="0033398F" w:rsidRPr="00FF0191" w:rsidRDefault="0033398F" w:rsidP="0033398F">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t>Design and deliver training and coaching to families and professional networks, as appropriate to the need. Training needs may range from understanding behaviours that challenge and/or PBS principles to the bespoke needs of the child/young people and the network. Contribute to the development of training packages to be used systemically by the team.</w:t>
            </w:r>
          </w:p>
          <w:p w14:paraId="7FBE9A97" w14:textId="5C06AE6D" w:rsidR="0033398F" w:rsidRPr="00FF0191" w:rsidRDefault="0033398F" w:rsidP="0033398F">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t xml:space="preserve">Provide advice, guidance, and support, both formally and informally to families and professionals. This may include clinical consultation to </w:t>
            </w:r>
            <w:r w:rsidR="006116B6" w:rsidRPr="00FF0191">
              <w:rPr>
                <w:rFonts w:asciiTheme="minorHAnsi" w:hAnsiTheme="minorHAnsi" w:cstheme="minorHAnsi"/>
                <w:sz w:val="22"/>
                <w:szCs w:val="22"/>
              </w:rPr>
              <w:t>colleagues</w:t>
            </w:r>
            <w:r w:rsidRPr="00FF0191">
              <w:rPr>
                <w:rFonts w:asciiTheme="minorHAnsi" w:hAnsiTheme="minorHAnsi" w:cstheme="minorHAnsi"/>
                <w:sz w:val="22"/>
                <w:szCs w:val="22"/>
              </w:rPr>
              <w:t xml:space="preserve"> to support them working with children and young people </w:t>
            </w:r>
            <w:proofErr w:type="gramStart"/>
            <w:r w:rsidRPr="00FF0191">
              <w:rPr>
                <w:rFonts w:asciiTheme="minorHAnsi" w:hAnsiTheme="minorHAnsi" w:cstheme="minorHAnsi"/>
                <w:sz w:val="22"/>
                <w:szCs w:val="22"/>
              </w:rPr>
              <w:t>whom</w:t>
            </w:r>
            <w:proofErr w:type="gramEnd"/>
            <w:r w:rsidRPr="00FF0191">
              <w:rPr>
                <w:rFonts w:asciiTheme="minorHAnsi" w:hAnsiTheme="minorHAnsi" w:cstheme="minorHAnsi"/>
                <w:sz w:val="22"/>
                <w:szCs w:val="22"/>
              </w:rPr>
              <w:t xml:space="preserve"> display behaviours that challenge.</w:t>
            </w:r>
          </w:p>
          <w:p w14:paraId="2B95F1B5" w14:textId="5D54E21A" w:rsidR="009D2A63" w:rsidRPr="00FF0191" w:rsidRDefault="0033398F" w:rsidP="009D2A63">
            <w:pPr>
              <w:tabs>
                <w:tab w:val="left" w:pos="709"/>
              </w:tabs>
              <w:spacing w:after="0" w:line="240" w:lineRule="auto"/>
              <w:rPr>
                <w:rFonts w:asciiTheme="minorHAnsi" w:eastAsia="Times New Roman" w:hAnsiTheme="minorHAnsi" w:cstheme="minorHAnsi"/>
                <w:bCs/>
                <w:spacing w:val="0"/>
                <w:sz w:val="22"/>
                <w:szCs w:val="22"/>
                <w:lang w:eastAsia="en-GB"/>
              </w:rPr>
            </w:pPr>
            <w:r w:rsidRPr="00FF0191">
              <w:rPr>
                <w:rFonts w:asciiTheme="minorHAnsi" w:hAnsiTheme="minorHAnsi" w:cstheme="minorHAnsi"/>
                <w:sz w:val="22"/>
                <w:szCs w:val="22"/>
              </w:rPr>
              <w:t xml:space="preserve">Provide </w:t>
            </w:r>
            <w:r w:rsidR="004E4258">
              <w:rPr>
                <w:rFonts w:asciiTheme="minorHAnsi" w:hAnsiTheme="minorHAnsi" w:cstheme="minorHAnsi"/>
                <w:sz w:val="22"/>
                <w:szCs w:val="22"/>
              </w:rPr>
              <w:t xml:space="preserve">clinical </w:t>
            </w:r>
            <w:r w:rsidRPr="00FF0191">
              <w:rPr>
                <w:rFonts w:asciiTheme="minorHAnsi" w:hAnsiTheme="minorHAnsi" w:cstheme="minorHAnsi"/>
                <w:sz w:val="22"/>
                <w:szCs w:val="22"/>
              </w:rPr>
              <w:t xml:space="preserve">supervision to </w:t>
            </w:r>
            <w:r w:rsidR="004E4258">
              <w:rPr>
                <w:rFonts w:asciiTheme="minorHAnsi" w:hAnsiTheme="minorHAnsi" w:cstheme="minorHAnsi"/>
                <w:sz w:val="22"/>
                <w:szCs w:val="22"/>
              </w:rPr>
              <w:t>colleagues</w:t>
            </w:r>
            <w:r w:rsidRPr="00FF0191">
              <w:rPr>
                <w:rFonts w:asciiTheme="minorHAnsi" w:hAnsiTheme="minorHAnsi" w:cstheme="minorHAnsi"/>
                <w:sz w:val="22"/>
                <w:szCs w:val="22"/>
              </w:rPr>
              <w:t xml:space="preserve"> and trainees within the team</w:t>
            </w:r>
            <w:r w:rsidR="00780434" w:rsidRPr="00FF0191">
              <w:rPr>
                <w:rFonts w:asciiTheme="minorHAnsi" w:hAnsiTheme="minorHAnsi" w:cstheme="minorHAnsi"/>
                <w:sz w:val="22"/>
                <w:szCs w:val="22"/>
              </w:rPr>
              <w:t xml:space="preserve"> when appropriate</w:t>
            </w:r>
            <w:r w:rsidRPr="00FF0191">
              <w:rPr>
                <w:rFonts w:asciiTheme="minorHAnsi" w:hAnsiTheme="minorHAnsi" w:cstheme="minorHAnsi"/>
                <w:sz w:val="22"/>
                <w:szCs w:val="22"/>
              </w:rPr>
              <w:t>.</w:t>
            </w:r>
          </w:p>
        </w:tc>
      </w:tr>
      <w:tr w:rsidR="009D2A63" w:rsidRPr="00487E63" w14:paraId="2098EF1C" w14:textId="77777777" w:rsidTr="00487E63">
        <w:trPr>
          <w:jc w:val="center"/>
        </w:trPr>
        <w:tc>
          <w:tcPr>
            <w:tcW w:w="288" w:type="pct"/>
          </w:tcPr>
          <w:p w14:paraId="4EFA520F" w14:textId="77777777" w:rsidR="009D2A63" w:rsidRPr="00487E63" w:rsidRDefault="009D2A63"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68AB55F6" w14:textId="77777777" w:rsidR="00573D85" w:rsidRPr="00FF0191" w:rsidRDefault="00573D85" w:rsidP="00573D85">
            <w:pPr>
              <w:spacing w:before="120" w:after="120" w:line="240" w:lineRule="auto"/>
              <w:jc w:val="both"/>
              <w:rPr>
                <w:rFonts w:asciiTheme="minorHAnsi" w:eastAsia="Times New Roman" w:hAnsiTheme="minorHAnsi" w:cstheme="minorHAnsi"/>
                <w:bCs/>
                <w:sz w:val="22"/>
                <w:szCs w:val="22"/>
                <w:lang w:eastAsia="en-GB"/>
              </w:rPr>
            </w:pPr>
            <w:r w:rsidRPr="00FF0191">
              <w:rPr>
                <w:rFonts w:asciiTheme="minorHAnsi" w:eastAsia="Times New Roman" w:hAnsiTheme="minorHAnsi" w:cstheme="minorHAnsi"/>
                <w:b/>
                <w:sz w:val="22"/>
                <w:szCs w:val="22"/>
                <w:lang w:eastAsia="en-GB"/>
              </w:rPr>
              <w:t>Risk management</w:t>
            </w:r>
          </w:p>
          <w:p w14:paraId="100DB8F4" w14:textId="2756D086" w:rsidR="00573D85" w:rsidRPr="00FF0191" w:rsidRDefault="00573D85" w:rsidP="00573D85">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lastRenderedPageBreak/>
              <w:t>Undertake assessments of risk and protective factors and contribute to multi-agency risk management plans.</w:t>
            </w:r>
          </w:p>
          <w:p w14:paraId="797D2268" w14:textId="77777777" w:rsidR="00573D85" w:rsidRPr="00FF0191" w:rsidRDefault="00573D85" w:rsidP="00573D85">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t>Work autonomously in a range of settings including working in people’s homes, schools, overnight respite provisions, and community settings.</w:t>
            </w:r>
          </w:p>
          <w:p w14:paraId="742AEA54" w14:textId="509DF1B5" w:rsidR="009D2A63" w:rsidRPr="00FF0191" w:rsidRDefault="00573D85" w:rsidP="00573D85">
            <w:pPr>
              <w:tabs>
                <w:tab w:val="left" w:pos="709"/>
              </w:tabs>
              <w:spacing w:after="0" w:line="240" w:lineRule="auto"/>
              <w:rPr>
                <w:rFonts w:asciiTheme="minorHAnsi" w:hAnsiTheme="minorHAnsi" w:cstheme="minorHAnsi"/>
                <w:sz w:val="22"/>
                <w:szCs w:val="22"/>
              </w:rPr>
            </w:pPr>
            <w:r w:rsidRPr="00FF0191">
              <w:rPr>
                <w:rFonts w:asciiTheme="minorHAnsi" w:hAnsiTheme="minorHAnsi" w:cstheme="minorHAnsi"/>
                <w:sz w:val="22"/>
                <w:szCs w:val="22"/>
              </w:rPr>
              <w:t>Respond to child protection concerns which arise in the course of the work, in line with child protection procedures and guidance. Take responsibility for one’s own decision making in high-risk cases using the supervisory framework.</w:t>
            </w:r>
          </w:p>
          <w:p w14:paraId="07FC7B6C" w14:textId="77777777" w:rsidR="006D375B" w:rsidRPr="00FF0191" w:rsidRDefault="006D375B" w:rsidP="00573D85">
            <w:pPr>
              <w:tabs>
                <w:tab w:val="left" w:pos="709"/>
              </w:tabs>
              <w:spacing w:after="0" w:line="240" w:lineRule="auto"/>
              <w:rPr>
                <w:rFonts w:asciiTheme="minorHAnsi" w:eastAsia="Times New Roman" w:hAnsiTheme="minorHAnsi" w:cstheme="minorHAnsi"/>
                <w:bCs/>
                <w:spacing w:val="0"/>
                <w:sz w:val="22"/>
                <w:szCs w:val="22"/>
                <w:lang w:eastAsia="en-GB"/>
              </w:rPr>
            </w:pPr>
          </w:p>
          <w:p w14:paraId="4643FAD2" w14:textId="4B2B5244" w:rsidR="006D375B" w:rsidRPr="00FF0191" w:rsidRDefault="006D375B" w:rsidP="00573D85">
            <w:pPr>
              <w:tabs>
                <w:tab w:val="left" w:pos="709"/>
              </w:tabs>
              <w:spacing w:after="0" w:line="240" w:lineRule="auto"/>
              <w:rPr>
                <w:rFonts w:asciiTheme="minorHAnsi" w:eastAsia="Times New Roman" w:hAnsiTheme="minorHAnsi" w:cstheme="minorHAnsi"/>
                <w:bCs/>
                <w:spacing w:val="0"/>
                <w:sz w:val="22"/>
                <w:szCs w:val="22"/>
                <w:lang w:eastAsia="en-GB"/>
              </w:rPr>
            </w:pPr>
            <w:r w:rsidRPr="00FF0191">
              <w:rPr>
                <w:rFonts w:asciiTheme="minorHAnsi" w:eastAsia="Times New Roman" w:hAnsiTheme="minorHAnsi" w:cstheme="minorHAnsi"/>
                <w:bCs/>
                <w:spacing w:val="0"/>
                <w:sz w:val="22"/>
                <w:szCs w:val="22"/>
                <w:lang w:eastAsia="en-GB"/>
              </w:rPr>
              <w:t xml:space="preserve">To </w:t>
            </w:r>
            <w:r w:rsidR="004D56BC" w:rsidRPr="00FF0191">
              <w:rPr>
                <w:rFonts w:asciiTheme="minorHAnsi" w:eastAsia="Times New Roman" w:hAnsiTheme="minorHAnsi" w:cstheme="minorHAnsi"/>
                <w:bCs/>
                <w:spacing w:val="0"/>
                <w:sz w:val="22"/>
                <w:szCs w:val="22"/>
                <w:lang w:eastAsia="en-GB"/>
              </w:rPr>
              <w:t xml:space="preserve">recognise areas of unmet need and </w:t>
            </w:r>
            <w:r w:rsidRPr="00FF0191">
              <w:rPr>
                <w:rFonts w:asciiTheme="minorHAnsi" w:eastAsia="Times New Roman" w:hAnsiTheme="minorHAnsi" w:cstheme="minorHAnsi"/>
                <w:bCs/>
                <w:spacing w:val="0"/>
                <w:sz w:val="22"/>
                <w:szCs w:val="22"/>
                <w:lang w:eastAsia="en-GB"/>
              </w:rPr>
              <w:t xml:space="preserve">signpost children/young people and/or their networks to other appropriate services </w:t>
            </w:r>
            <w:r w:rsidR="009D0264" w:rsidRPr="00FF0191">
              <w:rPr>
                <w:rFonts w:asciiTheme="minorHAnsi" w:eastAsia="Times New Roman" w:hAnsiTheme="minorHAnsi" w:cstheme="minorHAnsi"/>
                <w:bCs/>
                <w:spacing w:val="0"/>
                <w:sz w:val="22"/>
                <w:szCs w:val="22"/>
                <w:lang w:eastAsia="en-GB"/>
              </w:rPr>
              <w:t xml:space="preserve">when necessary. </w:t>
            </w:r>
          </w:p>
          <w:p w14:paraId="395F85B3" w14:textId="77777777" w:rsidR="009D2A63" w:rsidRPr="00FF0191" w:rsidRDefault="009D2A63" w:rsidP="009D2A63">
            <w:pPr>
              <w:tabs>
                <w:tab w:val="left" w:pos="709"/>
              </w:tabs>
              <w:spacing w:after="0" w:line="240" w:lineRule="auto"/>
              <w:rPr>
                <w:rFonts w:asciiTheme="minorHAnsi" w:eastAsia="Times New Roman" w:hAnsiTheme="minorHAnsi" w:cstheme="minorHAnsi"/>
                <w:bCs/>
                <w:spacing w:val="0"/>
                <w:sz w:val="22"/>
                <w:szCs w:val="22"/>
                <w:lang w:eastAsia="en-GB"/>
              </w:rPr>
            </w:pPr>
          </w:p>
        </w:tc>
      </w:tr>
      <w:tr w:rsidR="009D2A63" w:rsidRPr="00487E63" w14:paraId="19A086F6" w14:textId="77777777" w:rsidTr="00487E63">
        <w:trPr>
          <w:jc w:val="center"/>
        </w:trPr>
        <w:tc>
          <w:tcPr>
            <w:tcW w:w="288" w:type="pct"/>
          </w:tcPr>
          <w:p w14:paraId="2619B8CD" w14:textId="77777777" w:rsidR="009D2A63" w:rsidRPr="00487E63" w:rsidRDefault="009D2A63"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6A866C23" w14:textId="528AEC0B" w:rsidR="00307619" w:rsidRPr="00FF0191" w:rsidRDefault="00307619" w:rsidP="00307619">
            <w:pPr>
              <w:spacing w:before="120" w:after="120" w:line="240" w:lineRule="auto"/>
              <w:jc w:val="both"/>
              <w:rPr>
                <w:rFonts w:asciiTheme="minorHAnsi" w:eastAsia="Times New Roman" w:hAnsiTheme="minorHAnsi" w:cstheme="minorHAnsi"/>
                <w:b/>
                <w:sz w:val="22"/>
                <w:szCs w:val="22"/>
                <w:lang w:eastAsia="en-GB"/>
              </w:rPr>
            </w:pPr>
            <w:r w:rsidRPr="00FF0191">
              <w:rPr>
                <w:rFonts w:asciiTheme="minorHAnsi" w:eastAsia="Times New Roman" w:hAnsiTheme="minorHAnsi" w:cstheme="minorHAnsi"/>
                <w:b/>
                <w:sz w:val="22"/>
                <w:szCs w:val="22"/>
                <w:lang w:eastAsia="en-GB"/>
              </w:rPr>
              <w:t xml:space="preserve">Continuous professional development </w:t>
            </w:r>
            <w:r w:rsidR="00417166">
              <w:rPr>
                <w:rFonts w:asciiTheme="minorHAnsi" w:eastAsia="Times New Roman" w:hAnsiTheme="minorHAnsi" w:cstheme="minorHAnsi"/>
                <w:b/>
                <w:sz w:val="22"/>
                <w:szCs w:val="22"/>
                <w:lang w:eastAsia="en-GB"/>
              </w:rPr>
              <w:t>(CPD)</w:t>
            </w:r>
          </w:p>
          <w:p w14:paraId="41EF6B55" w14:textId="488A68F0" w:rsidR="00307619" w:rsidRPr="00FF0191" w:rsidRDefault="00307619" w:rsidP="00307619">
            <w:pPr>
              <w:spacing w:before="120" w:after="120" w:line="240" w:lineRule="auto"/>
              <w:jc w:val="both"/>
              <w:rPr>
                <w:rFonts w:asciiTheme="minorHAnsi" w:hAnsiTheme="minorHAnsi" w:cstheme="minorHAnsi"/>
                <w:sz w:val="22"/>
                <w:szCs w:val="22"/>
              </w:rPr>
            </w:pPr>
            <w:r w:rsidRPr="00FF0191">
              <w:rPr>
                <w:rFonts w:asciiTheme="minorHAnsi" w:hAnsiTheme="minorHAnsi" w:cstheme="minorHAnsi"/>
                <w:sz w:val="22"/>
                <w:szCs w:val="22"/>
              </w:rPr>
              <w:t>Contribute to innovative practice by developing specialist expertise and keeping up to date with relevant policy and practice guidance as well as research in PBS and work with young people with learning disabilities and behaviours that challenge. Contribute to evaluation and training in these areas to develop a creative and responsive service.</w:t>
            </w:r>
          </w:p>
          <w:p w14:paraId="43D349B8" w14:textId="18F575F2" w:rsidR="009D2A63" w:rsidRPr="00FF0191" w:rsidRDefault="00307619" w:rsidP="00307619">
            <w:pPr>
              <w:tabs>
                <w:tab w:val="left" w:pos="709"/>
              </w:tabs>
              <w:spacing w:after="0" w:line="240" w:lineRule="auto"/>
              <w:rPr>
                <w:rFonts w:asciiTheme="minorHAnsi" w:hAnsiTheme="minorHAnsi" w:cstheme="minorHAnsi"/>
                <w:sz w:val="22"/>
                <w:szCs w:val="22"/>
              </w:rPr>
            </w:pPr>
            <w:r w:rsidRPr="00FF0191">
              <w:rPr>
                <w:rFonts w:asciiTheme="minorHAnsi" w:hAnsiTheme="minorHAnsi" w:cstheme="minorHAnsi"/>
                <w:sz w:val="22"/>
                <w:szCs w:val="22"/>
              </w:rPr>
              <w:t>Identify and access CPD and training opportunities that are relevant to the demands of the post, using the appraisal and evaluation of professional practice processes.</w:t>
            </w:r>
          </w:p>
          <w:p w14:paraId="7974F648" w14:textId="77777777" w:rsidR="00DA3589" w:rsidRPr="00FF0191" w:rsidRDefault="00DA3589" w:rsidP="00307619">
            <w:pPr>
              <w:tabs>
                <w:tab w:val="left" w:pos="709"/>
              </w:tabs>
              <w:spacing w:after="0" w:line="240" w:lineRule="auto"/>
              <w:rPr>
                <w:rFonts w:asciiTheme="minorHAnsi" w:eastAsia="Times New Roman" w:hAnsiTheme="minorHAnsi" w:cstheme="minorHAnsi"/>
                <w:bCs/>
                <w:spacing w:val="0"/>
                <w:sz w:val="22"/>
                <w:szCs w:val="22"/>
                <w:lang w:eastAsia="en-GB"/>
              </w:rPr>
            </w:pPr>
          </w:p>
          <w:p w14:paraId="38B2DFD3" w14:textId="41417F03" w:rsidR="00DA3589" w:rsidRPr="00FF0191" w:rsidRDefault="00DA3589" w:rsidP="00307619">
            <w:pPr>
              <w:tabs>
                <w:tab w:val="left" w:pos="709"/>
              </w:tabs>
              <w:spacing w:after="0" w:line="240" w:lineRule="auto"/>
              <w:rPr>
                <w:rFonts w:asciiTheme="minorHAnsi" w:eastAsia="Calibri" w:hAnsiTheme="minorHAnsi" w:cstheme="minorHAnsi"/>
                <w:bCs/>
                <w:color w:val="000000"/>
                <w:sz w:val="22"/>
                <w:szCs w:val="22"/>
                <w:shd w:val="clear" w:color="auto" w:fill="FFFFFF"/>
                <w:lang w:val="en-US"/>
              </w:rPr>
            </w:pPr>
            <w:r w:rsidRPr="00FF0191">
              <w:rPr>
                <w:rFonts w:asciiTheme="minorHAnsi" w:eastAsia="Calibri" w:hAnsiTheme="minorHAnsi" w:cstheme="minorHAnsi"/>
                <w:bCs/>
                <w:color w:val="000000"/>
                <w:sz w:val="22"/>
                <w:szCs w:val="22"/>
                <w:shd w:val="clear" w:color="auto" w:fill="FFFFFF"/>
                <w:lang w:val="en-US"/>
              </w:rPr>
              <w:t>Contribute to the requirements of CPD provision and support the learning of multi-disciplinary staff team at all levels of expertise with regards to own area of clinical specialism.</w:t>
            </w:r>
          </w:p>
          <w:p w14:paraId="04FE2B93" w14:textId="77777777" w:rsidR="009F0308" w:rsidRPr="00FF0191" w:rsidRDefault="009F0308" w:rsidP="00307619">
            <w:pPr>
              <w:tabs>
                <w:tab w:val="left" w:pos="709"/>
              </w:tabs>
              <w:spacing w:after="0" w:line="240" w:lineRule="auto"/>
              <w:rPr>
                <w:rFonts w:asciiTheme="minorHAnsi" w:eastAsia="Calibri" w:hAnsiTheme="minorHAnsi" w:cstheme="minorHAnsi"/>
                <w:bCs/>
                <w:color w:val="000000"/>
                <w:spacing w:val="0"/>
                <w:sz w:val="22"/>
                <w:szCs w:val="22"/>
                <w:shd w:val="clear" w:color="auto" w:fill="FFFFFF"/>
                <w:lang w:val="en-US" w:eastAsia="en-GB"/>
              </w:rPr>
            </w:pPr>
          </w:p>
          <w:p w14:paraId="47771EBA" w14:textId="3FE292BF" w:rsidR="009F0308" w:rsidRPr="00FF0191" w:rsidRDefault="009F0308" w:rsidP="00307619">
            <w:pPr>
              <w:tabs>
                <w:tab w:val="left" w:pos="709"/>
              </w:tabs>
              <w:spacing w:after="0" w:line="240" w:lineRule="auto"/>
              <w:rPr>
                <w:rFonts w:asciiTheme="minorHAnsi" w:eastAsia="Times New Roman" w:hAnsiTheme="minorHAnsi" w:cstheme="minorHAnsi"/>
                <w:bCs/>
                <w:spacing w:val="0"/>
                <w:sz w:val="22"/>
                <w:szCs w:val="22"/>
                <w:lang w:eastAsia="en-GB"/>
              </w:rPr>
            </w:pPr>
            <w:r w:rsidRPr="00FF0191">
              <w:rPr>
                <w:rFonts w:asciiTheme="minorHAnsi" w:hAnsiTheme="minorHAnsi" w:cstheme="minorHAnsi"/>
                <w:sz w:val="22"/>
                <w:szCs w:val="22"/>
              </w:rPr>
              <w:t>To receive regular clinical and management supervision, and access CPD in accordance with good practice guidelines and CCC policy.</w:t>
            </w:r>
          </w:p>
          <w:p w14:paraId="2C5A2740" w14:textId="77777777" w:rsidR="009D2A63" w:rsidRPr="00FF0191" w:rsidRDefault="009D2A63" w:rsidP="009D2A63">
            <w:pPr>
              <w:tabs>
                <w:tab w:val="left" w:pos="709"/>
              </w:tabs>
              <w:spacing w:after="0" w:line="240" w:lineRule="auto"/>
              <w:rPr>
                <w:rFonts w:asciiTheme="minorHAnsi" w:eastAsia="Times New Roman" w:hAnsiTheme="minorHAnsi" w:cstheme="minorHAnsi"/>
                <w:bCs/>
                <w:spacing w:val="0"/>
                <w:sz w:val="22"/>
                <w:szCs w:val="22"/>
                <w:lang w:eastAsia="en-GB"/>
              </w:rPr>
            </w:pPr>
          </w:p>
        </w:tc>
      </w:tr>
      <w:tr w:rsidR="009F0308" w:rsidRPr="00487E63" w14:paraId="1DBAA62D" w14:textId="77777777" w:rsidTr="00487E63">
        <w:trPr>
          <w:jc w:val="center"/>
        </w:trPr>
        <w:tc>
          <w:tcPr>
            <w:tcW w:w="288" w:type="pct"/>
          </w:tcPr>
          <w:p w14:paraId="11845A4B" w14:textId="77777777" w:rsidR="009F0308" w:rsidRPr="00487E63" w:rsidRDefault="009F0308"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4B19D936" w14:textId="740AC22D" w:rsidR="009F0308" w:rsidRPr="00FF0191" w:rsidRDefault="009F0308" w:rsidP="009F0308">
            <w:pPr>
              <w:spacing w:before="120" w:after="120" w:line="240" w:lineRule="auto"/>
              <w:jc w:val="both"/>
              <w:rPr>
                <w:rFonts w:asciiTheme="minorHAnsi" w:eastAsia="Times New Roman" w:hAnsiTheme="minorHAnsi" w:cstheme="minorHAnsi"/>
                <w:b/>
                <w:sz w:val="22"/>
                <w:szCs w:val="22"/>
                <w:lang w:eastAsia="en-GB"/>
              </w:rPr>
            </w:pPr>
            <w:r w:rsidRPr="00FF0191">
              <w:rPr>
                <w:rFonts w:asciiTheme="minorHAnsi" w:eastAsia="Times New Roman" w:hAnsiTheme="minorHAnsi" w:cstheme="minorHAnsi"/>
                <w:b/>
                <w:sz w:val="22"/>
                <w:szCs w:val="22"/>
                <w:lang w:eastAsia="en-GB"/>
              </w:rPr>
              <w:t>Service delivery</w:t>
            </w:r>
          </w:p>
          <w:p w14:paraId="6D89C36C" w14:textId="30B49FB2" w:rsidR="00D3359B" w:rsidRPr="00FF0191" w:rsidRDefault="00C41304" w:rsidP="009F0308">
            <w:pPr>
              <w:spacing w:before="120" w:after="120" w:line="240" w:lineRule="auto"/>
              <w:jc w:val="both"/>
              <w:rPr>
                <w:rFonts w:asciiTheme="minorHAnsi" w:hAnsiTheme="minorHAnsi" w:cstheme="minorHAnsi"/>
                <w:bCs/>
                <w:sz w:val="22"/>
                <w:szCs w:val="22"/>
              </w:rPr>
            </w:pPr>
            <w:r w:rsidRPr="00FF0191">
              <w:rPr>
                <w:rFonts w:asciiTheme="minorHAnsi" w:hAnsiTheme="minorHAnsi" w:cstheme="minorHAnsi"/>
                <w:bCs/>
                <w:sz w:val="22"/>
                <w:szCs w:val="22"/>
              </w:rPr>
              <w:t xml:space="preserve">To contribute to </w:t>
            </w:r>
            <w:r w:rsidR="0071480D" w:rsidRPr="00FF0191">
              <w:rPr>
                <w:rFonts w:asciiTheme="minorHAnsi" w:hAnsiTheme="minorHAnsi" w:cstheme="minorHAnsi"/>
                <w:bCs/>
                <w:sz w:val="22"/>
                <w:szCs w:val="22"/>
              </w:rPr>
              <w:t xml:space="preserve">service reviews in collaboration with the team, ensuring </w:t>
            </w:r>
            <w:r w:rsidR="003D193E" w:rsidRPr="00FF0191">
              <w:rPr>
                <w:rFonts w:asciiTheme="minorHAnsi" w:hAnsiTheme="minorHAnsi" w:cstheme="minorHAnsi"/>
                <w:bCs/>
                <w:sz w:val="22"/>
                <w:szCs w:val="22"/>
              </w:rPr>
              <w:t xml:space="preserve">systems and approaches are in-keeping with national best practice and guidance. </w:t>
            </w:r>
          </w:p>
          <w:p w14:paraId="5471CA7C" w14:textId="3BACC213" w:rsidR="00F15437" w:rsidRPr="00FF0191" w:rsidRDefault="003D193E" w:rsidP="009F0308">
            <w:pPr>
              <w:spacing w:before="120" w:after="120" w:line="240" w:lineRule="auto"/>
              <w:jc w:val="both"/>
              <w:rPr>
                <w:rFonts w:asciiTheme="minorHAnsi" w:hAnsiTheme="minorHAnsi" w:cstheme="minorHAnsi"/>
                <w:bCs/>
                <w:sz w:val="22"/>
                <w:szCs w:val="22"/>
              </w:rPr>
            </w:pPr>
            <w:r w:rsidRPr="00FF0191">
              <w:rPr>
                <w:rFonts w:asciiTheme="minorHAnsi" w:hAnsiTheme="minorHAnsi" w:cstheme="minorHAnsi"/>
                <w:bCs/>
                <w:sz w:val="22"/>
                <w:szCs w:val="22"/>
              </w:rPr>
              <w:t xml:space="preserve">To support with future developments of the service to ensure </w:t>
            </w:r>
            <w:r w:rsidR="008C338E" w:rsidRPr="00FF0191">
              <w:rPr>
                <w:rFonts w:asciiTheme="minorHAnsi" w:hAnsiTheme="minorHAnsi" w:cstheme="minorHAnsi"/>
                <w:bCs/>
                <w:sz w:val="22"/>
                <w:szCs w:val="22"/>
              </w:rPr>
              <w:t xml:space="preserve">service delivery is </w:t>
            </w:r>
            <w:r w:rsidR="006116B6" w:rsidRPr="00FF0191">
              <w:rPr>
                <w:rFonts w:asciiTheme="minorHAnsi" w:hAnsiTheme="minorHAnsi" w:cstheme="minorHAnsi"/>
                <w:bCs/>
                <w:sz w:val="22"/>
                <w:szCs w:val="22"/>
              </w:rPr>
              <w:t xml:space="preserve">effective and </w:t>
            </w:r>
            <w:r w:rsidR="008C338E" w:rsidRPr="00FF0191">
              <w:rPr>
                <w:rFonts w:asciiTheme="minorHAnsi" w:hAnsiTheme="minorHAnsi" w:cstheme="minorHAnsi"/>
                <w:bCs/>
                <w:sz w:val="22"/>
                <w:szCs w:val="22"/>
              </w:rPr>
              <w:t>reflective of the needs of the local area.</w:t>
            </w:r>
          </w:p>
          <w:p w14:paraId="1D88A1FA" w14:textId="739BBE38" w:rsidR="0026273E" w:rsidRPr="00DF50A9" w:rsidRDefault="00D3359B" w:rsidP="009F0308">
            <w:pPr>
              <w:spacing w:before="120" w:after="120" w:line="240" w:lineRule="auto"/>
              <w:jc w:val="both"/>
              <w:rPr>
                <w:rFonts w:asciiTheme="minorHAnsi" w:hAnsiTheme="minorHAnsi" w:cstheme="minorHAnsi"/>
                <w:bCs/>
                <w:sz w:val="22"/>
                <w:szCs w:val="22"/>
              </w:rPr>
            </w:pPr>
            <w:r w:rsidRPr="00FF0191">
              <w:rPr>
                <w:rFonts w:asciiTheme="minorHAnsi" w:hAnsiTheme="minorHAnsi" w:cstheme="minorHAnsi"/>
                <w:bCs/>
                <w:sz w:val="22"/>
                <w:szCs w:val="22"/>
              </w:rPr>
              <w:t>To attend meetings in which service developments are planned and discussed.</w:t>
            </w:r>
          </w:p>
        </w:tc>
      </w:tr>
      <w:tr w:rsidR="009D2A63" w:rsidRPr="00487E63" w14:paraId="37AF666C" w14:textId="77777777" w:rsidTr="00487E63">
        <w:trPr>
          <w:jc w:val="center"/>
        </w:trPr>
        <w:tc>
          <w:tcPr>
            <w:tcW w:w="288" w:type="pct"/>
          </w:tcPr>
          <w:p w14:paraId="3E66547F" w14:textId="77777777" w:rsidR="009D2A63" w:rsidRPr="00487E63" w:rsidRDefault="009D2A63" w:rsidP="009D2A63">
            <w:pPr>
              <w:numPr>
                <w:ilvl w:val="0"/>
                <w:numId w:val="11"/>
              </w:num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p>
        </w:tc>
        <w:tc>
          <w:tcPr>
            <w:tcW w:w="4712" w:type="pct"/>
          </w:tcPr>
          <w:p w14:paraId="6926E6DE" w14:textId="18F1FFAA" w:rsidR="009D2A63" w:rsidRPr="00FF0191" w:rsidRDefault="009B3F26" w:rsidP="009D2A63">
            <w:pPr>
              <w:tabs>
                <w:tab w:val="left" w:pos="709"/>
              </w:tabs>
              <w:spacing w:after="0" w:line="240" w:lineRule="auto"/>
              <w:rPr>
                <w:rFonts w:asciiTheme="minorHAnsi" w:eastAsia="Times New Roman" w:hAnsiTheme="minorHAnsi" w:cstheme="minorHAnsi"/>
                <w:bCs/>
                <w:spacing w:val="0"/>
                <w:sz w:val="22"/>
                <w:szCs w:val="22"/>
                <w:lang w:eastAsia="en-GB"/>
              </w:rPr>
            </w:pPr>
            <w:r w:rsidRPr="00FF0191">
              <w:rPr>
                <w:rFonts w:asciiTheme="minorHAnsi" w:hAnsiTheme="minorHAnsi" w:cstheme="minorHAnsi"/>
                <w:sz w:val="22"/>
                <w:szCs w:val="22"/>
              </w:rPr>
              <w:t xml:space="preserve">Other relevant duties as discussed with the </w:t>
            </w:r>
            <w:r w:rsidR="003733B8">
              <w:rPr>
                <w:rFonts w:asciiTheme="minorHAnsi" w:hAnsiTheme="minorHAnsi" w:cstheme="minorHAnsi"/>
                <w:sz w:val="22"/>
                <w:szCs w:val="22"/>
              </w:rPr>
              <w:t xml:space="preserve">Clinical Lead. </w:t>
            </w:r>
          </w:p>
          <w:p w14:paraId="1473C092" w14:textId="77777777" w:rsidR="009D2A63" w:rsidRPr="00FF0191" w:rsidRDefault="009D2A63" w:rsidP="009D2A63">
            <w:pPr>
              <w:tabs>
                <w:tab w:val="left" w:pos="709"/>
              </w:tabs>
              <w:spacing w:after="0" w:line="240" w:lineRule="auto"/>
              <w:rPr>
                <w:rFonts w:asciiTheme="minorHAnsi" w:eastAsia="Times New Roman" w:hAnsiTheme="minorHAnsi" w:cstheme="minorHAnsi"/>
                <w:bCs/>
                <w:spacing w:val="0"/>
                <w:sz w:val="22"/>
                <w:szCs w:val="22"/>
                <w:lang w:eastAsia="en-GB"/>
              </w:rPr>
            </w:pPr>
          </w:p>
        </w:tc>
      </w:tr>
      <w:tr w:rsidR="009D2A63" w:rsidRPr="00487E63" w14:paraId="6C5BC548" w14:textId="77777777" w:rsidTr="00487E63">
        <w:trPr>
          <w:jc w:val="center"/>
        </w:trPr>
        <w:tc>
          <w:tcPr>
            <w:tcW w:w="288" w:type="pct"/>
          </w:tcPr>
          <w:p w14:paraId="2A804997" w14:textId="77777777" w:rsidR="009D2A63" w:rsidRPr="00487E63" w:rsidRDefault="009D2A63" w:rsidP="009D2A63">
            <w:pPr>
              <w:spacing w:after="0" w:line="240" w:lineRule="auto"/>
              <w:textAlignment w:val="baseline"/>
              <w:rPr>
                <w:rFonts w:ascii="Segoe UI" w:eastAsia="Times New Roman" w:hAnsi="Segoe UI" w:cs="Segoe UI"/>
                <w:spacing w:val="0"/>
                <w:sz w:val="18"/>
                <w:szCs w:val="18"/>
                <w:lang w:eastAsia="en-GB"/>
              </w:rPr>
            </w:pPr>
            <w:r w:rsidRPr="00487E63">
              <w:rPr>
                <w:rFonts w:ascii="Calibri" w:eastAsia="Times New Roman" w:hAnsi="Calibri" w:cs="Calibri"/>
                <w:spacing w:val="0"/>
                <w:sz w:val="22"/>
                <w:szCs w:val="22"/>
                <w:lang w:eastAsia="en-GB"/>
              </w:rPr>
              <w:t>10. </w:t>
            </w:r>
          </w:p>
          <w:p w14:paraId="1693FA74" w14:textId="77777777" w:rsidR="009D2A63" w:rsidRPr="00487E63" w:rsidRDefault="009D2A63" w:rsidP="009D2A63">
            <w:pPr>
              <w:tabs>
                <w:tab w:val="left" w:pos="709"/>
              </w:tabs>
              <w:overflowPunct w:val="0"/>
              <w:autoSpaceDE w:val="0"/>
              <w:autoSpaceDN w:val="0"/>
              <w:adjustRightInd w:val="0"/>
              <w:spacing w:after="0" w:line="240" w:lineRule="auto"/>
              <w:textAlignment w:val="baseline"/>
              <w:rPr>
                <w:rFonts w:ascii="Calibri" w:eastAsia="Times New Roman" w:hAnsi="Calibri" w:cs="Calibri"/>
                <w:bCs/>
                <w:spacing w:val="0"/>
                <w:sz w:val="22"/>
                <w:szCs w:val="22"/>
                <w:lang w:eastAsia="en-GB"/>
              </w:rPr>
            </w:pPr>
            <w:r w:rsidRPr="00487E63">
              <w:rPr>
                <w:rFonts w:ascii="Calibri" w:eastAsia="Times New Roman" w:hAnsi="Calibri" w:cs="Calibri"/>
                <w:spacing w:val="0"/>
                <w:sz w:val="22"/>
                <w:szCs w:val="22"/>
                <w:lang w:eastAsia="en-GB"/>
              </w:rPr>
              <w:t> </w:t>
            </w:r>
          </w:p>
        </w:tc>
        <w:tc>
          <w:tcPr>
            <w:tcW w:w="4712" w:type="pct"/>
          </w:tcPr>
          <w:p w14:paraId="3FD07A1F" w14:textId="77777777" w:rsidR="009D2A63" w:rsidRPr="00FF0191" w:rsidRDefault="009D2A63" w:rsidP="009D2A63">
            <w:pPr>
              <w:tabs>
                <w:tab w:val="left" w:pos="709"/>
              </w:tabs>
              <w:spacing w:before="120" w:after="12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color w:val="000000"/>
                <w:spacing w:val="0"/>
                <w:sz w:val="22"/>
                <w:szCs w:val="22"/>
                <w:lang w:eastAsia="en-GB"/>
              </w:rPr>
              <w:t>Demonstrate an awareness and understanding of equality, diversity and inclusion.</w:t>
            </w:r>
            <w:r w:rsidRPr="00FF0191">
              <w:rPr>
                <w:rFonts w:asciiTheme="minorHAnsi" w:eastAsia="Times New Roman" w:hAnsiTheme="minorHAnsi" w:cstheme="minorHAnsi"/>
                <w:spacing w:val="0"/>
                <w:sz w:val="22"/>
                <w:szCs w:val="22"/>
                <w:lang w:eastAsia="en-GB"/>
              </w:rPr>
              <w:t xml:space="preserve">   </w:t>
            </w:r>
          </w:p>
          <w:p w14:paraId="45FBEA64" w14:textId="7F3767B6" w:rsidR="008616FC" w:rsidRPr="00FF0191" w:rsidRDefault="008616FC" w:rsidP="008616FC">
            <w:pPr>
              <w:overflowPunct w:val="0"/>
              <w:autoSpaceDE w:val="0"/>
              <w:autoSpaceDN w:val="0"/>
              <w:adjustRightInd w:val="0"/>
              <w:spacing w:after="0" w:line="240" w:lineRule="auto"/>
              <w:textAlignment w:val="baseline"/>
              <w:rPr>
                <w:rFonts w:asciiTheme="minorHAnsi" w:eastAsia="Times New Roman" w:hAnsiTheme="minorHAnsi" w:cstheme="minorHAnsi"/>
                <w:spacing w:val="0"/>
                <w:sz w:val="22"/>
                <w:szCs w:val="22"/>
              </w:rPr>
            </w:pPr>
            <w:r w:rsidRPr="00FF0191">
              <w:rPr>
                <w:rFonts w:asciiTheme="minorHAnsi" w:hAnsiTheme="minorHAnsi" w:cstheme="minorHAnsi"/>
                <w:sz w:val="22"/>
                <w:szCs w:val="22"/>
              </w:rPr>
              <w:t xml:space="preserve">Work in ways which are sensitive to social difference. This includes working in ways that reflect the wide range of abilities to understand the therapeutic process. Take a proactive stance in challenging discrimination and support the development of a culturally competent service.   </w:t>
            </w:r>
          </w:p>
        </w:tc>
      </w:tr>
      <w:tr w:rsidR="009D2A63" w:rsidRPr="00487E63" w14:paraId="2531D916" w14:textId="77777777" w:rsidTr="00487E63">
        <w:trPr>
          <w:jc w:val="center"/>
        </w:trPr>
        <w:tc>
          <w:tcPr>
            <w:tcW w:w="288" w:type="pct"/>
          </w:tcPr>
          <w:p w14:paraId="17AC5BE3" w14:textId="77777777" w:rsidR="009D2A63" w:rsidRPr="00487E63" w:rsidRDefault="009D2A63" w:rsidP="009D2A63">
            <w:pPr>
              <w:spacing w:after="0" w:line="240" w:lineRule="auto"/>
              <w:textAlignment w:val="baseline"/>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11. </w:t>
            </w:r>
          </w:p>
        </w:tc>
        <w:tc>
          <w:tcPr>
            <w:tcW w:w="4712" w:type="pct"/>
          </w:tcPr>
          <w:p w14:paraId="4A4DC957" w14:textId="77777777" w:rsidR="009D2A63" w:rsidRPr="00FF0191" w:rsidRDefault="009D2A63" w:rsidP="009D2A63">
            <w:pPr>
              <w:tabs>
                <w:tab w:val="left" w:pos="709"/>
              </w:tabs>
              <w:spacing w:before="120" w:after="120" w:line="240" w:lineRule="auto"/>
              <w:rPr>
                <w:rFonts w:asciiTheme="minorHAnsi" w:eastAsia="Times New Roman" w:hAnsiTheme="minorHAnsi" w:cstheme="minorHAnsi"/>
                <w:color w:val="000000"/>
                <w:spacing w:val="0"/>
                <w:sz w:val="22"/>
                <w:szCs w:val="22"/>
                <w:lang w:eastAsia="en-GB"/>
              </w:rPr>
            </w:pPr>
            <w:r w:rsidRPr="00FF0191">
              <w:rPr>
                <w:rFonts w:asciiTheme="minorHAnsi" w:eastAsia="Times New Roman" w:hAnsiTheme="minorHAnsi" w:cstheme="minorHAnsi"/>
                <w:color w:val="000000"/>
                <w:spacing w:val="0"/>
                <w:sz w:val="22"/>
                <w:szCs w:val="22"/>
                <w:lang w:eastAsia="en-GB"/>
              </w:rPr>
              <w:t>Ability to contribute to our commitment of becoming a Net Zero organisation by 2030.   </w:t>
            </w:r>
          </w:p>
        </w:tc>
      </w:tr>
      <w:tr w:rsidR="009D2A63" w:rsidRPr="00487E63" w14:paraId="3B0C7B20" w14:textId="77777777" w:rsidTr="00487E63">
        <w:trPr>
          <w:jc w:val="center"/>
        </w:trPr>
        <w:tc>
          <w:tcPr>
            <w:tcW w:w="288" w:type="pct"/>
          </w:tcPr>
          <w:p w14:paraId="0461E99A" w14:textId="77777777" w:rsidR="009D2A63" w:rsidRPr="00487E63" w:rsidRDefault="009D2A63" w:rsidP="009D2A63">
            <w:pPr>
              <w:spacing w:after="0" w:line="240" w:lineRule="auto"/>
              <w:textAlignment w:val="baseline"/>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12. </w:t>
            </w:r>
          </w:p>
        </w:tc>
        <w:tc>
          <w:tcPr>
            <w:tcW w:w="4712" w:type="pct"/>
          </w:tcPr>
          <w:p w14:paraId="3B4B6CCC" w14:textId="77777777" w:rsidR="009D2A63" w:rsidRPr="00FF0191" w:rsidRDefault="009D2A63" w:rsidP="009D2A63">
            <w:pPr>
              <w:spacing w:before="120" w:after="120" w:line="240" w:lineRule="auto"/>
              <w:textAlignment w:val="baseline"/>
              <w:rPr>
                <w:rFonts w:asciiTheme="minorHAnsi" w:eastAsia="Times New Roman" w:hAnsiTheme="minorHAnsi" w:cstheme="minorHAnsi"/>
                <w:color w:val="000000"/>
                <w:spacing w:val="0"/>
                <w:sz w:val="22"/>
                <w:szCs w:val="22"/>
                <w:lang w:eastAsia="en-GB"/>
              </w:rPr>
            </w:pPr>
            <w:r w:rsidRPr="00FF0191">
              <w:rPr>
                <w:rFonts w:asciiTheme="minorHAnsi" w:eastAsia="Times New Roman" w:hAnsiTheme="minorHAnsi" w:cstheme="minorHAnsi"/>
                <w:b/>
                <w:bCs/>
                <w:color w:val="000000"/>
                <w:spacing w:val="0"/>
                <w:sz w:val="22"/>
                <w:szCs w:val="22"/>
                <w:lang w:eastAsia="en-GB"/>
              </w:rPr>
              <w:t xml:space="preserve">Safeguarding commitment </w:t>
            </w:r>
            <w:r w:rsidRPr="00FF0191">
              <w:rPr>
                <w:rFonts w:asciiTheme="minorHAnsi" w:eastAsia="Times New Roman" w:hAnsiTheme="minorHAnsi" w:cstheme="minorHAnsi"/>
                <w:i/>
                <w:iCs/>
                <w:color w:val="000000"/>
                <w:spacing w:val="0"/>
                <w:sz w:val="22"/>
                <w:szCs w:val="22"/>
                <w:lang w:eastAsia="en-GB"/>
              </w:rPr>
              <w:t>(Include for roles involving work with children/vulnerable adults)</w:t>
            </w:r>
            <w:r w:rsidRPr="00FF0191">
              <w:rPr>
                <w:rFonts w:asciiTheme="minorHAnsi" w:eastAsia="Times New Roman" w:hAnsiTheme="minorHAnsi" w:cstheme="minorHAnsi"/>
                <w:color w:val="000000"/>
                <w:spacing w:val="0"/>
                <w:sz w:val="22"/>
                <w:szCs w:val="22"/>
                <w:lang w:eastAsia="en-GB"/>
              </w:rPr>
              <w:t> </w:t>
            </w:r>
          </w:p>
          <w:p w14:paraId="57999C42" w14:textId="77777777" w:rsidR="009D2A63" w:rsidRPr="00FF0191" w:rsidRDefault="009D2A63" w:rsidP="009D2A63">
            <w:pPr>
              <w:spacing w:before="120" w:after="120" w:line="240" w:lineRule="auto"/>
              <w:textAlignment w:val="baseline"/>
              <w:rPr>
                <w:rFonts w:asciiTheme="minorHAnsi" w:eastAsia="Times New Roman" w:hAnsiTheme="minorHAnsi" w:cstheme="minorHAnsi"/>
                <w:color w:val="000000"/>
                <w:spacing w:val="0"/>
                <w:sz w:val="22"/>
                <w:szCs w:val="22"/>
                <w:lang w:eastAsia="en-GB"/>
              </w:rPr>
            </w:pPr>
            <w:r w:rsidRPr="00FF0191">
              <w:rPr>
                <w:rFonts w:asciiTheme="minorHAnsi" w:eastAsia="Times New Roman" w:hAnsiTheme="minorHAnsi" w:cstheme="minorHAnsi"/>
                <w:color w:val="000000"/>
                <w:spacing w:val="0"/>
                <w:sz w:val="22"/>
                <w:szCs w:val="22"/>
                <w:lang w:eastAsia="en-GB"/>
              </w:rPr>
              <w:t>We are committed to safeguarding and promoting the welfare of children and young people/vulnerable adults.  We require you to understand and demonstrate this commitment.  </w:t>
            </w:r>
          </w:p>
        </w:tc>
      </w:tr>
    </w:tbl>
    <w:p w14:paraId="68DC4AB9" w14:textId="77777777" w:rsidR="00487E63" w:rsidRPr="00487E63" w:rsidRDefault="00487E63" w:rsidP="00487E63">
      <w:pPr>
        <w:spacing w:after="120" w:line="240" w:lineRule="auto"/>
        <w:jc w:val="center"/>
        <w:rPr>
          <w:rFonts w:eastAsia="Times New Roman"/>
          <w:b/>
          <w:color w:val="FFFFFF"/>
          <w:spacing w:val="0"/>
          <w:sz w:val="22"/>
          <w:szCs w:val="22"/>
          <w:lang w:eastAsia="en-GB"/>
        </w:rPr>
      </w:pPr>
      <w:r w:rsidRPr="00487E63">
        <w:rPr>
          <w:rFonts w:eastAsia="Times New Roman"/>
          <w:b/>
          <w:spacing w:val="0"/>
          <w:sz w:val="22"/>
          <w:szCs w:val="22"/>
          <w:lang w:eastAsia="en-GB"/>
        </w:rPr>
        <w:br w:type="page"/>
      </w:r>
      <w:r w:rsidRPr="00487E63">
        <w:rPr>
          <w:rFonts w:ascii="Calibri" w:eastAsia="Times New Roman" w:hAnsi="Calibri" w:cs="Calibri"/>
          <w:b/>
          <w:color w:val="003399"/>
          <w:spacing w:val="0"/>
          <w:sz w:val="36"/>
          <w:szCs w:val="36"/>
          <w:lang w:eastAsia="en-GB"/>
        </w:rPr>
        <w:lastRenderedPageBreak/>
        <w:t>Person Specification</w:t>
      </w:r>
    </w:p>
    <w:p w14:paraId="662B7BB6" w14:textId="77777777" w:rsidR="00487E63" w:rsidRPr="00487E63" w:rsidRDefault="00487E63" w:rsidP="00487E63">
      <w:pPr>
        <w:tabs>
          <w:tab w:val="left" w:pos="-720"/>
        </w:tabs>
        <w:suppressAutoHyphens/>
        <w:spacing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Qualifications, knowledge, skills and experience</w:t>
      </w:r>
    </w:p>
    <w:p w14:paraId="2D35F386" w14:textId="77777777" w:rsidR="00487E63" w:rsidRPr="00487E63" w:rsidRDefault="00487E63" w:rsidP="00487E63">
      <w:pPr>
        <w:spacing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487E63" w:rsidRPr="00487E63" w14:paraId="1E9E042B" w14:textId="77777777" w:rsidTr="00487E63">
        <w:trPr>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9CC1F91" w14:textId="77777777" w:rsidR="00487E63" w:rsidRPr="00487E63" w:rsidRDefault="00487E63" w:rsidP="00487E63">
            <w:pPr>
              <w:keepNext/>
              <w:spacing w:before="240" w:after="60" w:line="240" w:lineRule="auto"/>
              <w:outlineLvl w:val="3"/>
              <w:rPr>
                <w:rFonts w:ascii="Calibri" w:eastAsia="Times New Roman" w:hAnsi="Calibri" w:cs="Calibri"/>
                <w:b/>
                <w:bCs/>
                <w:spacing w:val="0"/>
                <w:sz w:val="22"/>
                <w:szCs w:val="22"/>
                <w:lang w:eastAsia="en-GB"/>
              </w:rPr>
            </w:pPr>
            <w:r w:rsidRPr="00487E63">
              <w:rPr>
                <w:rFonts w:ascii="Calibri" w:eastAsia="Times New Roman" w:hAnsi="Calibri" w:cs="Calibri"/>
                <w:b/>
                <w:bCs/>
                <w:spacing w:val="0"/>
                <w:sz w:val="22"/>
                <w:szCs w:val="22"/>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14:paraId="76E3C6E1"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Subject</w:t>
            </w:r>
          </w:p>
        </w:tc>
        <w:tc>
          <w:tcPr>
            <w:tcW w:w="1616"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14:paraId="1B519156"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Essential/</w:t>
            </w:r>
          </w:p>
          <w:p w14:paraId="234163CA" w14:textId="77777777" w:rsidR="00487E63" w:rsidRPr="00487E63" w:rsidRDefault="00487E63" w:rsidP="00487E63">
            <w:pPr>
              <w:spacing w:after="0" w:line="240" w:lineRule="auto"/>
              <w:rPr>
                <w:rFonts w:ascii="Calibri" w:eastAsia="Times New Roman" w:hAnsi="Calibri" w:cs="Calibri"/>
                <w:b/>
                <w:spacing w:val="0"/>
                <w:sz w:val="22"/>
                <w:szCs w:val="22"/>
                <w:lang w:eastAsia="en-GB"/>
              </w:rPr>
            </w:pPr>
            <w:r w:rsidRPr="00487E63">
              <w:rPr>
                <w:rFonts w:ascii="Calibri" w:eastAsia="Times New Roman" w:hAnsi="Calibri" w:cs="Calibri"/>
                <w:b/>
                <w:spacing w:val="0"/>
                <w:sz w:val="22"/>
                <w:szCs w:val="22"/>
                <w:lang w:eastAsia="en-GB"/>
              </w:rPr>
              <w:t>Desirable</w:t>
            </w:r>
          </w:p>
        </w:tc>
      </w:tr>
      <w:tr w:rsidR="008252A3" w:rsidRPr="00487E63" w14:paraId="388AA261" w14:textId="77777777" w:rsidTr="00487E63">
        <w:trPr>
          <w:trHeight w:val="427"/>
          <w:jc w:val="center"/>
        </w:trPr>
        <w:tc>
          <w:tcPr>
            <w:tcW w:w="4106" w:type="dxa"/>
            <w:tcBorders>
              <w:top w:val="single" w:sz="4" w:space="0" w:color="auto"/>
              <w:left w:val="single" w:sz="6" w:space="0" w:color="auto"/>
              <w:bottom w:val="single" w:sz="6" w:space="0" w:color="auto"/>
            </w:tcBorders>
            <w:vAlign w:val="center"/>
          </w:tcPr>
          <w:p w14:paraId="0A4DF755" w14:textId="1759CF18" w:rsidR="008252A3" w:rsidRPr="00FF0191" w:rsidRDefault="008252A3" w:rsidP="008252A3">
            <w:pPr>
              <w:spacing w:before="120" w:after="0"/>
              <w:rPr>
                <w:rFonts w:asciiTheme="minorHAnsi" w:eastAsia="Times New Roman" w:hAnsiTheme="minorHAnsi" w:cstheme="minorHAnsi"/>
                <w:b/>
                <w:sz w:val="22"/>
                <w:szCs w:val="22"/>
                <w:lang w:eastAsia="en-GB"/>
              </w:rPr>
            </w:pPr>
            <w:r w:rsidRPr="00FF0191">
              <w:rPr>
                <w:rFonts w:asciiTheme="minorHAnsi" w:eastAsia="Times New Roman" w:hAnsiTheme="minorHAnsi" w:cstheme="minorHAnsi"/>
                <w:b/>
                <w:sz w:val="22"/>
                <w:szCs w:val="22"/>
                <w:lang w:eastAsia="en-GB"/>
              </w:rPr>
              <w:t xml:space="preserve">Core </w:t>
            </w:r>
            <w:r w:rsidR="00114BCE">
              <w:rPr>
                <w:rFonts w:asciiTheme="minorHAnsi" w:eastAsia="Times New Roman" w:hAnsiTheme="minorHAnsi" w:cstheme="minorHAnsi"/>
                <w:b/>
                <w:sz w:val="22"/>
                <w:szCs w:val="22"/>
                <w:lang w:eastAsia="en-GB"/>
              </w:rPr>
              <w:t xml:space="preserve">Undergraduate </w:t>
            </w:r>
            <w:r w:rsidRPr="00FF0191">
              <w:rPr>
                <w:rFonts w:asciiTheme="minorHAnsi" w:eastAsia="Times New Roman" w:hAnsiTheme="minorHAnsi" w:cstheme="minorHAnsi"/>
                <w:b/>
                <w:sz w:val="22"/>
                <w:szCs w:val="22"/>
                <w:lang w:eastAsia="en-GB"/>
              </w:rPr>
              <w:t>Qualification/Profession</w:t>
            </w:r>
          </w:p>
          <w:p w14:paraId="2F12998C" w14:textId="287ADD8D" w:rsidR="008252A3" w:rsidRPr="00FF0191" w:rsidRDefault="008252A3" w:rsidP="008252A3">
            <w:pPr>
              <w:spacing w:before="120" w:after="0" w:line="240" w:lineRule="auto"/>
              <w:rPr>
                <w:rFonts w:asciiTheme="minorHAnsi" w:eastAsia="Times New Roman" w:hAnsiTheme="minorHAnsi" w:cstheme="minorHAnsi"/>
                <w:b/>
                <w:spacing w:val="0"/>
                <w:sz w:val="22"/>
                <w:szCs w:val="22"/>
                <w:lang w:eastAsia="en-GB"/>
              </w:rPr>
            </w:pPr>
            <w:r w:rsidRPr="00FF0191">
              <w:rPr>
                <w:rFonts w:asciiTheme="minorHAnsi" w:hAnsiTheme="minorHAnsi" w:cstheme="minorHAnsi"/>
                <w:sz w:val="22"/>
                <w:szCs w:val="22"/>
              </w:rPr>
              <w:t xml:space="preserve">Appropriate qualification in relevant clinical profession </w:t>
            </w:r>
          </w:p>
        </w:tc>
        <w:tc>
          <w:tcPr>
            <w:tcW w:w="4500" w:type="dxa"/>
            <w:tcBorders>
              <w:top w:val="single" w:sz="4" w:space="0" w:color="auto"/>
              <w:left w:val="single" w:sz="6" w:space="0" w:color="auto"/>
              <w:bottom w:val="single" w:sz="6" w:space="0" w:color="auto"/>
              <w:right w:val="single" w:sz="6" w:space="0" w:color="auto"/>
            </w:tcBorders>
            <w:shd w:val="clear" w:color="auto" w:fill="auto"/>
          </w:tcPr>
          <w:p w14:paraId="2939975A" w14:textId="77777777" w:rsidR="008252A3" w:rsidRPr="00FF0191" w:rsidRDefault="008252A3" w:rsidP="008252A3">
            <w:pPr>
              <w:rPr>
                <w:rFonts w:asciiTheme="minorHAnsi" w:hAnsiTheme="minorHAnsi" w:cstheme="minorHAnsi"/>
                <w:sz w:val="22"/>
                <w:szCs w:val="22"/>
              </w:rPr>
            </w:pPr>
            <w:r w:rsidRPr="00FF0191">
              <w:rPr>
                <w:rFonts w:asciiTheme="minorHAnsi" w:hAnsiTheme="minorHAnsi" w:cstheme="minorHAnsi"/>
                <w:sz w:val="22"/>
                <w:szCs w:val="22"/>
              </w:rPr>
              <w:t xml:space="preserve">Relevant professional qualifications: </w:t>
            </w:r>
          </w:p>
          <w:p w14:paraId="21703189" w14:textId="236090E8" w:rsidR="008252A3" w:rsidRPr="00FF0191" w:rsidRDefault="008252A3" w:rsidP="008252A3">
            <w:pPr>
              <w:rPr>
                <w:rFonts w:asciiTheme="minorHAnsi" w:hAnsiTheme="minorHAnsi" w:cstheme="minorHAnsi"/>
                <w:sz w:val="22"/>
                <w:szCs w:val="22"/>
              </w:rPr>
            </w:pPr>
            <w:r w:rsidRPr="00FF0191">
              <w:rPr>
                <w:rFonts w:asciiTheme="minorHAnsi" w:hAnsiTheme="minorHAnsi" w:cstheme="minorHAnsi"/>
                <w:sz w:val="22"/>
                <w:szCs w:val="22"/>
              </w:rPr>
              <w:t xml:space="preserve">e.g. Positive Behaviour Support, Applied Behaviour Analysis, Psychology, Intellectual and Developmental Disabilities, Analysis and Intervention in Learning Disability, Speech and Language Therapy, </w:t>
            </w:r>
            <w:r w:rsidR="00925B29">
              <w:rPr>
                <w:rFonts w:asciiTheme="minorHAnsi" w:hAnsiTheme="minorHAnsi" w:cstheme="minorHAnsi"/>
                <w:sz w:val="22"/>
                <w:szCs w:val="22"/>
              </w:rPr>
              <w:t xml:space="preserve">Occupational Therapy, </w:t>
            </w:r>
            <w:r w:rsidRPr="00FF0191">
              <w:rPr>
                <w:rFonts w:asciiTheme="minorHAnsi" w:hAnsiTheme="minorHAnsi" w:cstheme="minorHAnsi"/>
                <w:sz w:val="22"/>
                <w:szCs w:val="22"/>
              </w:rPr>
              <w:t>other relevant fields</w:t>
            </w:r>
          </w:p>
          <w:p w14:paraId="0DB49672" w14:textId="1360971F" w:rsidR="008252A3" w:rsidRPr="00FF0191" w:rsidRDefault="008252A3" w:rsidP="008252A3">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The maintenance of Registration by attendance on short or long training courses to meet CPD requirements.</w:t>
            </w:r>
          </w:p>
          <w:p w14:paraId="63FC3B46" w14:textId="7B924A4A" w:rsidR="008252A3" w:rsidRPr="00FF0191" w:rsidRDefault="008252A3" w:rsidP="008252A3">
            <w:pPr>
              <w:rPr>
                <w:rFonts w:asciiTheme="minorHAnsi" w:eastAsia="Times New Roman" w:hAnsiTheme="minorHAnsi" w:cstheme="minorHAnsi"/>
                <w:bCs/>
                <w:sz w:val="22"/>
                <w:szCs w:val="22"/>
                <w:lang w:eastAsia="en-GB"/>
              </w:rPr>
            </w:pPr>
            <w:r w:rsidRPr="00FF0191">
              <w:rPr>
                <w:rFonts w:asciiTheme="minorHAnsi" w:eastAsia="Times New Roman" w:hAnsiTheme="minorHAnsi" w:cstheme="minorHAnsi"/>
                <w:sz w:val="22"/>
                <w:szCs w:val="22"/>
                <w:lang w:eastAsia="en-GB"/>
              </w:rPr>
              <w:t xml:space="preserve">Full Registration with relevant professional body. </w:t>
            </w:r>
            <w:r w:rsidRPr="00FF0191">
              <w:rPr>
                <w:rFonts w:asciiTheme="minorHAnsi" w:eastAsia="Times New Roman" w:hAnsiTheme="minorHAnsi" w:cstheme="minorHAnsi"/>
                <w:bCs/>
                <w:sz w:val="22"/>
                <w:szCs w:val="22"/>
                <w:lang w:eastAsia="en-GB"/>
              </w:rPr>
              <w:t xml:space="preserve">e.g. BACB, UKSBA, HCPC, BPS,  </w:t>
            </w:r>
          </w:p>
          <w:p w14:paraId="779964FA" w14:textId="7EECEE7E" w:rsidR="008252A3" w:rsidRPr="00191709" w:rsidRDefault="008252A3" w:rsidP="008252A3">
            <w:pPr>
              <w:spacing w:before="120" w:after="0" w:line="240" w:lineRule="auto"/>
              <w:rPr>
                <w:rFonts w:asciiTheme="minorHAnsi" w:eastAsia="Times New Roman" w:hAnsiTheme="minorHAnsi" w:cstheme="minorHAnsi"/>
                <w:b/>
                <w:spacing w:val="0"/>
                <w:sz w:val="22"/>
                <w:szCs w:val="22"/>
                <w:lang w:eastAsia="en-GB"/>
              </w:rPr>
            </w:pPr>
            <w:r w:rsidRPr="00191709">
              <w:rPr>
                <w:rFonts w:asciiTheme="minorHAnsi" w:eastAsia="Times New Roman" w:hAnsiTheme="minorHAnsi" w:cstheme="minorHAnsi"/>
                <w:bCs/>
                <w:sz w:val="22"/>
                <w:szCs w:val="22"/>
                <w:lang w:eastAsia="en-GB"/>
              </w:rPr>
              <w:t xml:space="preserve">Working towards </w:t>
            </w:r>
            <w:r w:rsidR="00114BCE">
              <w:rPr>
                <w:rFonts w:asciiTheme="minorHAnsi" w:eastAsia="Times New Roman" w:hAnsiTheme="minorHAnsi" w:cstheme="minorHAnsi"/>
                <w:bCs/>
                <w:sz w:val="22"/>
                <w:szCs w:val="22"/>
                <w:lang w:eastAsia="en-GB"/>
              </w:rPr>
              <w:t>or a willi</w:t>
            </w:r>
            <w:r w:rsidR="005507D9">
              <w:rPr>
                <w:rFonts w:asciiTheme="minorHAnsi" w:eastAsia="Times New Roman" w:hAnsiTheme="minorHAnsi" w:cstheme="minorHAnsi"/>
                <w:bCs/>
                <w:sz w:val="22"/>
                <w:szCs w:val="22"/>
                <w:lang w:eastAsia="en-GB"/>
              </w:rPr>
              <w:t>ngness to w</w:t>
            </w:r>
            <w:r w:rsidR="003733B8">
              <w:rPr>
                <w:rFonts w:asciiTheme="minorHAnsi" w:eastAsia="Times New Roman" w:hAnsiTheme="minorHAnsi" w:cstheme="minorHAnsi"/>
                <w:bCs/>
                <w:sz w:val="22"/>
                <w:szCs w:val="22"/>
                <w:lang w:eastAsia="en-GB"/>
              </w:rPr>
              <w:t>ork</w:t>
            </w:r>
            <w:r w:rsidR="005507D9">
              <w:rPr>
                <w:rFonts w:asciiTheme="minorHAnsi" w:eastAsia="Times New Roman" w:hAnsiTheme="minorHAnsi" w:cstheme="minorHAnsi"/>
                <w:bCs/>
                <w:sz w:val="22"/>
                <w:szCs w:val="22"/>
                <w:lang w:eastAsia="en-GB"/>
              </w:rPr>
              <w:t xml:space="preserve"> towards </w:t>
            </w:r>
            <w:r w:rsidRPr="00191709">
              <w:rPr>
                <w:rFonts w:asciiTheme="minorHAnsi" w:eastAsia="Times New Roman" w:hAnsiTheme="minorHAnsi" w:cstheme="minorHAnsi"/>
                <w:bCs/>
                <w:sz w:val="22"/>
                <w:szCs w:val="22"/>
                <w:lang w:eastAsia="en-GB"/>
              </w:rPr>
              <w:t>UKSBA registration if not already registered with a relevant professional body</w:t>
            </w:r>
          </w:p>
        </w:tc>
        <w:tc>
          <w:tcPr>
            <w:tcW w:w="1616" w:type="dxa"/>
            <w:tcBorders>
              <w:top w:val="single" w:sz="4" w:space="0" w:color="auto"/>
              <w:left w:val="single" w:sz="6" w:space="0" w:color="auto"/>
              <w:bottom w:val="single" w:sz="6" w:space="0" w:color="auto"/>
              <w:right w:val="single" w:sz="6" w:space="0" w:color="auto"/>
            </w:tcBorders>
            <w:shd w:val="clear" w:color="auto" w:fill="auto"/>
          </w:tcPr>
          <w:p w14:paraId="52C3B1D9" w14:textId="2AB86CD7" w:rsidR="008252A3" w:rsidRPr="00487E63" w:rsidRDefault="008252A3" w:rsidP="008252A3">
            <w:pPr>
              <w:spacing w:before="120" w:after="0" w:line="240" w:lineRule="auto"/>
              <w:rPr>
                <w:rFonts w:eastAsia="Times New Roman"/>
                <w:b/>
                <w:spacing w:val="0"/>
                <w:sz w:val="22"/>
                <w:szCs w:val="22"/>
                <w:lang w:eastAsia="en-GB"/>
              </w:rPr>
            </w:pPr>
            <w:r w:rsidRPr="004570F2">
              <w:rPr>
                <w:rFonts w:eastAsia="Times New Roman"/>
                <w:b/>
                <w:lang w:eastAsia="en-GB"/>
              </w:rPr>
              <w:t>E</w:t>
            </w:r>
          </w:p>
        </w:tc>
      </w:tr>
      <w:tr w:rsidR="00815E63" w:rsidRPr="00487E63" w14:paraId="4A34585D" w14:textId="77777777" w:rsidTr="00487E63">
        <w:trPr>
          <w:jc w:val="center"/>
        </w:trPr>
        <w:tc>
          <w:tcPr>
            <w:tcW w:w="4106" w:type="dxa"/>
            <w:tcBorders>
              <w:top w:val="single" w:sz="6" w:space="0" w:color="auto"/>
              <w:left w:val="single" w:sz="6" w:space="0" w:color="auto"/>
              <w:bottom w:val="single" w:sz="6" w:space="0" w:color="auto"/>
            </w:tcBorders>
            <w:vAlign w:val="center"/>
          </w:tcPr>
          <w:p w14:paraId="0288D413" w14:textId="36F641A9" w:rsidR="00815E63" w:rsidRPr="00DF50A9" w:rsidRDefault="00815E63" w:rsidP="00815E63">
            <w:pPr>
              <w:spacing w:after="0" w:line="240" w:lineRule="auto"/>
              <w:rPr>
                <w:rFonts w:asciiTheme="minorHAnsi" w:hAnsiTheme="minorHAnsi" w:cstheme="minorHAnsi"/>
                <w:sz w:val="22"/>
                <w:szCs w:val="22"/>
              </w:rPr>
            </w:pPr>
            <w:r w:rsidRPr="00DF50A9">
              <w:rPr>
                <w:rFonts w:asciiTheme="minorHAnsi" w:hAnsiTheme="minorHAnsi" w:cstheme="minorHAnsi"/>
                <w:sz w:val="22"/>
                <w:szCs w:val="22"/>
              </w:rPr>
              <w:t xml:space="preserve">Further training/ short courses in </w:t>
            </w:r>
            <w:r w:rsidR="00C43F4F" w:rsidRPr="00FF0191">
              <w:rPr>
                <w:rFonts w:asciiTheme="minorHAnsi" w:hAnsiTheme="minorHAnsi" w:cstheme="minorHAnsi"/>
                <w:sz w:val="22"/>
                <w:szCs w:val="22"/>
              </w:rPr>
              <w:t>positive behaviour support/</w:t>
            </w:r>
            <w:r w:rsidRPr="00DF50A9">
              <w:rPr>
                <w:rFonts w:asciiTheme="minorHAnsi" w:hAnsiTheme="minorHAnsi" w:cstheme="minorHAnsi"/>
                <w:sz w:val="22"/>
                <w:szCs w:val="22"/>
              </w:rPr>
              <w:t xml:space="preserve">child development/ learning disability/ communication/ working with families/ working with behaviour that challenges </w:t>
            </w:r>
          </w:p>
          <w:p w14:paraId="39844731" w14:textId="77777777" w:rsidR="00815E63" w:rsidRPr="00FF0191" w:rsidRDefault="00815E63" w:rsidP="00815E63">
            <w:pPr>
              <w:spacing w:before="120" w:after="0" w:line="240" w:lineRule="auto"/>
              <w:jc w:val="center"/>
              <w:rPr>
                <w:rFonts w:asciiTheme="minorHAnsi" w:eastAsia="Times New Roman" w:hAnsiTheme="minorHAnsi" w:cstheme="minorHAnsi"/>
                <w:b/>
                <w:spacing w:val="0"/>
                <w:sz w:val="22"/>
                <w:szCs w:val="22"/>
                <w:lang w:eastAsia="en-GB"/>
              </w:rPr>
            </w:pPr>
          </w:p>
        </w:tc>
        <w:tc>
          <w:tcPr>
            <w:tcW w:w="4500" w:type="dxa"/>
            <w:tcBorders>
              <w:top w:val="single" w:sz="6" w:space="0" w:color="auto"/>
              <w:left w:val="single" w:sz="6" w:space="0" w:color="auto"/>
              <w:bottom w:val="single" w:sz="6" w:space="0" w:color="auto"/>
              <w:right w:val="single" w:sz="6" w:space="0" w:color="auto"/>
            </w:tcBorders>
          </w:tcPr>
          <w:p w14:paraId="563C9480" w14:textId="77777777" w:rsidR="00815E63" w:rsidRPr="00FF0191" w:rsidRDefault="00815E63" w:rsidP="00815E63">
            <w:pPr>
              <w:rPr>
                <w:rFonts w:asciiTheme="minorHAnsi" w:hAnsiTheme="minorHAnsi" w:cstheme="minorHAnsi"/>
                <w:sz w:val="22"/>
                <w:szCs w:val="22"/>
              </w:rPr>
            </w:pPr>
            <w:r w:rsidRPr="00FF0191">
              <w:rPr>
                <w:rFonts w:asciiTheme="minorHAnsi" w:hAnsiTheme="minorHAnsi" w:cstheme="minorHAnsi"/>
                <w:sz w:val="22"/>
                <w:szCs w:val="22"/>
              </w:rPr>
              <w:t xml:space="preserve">Level 5 PBS qualification: </w:t>
            </w:r>
          </w:p>
          <w:p w14:paraId="6D19C3CC" w14:textId="77777777" w:rsidR="00815E63" w:rsidRPr="00FF0191" w:rsidRDefault="00815E63" w:rsidP="00815E63">
            <w:pPr>
              <w:rPr>
                <w:rFonts w:asciiTheme="minorHAnsi" w:hAnsiTheme="minorHAnsi" w:cstheme="minorHAnsi"/>
                <w:sz w:val="22"/>
                <w:szCs w:val="22"/>
              </w:rPr>
            </w:pPr>
            <w:r w:rsidRPr="00FF0191">
              <w:rPr>
                <w:rFonts w:asciiTheme="minorHAnsi" w:hAnsiTheme="minorHAnsi" w:cstheme="minorHAnsi"/>
                <w:sz w:val="22"/>
                <w:szCs w:val="22"/>
              </w:rPr>
              <w:t>e.g.</w:t>
            </w:r>
            <w:r w:rsidRPr="00FF0191">
              <w:rPr>
                <w:rFonts w:asciiTheme="minorHAnsi" w:hAnsiTheme="minorHAnsi" w:cstheme="minorHAnsi"/>
                <w:b/>
                <w:bCs/>
                <w:color w:val="545D7E"/>
                <w:spacing w:val="2"/>
                <w:sz w:val="22"/>
                <w:szCs w:val="22"/>
                <w:shd w:val="clear" w:color="auto" w:fill="FFFFFF"/>
              </w:rPr>
              <w:t xml:space="preserve"> </w:t>
            </w:r>
            <w:r w:rsidRPr="00DF50A9">
              <w:rPr>
                <w:rFonts w:asciiTheme="minorHAnsi" w:hAnsiTheme="minorHAnsi" w:cstheme="minorHAnsi"/>
                <w:sz w:val="22"/>
                <w:szCs w:val="22"/>
              </w:rPr>
              <w:t>BTEC Diploma in Practice Leadership in Positive Behaviour Support</w:t>
            </w:r>
            <w:r w:rsidRPr="00FF0191">
              <w:rPr>
                <w:rFonts w:asciiTheme="minorHAnsi" w:hAnsiTheme="minorHAnsi" w:cstheme="minorHAnsi"/>
                <w:sz w:val="22"/>
                <w:szCs w:val="22"/>
              </w:rPr>
              <w:t xml:space="preserve">, </w:t>
            </w:r>
            <w:r w:rsidRPr="00DF50A9">
              <w:rPr>
                <w:rFonts w:asciiTheme="minorHAnsi" w:hAnsiTheme="minorHAnsi" w:cstheme="minorHAnsi"/>
                <w:sz w:val="22"/>
                <w:szCs w:val="22"/>
              </w:rPr>
              <w:t>Advanced Diploma in Leading Positive Behavioural Support in Organisations</w:t>
            </w:r>
          </w:p>
          <w:p w14:paraId="10795D07" w14:textId="7F900D0A" w:rsidR="00815E63" w:rsidRPr="00FF0191" w:rsidRDefault="00815E63" w:rsidP="00815E63">
            <w:pPr>
              <w:rPr>
                <w:rFonts w:asciiTheme="minorHAnsi" w:hAnsiTheme="minorHAnsi" w:cstheme="minorHAnsi"/>
                <w:sz w:val="22"/>
                <w:szCs w:val="22"/>
              </w:rPr>
            </w:pPr>
            <w:r w:rsidRPr="00FF0191">
              <w:rPr>
                <w:rFonts w:asciiTheme="minorHAnsi" w:hAnsiTheme="minorHAnsi" w:cstheme="minorHAnsi"/>
                <w:sz w:val="22"/>
                <w:szCs w:val="22"/>
              </w:rPr>
              <w:t>Additional training in one or more key evidence-based approaches</w:t>
            </w:r>
            <w:r w:rsidR="00CF5033" w:rsidRPr="00FF0191">
              <w:rPr>
                <w:rFonts w:asciiTheme="minorHAnsi" w:hAnsiTheme="minorHAnsi" w:cstheme="minorHAnsi"/>
                <w:sz w:val="22"/>
                <w:szCs w:val="22"/>
              </w:rPr>
              <w:t>:</w:t>
            </w:r>
          </w:p>
          <w:p w14:paraId="22AC087B" w14:textId="6CB3A204" w:rsidR="00815E63" w:rsidRPr="00FF0191" w:rsidRDefault="00815E63" w:rsidP="00815E63">
            <w:pPr>
              <w:spacing w:before="120" w:after="0" w:line="240" w:lineRule="auto"/>
              <w:rPr>
                <w:rFonts w:asciiTheme="minorHAnsi" w:eastAsia="Times New Roman" w:hAnsiTheme="minorHAnsi" w:cstheme="minorHAnsi"/>
                <w:b/>
                <w:spacing w:val="0"/>
                <w:sz w:val="22"/>
                <w:szCs w:val="22"/>
                <w:lang w:eastAsia="en-GB"/>
              </w:rPr>
            </w:pPr>
            <w:r w:rsidRPr="00FF0191">
              <w:rPr>
                <w:rFonts w:asciiTheme="minorHAnsi" w:hAnsiTheme="minorHAnsi" w:cstheme="minorHAnsi"/>
                <w:sz w:val="22"/>
                <w:szCs w:val="22"/>
              </w:rPr>
              <w:t>e.g. Acceptance and Commitment Therapy</w:t>
            </w:r>
            <w:r w:rsidR="00057FFC">
              <w:rPr>
                <w:rFonts w:asciiTheme="minorHAnsi" w:hAnsiTheme="minorHAnsi" w:cstheme="minorHAnsi"/>
                <w:sz w:val="22"/>
                <w:szCs w:val="22"/>
              </w:rPr>
              <w:t xml:space="preserve"> (ACT)</w:t>
            </w:r>
            <w:r w:rsidRPr="00FF0191">
              <w:rPr>
                <w:rFonts w:asciiTheme="minorHAnsi" w:hAnsiTheme="minorHAnsi" w:cstheme="minorHAnsi"/>
                <w:sz w:val="22"/>
                <w:szCs w:val="22"/>
              </w:rPr>
              <w:t xml:space="preserve">, </w:t>
            </w:r>
            <w:r w:rsidR="0053323B">
              <w:rPr>
                <w:rFonts w:asciiTheme="minorHAnsi" w:hAnsiTheme="minorHAnsi" w:cstheme="minorHAnsi"/>
                <w:sz w:val="22"/>
                <w:szCs w:val="22"/>
              </w:rPr>
              <w:t xml:space="preserve">Picture Exchange Communication System (PECS) </w:t>
            </w:r>
            <w:r w:rsidR="0053323B" w:rsidRPr="0053323B">
              <w:rPr>
                <w:rFonts w:asciiTheme="minorHAnsi" w:hAnsiTheme="minorHAnsi" w:cstheme="minorHAnsi"/>
                <w:sz w:val="22"/>
                <w:szCs w:val="22"/>
              </w:rPr>
              <w:t>Social Communication, Emotional Regulation, and Transactional Support</w:t>
            </w:r>
            <w:r w:rsidR="0053323B">
              <w:rPr>
                <w:rFonts w:asciiTheme="minorHAnsi" w:hAnsiTheme="minorHAnsi" w:cstheme="minorHAnsi"/>
                <w:sz w:val="22"/>
                <w:szCs w:val="22"/>
              </w:rPr>
              <w:t xml:space="preserve"> (</w:t>
            </w:r>
            <w:r w:rsidRPr="00FF0191">
              <w:rPr>
                <w:rFonts w:asciiTheme="minorHAnsi" w:hAnsiTheme="minorHAnsi" w:cstheme="minorHAnsi"/>
                <w:sz w:val="22"/>
                <w:szCs w:val="22"/>
              </w:rPr>
              <w:t>SCERTS</w:t>
            </w:r>
            <w:r w:rsidR="0053323B">
              <w:rPr>
                <w:rFonts w:asciiTheme="minorHAnsi" w:hAnsiTheme="minorHAnsi" w:cstheme="minorHAnsi"/>
                <w:sz w:val="22"/>
                <w:szCs w:val="22"/>
              </w:rPr>
              <w:t>)</w:t>
            </w:r>
            <w:r w:rsidRPr="00FF0191">
              <w:rPr>
                <w:rFonts w:asciiTheme="minorHAnsi" w:hAnsiTheme="minorHAnsi" w:cstheme="minorHAnsi"/>
                <w:sz w:val="22"/>
                <w:szCs w:val="22"/>
              </w:rPr>
              <w:t xml:space="preserve">, </w:t>
            </w:r>
            <w:r w:rsidR="00420F40" w:rsidRPr="00420F40">
              <w:rPr>
                <w:rFonts w:asciiTheme="minorHAnsi" w:hAnsiTheme="minorHAnsi" w:cstheme="minorHAnsi"/>
                <w:sz w:val="22"/>
                <w:szCs w:val="22"/>
              </w:rPr>
              <w:t>Treatment and Education of Autistic and Related Communication Handicapped Children</w:t>
            </w:r>
            <w:r w:rsidR="00420F40">
              <w:rPr>
                <w:rFonts w:asciiTheme="minorHAnsi" w:hAnsiTheme="minorHAnsi" w:cstheme="minorHAnsi"/>
                <w:sz w:val="22"/>
                <w:szCs w:val="22"/>
              </w:rPr>
              <w:t xml:space="preserve"> (TEACCH) </w:t>
            </w:r>
            <w:r w:rsidR="00813C9A" w:rsidRPr="00FF0191">
              <w:rPr>
                <w:rFonts w:asciiTheme="minorHAnsi" w:hAnsiTheme="minorHAnsi" w:cstheme="minorHAnsi"/>
                <w:sz w:val="22"/>
                <w:szCs w:val="22"/>
              </w:rPr>
              <w:t xml:space="preserve">Talking Mats, </w:t>
            </w:r>
            <w:r w:rsidRPr="00FF0191">
              <w:rPr>
                <w:rFonts w:asciiTheme="minorHAnsi" w:hAnsiTheme="minorHAnsi" w:cstheme="minorHAnsi"/>
                <w:sz w:val="22"/>
                <w:szCs w:val="22"/>
              </w:rPr>
              <w:t xml:space="preserve">Intensive Interaction, Makaton, Attention Autism </w:t>
            </w:r>
          </w:p>
        </w:tc>
        <w:tc>
          <w:tcPr>
            <w:tcW w:w="1616" w:type="dxa"/>
            <w:tcBorders>
              <w:top w:val="single" w:sz="6" w:space="0" w:color="auto"/>
              <w:left w:val="single" w:sz="6" w:space="0" w:color="auto"/>
              <w:bottom w:val="single" w:sz="6" w:space="0" w:color="auto"/>
              <w:right w:val="single" w:sz="6" w:space="0" w:color="auto"/>
            </w:tcBorders>
          </w:tcPr>
          <w:p w14:paraId="3CCE1CD1" w14:textId="6125D2CC" w:rsidR="00815E63" w:rsidRPr="00487E63" w:rsidRDefault="00815E63" w:rsidP="00815E63">
            <w:pPr>
              <w:spacing w:before="120" w:after="0" w:line="240" w:lineRule="auto"/>
              <w:rPr>
                <w:rFonts w:eastAsia="Times New Roman"/>
                <w:b/>
                <w:spacing w:val="0"/>
                <w:sz w:val="22"/>
                <w:szCs w:val="22"/>
                <w:lang w:eastAsia="en-GB"/>
              </w:rPr>
            </w:pPr>
            <w:r>
              <w:rPr>
                <w:rFonts w:eastAsia="Times New Roman"/>
                <w:b/>
                <w:lang w:eastAsia="en-GB"/>
              </w:rPr>
              <w:t>D</w:t>
            </w:r>
          </w:p>
        </w:tc>
      </w:tr>
    </w:tbl>
    <w:p w14:paraId="2EAF3CB6" w14:textId="77777777" w:rsidR="00487E63" w:rsidRPr="00487E63" w:rsidRDefault="00487E63" w:rsidP="00487E63">
      <w:pPr>
        <w:spacing w:before="120" w:after="120" w:line="240" w:lineRule="auto"/>
        <w:ind w:left="-426"/>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5529"/>
        <w:gridCol w:w="1842"/>
      </w:tblGrid>
      <w:tr w:rsidR="00487E63" w:rsidRPr="00487E63" w14:paraId="6D651E46" w14:textId="77777777" w:rsidTr="009A0B94">
        <w:trPr>
          <w:cantSplit/>
          <w:trHeight w:val="368"/>
        </w:trPr>
        <w:tc>
          <w:tcPr>
            <w:tcW w:w="2830" w:type="dxa"/>
            <w:tcBorders>
              <w:right w:val="single" w:sz="4" w:space="0" w:color="auto"/>
            </w:tcBorders>
            <w:shd w:val="clear" w:color="auto" w:fill="auto"/>
          </w:tcPr>
          <w:p w14:paraId="13B8DBA0" w14:textId="77777777" w:rsidR="00487E63" w:rsidRPr="00487E63" w:rsidRDefault="00487E63" w:rsidP="00487E63">
            <w:pPr>
              <w:keepNext/>
              <w:tabs>
                <w:tab w:val="right" w:leader="dot" w:pos="8080"/>
              </w:tabs>
              <w:spacing w:before="240" w:after="6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 xml:space="preserve">Identify </w:t>
            </w:r>
          </w:p>
        </w:tc>
        <w:tc>
          <w:tcPr>
            <w:tcW w:w="5529" w:type="dxa"/>
            <w:tcBorders>
              <w:left w:val="single" w:sz="4" w:space="0" w:color="auto"/>
            </w:tcBorders>
            <w:shd w:val="clear" w:color="auto" w:fill="auto"/>
          </w:tcPr>
          <w:p w14:paraId="35CE43DF" w14:textId="77777777" w:rsidR="00487E63" w:rsidRPr="00487E63" w:rsidRDefault="00487E63" w:rsidP="00487E63">
            <w:pPr>
              <w:keepNext/>
              <w:tabs>
                <w:tab w:val="right" w:leader="dot" w:pos="8080"/>
              </w:tabs>
              <w:spacing w:before="240" w:after="6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Describe</w:t>
            </w:r>
          </w:p>
        </w:tc>
        <w:tc>
          <w:tcPr>
            <w:tcW w:w="1842" w:type="dxa"/>
            <w:tcBorders>
              <w:left w:val="nil"/>
            </w:tcBorders>
          </w:tcPr>
          <w:p w14:paraId="450E8513" w14:textId="77777777" w:rsidR="00487E63" w:rsidRPr="00487E63" w:rsidRDefault="00487E63" w:rsidP="00487E63">
            <w:pPr>
              <w:keepNext/>
              <w:tabs>
                <w:tab w:val="right" w:leader="dot" w:pos="8080"/>
              </w:tabs>
              <w:spacing w:after="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Essential/</w:t>
            </w:r>
          </w:p>
          <w:p w14:paraId="5913F32E" w14:textId="77777777" w:rsidR="00487E63" w:rsidRPr="00487E63" w:rsidRDefault="00487E63" w:rsidP="00487E63">
            <w:pPr>
              <w:keepNext/>
              <w:tabs>
                <w:tab w:val="right" w:leader="dot" w:pos="8080"/>
              </w:tabs>
              <w:spacing w:after="0" w:line="240" w:lineRule="auto"/>
              <w:outlineLvl w:val="1"/>
              <w:rPr>
                <w:rFonts w:ascii="Calibri" w:eastAsia="Times New Roman" w:hAnsi="Calibri" w:cs="Calibri"/>
                <w:b/>
                <w:iCs/>
                <w:spacing w:val="0"/>
                <w:sz w:val="22"/>
                <w:szCs w:val="22"/>
                <w:lang w:eastAsia="en-GB"/>
              </w:rPr>
            </w:pPr>
            <w:r w:rsidRPr="00487E63">
              <w:rPr>
                <w:rFonts w:ascii="Calibri" w:eastAsia="Times New Roman" w:hAnsi="Calibri" w:cs="Calibri"/>
                <w:b/>
                <w:iCs/>
                <w:spacing w:val="0"/>
                <w:sz w:val="22"/>
                <w:szCs w:val="22"/>
                <w:lang w:eastAsia="en-GB"/>
              </w:rPr>
              <w:t>Desirable</w:t>
            </w:r>
          </w:p>
        </w:tc>
      </w:tr>
      <w:tr w:rsidR="00487E63" w:rsidRPr="00487E63" w14:paraId="507F3194" w14:textId="77777777" w:rsidTr="009A0B94">
        <w:tc>
          <w:tcPr>
            <w:tcW w:w="2830" w:type="dxa"/>
            <w:shd w:val="clear" w:color="auto" w:fill="auto"/>
          </w:tcPr>
          <w:p w14:paraId="5B475937"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b/>
                <w:spacing w:val="0"/>
                <w:sz w:val="22"/>
                <w:szCs w:val="22"/>
                <w:lang w:eastAsia="en-GB"/>
              </w:rPr>
              <w:t>Knowledge</w:t>
            </w:r>
          </w:p>
        </w:tc>
        <w:tc>
          <w:tcPr>
            <w:tcW w:w="5529" w:type="dxa"/>
            <w:shd w:val="clear" w:color="auto" w:fill="auto"/>
          </w:tcPr>
          <w:p w14:paraId="5B368180"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c>
          <w:tcPr>
            <w:tcW w:w="1842" w:type="dxa"/>
          </w:tcPr>
          <w:p w14:paraId="5512E244"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487E63" w:rsidRPr="00487E63" w14:paraId="6D4D38A9" w14:textId="77777777" w:rsidTr="009A0B94">
        <w:tc>
          <w:tcPr>
            <w:tcW w:w="2830" w:type="dxa"/>
          </w:tcPr>
          <w:p w14:paraId="18E25769" w14:textId="0A1A8B5C" w:rsidR="00487E63" w:rsidRPr="00FF0191" w:rsidRDefault="00C5757B"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lastRenderedPageBreak/>
              <w:t>Safeguarding</w:t>
            </w:r>
          </w:p>
        </w:tc>
        <w:tc>
          <w:tcPr>
            <w:tcW w:w="5529" w:type="dxa"/>
          </w:tcPr>
          <w:p w14:paraId="4590B8C2" w14:textId="77777777" w:rsidR="00487E63" w:rsidRPr="00FF0191" w:rsidRDefault="00C5757B"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Evidence of a thorough and up-to-date knowledge and understanding of safeguarding policies and procedures. Ability to work in a way that promotes the safety and well-being of children and young people.  </w:t>
            </w:r>
          </w:p>
          <w:p w14:paraId="3E4024B2" w14:textId="16C65EDC" w:rsidR="00FE16A3" w:rsidRPr="00FF0191" w:rsidRDefault="00FE16A3"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hAnsiTheme="minorHAnsi" w:cstheme="minorHAnsi"/>
                <w:sz w:val="22"/>
                <w:szCs w:val="22"/>
              </w:rPr>
              <w:t>Awareness and understanding of issues of risk relating to children and ability to respond appropriately using relevant procedures, including the ability to work with high-risk situations in complex cases, and to take responsibility for clinical decisions as part of a team.</w:t>
            </w:r>
          </w:p>
        </w:tc>
        <w:tc>
          <w:tcPr>
            <w:tcW w:w="1842" w:type="dxa"/>
          </w:tcPr>
          <w:p w14:paraId="3DCC9A6E" w14:textId="304621E8" w:rsidR="00487E63" w:rsidRPr="00487E63" w:rsidRDefault="00FF543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487E63" w:rsidRPr="00487E63" w14:paraId="51857786" w14:textId="77777777" w:rsidTr="009A0B94">
        <w:tc>
          <w:tcPr>
            <w:tcW w:w="2830" w:type="dxa"/>
          </w:tcPr>
          <w:p w14:paraId="4683AF45" w14:textId="46B3F5B2" w:rsidR="00487E63" w:rsidRPr="00FF0191" w:rsidRDefault="00BD51DA"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Legislation</w:t>
            </w:r>
          </w:p>
        </w:tc>
        <w:tc>
          <w:tcPr>
            <w:tcW w:w="5529" w:type="dxa"/>
          </w:tcPr>
          <w:p w14:paraId="151A4D11" w14:textId="77777777" w:rsidR="00BD51DA" w:rsidRPr="00FF0191" w:rsidRDefault="00BD51DA"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Knowledge of relevant legislation, policy and practice guidance in relation to working with young people with disabilities and behaviours that challenge. Ability to translate national and local policy into practice.  </w:t>
            </w:r>
          </w:p>
          <w:p w14:paraId="44E7B7EB" w14:textId="77777777" w:rsidR="00487E63" w:rsidRPr="00FF0191" w:rsidRDefault="00487E63"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p>
        </w:tc>
        <w:tc>
          <w:tcPr>
            <w:tcW w:w="1842" w:type="dxa"/>
          </w:tcPr>
          <w:p w14:paraId="088781A6" w14:textId="60911AFF" w:rsidR="00487E63" w:rsidRPr="00487E63" w:rsidRDefault="00FF5434" w:rsidP="00CB685C">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8819F2" w:rsidRPr="00487E63" w14:paraId="0DB691AC" w14:textId="77777777" w:rsidTr="009A0B94">
        <w:tc>
          <w:tcPr>
            <w:tcW w:w="2830" w:type="dxa"/>
          </w:tcPr>
          <w:p w14:paraId="67C06B2C" w14:textId="76F772BD" w:rsidR="008819F2" w:rsidRPr="00FF0191" w:rsidRDefault="008819F2"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Child development</w:t>
            </w:r>
          </w:p>
        </w:tc>
        <w:tc>
          <w:tcPr>
            <w:tcW w:w="5529" w:type="dxa"/>
          </w:tcPr>
          <w:p w14:paraId="4DF0EED4" w14:textId="77777777" w:rsidR="008819F2" w:rsidRPr="00FF0191" w:rsidRDefault="0022197E"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Knowledge of typical child development, learning disability, autism and special educational needs</w:t>
            </w:r>
          </w:p>
          <w:p w14:paraId="5BDC5638" w14:textId="1133D1F6" w:rsidR="0022197E" w:rsidRPr="00FF0191" w:rsidRDefault="00646BBB" w:rsidP="00BD51DA">
            <w:pPr>
              <w:spacing w:before="120" w:after="120"/>
              <w:jc w:val="both"/>
              <w:rPr>
                <w:rFonts w:asciiTheme="minorHAnsi" w:hAnsiTheme="minorHAnsi" w:cstheme="minorHAnsi"/>
                <w:sz w:val="22"/>
                <w:szCs w:val="22"/>
              </w:rPr>
            </w:pPr>
            <w:r w:rsidRPr="00FF0191">
              <w:rPr>
                <w:rFonts w:asciiTheme="minorHAnsi" w:hAnsiTheme="minorHAnsi" w:cstheme="minorHAnsi"/>
                <w:color w:val="000000"/>
                <w:sz w:val="22"/>
                <w:szCs w:val="22"/>
              </w:rPr>
              <w:t>Knowledge of the key issues affecting access to education and care for children and young people who have a learning disability.</w:t>
            </w:r>
          </w:p>
        </w:tc>
        <w:tc>
          <w:tcPr>
            <w:tcW w:w="1842" w:type="dxa"/>
          </w:tcPr>
          <w:p w14:paraId="2EE47704" w14:textId="389BCCA2" w:rsidR="008819F2" w:rsidRDefault="00646BBB" w:rsidP="00CB685C">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BD51DA" w:rsidRPr="00487E63" w14:paraId="1D51C9FC" w14:textId="77777777" w:rsidTr="009A0B94">
        <w:tc>
          <w:tcPr>
            <w:tcW w:w="2830" w:type="dxa"/>
          </w:tcPr>
          <w:p w14:paraId="3BFCA96D" w14:textId="2D3E89EE" w:rsidR="00BD51DA" w:rsidRPr="00FF0191" w:rsidRDefault="001F3A4D"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PBS </w:t>
            </w:r>
            <w:r w:rsidR="00846544" w:rsidRPr="00FF0191">
              <w:rPr>
                <w:rFonts w:asciiTheme="minorHAnsi" w:eastAsia="Times New Roman" w:hAnsiTheme="minorHAnsi" w:cstheme="minorHAnsi"/>
                <w:spacing w:val="0"/>
                <w:sz w:val="22"/>
                <w:szCs w:val="22"/>
                <w:lang w:eastAsia="en-GB"/>
              </w:rPr>
              <w:t>framework</w:t>
            </w:r>
          </w:p>
        </w:tc>
        <w:tc>
          <w:tcPr>
            <w:tcW w:w="5529" w:type="dxa"/>
          </w:tcPr>
          <w:p w14:paraId="7D584059" w14:textId="48532A2F" w:rsidR="00FF5434" w:rsidRPr="00FF0191" w:rsidRDefault="007566DE" w:rsidP="00BD51DA">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Sound </w:t>
            </w:r>
            <w:r w:rsidR="007C5F35" w:rsidRPr="00FF0191">
              <w:rPr>
                <w:rFonts w:asciiTheme="minorHAnsi" w:hAnsiTheme="minorHAnsi" w:cstheme="minorHAnsi"/>
                <w:sz w:val="22"/>
                <w:szCs w:val="22"/>
              </w:rPr>
              <w:t xml:space="preserve">knowledge of the PBS framework, PBS principles and its </w:t>
            </w:r>
            <w:r w:rsidR="00A5291F" w:rsidRPr="00FF0191">
              <w:rPr>
                <w:rFonts w:asciiTheme="minorHAnsi" w:hAnsiTheme="minorHAnsi" w:cstheme="minorHAnsi"/>
                <w:sz w:val="22"/>
                <w:szCs w:val="22"/>
              </w:rPr>
              <w:t>real-world</w:t>
            </w:r>
            <w:r w:rsidR="007C5F35" w:rsidRPr="00FF0191">
              <w:rPr>
                <w:rFonts w:asciiTheme="minorHAnsi" w:hAnsiTheme="minorHAnsi" w:cstheme="minorHAnsi"/>
                <w:sz w:val="22"/>
                <w:szCs w:val="22"/>
              </w:rPr>
              <w:t xml:space="preserve"> application. </w:t>
            </w:r>
          </w:p>
          <w:p w14:paraId="66FC9243" w14:textId="6B75397B" w:rsidR="00DF5569" w:rsidRPr="00FF0191" w:rsidRDefault="00846544"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Specialist knowledge relating to professional training, </w:t>
            </w:r>
            <w:r w:rsidR="002D3D22" w:rsidRPr="00FF0191">
              <w:rPr>
                <w:rFonts w:asciiTheme="minorHAnsi" w:hAnsiTheme="minorHAnsi" w:cstheme="minorHAnsi"/>
                <w:sz w:val="22"/>
                <w:szCs w:val="22"/>
              </w:rPr>
              <w:t xml:space="preserve">applicable to understanding the behavioural and skill needs of children/young people with learning disabilities and/or autism. </w:t>
            </w:r>
            <w:r w:rsidR="00DF5569" w:rsidRPr="00FF0191">
              <w:rPr>
                <w:rFonts w:asciiTheme="minorHAnsi" w:hAnsiTheme="minorHAnsi" w:cstheme="minorHAnsi"/>
                <w:sz w:val="22"/>
                <w:szCs w:val="22"/>
              </w:rPr>
              <w:t xml:space="preserve"> </w:t>
            </w:r>
          </w:p>
        </w:tc>
        <w:tc>
          <w:tcPr>
            <w:tcW w:w="1842" w:type="dxa"/>
          </w:tcPr>
          <w:p w14:paraId="0284021D" w14:textId="68FD05D4" w:rsidR="00BD51DA" w:rsidRPr="00487E63" w:rsidRDefault="00FF543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DF5569" w:rsidRPr="00487E63" w14:paraId="34E848FA" w14:textId="77777777" w:rsidTr="009A0B94">
        <w:tc>
          <w:tcPr>
            <w:tcW w:w="2830" w:type="dxa"/>
          </w:tcPr>
          <w:p w14:paraId="52E7403C" w14:textId="04BB15F8" w:rsidR="00DF5569" w:rsidRPr="00FF0191" w:rsidRDefault="00DF5569"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Assessment and intervention </w:t>
            </w:r>
          </w:p>
        </w:tc>
        <w:tc>
          <w:tcPr>
            <w:tcW w:w="5529" w:type="dxa"/>
          </w:tcPr>
          <w:p w14:paraId="0D2D2B18" w14:textId="5A9CFC60" w:rsidR="002F25ED" w:rsidRPr="00FF0191" w:rsidRDefault="002F25ED"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Expert knowledge of completing clinical assessment and intervention to </w:t>
            </w:r>
            <w:r w:rsidR="00D80AEC" w:rsidRPr="00FF0191">
              <w:rPr>
                <w:rFonts w:asciiTheme="minorHAnsi" w:hAnsiTheme="minorHAnsi" w:cstheme="minorHAnsi"/>
                <w:sz w:val="22"/>
                <w:szCs w:val="22"/>
              </w:rPr>
              <w:t xml:space="preserve">better </w:t>
            </w:r>
            <w:r w:rsidRPr="00FF0191">
              <w:rPr>
                <w:rFonts w:asciiTheme="minorHAnsi" w:hAnsiTheme="minorHAnsi" w:cstheme="minorHAnsi"/>
                <w:sz w:val="22"/>
                <w:szCs w:val="22"/>
              </w:rPr>
              <w:t xml:space="preserve">understand and support the needs of the child/young person and their networks. </w:t>
            </w:r>
          </w:p>
          <w:p w14:paraId="1A963712" w14:textId="77777777" w:rsidR="002F25ED" w:rsidRPr="00FF0191" w:rsidRDefault="002F25ED"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Expert knowledge and understanding of contributing factors which may </w:t>
            </w:r>
            <w:r w:rsidR="00375858" w:rsidRPr="00FF0191">
              <w:rPr>
                <w:rFonts w:asciiTheme="minorHAnsi" w:hAnsiTheme="minorHAnsi" w:cstheme="minorHAnsi"/>
                <w:sz w:val="22"/>
                <w:szCs w:val="22"/>
              </w:rPr>
              <w:t>affect</w:t>
            </w:r>
            <w:r w:rsidRPr="00FF0191">
              <w:rPr>
                <w:rFonts w:asciiTheme="minorHAnsi" w:hAnsiTheme="minorHAnsi" w:cstheme="minorHAnsi"/>
                <w:sz w:val="22"/>
                <w:szCs w:val="22"/>
              </w:rPr>
              <w:t xml:space="preserve"> assessments and interventions</w:t>
            </w:r>
            <w:r w:rsidR="00A20F4B" w:rsidRPr="00FF0191">
              <w:rPr>
                <w:rFonts w:asciiTheme="minorHAnsi" w:hAnsiTheme="minorHAnsi" w:cstheme="minorHAnsi"/>
                <w:sz w:val="22"/>
                <w:szCs w:val="22"/>
              </w:rPr>
              <w:t xml:space="preserve">. </w:t>
            </w:r>
          </w:p>
          <w:p w14:paraId="0C981372" w14:textId="7D6C3F6B" w:rsidR="006C1910" w:rsidRPr="00FF0191" w:rsidRDefault="00D80AEC"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Expert ability to collect and interpret data </w:t>
            </w:r>
            <w:r w:rsidR="001F3A4D" w:rsidRPr="00FF0191">
              <w:rPr>
                <w:rFonts w:asciiTheme="minorHAnsi" w:hAnsiTheme="minorHAnsi" w:cstheme="minorHAnsi"/>
                <w:sz w:val="22"/>
                <w:szCs w:val="22"/>
              </w:rPr>
              <w:t xml:space="preserve">to ensure evidence based working practices. </w:t>
            </w:r>
          </w:p>
        </w:tc>
        <w:tc>
          <w:tcPr>
            <w:tcW w:w="1842" w:type="dxa"/>
          </w:tcPr>
          <w:p w14:paraId="412EA121" w14:textId="6C2C9B1A" w:rsidR="00DF5569" w:rsidRPr="00487E63" w:rsidRDefault="00A20F4B"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432506" w:rsidRPr="00487E63" w14:paraId="0D477673" w14:textId="77777777" w:rsidTr="009A0B94">
        <w:tc>
          <w:tcPr>
            <w:tcW w:w="2830" w:type="dxa"/>
          </w:tcPr>
          <w:p w14:paraId="38D331F0" w14:textId="3BBE6015" w:rsidR="00432506" w:rsidRPr="00FF0191" w:rsidRDefault="00432506"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Organisations and systems </w:t>
            </w:r>
          </w:p>
        </w:tc>
        <w:tc>
          <w:tcPr>
            <w:tcW w:w="5529" w:type="dxa"/>
          </w:tcPr>
          <w:p w14:paraId="24194E7D" w14:textId="77777777" w:rsidR="00432506" w:rsidRPr="00FF0191" w:rsidRDefault="00432506"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Good knowledge of current working practices in </w:t>
            </w:r>
            <w:r w:rsidR="00DE6D22" w:rsidRPr="00FF0191">
              <w:rPr>
                <w:rFonts w:asciiTheme="minorHAnsi" w:hAnsiTheme="minorHAnsi" w:cstheme="minorHAnsi"/>
                <w:sz w:val="22"/>
                <w:szCs w:val="22"/>
              </w:rPr>
              <w:t>children’s services</w:t>
            </w:r>
            <w:r w:rsidR="00504286" w:rsidRPr="00FF0191">
              <w:rPr>
                <w:rFonts w:asciiTheme="minorHAnsi" w:hAnsiTheme="minorHAnsi" w:cstheme="minorHAnsi"/>
                <w:sz w:val="22"/>
                <w:szCs w:val="22"/>
              </w:rPr>
              <w:t xml:space="preserve"> and the impacts felt by children/young people and their families/networks. </w:t>
            </w:r>
          </w:p>
          <w:p w14:paraId="1D679D0E" w14:textId="77777777" w:rsidR="00FF5434" w:rsidRPr="00FF0191" w:rsidRDefault="00504286"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Good knowledge of </w:t>
            </w:r>
            <w:r w:rsidR="00ED34C8" w:rsidRPr="00FF0191">
              <w:rPr>
                <w:rFonts w:asciiTheme="minorHAnsi" w:hAnsiTheme="minorHAnsi" w:cstheme="minorHAnsi"/>
                <w:sz w:val="22"/>
                <w:szCs w:val="22"/>
              </w:rPr>
              <w:t>legal frameworks which affect children/young people i.e., Child in Need, Child Protecti</w:t>
            </w:r>
            <w:r w:rsidR="00FF5434" w:rsidRPr="00FF0191">
              <w:rPr>
                <w:rFonts w:asciiTheme="minorHAnsi" w:hAnsiTheme="minorHAnsi" w:cstheme="minorHAnsi"/>
                <w:sz w:val="22"/>
                <w:szCs w:val="22"/>
              </w:rPr>
              <w:t>on, EHCP, CETR</w:t>
            </w:r>
          </w:p>
          <w:p w14:paraId="192F97CF" w14:textId="553318F6" w:rsidR="00FF5434" w:rsidRPr="00FF0191" w:rsidRDefault="00FF5434" w:rsidP="00BD51DA">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lastRenderedPageBreak/>
              <w:t>Knowledge of child and adult mental health services and developments within these services and an understanding of relevant organisational structures.</w:t>
            </w:r>
          </w:p>
        </w:tc>
        <w:tc>
          <w:tcPr>
            <w:tcW w:w="1842" w:type="dxa"/>
          </w:tcPr>
          <w:p w14:paraId="51DFAEF3" w14:textId="3023B16F" w:rsidR="00432506" w:rsidRPr="00CB685C" w:rsidRDefault="00DE6D22" w:rsidP="00487E63">
            <w:pPr>
              <w:tabs>
                <w:tab w:val="right" w:leader="dot" w:pos="8080"/>
              </w:tabs>
              <w:spacing w:before="120" w:after="0" w:line="240" w:lineRule="auto"/>
              <w:rPr>
                <w:rFonts w:ascii="Calibri" w:eastAsia="Times New Roman" w:hAnsi="Calibri" w:cs="Calibri"/>
                <w:spacing w:val="0"/>
                <w:sz w:val="22"/>
                <w:szCs w:val="22"/>
                <w:lang w:eastAsia="en-GB"/>
              </w:rPr>
            </w:pPr>
            <w:r w:rsidRPr="00CB685C">
              <w:rPr>
                <w:rFonts w:ascii="Calibri" w:eastAsia="Times New Roman" w:hAnsi="Calibri" w:cs="Calibri"/>
                <w:spacing w:val="0"/>
                <w:sz w:val="22"/>
                <w:szCs w:val="22"/>
                <w:lang w:eastAsia="en-GB"/>
              </w:rPr>
              <w:lastRenderedPageBreak/>
              <w:t>D</w:t>
            </w:r>
          </w:p>
        </w:tc>
      </w:tr>
      <w:tr w:rsidR="00487E63" w:rsidRPr="00487E63" w14:paraId="70319130" w14:textId="77777777" w:rsidTr="009A0B94">
        <w:tc>
          <w:tcPr>
            <w:tcW w:w="2830" w:type="dxa"/>
          </w:tcPr>
          <w:p w14:paraId="08472EB1" w14:textId="77777777" w:rsidR="00487E63" w:rsidRPr="00FF0191" w:rsidRDefault="00487E63" w:rsidP="00487E63">
            <w:pPr>
              <w:tabs>
                <w:tab w:val="right" w:leader="dot" w:pos="8080"/>
              </w:tabs>
              <w:spacing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b/>
                <w:spacing w:val="0"/>
                <w:sz w:val="22"/>
                <w:szCs w:val="22"/>
                <w:lang w:eastAsia="en-GB"/>
              </w:rPr>
              <w:t>Skills</w:t>
            </w:r>
          </w:p>
        </w:tc>
        <w:tc>
          <w:tcPr>
            <w:tcW w:w="5529" w:type="dxa"/>
          </w:tcPr>
          <w:p w14:paraId="2DD6FC11" w14:textId="77777777" w:rsidR="00487E63" w:rsidRPr="00FF0191" w:rsidRDefault="00487E63" w:rsidP="00487E63">
            <w:pPr>
              <w:tabs>
                <w:tab w:val="right" w:leader="dot" w:pos="8080"/>
              </w:tabs>
              <w:spacing w:after="0" w:line="240" w:lineRule="auto"/>
              <w:rPr>
                <w:rFonts w:asciiTheme="minorHAnsi" w:eastAsia="Times New Roman" w:hAnsiTheme="minorHAnsi" w:cstheme="minorHAnsi"/>
                <w:spacing w:val="0"/>
                <w:sz w:val="22"/>
                <w:szCs w:val="22"/>
                <w:lang w:eastAsia="en-GB"/>
              </w:rPr>
            </w:pPr>
          </w:p>
        </w:tc>
        <w:tc>
          <w:tcPr>
            <w:tcW w:w="1842" w:type="dxa"/>
          </w:tcPr>
          <w:p w14:paraId="2B90E1C2"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FE16A3" w:rsidRPr="00487E63" w14:paraId="141D1593" w14:textId="77777777" w:rsidTr="009A0B94">
        <w:tc>
          <w:tcPr>
            <w:tcW w:w="2830" w:type="dxa"/>
          </w:tcPr>
          <w:p w14:paraId="16B6D6E9" w14:textId="5100401B" w:rsidR="00FE16A3" w:rsidRPr="00FF0191" w:rsidRDefault="00FE16A3" w:rsidP="00C760A1">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Organisation</w:t>
            </w:r>
          </w:p>
        </w:tc>
        <w:tc>
          <w:tcPr>
            <w:tcW w:w="5529" w:type="dxa"/>
          </w:tcPr>
          <w:p w14:paraId="3EBE6D5B" w14:textId="77777777" w:rsidR="000D51A9" w:rsidRPr="00FF0191" w:rsidRDefault="000D51A9" w:rsidP="000D51A9">
            <w:pPr>
              <w:spacing w:before="120" w:after="120"/>
              <w:rPr>
                <w:rFonts w:asciiTheme="minorHAnsi" w:hAnsiTheme="minorHAnsi" w:cstheme="minorHAnsi"/>
                <w:sz w:val="22"/>
                <w:szCs w:val="22"/>
              </w:rPr>
            </w:pPr>
            <w:r w:rsidRPr="00FF0191">
              <w:rPr>
                <w:rFonts w:asciiTheme="minorHAnsi" w:hAnsiTheme="minorHAnsi" w:cstheme="minorHAnsi"/>
                <w:sz w:val="22"/>
                <w:szCs w:val="22"/>
              </w:rPr>
              <w:t>Ability to work autonomously and plan, organise, prioritise own clinical workload.</w:t>
            </w:r>
          </w:p>
          <w:p w14:paraId="7F5F7957" w14:textId="17E3C465" w:rsidR="00DD2C84" w:rsidRPr="00FF0191" w:rsidRDefault="008C76DD" w:rsidP="00651017">
            <w:pPr>
              <w:spacing w:before="120" w:after="120"/>
              <w:rPr>
                <w:rFonts w:asciiTheme="minorHAnsi" w:hAnsiTheme="minorHAnsi" w:cstheme="minorHAnsi"/>
                <w:sz w:val="22"/>
                <w:szCs w:val="22"/>
              </w:rPr>
            </w:pPr>
            <w:r w:rsidRPr="00FF0191">
              <w:rPr>
                <w:rFonts w:asciiTheme="minorHAnsi" w:hAnsiTheme="minorHAnsi" w:cstheme="minorHAnsi"/>
                <w:sz w:val="22"/>
                <w:szCs w:val="22"/>
              </w:rPr>
              <w:t>To</w:t>
            </w:r>
            <w:r w:rsidR="00200C1C" w:rsidRPr="00FF0191">
              <w:rPr>
                <w:rFonts w:asciiTheme="minorHAnsi" w:hAnsiTheme="minorHAnsi" w:cstheme="minorHAnsi"/>
                <w:sz w:val="22"/>
                <w:szCs w:val="22"/>
              </w:rPr>
              <w:t xml:space="preserve"> maintain </w:t>
            </w:r>
            <w:r w:rsidRPr="00FF0191">
              <w:rPr>
                <w:rFonts w:asciiTheme="minorHAnsi" w:hAnsiTheme="minorHAnsi" w:cstheme="minorHAnsi"/>
                <w:sz w:val="22"/>
                <w:szCs w:val="22"/>
              </w:rPr>
              <w:t xml:space="preserve">highest standards of clinical records, ensuring these are </w:t>
            </w:r>
            <w:r w:rsidR="00200C1C" w:rsidRPr="00FF0191">
              <w:rPr>
                <w:rFonts w:asciiTheme="minorHAnsi" w:hAnsiTheme="minorHAnsi" w:cstheme="minorHAnsi"/>
                <w:sz w:val="22"/>
                <w:szCs w:val="22"/>
              </w:rPr>
              <w:t xml:space="preserve">accurate </w:t>
            </w:r>
            <w:r w:rsidR="00651017" w:rsidRPr="00FF0191">
              <w:rPr>
                <w:rFonts w:asciiTheme="minorHAnsi" w:hAnsiTheme="minorHAnsi" w:cstheme="minorHAnsi"/>
                <w:sz w:val="22"/>
                <w:szCs w:val="22"/>
              </w:rPr>
              <w:t xml:space="preserve">and timely using the </w:t>
            </w:r>
            <w:r w:rsidR="006C1910" w:rsidRPr="00FF0191">
              <w:rPr>
                <w:rFonts w:asciiTheme="minorHAnsi" w:hAnsiTheme="minorHAnsi" w:cstheme="minorHAnsi"/>
                <w:sz w:val="22"/>
                <w:szCs w:val="22"/>
              </w:rPr>
              <w:t>team’s</w:t>
            </w:r>
            <w:r w:rsidR="00651017" w:rsidRPr="00FF0191">
              <w:rPr>
                <w:rFonts w:asciiTheme="minorHAnsi" w:hAnsiTheme="minorHAnsi" w:cstheme="minorHAnsi"/>
                <w:sz w:val="22"/>
                <w:szCs w:val="22"/>
              </w:rPr>
              <w:t xml:space="preserve"> recording systems and processes.</w:t>
            </w:r>
          </w:p>
        </w:tc>
        <w:tc>
          <w:tcPr>
            <w:tcW w:w="1842" w:type="dxa"/>
          </w:tcPr>
          <w:p w14:paraId="0CBEF080" w14:textId="25177115" w:rsidR="00FE16A3" w:rsidRPr="00CB685C" w:rsidRDefault="00B53CD1" w:rsidP="00C760A1">
            <w:pPr>
              <w:tabs>
                <w:tab w:val="right" w:leader="dot" w:pos="8080"/>
              </w:tabs>
              <w:spacing w:before="120" w:after="0" w:line="240" w:lineRule="auto"/>
              <w:rPr>
                <w:rFonts w:eastAsia="Times New Roman"/>
                <w:bCs/>
                <w:lang w:eastAsia="en-GB"/>
              </w:rPr>
            </w:pPr>
            <w:r w:rsidRPr="00CB685C">
              <w:rPr>
                <w:rFonts w:eastAsia="Times New Roman"/>
                <w:bCs/>
                <w:sz w:val="18"/>
                <w:szCs w:val="14"/>
                <w:lang w:eastAsia="en-GB"/>
              </w:rPr>
              <w:t>E</w:t>
            </w:r>
          </w:p>
        </w:tc>
      </w:tr>
      <w:tr w:rsidR="00487E63" w:rsidRPr="00487E63" w14:paraId="6B728D76" w14:textId="77777777" w:rsidTr="009A0B94">
        <w:tc>
          <w:tcPr>
            <w:tcW w:w="2830" w:type="dxa"/>
          </w:tcPr>
          <w:p w14:paraId="491B091E" w14:textId="4E936C3F" w:rsidR="00487E63" w:rsidRPr="00FF0191" w:rsidRDefault="00FE16A3"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Collabo</w:t>
            </w:r>
            <w:r w:rsidR="00207794" w:rsidRPr="00FF0191">
              <w:rPr>
                <w:rFonts w:asciiTheme="minorHAnsi" w:eastAsia="Times New Roman" w:hAnsiTheme="minorHAnsi" w:cstheme="minorHAnsi"/>
                <w:spacing w:val="0"/>
                <w:sz w:val="22"/>
                <w:szCs w:val="22"/>
                <w:lang w:eastAsia="en-GB"/>
              </w:rPr>
              <w:t>ration</w:t>
            </w:r>
          </w:p>
        </w:tc>
        <w:tc>
          <w:tcPr>
            <w:tcW w:w="5529" w:type="dxa"/>
          </w:tcPr>
          <w:p w14:paraId="41A5EE2B" w14:textId="77777777" w:rsidR="00874A4B" w:rsidRPr="00FF0191" w:rsidRDefault="00874A4B"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Excellent ability to work as a member of a team. </w:t>
            </w:r>
          </w:p>
          <w:p w14:paraId="4052B53D" w14:textId="47D69E23" w:rsidR="00874A4B" w:rsidRPr="00FF0191" w:rsidRDefault="00874A4B"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An ability to work flexibly and take on a range of tasks as a member of a small team, in line with the skills and abilities of the post holder.</w:t>
            </w:r>
          </w:p>
          <w:p w14:paraId="3F16D181" w14:textId="77777777" w:rsidR="007F2532" w:rsidRPr="00FF0191" w:rsidRDefault="00B53CD1"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Skills in engaging and working with young people with disabilities, families, carers and professionals.</w:t>
            </w:r>
          </w:p>
          <w:p w14:paraId="0F5C0819" w14:textId="598C46FF" w:rsidR="00B53CD1" w:rsidRPr="00FF0191" w:rsidRDefault="007F2532"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Skills in </w:t>
            </w:r>
            <w:r w:rsidR="001B0D84" w:rsidRPr="00FF0191">
              <w:rPr>
                <w:rFonts w:asciiTheme="minorHAnsi" w:hAnsiTheme="minorHAnsi" w:cstheme="minorHAnsi"/>
                <w:sz w:val="22"/>
                <w:szCs w:val="22"/>
              </w:rPr>
              <w:t xml:space="preserve">ensuring </w:t>
            </w:r>
            <w:r w:rsidR="00FC7790" w:rsidRPr="00FF0191">
              <w:rPr>
                <w:rFonts w:asciiTheme="minorHAnsi" w:hAnsiTheme="minorHAnsi" w:cstheme="minorHAnsi"/>
                <w:sz w:val="22"/>
                <w:szCs w:val="22"/>
              </w:rPr>
              <w:t xml:space="preserve">written guidance and </w:t>
            </w:r>
            <w:r w:rsidR="001B0D84" w:rsidRPr="00FF0191">
              <w:rPr>
                <w:rFonts w:asciiTheme="minorHAnsi" w:hAnsiTheme="minorHAnsi" w:cstheme="minorHAnsi"/>
                <w:sz w:val="22"/>
                <w:szCs w:val="22"/>
              </w:rPr>
              <w:t xml:space="preserve">practical </w:t>
            </w:r>
            <w:r w:rsidR="00FC7790" w:rsidRPr="00FF0191">
              <w:rPr>
                <w:rFonts w:asciiTheme="minorHAnsi" w:hAnsiTheme="minorHAnsi" w:cstheme="minorHAnsi"/>
                <w:sz w:val="22"/>
                <w:szCs w:val="22"/>
              </w:rPr>
              <w:t xml:space="preserve">interventions </w:t>
            </w:r>
            <w:r w:rsidR="001B0D84" w:rsidRPr="00FF0191">
              <w:rPr>
                <w:rFonts w:asciiTheme="minorHAnsi" w:hAnsiTheme="minorHAnsi" w:cstheme="minorHAnsi"/>
                <w:sz w:val="22"/>
                <w:szCs w:val="22"/>
              </w:rPr>
              <w:t xml:space="preserve">has contextual fit, in collaboration with the child/young person and their network. </w:t>
            </w:r>
            <w:r w:rsidR="00FC7790" w:rsidRPr="00FF0191">
              <w:rPr>
                <w:rFonts w:asciiTheme="minorHAnsi" w:hAnsiTheme="minorHAnsi" w:cstheme="minorHAnsi"/>
                <w:sz w:val="22"/>
                <w:szCs w:val="22"/>
              </w:rPr>
              <w:t xml:space="preserve"> </w:t>
            </w:r>
            <w:r w:rsidR="00B53CD1" w:rsidRPr="00FF0191">
              <w:rPr>
                <w:rFonts w:asciiTheme="minorHAnsi" w:hAnsiTheme="minorHAnsi" w:cstheme="minorHAnsi"/>
                <w:sz w:val="22"/>
                <w:szCs w:val="22"/>
              </w:rPr>
              <w:t xml:space="preserve"> </w:t>
            </w:r>
          </w:p>
          <w:p w14:paraId="3A08B9A5" w14:textId="77777777" w:rsidR="00487E63" w:rsidRDefault="00874A4B" w:rsidP="007F2532">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Skills in care planning and working in a multi-disciplinary context. </w:t>
            </w:r>
          </w:p>
          <w:p w14:paraId="143B6EB5" w14:textId="77777777" w:rsidR="003733B8" w:rsidRDefault="003733B8" w:rsidP="007F2532">
            <w:pPr>
              <w:spacing w:before="120" w:after="120"/>
              <w:rPr>
                <w:rFonts w:asciiTheme="minorHAnsi" w:eastAsia="Calibri" w:hAnsiTheme="minorHAnsi" w:cstheme="minorHAnsi"/>
                <w:bCs/>
                <w:color w:val="000000"/>
                <w:sz w:val="22"/>
                <w:szCs w:val="22"/>
                <w:shd w:val="clear" w:color="auto" w:fill="FFFFFF"/>
                <w:lang w:val="en-US"/>
              </w:rPr>
            </w:pPr>
            <w:r w:rsidRPr="00FF0191">
              <w:rPr>
                <w:rFonts w:asciiTheme="minorHAnsi" w:eastAsia="Calibri" w:hAnsiTheme="minorHAnsi" w:cstheme="minorHAnsi"/>
                <w:bCs/>
                <w:color w:val="000000"/>
                <w:sz w:val="22"/>
                <w:szCs w:val="22"/>
                <w:shd w:val="clear" w:color="auto" w:fill="FFFFFF"/>
                <w:lang w:val="en-US"/>
              </w:rPr>
              <w:t xml:space="preserve">Capacity to remain emotionally contained, thoughtful and empathic when working with children/young people who may display behaviours that challenge. </w:t>
            </w:r>
          </w:p>
          <w:p w14:paraId="54F25A08" w14:textId="77777777" w:rsidR="003733B8" w:rsidRDefault="003733B8" w:rsidP="007F2532">
            <w:pPr>
              <w:spacing w:before="120" w:after="120"/>
              <w:rPr>
                <w:rFonts w:asciiTheme="minorHAnsi" w:eastAsia="Calibri" w:hAnsiTheme="minorHAnsi" w:cstheme="minorHAnsi"/>
                <w:bCs/>
                <w:color w:val="000000"/>
                <w:sz w:val="22"/>
                <w:szCs w:val="22"/>
                <w:shd w:val="clear" w:color="auto" w:fill="FFFFFF"/>
                <w:lang w:val="en-US"/>
              </w:rPr>
            </w:pPr>
            <w:r w:rsidRPr="00FF0191">
              <w:rPr>
                <w:rFonts w:asciiTheme="minorHAnsi" w:eastAsia="Calibri" w:hAnsiTheme="minorHAnsi" w:cstheme="minorHAnsi"/>
                <w:bCs/>
                <w:color w:val="000000"/>
                <w:sz w:val="22"/>
                <w:szCs w:val="22"/>
                <w:shd w:val="clear" w:color="auto" w:fill="FFFFFF"/>
                <w:lang w:val="en-US"/>
              </w:rPr>
              <w:t>Capacity to remain emotionally contained, thoughtful and empathic when working with families and networks who may be experiencing high levels of stress.</w:t>
            </w:r>
          </w:p>
          <w:p w14:paraId="2D39AF6C" w14:textId="63AD1224" w:rsidR="003733B8" w:rsidRPr="00FF0191" w:rsidRDefault="003733B8" w:rsidP="003733B8">
            <w:pPr>
              <w:spacing w:before="120" w:after="120"/>
              <w:rPr>
                <w:rFonts w:asciiTheme="minorHAnsi" w:hAnsiTheme="minorHAnsi" w:cstheme="minorHAnsi"/>
                <w:sz w:val="22"/>
                <w:szCs w:val="22"/>
              </w:rPr>
            </w:pPr>
            <w:r w:rsidRPr="00BB34AC">
              <w:rPr>
                <w:rFonts w:asciiTheme="minorHAnsi" w:hAnsiTheme="minorHAnsi" w:cstheme="minorHAnsi"/>
                <w:sz w:val="22"/>
                <w:szCs w:val="22"/>
              </w:rPr>
              <w:t>Able to complete some planned out of hours work as required (evenings and weekends)</w:t>
            </w:r>
          </w:p>
        </w:tc>
        <w:tc>
          <w:tcPr>
            <w:tcW w:w="1842" w:type="dxa"/>
          </w:tcPr>
          <w:p w14:paraId="190B8ED0" w14:textId="36863BA4" w:rsidR="00487E63" w:rsidRPr="00487E63" w:rsidRDefault="007F2532"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B53CD1" w:rsidRPr="00487E63" w14:paraId="61BB2973" w14:textId="77777777" w:rsidTr="009A0B94">
        <w:tc>
          <w:tcPr>
            <w:tcW w:w="2830" w:type="dxa"/>
          </w:tcPr>
          <w:p w14:paraId="1D6B1655" w14:textId="326DB326" w:rsidR="00B53CD1" w:rsidRPr="00FF0191" w:rsidRDefault="00B53CD1"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Clinical skills</w:t>
            </w:r>
          </w:p>
        </w:tc>
        <w:tc>
          <w:tcPr>
            <w:tcW w:w="5529" w:type="dxa"/>
          </w:tcPr>
          <w:p w14:paraId="1AC2E661" w14:textId="5EED2B27" w:rsidR="00B53CD1" w:rsidRPr="00FF0191" w:rsidRDefault="00B53CD1" w:rsidP="00B53CD1">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Expertise in undertaking clinical assessment and intervention with young people, their families, and professional networks. </w:t>
            </w:r>
          </w:p>
          <w:p w14:paraId="6AAE0F3F" w14:textId="77777777" w:rsidR="00B53CD1" w:rsidRPr="00FF0191" w:rsidRDefault="00B53CD1"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Able to innovate and work creatively and flexibly, drawing on the theoretical and evidence base, and ensuring that the work is child and family centred. </w:t>
            </w:r>
          </w:p>
          <w:p w14:paraId="335FEF5B" w14:textId="41EF05AA" w:rsidR="008F0B8B" w:rsidRPr="00FF0191" w:rsidRDefault="00B17C37"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Ability to produce </w:t>
            </w:r>
            <w:r w:rsidR="008E2D7E" w:rsidRPr="00FF0191">
              <w:rPr>
                <w:rFonts w:asciiTheme="minorHAnsi" w:hAnsiTheme="minorHAnsi" w:cstheme="minorHAnsi"/>
                <w:sz w:val="22"/>
                <w:szCs w:val="22"/>
              </w:rPr>
              <w:t xml:space="preserve">comprehensive </w:t>
            </w:r>
            <w:r w:rsidRPr="00FF0191">
              <w:rPr>
                <w:rFonts w:asciiTheme="minorHAnsi" w:hAnsiTheme="minorHAnsi" w:cstheme="minorHAnsi"/>
                <w:sz w:val="22"/>
                <w:szCs w:val="22"/>
              </w:rPr>
              <w:t xml:space="preserve">written reports to explain and summarise assessments and interventions provided. </w:t>
            </w:r>
          </w:p>
          <w:p w14:paraId="304473C0" w14:textId="752E1C6D" w:rsidR="008E2D7E" w:rsidRPr="00FF0191" w:rsidRDefault="008E2D7E"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lastRenderedPageBreak/>
              <w:t>Strong ability to develop</w:t>
            </w:r>
            <w:r w:rsidR="00AF5939" w:rsidRPr="00FF0191">
              <w:rPr>
                <w:rFonts w:asciiTheme="minorHAnsi" w:hAnsiTheme="minorHAnsi" w:cstheme="minorHAnsi"/>
                <w:sz w:val="22"/>
                <w:szCs w:val="22"/>
              </w:rPr>
              <w:t>, implement</w:t>
            </w:r>
            <w:r w:rsidRPr="00FF0191">
              <w:rPr>
                <w:rFonts w:asciiTheme="minorHAnsi" w:hAnsiTheme="minorHAnsi" w:cstheme="minorHAnsi"/>
                <w:sz w:val="22"/>
                <w:szCs w:val="22"/>
              </w:rPr>
              <w:t xml:space="preserve"> and review</w:t>
            </w:r>
            <w:r w:rsidR="00AF5939" w:rsidRPr="00FF0191">
              <w:rPr>
                <w:rFonts w:asciiTheme="minorHAnsi" w:hAnsiTheme="minorHAnsi" w:cstheme="minorHAnsi"/>
                <w:sz w:val="22"/>
                <w:szCs w:val="22"/>
              </w:rPr>
              <w:t xml:space="preserve"> PBS plans which targ</w:t>
            </w:r>
            <w:r w:rsidR="00387B52" w:rsidRPr="00FF0191">
              <w:rPr>
                <w:rFonts w:asciiTheme="minorHAnsi" w:hAnsiTheme="minorHAnsi" w:cstheme="minorHAnsi"/>
                <w:sz w:val="22"/>
                <w:szCs w:val="22"/>
              </w:rPr>
              <w:t xml:space="preserve">et improvements in quality of life, behaviour change, risk management and skill development. </w:t>
            </w:r>
          </w:p>
        </w:tc>
        <w:tc>
          <w:tcPr>
            <w:tcW w:w="1842" w:type="dxa"/>
          </w:tcPr>
          <w:p w14:paraId="4D19616B" w14:textId="295F86CE" w:rsidR="00B53CD1" w:rsidRPr="00487E63" w:rsidRDefault="001B0D84"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lastRenderedPageBreak/>
              <w:t>E</w:t>
            </w:r>
          </w:p>
        </w:tc>
      </w:tr>
      <w:tr w:rsidR="00487E63" w:rsidRPr="00487E63" w14:paraId="6CEF2427" w14:textId="77777777" w:rsidTr="009A0B94">
        <w:tc>
          <w:tcPr>
            <w:tcW w:w="2830" w:type="dxa"/>
          </w:tcPr>
          <w:p w14:paraId="24A9E825" w14:textId="0C4EBBB2" w:rsidR="00487E63" w:rsidRPr="00FF0191" w:rsidRDefault="00207794"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Communication</w:t>
            </w:r>
          </w:p>
        </w:tc>
        <w:tc>
          <w:tcPr>
            <w:tcW w:w="5529" w:type="dxa"/>
          </w:tcPr>
          <w:p w14:paraId="4BE5B8D1" w14:textId="7F1E5230" w:rsidR="00874A4B" w:rsidRPr="00FF0191" w:rsidRDefault="00874A4B"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Ability to communicate clearly and effectively, using the highest level of interpersonal and communication skills, </w:t>
            </w:r>
            <w:proofErr w:type="gramStart"/>
            <w:r w:rsidRPr="00FF0191">
              <w:rPr>
                <w:rFonts w:asciiTheme="minorHAnsi" w:hAnsiTheme="minorHAnsi" w:cstheme="minorHAnsi"/>
                <w:sz w:val="22"/>
                <w:szCs w:val="22"/>
              </w:rPr>
              <w:t>in order to</w:t>
            </w:r>
            <w:proofErr w:type="gramEnd"/>
            <w:r w:rsidRPr="00FF0191">
              <w:rPr>
                <w:rFonts w:asciiTheme="minorHAnsi" w:hAnsiTheme="minorHAnsi" w:cstheme="minorHAnsi"/>
                <w:sz w:val="22"/>
                <w:szCs w:val="22"/>
              </w:rPr>
              <w:t xml:space="preserve"> provide</w:t>
            </w:r>
            <w:r w:rsidR="001B0D84" w:rsidRPr="00FF0191">
              <w:rPr>
                <w:rFonts w:asciiTheme="minorHAnsi" w:hAnsiTheme="minorHAnsi" w:cstheme="minorHAnsi"/>
                <w:sz w:val="22"/>
                <w:szCs w:val="22"/>
              </w:rPr>
              <w:t xml:space="preserve"> support</w:t>
            </w:r>
            <w:r w:rsidRPr="00FF0191">
              <w:rPr>
                <w:rFonts w:asciiTheme="minorHAnsi" w:hAnsiTheme="minorHAnsi" w:cstheme="minorHAnsi"/>
                <w:sz w:val="22"/>
                <w:szCs w:val="22"/>
              </w:rPr>
              <w:t xml:space="preserve"> in complex family situations, and where there is a </w:t>
            </w:r>
            <w:proofErr w:type="gramStart"/>
            <w:r w:rsidRPr="00FF0191">
              <w:rPr>
                <w:rFonts w:asciiTheme="minorHAnsi" w:hAnsiTheme="minorHAnsi" w:cstheme="minorHAnsi"/>
                <w:sz w:val="22"/>
                <w:szCs w:val="22"/>
              </w:rPr>
              <w:t>behaviours</w:t>
            </w:r>
            <w:proofErr w:type="gramEnd"/>
            <w:r w:rsidRPr="00FF0191">
              <w:rPr>
                <w:rFonts w:asciiTheme="minorHAnsi" w:hAnsiTheme="minorHAnsi" w:cstheme="minorHAnsi"/>
                <w:sz w:val="22"/>
                <w:szCs w:val="22"/>
              </w:rPr>
              <w:t xml:space="preserve"> that challenge.  </w:t>
            </w:r>
          </w:p>
          <w:p w14:paraId="4CF6E7EB" w14:textId="1017CD30" w:rsidR="00874A4B" w:rsidRPr="00FF0191" w:rsidRDefault="00874A4B"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Skills in disseminating, delivering and presenting various forms of written and oral communication.</w:t>
            </w:r>
          </w:p>
          <w:p w14:paraId="1D35EA54" w14:textId="1F437555" w:rsidR="001B0D84" w:rsidRPr="00FF0191" w:rsidRDefault="00AD7AB0"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Ability to </w:t>
            </w:r>
            <w:r w:rsidR="008F0B8B" w:rsidRPr="00FF0191">
              <w:rPr>
                <w:rFonts w:asciiTheme="minorHAnsi" w:hAnsiTheme="minorHAnsi" w:cstheme="minorHAnsi"/>
                <w:sz w:val="22"/>
                <w:szCs w:val="22"/>
              </w:rPr>
              <w:t xml:space="preserve">disseminate information from </w:t>
            </w:r>
            <w:r w:rsidRPr="00FF0191">
              <w:rPr>
                <w:rFonts w:asciiTheme="minorHAnsi" w:hAnsiTheme="minorHAnsi" w:cstheme="minorHAnsi"/>
                <w:sz w:val="22"/>
                <w:szCs w:val="22"/>
              </w:rPr>
              <w:t xml:space="preserve">written reports, guidance, intervention plans and/or PBS plans to the needs of the reader.  </w:t>
            </w:r>
          </w:p>
          <w:p w14:paraId="253BAC15" w14:textId="77777777" w:rsidR="00487E63" w:rsidRPr="00FF0191" w:rsidRDefault="00487E63" w:rsidP="00874A4B">
            <w:pPr>
              <w:tabs>
                <w:tab w:val="right" w:leader="dot" w:pos="8080"/>
              </w:tabs>
              <w:spacing w:before="120" w:after="0" w:line="240" w:lineRule="auto"/>
              <w:rPr>
                <w:rFonts w:asciiTheme="minorHAnsi" w:eastAsia="Times New Roman" w:hAnsiTheme="minorHAnsi" w:cstheme="minorHAnsi"/>
                <w:spacing w:val="0"/>
                <w:sz w:val="22"/>
                <w:szCs w:val="22"/>
                <w:lang w:eastAsia="en-GB"/>
              </w:rPr>
            </w:pPr>
          </w:p>
        </w:tc>
        <w:tc>
          <w:tcPr>
            <w:tcW w:w="1842" w:type="dxa"/>
          </w:tcPr>
          <w:p w14:paraId="7D4576E5" w14:textId="7BDA89E4" w:rsidR="00487E63" w:rsidRPr="00487E63" w:rsidRDefault="00AD7AB0"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A878D9" w:rsidRPr="00487E63" w14:paraId="14F92F5B" w14:textId="77777777" w:rsidTr="008C020E">
        <w:trPr>
          <w:trHeight w:val="3456"/>
        </w:trPr>
        <w:tc>
          <w:tcPr>
            <w:tcW w:w="2830" w:type="dxa"/>
          </w:tcPr>
          <w:p w14:paraId="78BE5FCB" w14:textId="4EABE2CD" w:rsidR="00A878D9" w:rsidRPr="00FF0191" w:rsidRDefault="00A878D9"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IT Skills</w:t>
            </w:r>
          </w:p>
        </w:tc>
        <w:tc>
          <w:tcPr>
            <w:tcW w:w="5529" w:type="dxa"/>
          </w:tcPr>
          <w:p w14:paraId="5A2C5BC3" w14:textId="77777777" w:rsidR="00A878D9" w:rsidRPr="00FF0191" w:rsidRDefault="00A878D9"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Competent use of IT packages and standard keyboard skills.</w:t>
            </w:r>
          </w:p>
          <w:p w14:paraId="24C77461" w14:textId="4605C51F" w:rsidR="00A878D9" w:rsidRPr="00FF0191" w:rsidRDefault="00A878D9" w:rsidP="00A878D9">
            <w:pPr>
              <w:spacing w:before="120" w:after="120"/>
              <w:rPr>
                <w:rFonts w:asciiTheme="minorHAnsi" w:hAnsiTheme="minorHAnsi" w:cstheme="minorHAnsi"/>
                <w:sz w:val="22"/>
                <w:szCs w:val="22"/>
              </w:rPr>
            </w:pPr>
            <w:r w:rsidRPr="00FF0191">
              <w:rPr>
                <w:rFonts w:asciiTheme="minorHAnsi" w:hAnsiTheme="minorHAnsi" w:cstheme="minorHAnsi"/>
                <w:sz w:val="22"/>
                <w:szCs w:val="22"/>
              </w:rPr>
              <w:t>Ability to use IT programmes to design data collection systems to achieve a thorough evidence base for clinical reasoning.</w:t>
            </w:r>
          </w:p>
          <w:p w14:paraId="42A41C22" w14:textId="77777777" w:rsidR="00A878D9" w:rsidRPr="00FF0191" w:rsidRDefault="00A878D9" w:rsidP="00A878D9">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Ability to use IT programmes to analyse data to achieve a through evidence base for clinical reasoning.  </w:t>
            </w:r>
          </w:p>
          <w:p w14:paraId="3A6DF53E" w14:textId="2CD80A09" w:rsidR="00A878D9" w:rsidRPr="00FF0191" w:rsidRDefault="00A878D9"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 </w:t>
            </w:r>
          </w:p>
        </w:tc>
        <w:tc>
          <w:tcPr>
            <w:tcW w:w="1842" w:type="dxa"/>
          </w:tcPr>
          <w:p w14:paraId="2766272A" w14:textId="010E2BBD" w:rsidR="00A878D9" w:rsidRPr="00487E63" w:rsidRDefault="00A878D9" w:rsidP="008C020E">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856354" w:rsidRPr="00487E63" w14:paraId="2A3DAB7A" w14:textId="77777777" w:rsidTr="0088400E">
        <w:trPr>
          <w:trHeight w:val="1691"/>
        </w:trPr>
        <w:tc>
          <w:tcPr>
            <w:tcW w:w="2830" w:type="dxa"/>
          </w:tcPr>
          <w:p w14:paraId="49238B5D" w14:textId="2D865DFA" w:rsidR="00856354" w:rsidRPr="00FF0191" w:rsidRDefault="00856354"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Transport</w:t>
            </w:r>
          </w:p>
        </w:tc>
        <w:tc>
          <w:tcPr>
            <w:tcW w:w="5529" w:type="dxa"/>
          </w:tcPr>
          <w:p w14:paraId="73A655A9" w14:textId="6B3B0F4E" w:rsidR="00856354" w:rsidRPr="00FF0191" w:rsidRDefault="0088400E" w:rsidP="00874A4B">
            <w:pPr>
              <w:spacing w:before="120" w:after="120"/>
              <w:rPr>
                <w:rFonts w:asciiTheme="minorHAnsi" w:hAnsiTheme="minorHAnsi" w:cstheme="minorHAnsi"/>
                <w:sz w:val="22"/>
                <w:szCs w:val="22"/>
              </w:rPr>
            </w:pPr>
            <w:r w:rsidRPr="00FF0191">
              <w:rPr>
                <w:rFonts w:asciiTheme="minorHAnsi" w:hAnsiTheme="minorHAnsi" w:cstheme="minorHAnsi"/>
                <w:sz w:val="22"/>
                <w:szCs w:val="22"/>
              </w:rPr>
              <w:t>Access to car/ vehicle, business car insurance, MOT and ability to travel to all areas covered by the PBS team.</w:t>
            </w:r>
          </w:p>
        </w:tc>
        <w:tc>
          <w:tcPr>
            <w:tcW w:w="1842" w:type="dxa"/>
          </w:tcPr>
          <w:p w14:paraId="4F311D4B" w14:textId="4B63AFC9" w:rsidR="00856354" w:rsidRDefault="0088400E" w:rsidP="008C020E">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487E63" w:rsidRPr="00487E63" w14:paraId="72202BE5" w14:textId="77777777" w:rsidTr="009A0B94">
        <w:tc>
          <w:tcPr>
            <w:tcW w:w="2830" w:type="dxa"/>
          </w:tcPr>
          <w:p w14:paraId="2D4ADAD7" w14:textId="7DBD3E2C" w:rsidR="00487E63" w:rsidRPr="00FF0191" w:rsidRDefault="00207794"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Confidentiality</w:t>
            </w:r>
          </w:p>
        </w:tc>
        <w:tc>
          <w:tcPr>
            <w:tcW w:w="5529" w:type="dxa"/>
          </w:tcPr>
          <w:p w14:paraId="2BBA2886" w14:textId="27D4FEB1" w:rsidR="00487E63" w:rsidRPr="00FF0191" w:rsidRDefault="00387B52"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Ability to maintain </w:t>
            </w:r>
            <w:r w:rsidR="00BD4A77" w:rsidRPr="00FF0191">
              <w:rPr>
                <w:rFonts w:asciiTheme="minorHAnsi" w:eastAsia="Times New Roman" w:hAnsiTheme="minorHAnsi" w:cstheme="minorHAnsi"/>
                <w:spacing w:val="0"/>
                <w:sz w:val="22"/>
                <w:szCs w:val="22"/>
                <w:lang w:eastAsia="en-GB"/>
              </w:rPr>
              <w:t>confidentiality</w:t>
            </w:r>
            <w:r w:rsidRPr="00FF0191">
              <w:rPr>
                <w:rFonts w:asciiTheme="minorHAnsi" w:eastAsia="Times New Roman" w:hAnsiTheme="minorHAnsi" w:cstheme="minorHAnsi"/>
                <w:spacing w:val="0"/>
                <w:sz w:val="22"/>
                <w:szCs w:val="22"/>
                <w:lang w:eastAsia="en-GB"/>
              </w:rPr>
              <w:t xml:space="preserve"> and discretion</w:t>
            </w:r>
            <w:r w:rsidR="00BD4A77" w:rsidRPr="00FF0191">
              <w:rPr>
                <w:rFonts w:asciiTheme="minorHAnsi" w:eastAsia="Times New Roman" w:hAnsiTheme="minorHAnsi" w:cstheme="minorHAnsi"/>
                <w:spacing w:val="0"/>
                <w:sz w:val="22"/>
                <w:szCs w:val="22"/>
                <w:lang w:eastAsia="en-GB"/>
              </w:rPr>
              <w:t>.</w:t>
            </w:r>
          </w:p>
        </w:tc>
        <w:tc>
          <w:tcPr>
            <w:tcW w:w="1842" w:type="dxa"/>
          </w:tcPr>
          <w:p w14:paraId="1FB15BEC" w14:textId="2B40DE55" w:rsidR="00487E63" w:rsidRPr="00487E63" w:rsidRDefault="00BD4A77" w:rsidP="00487E63">
            <w:pPr>
              <w:tabs>
                <w:tab w:val="right" w:leader="dot" w:pos="8080"/>
              </w:tabs>
              <w:spacing w:before="120"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E</w:t>
            </w:r>
          </w:p>
        </w:tc>
      </w:tr>
      <w:tr w:rsidR="00487E63" w:rsidRPr="00487E63" w14:paraId="51D46647" w14:textId="77777777" w:rsidTr="009A0B94">
        <w:tc>
          <w:tcPr>
            <w:tcW w:w="2830" w:type="dxa"/>
          </w:tcPr>
          <w:p w14:paraId="5740F51D" w14:textId="77777777" w:rsidR="00487E63" w:rsidRPr="00FF0191" w:rsidRDefault="00487E63" w:rsidP="00487E63">
            <w:pPr>
              <w:tabs>
                <w:tab w:val="right" w:leader="dot" w:pos="8080"/>
              </w:tabs>
              <w:spacing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b/>
                <w:spacing w:val="0"/>
                <w:sz w:val="22"/>
                <w:szCs w:val="22"/>
                <w:lang w:eastAsia="en-GB"/>
              </w:rPr>
              <w:t>Experience</w:t>
            </w:r>
          </w:p>
        </w:tc>
        <w:tc>
          <w:tcPr>
            <w:tcW w:w="5529" w:type="dxa"/>
          </w:tcPr>
          <w:p w14:paraId="72083C5D" w14:textId="7C40838D" w:rsidR="00487E63" w:rsidRPr="00FF0191" w:rsidRDefault="00487E63" w:rsidP="00487E63">
            <w:pPr>
              <w:tabs>
                <w:tab w:val="right" w:leader="dot" w:pos="8080"/>
              </w:tabs>
              <w:spacing w:after="0" w:line="240" w:lineRule="auto"/>
              <w:rPr>
                <w:rFonts w:asciiTheme="minorHAnsi" w:eastAsia="Times New Roman" w:hAnsiTheme="minorHAnsi" w:cstheme="minorHAnsi"/>
                <w:spacing w:val="0"/>
                <w:sz w:val="22"/>
                <w:szCs w:val="22"/>
                <w:lang w:eastAsia="en-GB"/>
              </w:rPr>
            </w:pPr>
          </w:p>
        </w:tc>
        <w:tc>
          <w:tcPr>
            <w:tcW w:w="1842" w:type="dxa"/>
          </w:tcPr>
          <w:p w14:paraId="4100AC07" w14:textId="77777777" w:rsidR="00487E63" w:rsidRPr="00487E63" w:rsidRDefault="00487E63" w:rsidP="00487E63">
            <w:pPr>
              <w:tabs>
                <w:tab w:val="right" w:leader="dot" w:pos="8080"/>
              </w:tabs>
              <w:spacing w:after="0" w:line="240" w:lineRule="auto"/>
              <w:rPr>
                <w:rFonts w:ascii="Calibri" w:eastAsia="Times New Roman" w:hAnsi="Calibri" w:cs="Calibri"/>
                <w:spacing w:val="0"/>
                <w:sz w:val="22"/>
                <w:szCs w:val="22"/>
                <w:lang w:eastAsia="en-GB"/>
              </w:rPr>
            </w:pPr>
          </w:p>
        </w:tc>
      </w:tr>
      <w:tr w:rsidR="00487E63" w:rsidRPr="00487E63" w14:paraId="55487485" w14:textId="77777777" w:rsidTr="009A0B94">
        <w:tc>
          <w:tcPr>
            <w:tcW w:w="2830" w:type="dxa"/>
          </w:tcPr>
          <w:p w14:paraId="5B98173F" w14:textId="3FEB2BB6" w:rsidR="00487E63" w:rsidRPr="00FF0191" w:rsidRDefault="009554DC"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 xml:space="preserve">Working with children and young people </w:t>
            </w:r>
          </w:p>
        </w:tc>
        <w:tc>
          <w:tcPr>
            <w:tcW w:w="5529" w:type="dxa"/>
          </w:tcPr>
          <w:p w14:paraId="5C37ED98" w14:textId="425B6B90" w:rsidR="009554DC" w:rsidRPr="00FF0191" w:rsidRDefault="009554DC" w:rsidP="009554DC">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Significant experience of working clinically with children and young people with disabilities and behaviours that challenge </w:t>
            </w:r>
          </w:p>
          <w:p w14:paraId="74C0BF59" w14:textId="32EDE5E3" w:rsidR="009554DC" w:rsidRPr="00FF0191" w:rsidRDefault="009554DC" w:rsidP="009554DC">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Experience of working with families and professional networks to undertake specialist assessment and deliver evidence based therapeutic interventions with young people with complex needs, drawing on a range of relevant theoretical models. Experience of doing this through direct work and consultation. </w:t>
            </w:r>
          </w:p>
        </w:tc>
        <w:tc>
          <w:tcPr>
            <w:tcW w:w="1842" w:type="dxa"/>
          </w:tcPr>
          <w:p w14:paraId="2179B604" w14:textId="2D05ABC6" w:rsidR="00487E63" w:rsidRPr="00487E63" w:rsidRDefault="009554DC"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E</w:t>
            </w:r>
          </w:p>
        </w:tc>
      </w:tr>
      <w:tr w:rsidR="00220B49" w:rsidRPr="00487E63" w14:paraId="6E493C55" w14:textId="77777777" w:rsidTr="009A0B94">
        <w:tc>
          <w:tcPr>
            <w:tcW w:w="2830" w:type="dxa"/>
            <w:vMerge w:val="restart"/>
          </w:tcPr>
          <w:p w14:paraId="6EF12817" w14:textId="2C9EEADC" w:rsidR="00220B49" w:rsidRPr="00FF0191" w:rsidRDefault="005220F0"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lastRenderedPageBreak/>
              <w:t>Clinical services</w:t>
            </w:r>
          </w:p>
        </w:tc>
        <w:tc>
          <w:tcPr>
            <w:tcW w:w="5529" w:type="dxa"/>
          </w:tcPr>
          <w:p w14:paraId="32AF487B" w14:textId="3DFB0B50" w:rsidR="00463129" w:rsidRPr="00FF0191" w:rsidRDefault="00E523EF" w:rsidP="00E523EF">
            <w:pPr>
              <w:spacing w:before="120" w:after="120"/>
              <w:rPr>
                <w:rFonts w:asciiTheme="minorHAnsi" w:hAnsiTheme="minorHAnsi" w:cstheme="minorHAnsi"/>
                <w:sz w:val="22"/>
                <w:szCs w:val="22"/>
              </w:rPr>
            </w:pPr>
            <w:r w:rsidRPr="00FF0191">
              <w:rPr>
                <w:rFonts w:asciiTheme="minorHAnsi" w:hAnsiTheme="minorHAnsi" w:cstheme="minorHAnsi"/>
                <w:sz w:val="22"/>
                <w:szCs w:val="22"/>
              </w:rPr>
              <w:t>Robust experience</w:t>
            </w:r>
            <w:r w:rsidR="00463129" w:rsidRPr="00FF0191">
              <w:rPr>
                <w:rFonts w:asciiTheme="minorHAnsi" w:hAnsiTheme="minorHAnsi" w:cstheme="minorHAnsi"/>
                <w:sz w:val="22"/>
                <w:szCs w:val="22"/>
              </w:rPr>
              <w:t xml:space="preserve"> of completing clinical assessment and intervention to better understand and support the needs of the child/young person and their networks. </w:t>
            </w:r>
          </w:p>
          <w:p w14:paraId="16EF2EBE" w14:textId="07245923" w:rsidR="00E523EF" w:rsidRPr="00FF0191" w:rsidRDefault="00E523EF" w:rsidP="00E523EF">
            <w:pPr>
              <w:spacing w:before="120" w:after="120"/>
              <w:rPr>
                <w:rFonts w:asciiTheme="minorHAnsi" w:hAnsiTheme="minorHAnsi" w:cstheme="minorHAnsi"/>
                <w:sz w:val="22"/>
                <w:szCs w:val="22"/>
              </w:rPr>
            </w:pPr>
            <w:r w:rsidRPr="00FF0191">
              <w:rPr>
                <w:rFonts w:asciiTheme="minorHAnsi" w:hAnsiTheme="minorHAnsi" w:cstheme="minorHAnsi"/>
                <w:sz w:val="22"/>
                <w:szCs w:val="22"/>
              </w:rPr>
              <w:t xml:space="preserve">Robust experience of designing and delivering interventions to better support the outcomes of the child/young person and their networks. </w:t>
            </w:r>
          </w:p>
          <w:p w14:paraId="349BFE74" w14:textId="67C97178" w:rsidR="00A1595A" w:rsidRPr="00FF0191" w:rsidRDefault="00B51C6D" w:rsidP="006F4C3E">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Experience of delivering clinical services within the PBS framework and utilising PBS Principles. </w:t>
            </w:r>
          </w:p>
        </w:tc>
        <w:tc>
          <w:tcPr>
            <w:tcW w:w="1842" w:type="dxa"/>
          </w:tcPr>
          <w:p w14:paraId="5F7D8AF8" w14:textId="3B09E4F6" w:rsidR="00220B49" w:rsidRDefault="00220B49"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E</w:t>
            </w:r>
          </w:p>
        </w:tc>
      </w:tr>
      <w:tr w:rsidR="00220B49" w:rsidRPr="00487E63" w14:paraId="043C6FB3" w14:textId="77777777" w:rsidTr="009A0B94">
        <w:tc>
          <w:tcPr>
            <w:tcW w:w="2830" w:type="dxa"/>
            <w:vMerge/>
          </w:tcPr>
          <w:p w14:paraId="3EB51C33" w14:textId="77777777" w:rsidR="00220B49" w:rsidRPr="00FF0191" w:rsidRDefault="00220B49"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p>
        </w:tc>
        <w:tc>
          <w:tcPr>
            <w:tcW w:w="5529" w:type="dxa"/>
          </w:tcPr>
          <w:p w14:paraId="673A2B3B" w14:textId="14661996" w:rsidR="00074323" w:rsidRPr="00FF0191" w:rsidRDefault="00074323" w:rsidP="00074323">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Experience of providing clinical consultation.</w:t>
            </w:r>
          </w:p>
          <w:p w14:paraId="3F0EE172" w14:textId="524CCBFB" w:rsidR="00220B49" w:rsidRPr="00FF0191" w:rsidRDefault="00220B49" w:rsidP="006F4C3E">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Experience of working within a clinical service </w:t>
            </w:r>
            <w:r w:rsidR="006F2F29" w:rsidRPr="00FF0191">
              <w:rPr>
                <w:rFonts w:asciiTheme="minorHAnsi" w:hAnsiTheme="minorHAnsi" w:cstheme="minorHAnsi"/>
                <w:sz w:val="22"/>
                <w:szCs w:val="22"/>
              </w:rPr>
              <w:t xml:space="preserve">whilst </w:t>
            </w:r>
            <w:r w:rsidRPr="00FF0191">
              <w:rPr>
                <w:rFonts w:asciiTheme="minorHAnsi" w:hAnsiTheme="minorHAnsi" w:cstheme="minorHAnsi"/>
                <w:sz w:val="22"/>
                <w:szCs w:val="22"/>
              </w:rPr>
              <w:t xml:space="preserve">delivering assessment/intervention within the PBS framework. </w:t>
            </w:r>
          </w:p>
          <w:p w14:paraId="4507AB0A" w14:textId="09A8834A" w:rsidR="005220F0" w:rsidRPr="00FF0191" w:rsidRDefault="005220F0" w:rsidP="005220F0">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Care coordination / key professional experience.</w:t>
            </w:r>
          </w:p>
        </w:tc>
        <w:tc>
          <w:tcPr>
            <w:tcW w:w="1842" w:type="dxa"/>
          </w:tcPr>
          <w:p w14:paraId="523988A8" w14:textId="168A50FA" w:rsidR="00220B49" w:rsidRDefault="00220B49"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D</w:t>
            </w:r>
          </w:p>
        </w:tc>
      </w:tr>
      <w:tr w:rsidR="006F2F29" w:rsidRPr="00487E63" w14:paraId="74C72D2F" w14:textId="77777777" w:rsidTr="009A0B94">
        <w:tc>
          <w:tcPr>
            <w:tcW w:w="2830" w:type="dxa"/>
          </w:tcPr>
          <w:p w14:paraId="5B6B7295" w14:textId="2C4586FF" w:rsidR="006F2F29" w:rsidRPr="00FF0191" w:rsidRDefault="006F2F29"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Training</w:t>
            </w:r>
          </w:p>
        </w:tc>
        <w:tc>
          <w:tcPr>
            <w:tcW w:w="5529" w:type="dxa"/>
          </w:tcPr>
          <w:p w14:paraId="3CF004F7" w14:textId="77777777" w:rsidR="006F2F29" w:rsidRPr="00FF0191" w:rsidRDefault="006F2F29" w:rsidP="006F4C3E">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Experience of developing and delivering high quality training </w:t>
            </w:r>
            <w:r w:rsidR="00904330" w:rsidRPr="00FF0191">
              <w:rPr>
                <w:rFonts w:asciiTheme="minorHAnsi" w:hAnsiTheme="minorHAnsi" w:cstheme="minorHAnsi"/>
                <w:sz w:val="22"/>
                <w:szCs w:val="22"/>
              </w:rPr>
              <w:t xml:space="preserve">to a range of audiences. </w:t>
            </w:r>
          </w:p>
          <w:p w14:paraId="4417B5B7" w14:textId="01D6ABAD" w:rsidR="00904330" w:rsidRPr="00FF0191" w:rsidRDefault="00904330" w:rsidP="00904330">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Experiencing of developing </w:t>
            </w:r>
            <w:r w:rsidR="00A1595A" w:rsidRPr="00FF0191">
              <w:rPr>
                <w:rFonts w:asciiTheme="minorHAnsi" w:hAnsiTheme="minorHAnsi" w:cstheme="minorHAnsi"/>
                <w:sz w:val="22"/>
                <w:szCs w:val="22"/>
              </w:rPr>
              <w:t xml:space="preserve">and delivering </w:t>
            </w:r>
            <w:r w:rsidRPr="00FF0191">
              <w:rPr>
                <w:rFonts w:asciiTheme="minorHAnsi" w:hAnsiTheme="minorHAnsi" w:cstheme="minorHAnsi"/>
                <w:sz w:val="22"/>
                <w:szCs w:val="22"/>
              </w:rPr>
              <w:t>bespoke training packages for families and staffing teams</w:t>
            </w:r>
            <w:r w:rsidR="00A1595A" w:rsidRPr="00FF0191">
              <w:rPr>
                <w:rFonts w:asciiTheme="minorHAnsi" w:hAnsiTheme="minorHAnsi" w:cstheme="minorHAnsi"/>
                <w:sz w:val="22"/>
                <w:szCs w:val="22"/>
              </w:rPr>
              <w:t>.</w:t>
            </w:r>
            <w:r w:rsidRPr="00FF0191">
              <w:rPr>
                <w:rFonts w:asciiTheme="minorHAnsi" w:hAnsiTheme="minorHAnsi" w:cstheme="minorHAnsi"/>
                <w:sz w:val="22"/>
                <w:szCs w:val="22"/>
              </w:rPr>
              <w:t xml:space="preserve"> </w:t>
            </w:r>
          </w:p>
        </w:tc>
        <w:tc>
          <w:tcPr>
            <w:tcW w:w="1842" w:type="dxa"/>
          </w:tcPr>
          <w:p w14:paraId="5CA3036C" w14:textId="167EFF1E" w:rsidR="006F2F29" w:rsidRDefault="00904330"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D</w:t>
            </w:r>
          </w:p>
        </w:tc>
      </w:tr>
      <w:tr w:rsidR="005220F0" w:rsidRPr="00487E63" w14:paraId="4A8497A3" w14:textId="77777777" w:rsidTr="009A0B94">
        <w:tc>
          <w:tcPr>
            <w:tcW w:w="2830" w:type="dxa"/>
          </w:tcPr>
          <w:p w14:paraId="1B5F2020" w14:textId="7C82C06E" w:rsidR="005220F0" w:rsidRPr="00FF0191" w:rsidRDefault="005220F0" w:rsidP="00487E63">
            <w:pPr>
              <w:tabs>
                <w:tab w:val="right" w:leader="dot" w:pos="8080"/>
              </w:tabs>
              <w:spacing w:before="120" w:after="0" w:line="240" w:lineRule="auto"/>
              <w:rPr>
                <w:rFonts w:asciiTheme="minorHAnsi" w:eastAsia="Times New Roman" w:hAnsiTheme="minorHAnsi" w:cstheme="minorHAnsi"/>
                <w:spacing w:val="0"/>
                <w:sz w:val="22"/>
                <w:szCs w:val="22"/>
                <w:lang w:eastAsia="en-GB"/>
              </w:rPr>
            </w:pPr>
            <w:r w:rsidRPr="00FF0191">
              <w:rPr>
                <w:rFonts w:asciiTheme="minorHAnsi" w:eastAsia="Times New Roman" w:hAnsiTheme="minorHAnsi" w:cstheme="minorHAnsi"/>
                <w:spacing w:val="0"/>
                <w:sz w:val="22"/>
                <w:szCs w:val="22"/>
                <w:lang w:eastAsia="en-GB"/>
              </w:rPr>
              <w:t>Supervision</w:t>
            </w:r>
          </w:p>
        </w:tc>
        <w:tc>
          <w:tcPr>
            <w:tcW w:w="5529" w:type="dxa"/>
          </w:tcPr>
          <w:p w14:paraId="2B602925" w14:textId="483A53BF" w:rsidR="005220F0" w:rsidRPr="00FF0191" w:rsidRDefault="005220F0" w:rsidP="006F4C3E">
            <w:pPr>
              <w:spacing w:before="120" w:after="120"/>
              <w:jc w:val="both"/>
              <w:rPr>
                <w:rFonts w:asciiTheme="minorHAnsi" w:hAnsiTheme="minorHAnsi" w:cstheme="minorHAnsi"/>
                <w:sz w:val="22"/>
                <w:szCs w:val="22"/>
              </w:rPr>
            </w:pPr>
            <w:r w:rsidRPr="00FF0191">
              <w:rPr>
                <w:rFonts w:asciiTheme="minorHAnsi" w:hAnsiTheme="minorHAnsi" w:cstheme="minorHAnsi"/>
                <w:sz w:val="22"/>
                <w:szCs w:val="22"/>
              </w:rPr>
              <w:t xml:space="preserve">Providing support and supervision to </w:t>
            </w:r>
            <w:r w:rsidR="00D22E3F" w:rsidRPr="00FF0191">
              <w:rPr>
                <w:rFonts w:asciiTheme="minorHAnsi" w:hAnsiTheme="minorHAnsi" w:cstheme="minorHAnsi"/>
                <w:sz w:val="22"/>
                <w:szCs w:val="22"/>
              </w:rPr>
              <w:t xml:space="preserve">colleagues. </w:t>
            </w:r>
          </w:p>
        </w:tc>
        <w:tc>
          <w:tcPr>
            <w:tcW w:w="1842" w:type="dxa"/>
          </w:tcPr>
          <w:p w14:paraId="231728CA" w14:textId="0A0D3DCA" w:rsidR="005220F0" w:rsidRDefault="005220F0" w:rsidP="00487E63">
            <w:pPr>
              <w:tabs>
                <w:tab w:val="right" w:leader="dot" w:pos="8080"/>
              </w:tabs>
              <w:spacing w:before="120" w:after="0" w:line="240" w:lineRule="auto"/>
              <w:rPr>
                <w:rFonts w:ascii="Calibri" w:eastAsia="Calibri" w:hAnsi="Calibri" w:cs="Times New Roman"/>
                <w:color w:val="000000"/>
                <w:spacing w:val="0"/>
                <w:sz w:val="20"/>
              </w:rPr>
            </w:pPr>
            <w:r>
              <w:rPr>
                <w:rFonts w:ascii="Calibri" w:eastAsia="Calibri" w:hAnsi="Calibri" w:cs="Times New Roman"/>
                <w:color w:val="000000"/>
                <w:spacing w:val="0"/>
                <w:sz w:val="20"/>
              </w:rPr>
              <w:t>D</w:t>
            </w:r>
          </w:p>
        </w:tc>
      </w:tr>
      <w:tr w:rsidR="00487E63" w:rsidRPr="00487E63" w14:paraId="58A50C3C" w14:textId="77777777" w:rsidTr="009A0B94">
        <w:tc>
          <w:tcPr>
            <w:tcW w:w="2830" w:type="dxa"/>
          </w:tcPr>
          <w:p w14:paraId="57AAED94" w14:textId="77777777" w:rsidR="00487E63" w:rsidRPr="00007B84" w:rsidRDefault="00487E63" w:rsidP="00487E63">
            <w:pPr>
              <w:tabs>
                <w:tab w:val="right" w:leader="dot" w:pos="8080"/>
              </w:tabs>
              <w:spacing w:before="120" w:after="0" w:line="240" w:lineRule="auto"/>
              <w:rPr>
                <w:rFonts w:ascii="Calibri" w:eastAsia="Times New Roman" w:hAnsi="Calibri" w:cs="Calibri"/>
                <w:b/>
                <w:bCs/>
                <w:spacing w:val="0"/>
                <w:sz w:val="22"/>
                <w:szCs w:val="22"/>
                <w:lang w:eastAsia="en-GB"/>
              </w:rPr>
            </w:pPr>
            <w:r w:rsidRPr="00007B84">
              <w:rPr>
                <w:rFonts w:ascii="Calibri" w:eastAsia="Times New Roman" w:hAnsi="Calibri" w:cs="Calibri"/>
                <w:b/>
                <w:bCs/>
                <w:spacing w:val="0"/>
                <w:sz w:val="20"/>
                <w:lang w:eastAsia="en-GB"/>
              </w:rPr>
              <w:t>Equality, Diversity and Inclusion (applies to all roles). </w:t>
            </w:r>
          </w:p>
        </w:tc>
        <w:tc>
          <w:tcPr>
            <w:tcW w:w="5529" w:type="dxa"/>
          </w:tcPr>
          <w:p w14:paraId="526B04B0" w14:textId="77777777" w:rsidR="00487E63" w:rsidRDefault="00487E63" w:rsidP="00487E63">
            <w:pPr>
              <w:tabs>
                <w:tab w:val="right" w:leader="dot" w:pos="8080"/>
              </w:tabs>
              <w:spacing w:before="120" w:after="0" w:line="240" w:lineRule="auto"/>
              <w:rPr>
                <w:rFonts w:ascii="Calibri" w:eastAsia="Times New Roman" w:hAnsi="Calibri" w:cs="Calibri"/>
                <w:color w:val="000000"/>
                <w:spacing w:val="0"/>
                <w:sz w:val="20"/>
                <w:lang w:eastAsia="en-GB"/>
              </w:rPr>
            </w:pPr>
            <w:r w:rsidRPr="00487E63">
              <w:rPr>
                <w:rFonts w:ascii="Calibri" w:eastAsia="Times New Roman" w:hAnsi="Calibri" w:cs="Calibri"/>
                <w:color w:val="000000"/>
                <w:spacing w:val="0"/>
                <w:sz w:val="20"/>
                <w:lang w:eastAsia="en-GB"/>
              </w:rPr>
              <w:t>Ability to demonstrate awareness and understanding of equality, diversity and inclusion and how this applies to this role.   </w:t>
            </w:r>
          </w:p>
          <w:p w14:paraId="536929BF" w14:textId="77777777" w:rsidR="005220F0" w:rsidRPr="00487E63" w:rsidRDefault="005220F0" w:rsidP="00487E63">
            <w:pPr>
              <w:tabs>
                <w:tab w:val="right" w:leader="dot" w:pos="8080"/>
              </w:tabs>
              <w:spacing w:before="120" w:after="0" w:line="240" w:lineRule="auto"/>
              <w:rPr>
                <w:rFonts w:ascii="Calibri" w:eastAsia="Times New Roman" w:hAnsi="Calibri" w:cs="Calibri"/>
                <w:spacing w:val="0"/>
                <w:sz w:val="22"/>
                <w:szCs w:val="22"/>
                <w:lang w:eastAsia="en-GB"/>
              </w:rPr>
            </w:pPr>
          </w:p>
        </w:tc>
        <w:tc>
          <w:tcPr>
            <w:tcW w:w="1842" w:type="dxa"/>
          </w:tcPr>
          <w:p w14:paraId="04735C35"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Essential </w:t>
            </w:r>
          </w:p>
        </w:tc>
      </w:tr>
      <w:tr w:rsidR="00487E63" w:rsidRPr="00487E63" w14:paraId="57FFBA3A" w14:textId="77777777" w:rsidTr="009A0B94">
        <w:tc>
          <w:tcPr>
            <w:tcW w:w="2830" w:type="dxa"/>
          </w:tcPr>
          <w:p w14:paraId="4ED32F5D" w14:textId="77777777" w:rsidR="00487E63" w:rsidRPr="00007B84" w:rsidRDefault="00487E63" w:rsidP="00487E63">
            <w:pPr>
              <w:tabs>
                <w:tab w:val="right" w:leader="dot" w:pos="8080"/>
              </w:tabs>
              <w:spacing w:before="120" w:after="0" w:line="240" w:lineRule="auto"/>
              <w:rPr>
                <w:rFonts w:ascii="Calibri" w:eastAsia="Times New Roman" w:hAnsi="Calibri" w:cs="Calibri"/>
                <w:b/>
                <w:bCs/>
                <w:spacing w:val="0"/>
                <w:sz w:val="22"/>
                <w:szCs w:val="22"/>
                <w:lang w:eastAsia="en-GB"/>
              </w:rPr>
            </w:pPr>
            <w:r w:rsidRPr="00007B84">
              <w:rPr>
                <w:rFonts w:ascii="Calibri" w:eastAsia="Times New Roman" w:hAnsi="Calibri" w:cs="Calibri"/>
                <w:b/>
                <w:bCs/>
                <w:spacing w:val="0"/>
                <w:sz w:val="20"/>
                <w:lang w:eastAsia="en-GB"/>
              </w:rPr>
              <w:t>Net Zero (applies to all roles). </w:t>
            </w:r>
          </w:p>
        </w:tc>
        <w:tc>
          <w:tcPr>
            <w:tcW w:w="5529" w:type="dxa"/>
          </w:tcPr>
          <w:p w14:paraId="16CCED43"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Ability to contribute towards our commitment of becoming a net zero organisation.   </w:t>
            </w:r>
          </w:p>
        </w:tc>
        <w:tc>
          <w:tcPr>
            <w:tcW w:w="1842" w:type="dxa"/>
          </w:tcPr>
          <w:p w14:paraId="4EB6DB16"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Essential </w:t>
            </w:r>
          </w:p>
        </w:tc>
      </w:tr>
      <w:tr w:rsidR="00487E63" w:rsidRPr="00487E63" w14:paraId="34353629" w14:textId="77777777" w:rsidTr="009A0B94">
        <w:tc>
          <w:tcPr>
            <w:tcW w:w="2830" w:type="dxa"/>
          </w:tcPr>
          <w:p w14:paraId="089817BE" w14:textId="77777777" w:rsidR="00487E63" w:rsidRPr="00007B84" w:rsidRDefault="00487E63" w:rsidP="00487E63">
            <w:pPr>
              <w:tabs>
                <w:tab w:val="right" w:leader="dot" w:pos="8080"/>
              </w:tabs>
              <w:spacing w:before="120" w:after="0" w:line="240" w:lineRule="auto"/>
              <w:rPr>
                <w:rFonts w:ascii="Calibri" w:eastAsia="Times New Roman" w:hAnsi="Calibri" w:cs="Calibri"/>
                <w:b/>
                <w:bCs/>
                <w:spacing w:val="0"/>
                <w:sz w:val="22"/>
                <w:szCs w:val="22"/>
                <w:lang w:eastAsia="en-GB"/>
              </w:rPr>
            </w:pPr>
            <w:r w:rsidRPr="00007B84">
              <w:rPr>
                <w:rFonts w:ascii="Calibri" w:eastAsia="Times New Roman" w:hAnsi="Calibri" w:cs="Calibri"/>
                <w:b/>
                <w:bCs/>
                <w:spacing w:val="0"/>
                <w:sz w:val="20"/>
                <w:lang w:eastAsia="en-GB"/>
              </w:rPr>
              <w:t>Safeguarding (applies to all roles working with children/vulnerable adults) </w:t>
            </w:r>
          </w:p>
        </w:tc>
        <w:tc>
          <w:tcPr>
            <w:tcW w:w="5529" w:type="dxa"/>
          </w:tcPr>
          <w:p w14:paraId="4DD3913D"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0"/>
                <w:lang w:eastAsia="en-GB"/>
              </w:rPr>
              <w:t>Demonstrate an understanding of the safe working practices that apply to this role.  Ability to work in a way that promotes the safety and well-being of children and young people/vulnerable adults.   </w:t>
            </w:r>
          </w:p>
        </w:tc>
        <w:tc>
          <w:tcPr>
            <w:tcW w:w="1842" w:type="dxa"/>
          </w:tcPr>
          <w:p w14:paraId="4877BA5C" w14:textId="77777777" w:rsidR="00487E63" w:rsidRPr="00487E63" w:rsidRDefault="00487E63" w:rsidP="00487E63">
            <w:pPr>
              <w:tabs>
                <w:tab w:val="right" w:leader="dot" w:pos="8080"/>
              </w:tabs>
              <w:spacing w:before="120" w:after="0" w:line="240" w:lineRule="auto"/>
              <w:rPr>
                <w:rFonts w:ascii="Calibri" w:eastAsia="Times New Roman" w:hAnsi="Calibri" w:cs="Calibri"/>
                <w:spacing w:val="0"/>
                <w:sz w:val="22"/>
                <w:szCs w:val="22"/>
                <w:lang w:eastAsia="en-GB"/>
              </w:rPr>
            </w:pPr>
            <w:r w:rsidRPr="00487E63">
              <w:rPr>
                <w:rFonts w:ascii="Calibri" w:eastAsia="Times New Roman" w:hAnsi="Calibri" w:cs="Calibri"/>
                <w:color w:val="000000"/>
                <w:spacing w:val="0"/>
                <w:sz w:val="20"/>
                <w:lang w:eastAsia="en-GB"/>
              </w:rPr>
              <w:t>Essential  </w:t>
            </w:r>
          </w:p>
        </w:tc>
      </w:tr>
    </w:tbl>
    <w:p w14:paraId="786B9B75" w14:textId="77777777"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487E63" w:rsidRPr="00487E63" w14:paraId="4F5704CD" w14:textId="77777777" w:rsidTr="00487E63">
        <w:trPr>
          <w:jc w:val="center"/>
        </w:trPr>
        <w:tc>
          <w:tcPr>
            <w:tcW w:w="4140" w:type="dxa"/>
            <w:vMerge w:val="restart"/>
            <w:shd w:val="clear" w:color="auto" w:fill="auto"/>
          </w:tcPr>
          <w:p w14:paraId="5337CC2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disclosure level is required for this post?</w:t>
            </w:r>
          </w:p>
        </w:tc>
        <w:tc>
          <w:tcPr>
            <w:tcW w:w="3177" w:type="dxa"/>
            <w:shd w:val="clear" w:color="auto" w:fill="auto"/>
          </w:tcPr>
          <w:p w14:paraId="1EA0606B" w14:textId="77777777" w:rsidR="00487E63" w:rsidRPr="00487E63" w:rsidRDefault="00487E63" w:rsidP="00487E63">
            <w:pPr>
              <w:spacing w:after="12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None</w:t>
            </w:r>
          </w:p>
        </w:tc>
        <w:tc>
          <w:tcPr>
            <w:tcW w:w="2918" w:type="dxa"/>
            <w:shd w:val="clear" w:color="auto" w:fill="auto"/>
          </w:tcPr>
          <w:p w14:paraId="099FB7B3" w14:textId="77777777" w:rsidR="00487E63" w:rsidRPr="00487E63" w:rsidRDefault="00487E63" w:rsidP="00487E63">
            <w:pPr>
              <w:spacing w:after="12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Standard</w:t>
            </w:r>
          </w:p>
        </w:tc>
      </w:tr>
      <w:tr w:rsidR="00487E63" w:rsidRPr="00487E63" w14:paraId="143C7441" w14:textId="77777777" w:rsidTr="00667E2F">
        <w:trPr>
          <w:jc w:val="center"/>
        </w:trPr>
        <w:tc>
          <w:tcPr>
            <w:tcW w:w="4140" w:type="dxa"/>
            <w:vMerge/>
            <w:shd w:val="clear" w:color="auto" w:fill="auto"/>
          </w:tcPr>
          <w:p w14:paraId="585FFDD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p>
        </w:tc>
        <w:tc>
          <w:tcPr>
            <w:tcW w:w="3177" w:type="dxa"/>
            <w:shd w:val="clear" w:color="auto" w:fill="D9D9D9" w:themeFill="background1" w:themeFillShade="D9"/>
          </w:tcPr>
          <w:p w14:paraId="759A2B5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w:t>
            </w:r>
          </w:p>
        </w:tc>
        <w:tc>
          <w:tcPr>
            <w:tcW w:w="2918" w:type="dxa"/>
            <w:shd w:val="clear" w:color="auto" w:fill="FFFFFF" w:themeFill="background1"/>
          </w:tcPr>
          <w:p w14:paraId="367DD40B"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Enhanced with barred list checks</w:t>
            </w:r>
          </w:p>
        </w:tc>
      </w:tr>
    </w:tbl>
    <w:p w14:paraId="3485E424" w14:textId="77777777" w:rsidR="00097702" w:rsidRDefault="00097702"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p>
    <w:p w14:paraId="6E449550" w14:textId="57CACEE9" w:rsidR="00487E63" w:rsidRPr="00487E63" w:rsidRDefault="00487E63" w:rsidP="00487E63">
      <w:pPr>
        <w:tabs>
          <w:tab w:val="left" w:pos="-720"/>
        </w:tabs>
        <w:suppressAutoHyphens/>
        <w:spacing w:before="120" w:after="120" w:line="240" w:lineRule="auto"/>
        <w:ind w:left="-425"/>
        <w:rPr>
          <w:rFonts w:ascii="Calibri" w:eastAsia="Times New Roman" w:hAnsi="Calibri" w:cs="Calibri"/>
          <w:b/>
          <w:color w:val="003399"/>
          <w:szCs w:val="24"/>
          <w:lang w:eastAsia="en-GB"/>
        </w:rPr>
      </w:pPr>
      <w:r w:rsidRPr="00487E63">
        <w:rPr>
          <w:rFonts w:ascii="Calibri" w:eastAsia="Times New Roman" w:hAnsi="Calibri" w:cs="Calibri"/>
          <w:b/>
          <w:color w:val="003399"/>
          <w:szCs w:val="24"/>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487E63" w:rsidRPr="00487E63" w14:paraId="73A7CAF7" w14:textId="77777777" w:rsidTr="00487E63">
        <w:trPr>
          <w:jc w:val="center"/>
        </w:trPr>
        <w:tc>
          <w:tcPr>
            <w:tcW w:w="4792" w:type="dxa"/>
            <w:shd w:val="clear" w:color="auto" w:fill="auto"/>
          </w:tcPr>
          <w:p w14:paraId="582104A3"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What work type does this role fit into? (tick one box that reflects the main work type, the default work type is hybrid)</w:t>
            </w:r>
          </w:p>
        </w:tc>
        <w:tc>
          <w:tcPr>
            <w:tcW w:w="1088" w:type="dxa"/>
            <w:shd w:val="clear" w:color="auto" w:fill="auto"/>
          </w:tcPr>
          <w:p w14:paraId="05BBD4AF"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Fixed</w:t>
            </w:r>
            <w:r w:rsidRPr="00487E63">
              <w:rPr>
                <w:rFonts w:ascii="Calibri" w:eastAsia="Times New Roman" w:hAnsi="Calibri" w:cs="Calibri"/>
                <w:spacing w:val="0"/>
                <w:sz w:val="22"/>
                <w:szCs w:val="22"/>
                <w:lang w:eastAsia="en-GB"/>
              </w:rPr>
              <w:tab/>
            </w:r>
          </w:p>
        </w:tc>
        <w:tc>
          <w:tcPr>
            <w:tcW w:w="1089" w:type="dxa"/>
            <w:shd w:val="clear" w:color="auto" w:fill="auto"/>
          </w:tcPr>
          <w:p w14:paraId="7B06474A" w14:textId="77777777" w:rsid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Hybrid</w:t>
            </w:r>
            <w:r w:rsidRPr="00487E63">
              <w:rPr>
                <w:rFonts w:ascii="Calibri" w:eastAsia="Times New Roman" w:hAnsi="Calibri" w:cs="Calibri"/>
                <w:spacing w:val="0"/>
                <w:sz w:val="22"/>
                <w:szCs w:val="22"/>
                <w:lang w:eastAsia="en-GB"/>
              </w:rPr>
              <w:tab/>
            </w:r>
          </w:p>
          <w:p w14:paraId="11DAED88" w14:textId="5B0AE150" w:rsidR="00E07999" w:rsidRPr="00487E63" w:rsidRDefault="00E07999" w:rsidP="00487E63">
            <w:pPr>
              <w:spacing w:after="0" w:line="240" w:lineRule="auto"/>
              <w:rPr>
                <w:rFonts w:ascii="Calibri" w:eastAsia="Times New Roman" w:hAnsi="Calibri" w:cs="Calibri"/>
                <w:spacing w:val="0"/>
                <w:sz w:val="22"/>
                <w:szCs w:val="22"/>
                <w:lang w:eastAsia="en-GB"/>
              </w:rPr>
            </w:pPr>
            <w:r>
              <w:rPr>
                <w:rFonts w:ascii="Calibri" w:eastAsia="Times New Roman" w:hAnsi="Calibri" w:cs="Calibri"/>
                <w:spacing w:val="0"/>
                <w:sz w:val="22"/>
                <w:szCs w:val="22"/>
                <w:lang w:eastAsia="en-GB"/>
              </w:rPr>
              <w:t>X</w:t>
            </w:r>
          </w:p>
        </w:tc>
        <w:tc>
          <w:tcPr>
            <w:tcW w:w="1088" w:type="dxa"/>
            <w:shd w:val="clear" w:color="auto" w:fill="auto"/>
          </w:tcPr>
          <w:p w14:paraId="16D7377A"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Field</w:t>
            </w:r>
          </w:p>
        </w:tc>
        <w:tc>
          <w:tcPr>
            <w:tcW w:w="1089" w:type="dxa"/>
            <w:shd w:val="clear" w:color="auto" w:fill="auto"/>
          </w:tcPr>
          <w:p w14:paraId="5977F838"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Remote</w:t>
            </w:r>
          </w:p>
        </w:tc>
        <w:tc>
          <w:tcPr>
            <w:tcW w:w="1089" w:type="dxa"/>
            <w:shd w:val="clear" w:color="auto" w:fill="auto"/>
          </w:tcPr>
          <w:p w14:paraId="6A7A5F52" w14:textId="77777777" w:rsidR="00487E63" w:rsidRPr="00487E63" w:rsidRDefault="00487E63" w:rsidP="00487E63">
            <w:pPr>
              <w:spacing w:after="0" w:line="240" w:lineRule="auto"/>
              <w:rPr>
                <w:rFonts w:ascii="Calibri" w:eastAsia="Times New Roman" w:hAnsi="Calibri" w:cs="Calibri"/>
                <w:spacing w:val="0"/>
                <w:sz w:val="22"/>
                <w:szCs w:val="22"/>
                <w:lang w:eastAsia="en-GB"/>
              </w:rPr>
            </w:pPr>
            <w:r w:rsidRPr="00487E63">
              <w:rPr>
                <w:rFonts w:ascii="Calibri" w:eastAsia="Times New Roman" w:hAnsi="Calibri" w:cs="Calibri"/>
                <w:spacing w:val="0"/>
                <w:sz w:val="22"/>
                <w:szCs w:val="22"/>
                <w:lang w:eastAsia="en-GB"/>
              </w:rPr>
              <w:t>Mobile</w:t>
            </w:r>
          </w:p>
        </w:tc>
      </w:tr>
    </w:tbl>
    <w:p w14:paraId="143FCEDA" w14:textId="77777777" w:rsidR="00B74DE2" w:rsidRPr="00B74DE2" w:rsidRDefault="00B74DE2" w:rsidP="2E4C181F">
      <w:pPr>
        <w:widowControl w:val="0"/>
        <w:tabs>
          <w:tab w:val="left" w:pos="1134"/>
        </w:tabs>
        <w:rPr>
          <w:rFonts w:eastAsia="Arial"/>
          <w:szCs w:val="24"/>
        </w:rPr>
      </w:pPr>
    </w:p>
    <w:p w14:paraId="7E9CE38E" w14:textId="4E0B3174" w:rsidR="002D795F" w:rsidRPr="00807E62" w:rsidRDefault="002D795F" w:rsidP="2E4C181F">
      <w:pPr>
        <w:widowControl w:val="0"/>
        <w:tabs>
          <w:tab w:val="left" w:pos="1134"/>
        </w:tabs>
        <w:rPr>
          <w:rFonts w:eastAsia="Arial"/>
          <w:szCs w:val="24"/>
        </w:rPr>
      </w:pPr>
    </w:p>
    <w:sectPr w:rsidR="002D795F" w:rsidRPr="00807E62"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6C0EE" w14:textId="77777777" w:rsidR="00774DC7" w:rsidRDefault="00774DC7" w:rsidP="00EF7C1F">
      <w:pPr>
        <w:spacing w:after="0" w:line="240" w:lineRule="auto"/>
      </w:pPr>
      <w:r>
        <w:separator/>
      </w:r>
    </w:p>
  </w:endnote>
  <w:endnote w:type="continuationSeparator" w:id="0">
    <w:p w14:paraId="507CBEC6" w14:textId="77777777" w:rsidR="00774DC7" w:rsidRDefault="00774DC7"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filled="f" stroked="f">
              <v:path arrowok="t"/>
              <v:textbox>
                <w:txbxContent>
                  <w:p w14:paraId="1B3D777F" w14:textId="7CE7919D" w:rsidR="008057AB" w:rsidRDefault="00487E63" w:rsidP="00487E63">
                    <w:pPr>
                      <w:jc w:val="center"/>
                      <w:rPr>
                        <w:b/>
                        <w:bCs/>
                        <w:color w:val="FFFFFF"/>
                      </w:rPr>
                    </w:pPr>
                    <w:r>
                      <w:rPr>
                        <w:b/>
                        <w:bCs/>
                        <w:color w:val="FFFFFF"/>
                      </w:rPr>
                      <w:t>We are Collaborative, Accountable, Respectful and focussed on Excellence.</w:t>
                    </w:r>
                  </w:p>
                  <w:p w14:paraId="1962A3FF" w14:textId="77777777" w:rsidR="00487E63" w:rsidRPr="009C2E51" w:rsidRDefault="00487E63" w:rsidP="00487E63">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1D832" w14:textId="77777777" w:rsidR="00774DC7" w:rsidRDefault="00774DC7" w:rsidP="00EF7C1F">
      <w:pPr>
        <w:spacing w:after="0" w:line="240" w:lineRule="auto"/>
      </w:pPr>
      <w:r>
        <w:separator/>
      </w:r>
    </w:p>
  </w:footnote>
  <w:footnote w:type="continuationSeparator" w:id="0">
    <w:p w14:paraId="7730913B" w14:textId="77777777" w:rsidR="00774DC7" w:rsidRDefault="00774DC7"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1"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2" w15:restartNumberingAfterBreak="0">
    <w:nsid w:val="295316CF"/>
    <w:multiLevelType w:val="hybridMultilevel"/>
    <w:tmpl w:val="706C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4"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5"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6"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7"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8"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9"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11"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num w:numId="1" w16cid:durableId="1990357008">
    <w:abstractNumId w:val="10"/>
  </w:num>
  <w:num w:numId="2" w16cid:durableId="1236281665">
    <w:abstractNumId w:val="7"/>
  </w:num>
  <w:num w:numId="3" w16cid:durableId="622728828">
    <w:abstractNumId w:val="6"/>
  </w:num>
  <w:num w:numId="4" w16cid:durableId="1445035866">
    <w:abstractNumId w:val="8"/>
  </w:num>
  <w:num w:numId="5" w16cid:durableId="696124716">
    <w:abstractNumId w:val="3"/>
  </w:num>
  <w:num w:numId="6" w16cid:durableId="2033342412">
    <w:abstractNumId w:val="1"/>
  </w:num>
  <w:num w:numId="7" w16cid:durableId="1895847396">
    <w:abstractNumId w:val="11"/>
  </w:num>
  <w:num w:numId="8" w16cid:durableId="1260329700">
    <w:abstractNumId w:val="5"/>
  </w:num>
  <w:num w:numId="9" w16cid:durableId="2143888535">
    <w:abstractNumId w:val="4"/>
  </w:num>
  <w:num w:numId="10" w16cid:durableId="407702080">
    <w:abstractNumId w:val="0"/>
  </w:num>
  <w:num w:numId="11" w16cid:durableId="957641719">
    <w:abstractNumId w:val="9"/>
  </w:num>
  <w:num w:numId="12" w16cid:durableId="1674187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02D0E"/>
    <w:rsid w:val="00007B84"/>
    <w:rsid w:val="000454BB"/>
    <w:rsid w:val="00057FFC"/>
    <w:rsid w:val="000612A1"/>
    <w:rsid w:val="00067283"/>
    <w:rsid w:val="0006751F"/>
    <w:rsid w:val="00074323"/>
    <w:rsid w:val="0007525F"/>
    <w:rsid w:val="00097702"/>
    <w:rsid w:val="000B0860"/>
    <w:rsid w:val="000B2E7D"/>
    <w:rsid w:val="000D4CD7"/>
    <w:rsid w:val="000D51A9"/>
    <w:rsid w:val="000F4CF0"/>
    <w:rsid w:val="000F71BD"/>
    <w:rsid w:val="00114BCE"/>
    <w:rsid w:val="00161727"/>
    <w:rsid w:val="0016413C"/>
    <w:rsid w:val="001667CF"/>
    <w:rsid w:val="001742D3"/>
    <w:rsid w:val="00191709"/>
    <w:rsid w:val="0019186B"/>
    <w:rsid w:val="001A6435"/>
    <w:rsid w:val="001A6D0D"/>
    <w:rsid w:val="001B0D84"/>
    <w:rsid w:val="001B6C65"/>
    <w:rsid w:val="001E7B1A"/>
    <w:rsid w:val="001F3A4D"/>
    <w:rsid w:val="00200C1C"/>
    <w:rsid w:val="00207794"/>
    <w:rsid w:val="00220B49"/>
    <w:rsid w:val="0022197E"/>
    <w:rsid w:val="002458B8"/>
    <w:rsid w:val="002510E4"/>
    <w:rsid w:val="0026273E"/>
    <w:rsid w:val="002A1519"/>
    <w:rsid w:val="002D3D22"/>
    <w:rsid w:val="002D795F"/>
    <w:rsid w:val="002F25ED"/>
    <w:rsid w:val="00307619"/>
    <w:rsid w:val="0033398F"/>
    <w:rsid w:val="00337A62"/>
    <w:rsid w:val="003516D3"/>
    <w:rsid w:val="0036347D"/>
    <w:rsid w:val="003733B8"/>
    <w:rsid w:val="00373806"/>
    <w:rsid w:val="0037427D"/>
    <w:rsid w:val="00375858"/>
    <w:rsid w:val="00387B52"/>
    <w:rsid w:val="003C269E"/>
    <w:rsid w:val="003C3DAF"/>
    <w:rsid w:val="003D193E"/>
    <w:rsid w:val="003E26B3"/>
    <w:rsid w:val="003E376F"/>
    <w:rsid w:val="003F00C7"/>
    <w:rsid w:val="00403D0E"/>
    <w:rsid w:val="00417166"/>
    <w:rsid w:val="00420F40"/>
    <w:rsid w:val="00427B58"/>
    <w:rsid w:val="00432506"/>
    <w:rsid w:val="00440158"/>
    <w:rsid w:val="00463129"/>
    <w:rsid w:val="00474566"/>
    <w:rsid w:val="00487E63"/>
    <w:rsid w:val="004A486A"/>
    <w:rsid w:val="004D56BC"/>
    <w:rsid w:val="004E4258"/>
    <w:rsid w:val="004F51D1"/>
    <w:rsid w:val="00504286"/>
    <w:rsid w:val="00514088"/>
    <w:rsid w:val="005220F0"/>
    <w:rsid w:val="005244E6"/>
    <w:rsid w:val="0053323B"/>
    <w:rsid w:val="005507D9"/>
    <w:rsid w:val="005524C5"/>
    <w:rsid w:val="00561CE5"/>
    <w:rsid w:val="0056482F"/>
    <w:rsid w:val="00573D85"/>
    <w:rsid w:val="005951D7"/>
    <w:rsid w:val="005A5EEC"/>
    <w:rsid w:val="005D02F3"/>
    <w:rsid w:val="005F292D"/>
    <w:rsid w:val="006116B6"/>
    <w:rsid w:val="00622199"/>
    <w:rsid w:val="006228E7"/>
    <w:rsid w:val="00626388"/>
    <w:rsid w:val="00634C24"/>
    <w:rsid w:val="00646BBB"/>
    <w:rsid w:val="00651017"/>
    <w:rsid w:val="00667E2F"/>
    <w:rsid w:val="00674D9B"/>
    <w:rsid w:val="006925F1"/>
    <w:rsid w:val="006A0474"/>
    <w:rsid w:val="006A11BB"/>
    <w:rsid w:val="006B0354"/>
    <w:rsid w:val="006B767C"/>
    <w:rsid w:val="006C1910"/>
    <w:rsid w:val="006C4A4A"/>
    <w:rsid w:val="006D245B"/>
    <w:rsid w:val="006D3751"/>
    <w:rsid w:val="006D375B"/>
    <w:rsid w:val="006E52A1"/>
    <w:rsid w:val="006F2F29"/>
    <w:rsid w:val="006F4508"/>
    <w:rsid w:val="006F4C3E"/>
    <w:rsid w:val="0071480D"/>
    <w:rsid w:val="0072039D"/>
    <w:rsid w:val="0072491D"/>
    <w:rsid w:val="007566DE"/>
    <w:rsid w:val="00774DC7"/>
    <w:rsid w:val="00780434"/>
    <w:rsid w:val="0079515B"/>
    <w:rsid w:val="007B06C9"/>
    <w:rsid w:val="007C5F35"/>
    <w:rsid w:val="007F2532"/>
    <w:rsid w:val="00800AFF"/>
    <w:rsid w:val="008057AB"/>
    <w:rsid w:val="00806461"/>
    <w:rsid w:val="00807E62"/>
    <w:rsid w:val="00813C9A"/>
    <w:rsid w:val="00815E63"/>
    <w:rsid w:val="008252A3"/>
    <w:rsid w:val="00840B0E"/>
    <w:rsid w:val="00846544"/>
    <w:rsid w:val="00856354"/>
    <w:rsid w:val="008616FC"/>
    <w:rsid w:val="00861DBB"/>
    <w:rsid w:val="00874A4B"/>
    <w:rsid w:val="008819F2"/>
    <w:rsid w:val="0088400E"/>
    <w:rsid w:val="00893E80"/>
    <w:rsid w:val="008C338E"/>
    <w:rsid w:val="008C76DD"/>
    <w:rsid w:val="008E065E"/>
    <w:rsid w:val="008E2D7E"/>
    <w:rsid w:val="008E48B4"/>
    <w:rsid w:val="008F0B8B"/>
    <w:rsid w:val="008F4F20"/>
    <w:rsid w:val="00904330"/>
    <w:rsid w:val="00925B29"/>
    <w:rsid w:val="00926117"/>
    <w:rsid w:val="009554DC"/>
    <w:rsid w:val="009565CE"/>
    <w:rsid w:val="009A0B94"/>
    <w:rsid w:val="009B3F26"/>
    <w:rsid w:val="009D0264"/>
    <w:rsid w:val="009D2A63"/>
    <w:rsid w:val="009E1E87"/>
    <w:rsid w:val="009F0308"/>
    <w:rsid w:val="009F0648"/>
    <w:rsid w:val="00A14DCF"/>
    <w:rsid w:val="00A1595A"/>
    <w:rsid w:val="00A20F4B"/>
    <w:rsid w:val="00A403E3"/>
    <w:rsid w:val="00A5291F"/>
    <w:rsid w:val="00A878D9"/>
    <w:rsid w:val="00AD7AB0"/>
    <w:rsid w:val="00AF2725"/>
    <w:rsid w:val="00AF5939"/>
    <w:rsid w:val="00B17C37"/>
    <w:rsid w:val="00B3131D"/>
    <w:rsid w:val="00B3148B"/>
    <w:rsid w:val="00B4347D"/>
    <w:rsid w:val="00B51C6D"/>
    <w:rsid w:val="00B53CD1"/>
    <w:rsid w:val="00B56D61"/>
    <w:rsid w:val="00B74DE2"/>
    <w:rsid w:val="00B7683F"/>
    <w:rsid w:val="00BA4DC8"/>
    <w:rsid w:val="00BB5A48"/>
    <w:rsid w:val="00BD0470"/>
    <w:rsid w:val="00BD4A77"/>
    <w:rsid w:val="00BD51DA"/>
    <w:rsid w:val="00BF1BBC"/>
    <w:rsid w:val="00C01606"/>
    <w:rsid w:val="00C41304"/>
    <w:rsid w:val="00C43F4F"/>
    <w:rsid w:val="00C453F7"/>
    <w:rsid w:val="00C46274"/>
    <w:rsid w:val="00C54B2C"/>
    <w:rsid w:val="00C5757B"/>
    <w:rsid w:val="00C66199"/>
    <w:rsid w:val="00C74FEB"/>
    <w:rsid w:val="00C760A1"/>
    <w:rsid w:val="00C80E1E"/>
    <w:rsid w:val="00C918DA"/>
    <w:rsid w:val="00CB685C"/>
    <w:rsid w:val="00CC62A4"/>
    <w:rsid w:val="00CF5033"/>
    <w:rsid w:val="00D05A5B"/>
    <w:rsid w:val="00D22E3F"/>
    <w:rsid w:val="00D23561"/>
    <w:rsid w:val="00D3359B"/>
    <w:rsid w:val="00D47996"/>
    <w:rsid w:val="00D545C5"/>
    <w:rsid w:val="00D61A04"/>
    <w:rsid w:val="00D64D91"/>
    <w:rsid w:val="00D80AEC"/>
    <w:rsid w:val="00D8282B"/>
    <w:rsid w:val="00DA3589"/>
    <w:rsid w:val="00DA6072"/>
    <w:rsid w:val="00DD2C84"/>
    <w:rsid w:val="00DE27CB"/>
    <w:rsid w:val="00DE6D22"/>
    <w:rsid w:val="00DF19AF"/>
    <w:rsid w:val="00DF50A9"/>
    <w:rsid w:val="00DF5569"/>
    <w:rsid w:val="00E06F92"/>
    <w:rsid w:val="00E07999"/>
    <w:rsid w:val="00E15EC0"/>
    <w:rsid w:val="00E523EF"/>
    <w:rsid w:val="00EC5CB5"/>
    <w:rsid w:val="00EC6F45"/>
    <w:rsid w:val="00ED34C8"/>
    <w:rsid w:val="00EF7C1F"/>
    <w:rsid w:val="00F07081"/>
    <w:rsid w:val="00F07AE7"/>
    <w:rsid w:val="00F10DC4"/>
    <w:rsid w:val="00F15437"/>
    <w:rsid w:val="00F171F4"/>
    <w:rsid w:val="00F20C3A"/>
    <w:rsid w:val="00F448DE"/>
    <w:rsid w:val="00F46C24"/>
    <w:rsid w:val="00F546D3"/>
    <w:rsid w:val="00F640A7"/>
    <w:rsid w:val="00F65EBF"/>
    <w:rsid w:val="00F67481"/>
    <w:rsid w:val="00F81099"/>
    <w:rsid w:val="00FB6438"/>
    <w:rsid w:val="00FC7790"/>
    <w:rsid w:val="00FC7E08"/>
    <w:rsid w:val="00FE16A3"/>
    <w:rsid w:val="00FF0191"/>
    <w:rsid w:val="00FF4E47"/>
    <w:rsid w:val="00FF5434"/>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C41304"/>
    <w:pPr>
      <w:spacing w:after="0" w:line="240" w:lineRule="auto"/>
    </w:pPr>
  </w:style>
  <w:style w:type="character" w:styleId="CommentReference">
    <w:name w:val="annotation reference"/>
    <w:basedOn w:val="DefaultParagraphFont"/>
    <w:uiPriority w:val="99"/>
    <w:semiHidden/>
    <w:unhideWhenUsed/>
    <w:rsid w:val="00F07081"/>
    <w:rPr>
      <w:sz w:val="16"/>
      <w:szCs w:val="16"/>
    </w:rPr>
  </w:style>
  <w:style w:type="paragraph" w:styleId="CommentText">
    <w:name w:val="annotation text"/>
    <w:basedOn w:val="Normal"/>
    <w:link w:val="CommentTextChar"/>
    <w:uiPriority w:val="99"/>
    <w:unhideWhenUsed/>
    <w:rsid w:val="00F07081"/>
    <w:pPr>
      <w:spacing w:line="240" w:lineRule="auto"/>
    </w:pPr>
    <w:rPr>
      <w:sz w:val="20"/>
    </w:rPr>
  </w:style>
  <w:style w:type="character" w:customStyle="1" w:styleId="CommentTextChar">
    <w:name w:val="Comment Text Char"/>
    <w:basedOn w:val="DefaultParagraphFont"/>
    <w:link w:val="CommentText"/>
    <w:uiPriority w:val="99"/>
    <w:rsid w:val="00F07081"/>
    <w:rPr>
      <w:sz w:val="20"/>
    </w:rPr>
  </w:style>
  <w:style w:type="paragraph" w:styleId="CommentSubject">
    <w:name w:val="annotation subject"/>
    <w:basedOn w:val="CommentText"/>
    <w:next w:val="CommentText"/>
    <w:link w:val="CommentSubjectChar"/>
    <w:uiPriority w:val="99"/>
    <w:semiHidden/>
    <w:unhideWhenUsed/>
    <w:rsid w:val="00F07081"/>
    <w:rPr>
      <w:b/>
      <w:bCs/>
    </w:rPr>
  </w:style>
  <w:style w:type="character" w:customStyle="1" w:styleId="CommentSubjectChar">
    <w:name w:val="Comment Subject Char"/>
    <w:basedOn w:val="CommentTextChar"/>
    <w:link w:val="CommentSubject"/>
    <w:uiPriority w:val="99"/>
    <w:semiHidden/>
    <w:rsid w:val="00F07081"/>
    <w:rPr>
      <w:b/>
      <w:bCs/>
      <w:sz w:val="20"/>
    </w:rPr>
  </w:style>
  <w:style w:type="character" w:styleId="UnresolvedMention">
    <w:name w:val="Unresolved Mention"/>
    <w:basedOn w:val="DefaultParagraphFont"/>
    <w:uiPriority w:val="99"/>
    <w:semiHidden/>
    <w:unhideWhenUsed/>
    <w:rsid w:val="00D61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e2f78-f16f-4bc9-801e-4a7bbc97c885">
      <Terms xmlns="http://schemas.microsoft.com/office/infopath/2007/PartnerControls"/>
    </lcf76f155ced4ddcb4097134ff3c332f>
    <TaxCatchAll xmlns="d71bf0d0-b545-4b8c-b2e2-4f7f322032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2FCB171FD7447BE12102C7CB1396C" ma:contentTypeVersion="17" ma:contentTypeDescription="Create a new document." ma:contentTypeScope="" ma:versionID="556fcfdb940ca27c7b677d89e3be4230">
  <xsd:schema xmlns:xsd="http://www.w3.org/2001/XMLSchema" xmlns:xs="http://www.w3.org/2001/XMLSchema" xmlns:p="http://schemas.microsoft.com/office/2006/metadata/properties" xmlns:ns2="a6ae2f78-f16f-4bc9-801e-4a7bbc97c885" xmlns:ns3="d71bf0d0-b545-4b8c-b2e2-4f7f3220326b" targetNamespace="http://schemas.microsoft.com/office/2006/metadata/properties" ma:root="true" ma:fieldsID="5f88c96f4892ca28bcaa691de073267f" ns2:_="" ns3:_="">
    <xsd:import namespace="a6ae2f78-f16f-4bc9-801e-4a7bbc97c885"/>
    <xsd:import namespace="d71bf0d0-b545-4b8c-b2e2-4f7f322032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e2f78-f16f-4bc9-801e-4a7bbc97c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1bf0d0-b545-4b8c-b2e2-4f7f322032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3d056a-be87-42f6-9434-8291a190d1dd}" ma:internalName="TaxCatchAll" ma:showField="CatchAllData" ma:web="d71bf0d0-b545-4b8c-b2e2-4f7f3220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2.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a6ae2f78-f16f-4bc9-801e-4a7bbc97c885"/>
    <ds:schemaRef ds:uri="d71bf0d0-b545-4b8c-b2e2-4f7f3220326b"/>
  </ds:schemaRefs>
</ds:datastoreItem>
</file>

<file path=customXml/itemProps3.xml><?xml version="1.0" encoding="utf-8"?>
<ds:datastoreItem xmlns:ds="http://schemas.openxmlformats.org/officeDocument/2006/customXml" ds:itemID="{5C1222D4-DEA7-46A6-B7C6-C66653DC6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e2f78-f16f-4bc9-801e-4a7bbc97c885"/>
    <ds:schemaRef ds:uri="d71bf0d0-b545-4b8c-b2e2-4f7f3220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17</TotalTime>
  <Pages>8</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Asia Rose</cp:lastModifiedBy>
  <cp:revision>11</cp:revision>
  <dcterms:created xsi:type="dcterms:W3CDTF">2025-04-02T15:46:00Z</dcterms:created>
  <dcterms:modified xsi:type="dcterms:W3CDTF">2025-05-16T10:37:00Z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0x010100FC12FCB171FD7447BE12102C7CB1396C</vt:lpwstr>
  </property>
  <property fmtid="{D5CDD505-2E9C-101B-9397-08002B2CF9AE}" pid="3" name="MediaServiceImageTags">
    <vt:lpwstr/>
  </property>
</Properties>
</file>