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6A4F0" w14:textId="77777777" w:rsidR="003A49CC" w:rsidRPr="00746CB6" w:rsidRDefault="003A49CC" w:rsidP="003A49CC">
      <w:pPr>
        <w:jc w:val="center"/>
        <w:rPr>
          <w:rFonts w:ascii="Arial" w:hAnsi="Arial" w:cs="Arial"/>
          <w:b/>
        </w:rPr>
      </w:pPr>
      <w:r w:rsidRPr="00746CB6">
        <w:rPr>
          <w:rFonts w:ascii="Arial" w:hAnsi="Arial" w:cs="Arial"/>
          <w:b/>
        </w:rPr>
        <w:t>Job Description</w:t>
      </w:r>
    </w:p>
    <w:p w14:paraId="72A260C1" w14:textId="77777777" w:rsidR="003A49CC" w:rsidRDefault="003A49CC" w:rsidP="003A49CC"/>
    <w:tbl>
      <w:tblPr>
        <w:tblW w:w="5000" w:type="pct"/>
        <w:tblLook w:val="0000" w:firstRow="0" w:lastRow="0" w:firstColumn="0" w:lastColumn="0" w:noHBand="0" w:noVBand="0"/>
      </w:tblPr>
      <w:tblGrid>
        <w:gridCol w:w="9026"/>
      </w:tblGrid>
      <w:tr w:rsidR="003A49CC" w:rsidRPr="00EF38BC" w14:paraId="4F10B10D" w14:textId="77777777" w:rsidTr="003E6998">
        <w:tblPrEx>
          <w:tblCellMar>
            <w:top w:w="0" w:type="dxa"/>
            <w:bottom w:w="0" w:type="dxa"/>
          </w:tblCellMar>
        </w:tblPrEx>
        <w:tc>
          <w:tcPr>
            <w:tcW w:w="5000" w:type="pct"/>
            <w:vAlign w:val="center"/>
          </w:tcPr>
          <w:p w14:paraId="5A66B696" w14:textId="6DFB56E6" w:rsidR="003A49CC" w:rsidRDefault="003A49CC" w:rsidP="003E6998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2"/>
                <w:szCs w:val="22"/>
              </w:rPr>
            </w:pPr>
            <w:r w:rsidRPr="00A804DD">
              <w:rPr>
                <w:rFonts w:cs="Arial"/>
                <w:sz w:val="22"/>
                <w:szCs w:val="22"/>
              </w:rPr>
              <w:t>Job Title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- Communications</w:t>
            </w:r>
            <w:r>
              <w:rPr>
                <w:rFonts w:cs="Arial"/>
                <w:sz w:val="22"/>
                <w:szCs w:val="22"/>
              </w:rPr>
              <w:t xml:space="preserve"> Manager </w:t>
            </w:r>
          </w:p>
          <w:p w14:paraId="317776AE" w14:textId="77777777" w:rsidR="003A49CC" w:rsidRPr="00A804DD" w:rsidRDefault="003A49CC" w:rsidP="003E6998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(News &amp; External Affairs, Campaigns &amp; Projects, Internal or Web &amp; Digital)</w:t>
            </w:r>
          </w:p>
        </w:tc>
      </w:tr>
      <w:tr w:rsidR="003A49CC" w:rsidRPr="00EF38BC" w14:paraId="12D86246" w14:textId="77777777" w:rsidTr="003E6998">
        <w:tblPrEx>
          <w:tblCellMar>
            <w:top w:w="0" w:type="dxa"/>
            <w:bottom w:w="0" w:type="dxa"/>
          </w:tblCellMar>
        </w:tblPrEx>
        <w:tc>
          <w:tcPr>
            <w:tcW w:w="5000" w:type="pct"/>
            <w:vAlign w:val="center"/>
          </w:tcPr>
          <w:p w14:paraId="4E651045" w14:textId="77777777" w:rsidR="003A49CC" w:rsidRDefault="003A49CC" w:rsidP="003E6998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2"/>
                <w:szCs w:val="22"/>
              </w:rPr>
            </w:pPr>
          </w:p>
          <w:p w14:paraId="162E0B06" w14:textId="77777777" w:rsidR="003A49CC" w:rsidRDefault="003A49CC" w:rsidP="003E6998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2"/>
                <w:szCs w:val="22"/>
              </w:rPr>
            </w:pPr>
            <w:r w:rsidRPr="00A804DD">
              <w:rPr>
                <w:rFonts w:cs="Arial"/>
                <w:sz w:val="22"/>
                <w:szCs w:val="22"/>
              </w:rPr>
              <w:t>Job number</w:t>
            </w:r>
          </w:p>
          <w:p w14:paraId="7F69A47E" w14:textId="77777777" w:rsidR="003A49CC" w:rsidRPr="00A804DD" w:rsidRDefault="003A49CC" w:rsidP="003E6998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2"/>
                <w:szCs w:val="22"/>
              </w:rPr>
            </w:pPr>
          </w:p>
        </w:tc>
      </w:tr>
      <w:tr w:rsidR="003A49CC" w:rsidRPr="00EF38BC" w14:paraId="623A7427" w14:textId="77777777" w:rsidTr="003E6998">
        <w:tblPrEx>
          <w:tblCellMar>
            <w:top w:w="0" w:type="dxa"/>
            <w:bottom w:w="0" w:type="dxa"/>
          </w:tblCellMar>
        </w:tblPrEx>
        <w:tc>
          <w:tcPr>
            <w:tcW w:w="5000" w:type="pct"/>
            <w:vAlign w:val="center"/>
          </w:tcPr>
          <w:p w14:paraId="123ECB82" w14:textId="46E8A97E" w:rsidR="003A49CC" w:rsidRDefault="003A49CC" w:rsidP="003E6998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rPr>
                <w:rFonts w:cs="Arial"/>
                <w:bCs/>
                <w:sz w:val="22"/>
                <w:szCs w:val="22"/>
              </w:rPr>
            </w:pPr>
            <w:r w:rsidRPr="00A804DD">
              <w:rPr>
                <w:rFonts w:cs="Arial"/>
                <w:bCs/>
                <w:sz w:val="22"/>
                <w:szCs w:val="22"/>
              </w:rPr>
              <w:t>Grade</w:t>
            </w:r>
            <w:r>
              <w:rPr>
                <w:rFonts w:cs="Arial"/>
                <w:bCs/>
                <w:sz w:val="22"/>
                <w:szCs w:val="22"/>
              </w:rPr>
              <w:t xml:space="preserve"> P</w:t>
            </w:r>
            <w:r>
              <w:rPr>
                <w:rFonts w:cs="Arial"/>
                <w:bCs/>
                <w:sz w:val="22"/>
                <w:szCs w:val="22"/>
              </w:rPr>
              <w:t>2</w:t>
            </w:r>
          </w:p>
          <w:p w14:paraId="0E11F6EC" w14:textId="77777777" w:rsidR="003A49CC" w:rsidRPr="00A804DD" w:rsidRDefault="003A49CC" w:rsidP="003E6998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7786F3C0" w14:textId="77777777" w:rsidR="003A49CC" w:rsidRPr="00EF38BC" w:rsidRDefault="003A49CC" w:rsidP="003A4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tabs>
          <w:tab w:val="left" w:pos="-720"/>
        </w:tabs>
        <w:suppressAutoHyphens/>
        <w:ind w:left="-426"/>
        <w:jc w:val="center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>Overall p</w:t>
      </w:r>
      <w:r w:rsidRPr="00EF38BC">
        <w:rPr>
          <w:rFonts w:ascii="Arial" w:hAnsi="Arial" w:cs="Arial"/>
          <w:b/>
          <w:spacing w:val="-2"/>
          <w:sz w:val="22"/>
          <w:szCs w:val="22"/>
        </w:rPr>
        <w:t>urpose of the job</w:t>
      </w:r>
    </w:p>
    <w:p w14:paraId="0F42090F" w14:textId="77777777" w:rsidR="003A49CC" w:rsidRPr="00244AD6" w:rsidRDefault="003A49CC" w:rsidP="003A49CC">
      <w:pPr>
        <w:tabs>
          <w:tab w:val="left" w:pos="-720"/>
          <w:tab w:val="left" w:pos="0"/>
        </w:tabs>
        <w:suppressAutoHyphens/>
        <w:rPr>
          <w:rFonts w:ascii="Arial" w:hAnsi="Arial" w:cs="Arial"/>
          <w:b/>
          <w:spacing w:val="-2"/>
          <w:sz w:val="22"/>
          <w:szCs w:val="22"/>
        </w:rPr>
      </w:pPr>
      <w:r w:rsidRPr="00244AD6">
        <w:rPr>
          <w:rFonts w:ascii="Arial" w:hAnsi="Arial" w:cs="Arial"/>
          <w:b/>
          <w:spacing w:val="-2"/>
          <w:sz w:val="22"/>
          <w:szCs w:val="22"/>
        </w:rPr>
        <w:t xml:space="preserve">Please write one or two sentences about why the job exists. Focus on the achievement of the key end results of the job. </w:t>
      </w:r>
    </w:p>
    <w:p w14:paraId="7362451C" w14:textId="77777777" w:rsidR="003A49CC" w:rsidRDefault="003A49CC" w:rsidP="003A49CC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</w:p>
    <w:p w14:paraId="1C023A03" w14:textId="54CA9D30" w:rsidR="003A49CC" w:rsidRPr="00244AD6" w:rsidRDefault="003A49CC" w:rsidP="003A49CC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  <w:r w:rsidRPr="00244AD6">
        <w:rPr>
          <w:rFonts w:ascii="Arial" w:hAnsi="Arial" w:cs="Arial"/>
          <w:spacing w:val="-2"/>
          <w:sz w:val="22"/>
          <w:szCs w:val="22"/>
        </w:rPr>
        <w:t xml:space="preserve">The Communications </w:t>
      </w:r>
      <w:r>
        <w:rPr>
          <w:rFonts w:ascii="Arial" w:hAnsi="Arial" w:cs="Arial"/>
          <w:spacing w:val="-2"/>
          <w:sz w:val="22"/>
          <w:szCs w:val="22"/>
        </w:rPr>
        <w:t xml:space="preserve">manager </w:t>
      </w:r>
      <w:r w:rsidRPr="00244AD6">
        <w:rPr>
          <w:rFonts w:ascii="Arial" w:hAnsi="Arial" w:cs="Arial"/>
          <w:spacing w:val="-2"/>
          <w:sz w:val="22"/>
          <w:szCs w:val="22"/>
        </w:rPr>
        <w:t>will</w:t>
      </w:r>
      <w:r w:rsidRPr="00244AD6">
        <w:rPr>
          <w:rFonts w:ascii="Arial" w:hAnsi="Arial" w:cs="Arial"/>
          <w:spacing w:val="-2"/>
          <w:sz w:val="22"/>
          <w:szCs w:val="22"/>
        </w:rPr>
        <w:t xml:space="preserve"> work collaboratively across </w:t>
      </w:r>
      <w:r>
        <w:rPr>
          <w:rFonts w:ascii="Arial" w:hAnsi="Arial" w:cs="Arial"/>
          <w:spacing w:val="-2"/>
          <w:sz w:val="22"/>
          <w:szCs w:val="22"/>
        </w:rPr>
        <w:t xml:space="preserve">CCC supporting </w:t>
      </w:r>
      <w:r>
        <w:rPr>
          <w:rFonts w:ascii="Arial" w:hAnsi="Arial" w:cs="Arial"/>
          <w:spacing w:val="-2"/>
          <w:sz w:val="22"/>
          <w:szCs w:val="22"/>
        </w:rPr>
        <w:t>the relevant</w:t>
      </w:r>
      <w:r>
        <w:rPr>
          <w:rFonts w:ascii="Arial" w:hAnsi="Arial" w:cs="Arial"/>
          <w:spacing w:val="-2"/>
          <w:sz w:val="22"/>
          <w:szCs w:val="22"/>
        </w:rPr>
        <w:t xml:space="preserve"> business partner to </w:t>
      </w:r>
      <w:r w:rsidRPr="00244AD6">
        <w:rPr>
          <w:rFonts w:ascii="Arial" w:hAnsi="Arial" w:cs="Arial"/>
          <w:spacing w:val="-2"/>
          <w:sz w:val="22"/>
          <w:szCs w:val="22"/>
        </w:rPr>
        <w:t>ensure delivery of a broad range of strategic objectives and outcomes.</w:t>
      </w:r>
      <w:r>
        <w:rPr>
          <w:rFonts w:ascii="Arial" w:hAnsi="Arial" w:cs="Arial"/>
          <w:spacing w:val="-2"/>
          <w:sz w:val="22"/>
          <w:szCs w:val="22"/>
        </w:rPr>
        <w:br/>
      </w:r>
    </w:p>
    <w:p w14:paraId="1C783BDD" w14:textId="2F2C4A34" w:rsidR="003A49CC" w:rsidRPr="00244AD6" w:rsidRDefault="003A49CC" w:rsidP="003A49CC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  <w:r w:rsidRPr="00244AD6">
        <w:rPr>
          <w:rFonts w:ascii="Arial" w:hAnsi="Arial" w:cs="Arial"/>
          <w:spacing w:val="-2"/>
          <w:sz w:val="22"/>
          <w:szCs w:val="22"/>
        </w:rPr>
        <w:t>Specifically,</w:t>
      </w:r>
      <w:r w:rsidRPr="00244AD6">
        <w:rPr>
          <w:rFonts w:ascii="Arial" w:hAnsi="Arial" w:cs="Arial"/>
          <w:spacing w:val="-2"/>
          <w:sz w:val="22"/>
          <w:szCs w:val="22"/>
        </w:rPr>
        <w:t xml:space="preserve"> the post holder will work as part of a team to manage a coordinated multi-skilled corporate service</w:t>
      </w:r>
      <w:r>
        <w:rPr>
          <w:rFonts w:ascii="Arial" w:hAnsi="Arial" w:cs="Arial"/>
          <w:spacing w:val="-2"/>
          <w:sz w:val="22"/>
          <w:szCs w:val="22"/>
        </w:rPr>
        <w:t xml:space="preserve"> dedicated to a specific area of the business</w:t>
      </w:r>
      <w:r w:rsidRPr="00244AD6"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 xml:space="preserve">delivering part or all of </w:t>
      </w:r>
      <w:r>
        <w:rPr>
          <w:rFonts w:ascii="Arial" w:hAnsi="Arial" w:cs="Arial"/>
          <w:spacing w:val="-2"/>
          <w:sz w:val="22"/>
          <w:szCs w:val="22"/>
        </w:rPr>
        <w:t xml:space="preserve">the </w:t>
      </w:r>
      <w:r w:rsidRPr="00244AD6">
        <w:rPr>
          <w:rFonts w:ascii="Arial" w:hAnsi="Arial" w:cs="Arial"/>
          <w:spacing w:val="-2"/>
          <w:sz w:val="22"/>
          <w:szCs w:val="22"/>
        </w:rPr>
        <w:t>following</w:t>
      </w:r>
      <w:r w:rsidRPr="00244AD6">
        <w:rPr>
          <w:rFonts w:ascii="Arial" w:hAnsi="Arial" w:cs="Arial"/>
          <w:spacing w:val="-2"/>
          <w:sz w:val="22"/>
          <w:szCs w:val="22"/>
        </w:rPr>
        <w:t xml:space="preserve"> functions:</w:t>
      </w:r>
    </w:p>
    <w:p w14:paraId="4B9D5EA8" w14:textId="1B754D88" w:rsidR="003A49CC" w:rsidRDefault="003A49CC" w:rsidP="003A49CC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  <w:r w:rsidRPr="00244AD6">
        <w:rPr>
          <w:rFonts w:ascii="Arial" w:hAnsi="Arial" w:cs="Arial"/>
          <w:spacing w:val="-2"/>
          <w:sz w:val="22"/>
          <w:szCs w:val="22"/>
        </w:rPr>
        <w:t>Communications, marketing</w:t>
      </w:r>
      <w:r>
        <w:rPr>
          <w:rFonts w:ascii="Arial" w:hAnsi="Arial" w:cs="Arial"/>
          <w:spacing w:val="-2"/>
          <w:sz w:val="22"/>
          <w:szCs w:val="22"/>
        </w:rPr>
        <w:t xml:space="preserve"> and </w:t>
      </w:r>
      <w:proofErr w:type="gramStart"/>
      <w:r>
        <w:rPr>
          <w:rFonts w:ascii="Arial" w:hAnsi="Arial" w:cs="Arial"/>
          <w:spacing w:val="-2"/>
          <w:sz w:val="22"/>
          <w:szCs w:val="22"/>
        </w:rPr>
        <w:t>campaign  development</w:t>
      </w:r>
      <w:proofErr w:type="gramEnd"/>
      <w:r>
        <w:rPr>
          <w:rFonts w:ascii="Arial" w:hAnsi="Arial" w:cs="Arial"/>
          <w:spacing w:val="-2"/>
          <w:sz w:val="22"/>
          <w:szCs w:val="22"/>
        </w:rPr>
        <w:t xml:space="preserve"> and delivery</w:t>
      </w:r>
    </w:p>
    <w:p w14:paraId="6F4536E8" w14:textId="77777777" w:rsidR="003A49CC" w:rsidRPr="00244AD6" w:rsidRDefault="003A49CC" w:rsidP="003A49CC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Web and digital development and delivery</w:t>
      </w:r>
    </w:p>
    <w:p w14:paraId="4D58675A" w14:textId="77777777" w:rsidR="003A49CC" w:rsidRPr="00244AD6" w:rsidRDefault="003A49CC" w:rsidP="003A49CC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  <w:r w:rsidRPr="00244AD6">
        <w:rPr>
          <w:rFonts w:ascii="Arial" w:hAnsi="Arial" w:cs="Arial"/>
          <w:spacing w:val="-2"/>
          <w:sz w:val="22"/>
          <w:szCs w:val="22"/>
        </w:rPr>
        <w:t>Brand management</w:t>
      </w:r>
    </w:p>
    <w:p w14:paraId="5381D850" w14:textId="77777777" w:rsidR="003A49CC" w:rsidRDefault="003A49CC" w:rsidP="003A49CC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  <w:r w:rsidRPr="00244AD6">
        <w:rPr>
          <w:rFonts w:ascii="Arial" w:hAnsi="Arial" w:cs="Arial"/>
          <w:spacing w:val="-2"/>
          <w:sz w:val="22"/>
          <w:szCs w:val="22"/>
        </w:rPr>
        <w:t>Media management</w:t>
      </w:r>
    </w:p>
    <w:p w14:paraId="37544F21" w14:textId="77777777" w:rsidR="003A49CC" w:rsidRPr="00244AD6" w:rsidRDefault="003A49CC" w:rsidP="003A49CC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Internal communications and stakeholder engagement</w:t>
      </w:r>
    </w:p>
    <w:p w14:paraId="386C6534" w14:textId="77777777" w:rsidR="003A49CC" w:rsidRDefault="003A49CC" w:rsidP="003A49CC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Communications s</w:t>
      </w:r>
      <w:r w:rsidRPr="00244AD6">
        <w:rPr>
          <w:rFonts w:ascii="Arial" w:hAnsi="Arial" w:cs="Arial"/>
          <w:spacing w:val="-2"/>
          <w:sz w:val="22"/>
          <w:szCs w:val="22"/>
        </w:rPr>
        <w:t xml:space="preserve">upport and advice to services to </w:t>
      </w:r>
      <w:r>
        <w:rPr>
          <w:rFonts w:ascii="Arial" w:hAnsi="Arial" w:cs="Arial"/>
          <w:spacing w:val="-2"/>
          <w:sz w:val="22"/>
          <w:szCs w:val="22"/>
        </w:rPr>
        <w:t xml:space="preserve">Chief Officers and </w:t>
      </w:r>
      <w:r w:rsidRPr="00244AD6">
        <w:rPr>
          <w:rFonts w:ascii="Arial" w:hAnsi="Arial" w:cs="Arial"/>
          <w:spacing w:val="-2"/>
          <w:sz w:val="22"/>
          <w:szCs w:val="22"/>
        </w:rPr>
        <w:t xml:space="preserve">Members </w:t>
      </w:r>
    </w:p>
    <w:p w14:paraId="317348EB" w14:textId="77777777" w:rsidR="003A49CC" w:rsidRPr="00244AD6" w:rsidRDefault="003A49CC" w:rsidP="003A49CC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</w:p>
    <w:p w14:paraId="2EC12EB9" w14:textId="77777777" w:rsidR="003A49CC" w:rsidRDefault="003A49CC" w:rsidP="003A49CC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  <w:r w:rsidRPr="00244AD6">
        <w:rPr>
          <w:rFonts w:ascii="Arial" w:hAnsi="Arial" w:cs="Arial"/>
          <w:spacing w:val="-2"/>
          <w:sz w:val="22"/>
          <w:szCs w:val="22"/>
        </w:rPr>
        <w:t xml:space="preserve">To work as part of a team to lead and manage a coordinated multi-skilled corporate service to deliver the agreed outcomes for your </w:t>
      </w:r>
      <w:r>
        <w:rPr>
          <w:rFonts w:ascii="Arial" w:hAnsi="Arial" w:cs="Arial"/>
          <w:spacing w:val="-2"/>
          <w:sz w:val="22"/>
          <w:szCs w:val="22"/>
        </w:rPr>
        <w:t>area of the business</w:t>
      </w:r>
    </w:p>
    <w:p w14:paraId="442A3065" w14:textId="77777777" w:rsidR="003A49CC" w:rsidRPr="00244AD6" w:rsidRDefault="003A49CC" w:rsidP="003A49CC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</w:p>
    <w:p w14:paraId="218F6D95" w14:textId="77777777" w:rsidR="003A49CC" w:rsidRDefault="003A49CC" w:rsidP="003A49CC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  <w:r w:rsidRPr="00244AD6">
        <w:rPr>
          <w:rFonts w:ascii="Arial" w:hAnsi="Arial" w:cs="Arial"/>
          <w:spacing w:val="-2"/>
          <w:sz w:val="22"/>
          <w:szCs w:val="22"/>
        </w:rPr>
        <w:t xml:space="preserve">Driving innovation, creative </w:t>
      </w:r>
      <w:proofErr w:type="gramStart"/>
      <w:r w:rsidRPr="00244AD6">
        <w:rPr>
          <w:rFonts w:ascii="Arial" w:hAnsi="Arial" w:cs="Arial"/>
          <w:spacing w:val="-2"/>
          <w:sz w:val="22"/>
          <w:szCs w:val="22"/>
        </w:rPr>
        <w:t>thinking</w:t>
      </w:r>
      <w:proofErr w:type="gramEnd"/>
      <w:r w:rsidRPr="00244AD6">
        <w:rPr>
          <w:rFonts w:ascii="Arial" w:hAnsi="Arial" w:cs="Arial"/>
          <w:spacing w:val="-2"/>
          <w:sz w:val="22"/>
          <w:szCs w:val="22"/>
        </w:rPr>
        <w:t xml:space="preserve"> and alternative ways of delivering outcomes in line with </w:t>
      </w:r>
      <w:r>
        <w:rPr>
          <w:rFonts w:ascii="Arial" w:hAnsi="Arial" w:cs="Arial"/>
          <w:spacing w:val="-2"/>
          <w:sz w:val="22"/>
          <w:szCs w:val="22"/>
        </w:rPr>
        <w:t>delivering the council’s vision across its seven ambitions</w:t>
      </w:r>
    </w:p>
    <w:p w14:paraId="166BAD45" w14:textId="77777777" w:rsidR="003A49CC" w:rsidRPr="00244AD6" w:rsidRDefault="003A49CC" w:rsidP="003A49CC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</w:p>
    <w:p w14:paraId="3BE2F620" w14:textId="77777777" w:rsidR="003A49CC" w:rsidRDefault="003A49CC" w:rsidP="003A49CC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  <w:r w:rsidRPr="00244AD6">
        <w:rPr>
          <w:rFonts w:ascii="Arial" w:hAnsi="Arial" w:cs="Arial"/>
          <w:spacing w:val="-2"/>
          <w:sz w:val="22"/>
          <w:szCs w:val="22"/>
        </w:rPr>
        <w:t>Contributing to the delivery of strategic plans.</w:t>
      </w:r>
    </w:p>
    <w:p w14:paraId="0D08FD19" w14:textId="77777777" w:rsidR="003A49CC" w:rsidRPr="00244AD6" w:rsidRDefault="003A49CC" w:rsidP="003A49CC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</w:p>
    <w:p w14:paraId="2CE268E6" w14:textId="77777777" w:rsidR="003A49CC" w:rsidRDefault="003A49CC" w:rsidP="003A49CC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  <w:r w:rsidRPr="00244AD6">
        <w:rPr>
          <w:rFonts w:ascii="Arial" w:hAnsi="Arial" w:cs="Arial"/>
          <w:spacing w:val="-2"/>
          <w:sz w:val="22"/>
          <w:szCs w:val="22"/>
        </w:rPr>
        <w:t>Managing resources within agreed procedures and budgets</w:t>
      </w:r>
    </w:p>
    <w:p w14:paraId="04DEF79B" w14:textId="77777777" w:rsidR="003A49CC" w:rsidRDefault="003A49CC" w:rsidP="003A49CC">
      <w:pPr>
        <w:pStyle w:val="ListParagraph"/>
        <w:rPr>
          <w:rFonts w:ascii="Arial" w:hAnsi="Arial" w:cs="Arial"/>
          <w:spacing w:val="-2"/>
          <w:sz w:val="22"/>
          <w:szCs w:val="22"/>
        </w:rPr>
      </w:pPr>
    </w:p>
    <w:p w14:paraId="78CDA3B0" w14:textId="77777777" w:rsidR="003A49CC" w:rsidRPr="00CA4210" w:rsidRDefault="003A49CC" w:rsidP="003A49CC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  <w:r w:rsidRPr="00CA4210">
        <w:rPr>
          <w:rFonts w:ascii="Arial" w:hAnsi="Arial" w:cs="Arial"/>
          <w:spacing w:val="-2"/>
          <w:sz w:val="22"/>
          <w:szCs w:val="22"/>
        </w:rPr>
        <w:t>Contributing to a 24 hour on call communications service and emergency communications out of hours</w:t>
      </w:r>
    </w:p>
    <w:p w14:paraId="040D817D" w14:textId="77777777" w:rsidR="003A49CC" w:rsidRPr="00EF38BC" w:rsidRDefault="003A49CC" w:rsidP="003A49CC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</w:p>
    <w:p w14:paraId="152D5747" w14:textId="77777777" w:rsidR="003A49CC" w:rsidRDefault="003A49CC" w:rsidP="003A49CC"/>
    <w:p w14:paraId="077A017C" w14:textId="77777777" w:rsidR="003A49CC" w:rsidRPr="00EF38BC" w:rsidRDefault="003A49CC" w:rsidP="003A49CC">
      <w:pPr>
        <w:pStyle w:val="Heading1"/>
        <w:shd w:val="clear" w:color="auto" w:fill="000000"/>
        <w:ind w:left="-540"/>
        <w:rPr>
          <w:rFonts w:ascii="Arial" w:hAnsi="Arial" w:cs="Arial"/>
          <w:bCs/>
          <w:color w:val="FFFFFF"/>
          <w:szCs w:val="22"/>
        </w:rPr>
      </w:pPr>
      <w:r w:rsidRPr="00EF38BC">
        <w:rPr>
          <w:rFonts w:ascii="Arial" w:hAnsi="Arial" w:cs="Arial"/>
          <w:bCs/>
          <w:color w:val="FFFFFF"/>
          <w:szCs w:val="22"/>
        </w:rPr>
        <w:t>Main accountabilities</w:t>
      </w:r>
    </w:p>
    <w:p w14:paraId="6E97987C" w14:textId="77777777" w:rsidR="003A49CC" w:rsidRPr="00EF38BC" w:rsidRDefault="003A49CC" w:rsidP="003A49CC">
      <w:pPr>
        <w:rPr>
          <w:rFonts w:ascii="Arial" w:hAnsi="Arial" w:cs="Arial"/>
          <w:sz w:val="22"/>
          <w:szCs w:val="22"/>
        </w:rPr>
      </w:pPr>
    </w:p>
    <w:p w14:paraId="48C1ADDB" w14:textId="77777777" w:rsidR="003A49CC" w:rsidRDefault="003A49CC" w:rsidP="003A49CC">
      <w:pPr>
        <w:pStyle w:val="BodyText"/>
        <w:rPr>
          <w:rFonts w:ascii="Arial" w:hAnsi="Arial" w:cs="Arial"/>
          <w:sz w:val="22"/>
          <w:szCs w:val="22"/>
        </w:rPr>
      </w:pPr>
      <w:r w:rsidRPr="00EF38BC">
        <w:rPr>
          <w:rFonts w:ascii="Arial" w:hAnsi="Arial" w:cs="Arial"/>
          <w:sz w:val="22"/>
          <w:szCs w:val="22"/>
        </w:rPr>
        <w:t>Please list the accountabilities in descending order of priority</w:t>
      </w:r>
      <w:r>
        <w:rPr>
          <w:rFonts w:ascii="Arial" w:hAnsi="Arial" w:cs="Arial"/>
          <w:sz w:val="22"/>
          <w:szCs w:val="22"/>
        </w:rPr>
        <w:t xml:space="preserve">.  </w:t>
      </w:r>
      <w:r w:rsidRPr="00EF38BC">
        <w:rPr>
          <w:rFonts w:ascii="Arial" w:hAnsi="Arial" w:cs="Arial"/>
          <w:sz w:val="22"/>
          <w:szCs w:val="22"/>
        </w:rPr>
        <w:t xml:space="preserve">Please include 6-9 accountabilities.  </w:t>
      </w:r>
    </w:p>
    <w:tbl>
      <w:tblPr>
        <w:tblW w:w="524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5"/>
        <w:gridCol w:w="8911"/>
      </w:tblGrid>
      <w:tr w:rsidR="003A49CC" w:rsidRPr="00EF38BC" w14:paraId="7028F8E3" w14:textId="77777777" w:rsidTr="003E6998">
        <w:tblPrEx>
          <w:tblCellMar>
            <w:top w:w="0" w:type="dxa"/>
            <w:bottom w:w="0" w:type="dxa"/>
          </w:tblCellMar>
        </w:tblPrEx>
        <w:tc>
          <w:tcPr>
            <w:tcW w:w="288" w:type="pct"/>
            <w:shd w:val="clear" w:color="auto" w:fill="C0C0C0"/>
          </w:tcPr>
          <w:p w14:paraId="4937781C" w14:textId="77777777" w:rsidR="003A49CC" w:rsidRPr="00EF38BC" w:rsidRDefault="003A49CC" w:rsidP="003E6998">
            <w:pPr>
              <w:pStyle w:val="Header"/>
              <w:tabs>
                <w:tab w:val="clear" w:pos="4153"/>
                <w:tab w:val="clear" w:pos="8306"/>
                <w:tab w:val="right" w:leader="dot" w:pos="808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4712" w:type="pct"/>
            <w:shd w:val="clear" w:color="auto" w:fill="C0C0C0"/>
          </w:tcPr>
          <w:p w14:paraId="7007A3EF" w14:textId="77777777" w:rsidR="003A49CC" w:rsidRPr="00EF38BC" w:rsidRDefault="003A49CC" w:rsidP="003E6998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2"/>
                <w:szCs w:val="22"/>
              </w:rPr>
            </w:pPr>
            <w:r w:rsidRPr="00EF38BC">
              <w:rPr>
                <w:rFonts w:cs="Arial"/>
                <w:b/>
                <w:bCs/>
                <w:sz w:val="22"/>
                <w:szCs w:val="22"/>
              </w:rPr>
              <w:t>Main accountabilities</w:t>
            </w:r>
          </w:p>
        </w:tc>
      </w:tr>
      <w:tr w:rsidR="003A49CC" w:rsidRPr="00EF38BC" w14:paraId="68824DD8" w14:textId="77777777" w:rsidTr="003E6998">
        <w:tblPrEx>
          <w:tblCellMar>
            <w:top w:w="0" w:type="dxa"/>
            <w:bottom w:w="0" w:type="dxa"/>
          </w:tblCellMar>
        </w:tblPrEx>
        <w:tc>
          <w:tcPr>
            <w:tcW w:w="288" w:type="pct"/>
          </w:tcPr>
          <w:p w14:paraId="6EE12069" w14:textId="77777777" w:rsidR="003A49CC" w:rsidRPr="00EF38BC" w:rsidRDefault="003A49CC" w:rsidP="003E6998">
            <w:pPr>
              <w:numPr>
                <w:ilvl w:val="0"/>
                <w:numId w:val="1"/>
              </w:numPr>
              <w:tabs>
                <w:tab w:val="right" w:leader="dot" w:pos="80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2" w:type="pct"/>
          </w:tcPr>
          <w:p w14:paraId="4DA55767" w14:textId="77777777" w:rsidR="003A49CC" w:rsidRDefault="003A49CC" w:rsidP="003E6998">
            <w:pPr>
              <w:pStyle w:val="Head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Support the Snr Communications Manager to</w:t>
            </w:r>
            <w:r w:rsidRPr="00244AD6">
              <w:rPr>
                <w:rFonts w:cs="Arial"/>
                <w:sz w:val="22"/>
                <w:szCs w:val="22"/>
              </w:rPr>
              <w:t xml:space="preserve"> deliver appropriate communications</w:t>
            </w:r>
            <w:r>
              <w:rPr>
                <w:rFonts w:cs="Arial"/>
                <w:sz w:val="22"/>
                <w:szCs w:val="22"/>
              </w:rPr>
              <w:t>, web</w:t>
            </w:r>
            <w:r w:rsidRPr="00244AD6">
              <w:rPr>
                <w:rFonts w:cs="Arial"/>
                <w:sz w:val="22"/>
                <w:szCs w:val="22"/>
              </w:rPr>
              <w:t xml:space="preserve"> and marketing strategies and </w:t>
            </w:r>
            <w:r>
              <w:rPr>
                <w:rFonts w:cs="Arial"/>
                <w:sz w:val="22"/>
                <w:szCs w:val="22"/>
              </w:rPr>
              <w:t>annual action plans in a key area of the council’s business</w:t>
            </w:r>
            <w:r w:rsidRPr="00244AD6">
              <w:rPr>
                <w:rFonts w:cs="Arial"/>
                <w:sz w:val="22"/>
                <w:szCs w:val="22"/>
              </w:rPr>
              <w:t xml:space="preserve"> in accordance with our statutory responsibilities</w:t>
            </w:r>
            <w:r>
              <w:rPr>
                <w:rFonts w:cs="Arial"/>
                <w:sz w:val="22"/>
                <w:szCs w:val="22"/>
              </w:rPr>
              <w:t xml:space="preserve"> aimed at improving and enhancing the reputation of Cambridgeshire </w:t>
            </w:r>
          </w:p>
          <w:p w14:paraId="5B16DC9D" w14:textId="1FA94FE2" w:rsidR="003A49CC" w:rsidRDefault="003A49CC" w:rsidP="003E6998">
            <w:pPr>
              <w:pStyle w:val="Header"/>
              <w:rPr>
                <w:rFonts w:cs="Arial"/>
                <w:sz w:val="22"/>
                <w:szCs w:val="22"/>
              </w:rPr>
            </w:pPr>
            <w:r w:rsidRPr="00244AD6">
              <w:rPr>
                <w:rFonts w:cs="Arial"/>
                <w:sz w:val="22"/>
                <w:szCs w:val="22"/>
              </w:rPr>
              <w:t xml:space="preserve">This could include </w:t>
            </w:r>
            <w:r>
              <w:rPr>
                <w:rFonts w:cs="Arial"/>
                <w:sz w:val="22"/>
                <w:szCs w:val="22"/>
              </w:rPr>
              <w:t xml:space="preserve">coordinating and research </w:t>
            </w:r>
            <w:r>
              <w:rPr>
                <w:rFonts w:cs="Arial"/>
                <w:sz w:val="22"/>
                <w:szCs w:val="22"/>
              </w:rPr>
              <w:t>for internal</w:t>
            </w:r>
            <w:r>
              <w:rPr>
                <w:rFonts w:cs="Arial"/>
                <w:sz w:val="22"/>
                <w:szCs w:val="22"/>
              </w:rPr>
              <w:t xml:space="preserve"> or </w:t>
            </w:r>
            <w:r w:rsidRPr="00244AD6">
              <w:rPr>
                <w:rFonts w:cs="Arial"/>
                <w:sz w:val="22"/>
                <w:szCs w:val="22"/>
              </w:rPr>
              <w:t xml:space="preserve">external stakeholder engagement, </w:t>
            </w:r>
            <w:r>
              <w:rPr>
                <w:rFonts w:cs="Arial"/>
                <w:sz w:val="22"/>
                <w:szCs w:val="22"/>
              </w:rPr>
              <w:t xml:space="preserve">drafting web and digital strategy and systems, developing </w:t>
            </w:r>
            <w:r w:rsidRPr="00244AD6">
              <w:rPr>
                <w:rFonts w:cs="Arial"/>
                <w:sz w:val="22"/>
                <w:szCs w:val="22"/>
              </w:rPr>
              <w:t>market</w:t>
            </w:r>
            <w:r>
              <w:rPr>
                <w:rFonts w:cs="Arial"/>
                <w:sz w:val="22"/>
                <w:szCs w:val="22"/>
              </w:rPr>
              <w:t xml:space="preserve"> or social media</w:t>
            </w:r>
            <w:r w:rsidRPr="00244AD6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campaigns to deliver on council targets</w:t>
            </w:r>
            <w:r w:rsidRPr="00244AD6">
              <w:rPr>
                <w:rFonts w:cs="Arial"/>
                <w:sz w:val="22"/>
                <w:szCs w:val="22"/>
              </w:rPr>
              <w:t>, consultation and surveys and</w:t>
            </w:r>
            <w:r>
              <w:rPr>
                <w:rFonts w:cs="Arial"/>
                <w:sz w:val="22"/>
                <w:szCs w:val="22"/>
              </w:rPr>
              <w:t xml:space="preserve"> organising or </w:t>
            </w:r>
            <w:r>
              <w:rPr>
                <w:rFonts w:cs="Arial"/>
                <w:sz w:val="22"/>
                <w:szCs w:val="22"/>
              </w:rPr>
              <w:t>facilitating</w:t>
            </w:r>
            <w:r w:rsidRPr="00244AD6">
              <w:rPr>
                <w:rFonts w:cs="Arial"/>
                <w:sz w:val="22"/>
                <w:szCs w:val="22"/>
              </w:rPr>
              <w:t xml:space="preserve"> direct engagement with communities through </w:t>
            </w:r>
            <w:r>
              <w:rPr>
                <w:rFonts w:cs="Arial"/>
                <w:sz w:val="22"/>
                <w:szCs w:val="22"/>
              </w:rPr>
              <w:t xml:space="preserve">social media, </w:t>
            </w:r>
            <w:r w:rsidRPr="00244AD6">
              <w:rPr>
                <w:rFonts w:cs="Arial"/>
                <w:sz w:val="22"/>
                <w:szCs w:val="22"/>
              </w:rPr>
              <w:t xml:space="preserve">exhibitions, public </w:t>
            </w:r>
            <w:proofErr w:type="gramStart"/>
            <w:r w:rsidRPr="00244AD6">
              <w:rPr>
                <w:rFonts w:cs="Arial"/>
                <w:sz w:val="22"/>
                <w:szCs w:val="22"/>
              </w:rPr>
              <w:t>events</w:t>
            </w:r>
            <w:proofErr w:type="gramEnd"/>
            <w:r w:rsidRPr="00244AD6">
              <w:rPr>
                <w:rFonts w:cs="Arial"/>
                <w:sz w:val="22"/>
                <w:szCs w:val="22"/>
              </w:rPr>
              <w:t xml:space="preserve"> and liaison with local groups.</w:t>
            </w:r>
          </w:p>
          <w:p w14:paraId="171A56D8" w14:textId="77777777" w:rsidR="003A49CC" w:rsidRPr="00EF38BC" w:rsidRDefault="003A49CC" w:rsidP="003E6998">
            <w:pPr>
              <w:pStyle w:val="Header"/>
              <w:rPr>
                <w:rFonts w:cs="Arial"/>
                <w:sz w:val="22"/>
                <w:szCs w:val="22"/>
              </w:rPr>
            </w:pPr>
          </w:p>
        </w:tc>
      </w:tr>
      <w:tr w:rsidR="003A49CC" w:rsidRPr="00EF38BC" w14:paraId="4E8A62F0" w14:textId="77777777" w:rsidTr="003E6998">
        <w:tblPrEx>
          <w:tblCellMar>
            <w:top w:w="0" w:type="dxa"/>
            <w:bottom w:w="0" w:type="dxa"/>
          </w:tblCellMar>
        </w:tblPrEx>
        <w:tc>
          <w:tcPr>
            <w:tcW w:w="288" w:type="pct"/>
          </w:tcPr>
          <w:p w14:paraId="69F14C34" w14:textId="77777777" w:rsidR="003A49CC" w:rsidRPr="00EF38BC" w:rsidRDefault="003A49CC" w:rsidP="003E6998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690566F1" w14:textId="019E1424" w:rsidR="003A49CC" w:rsidRPr="00244AD6" w:rsidRDefault="003A49CC" w:rsidP="003E6998">
            <w:pPr>
              <w:pStyle w:val="Header"/>
              <w:tabs>
                <w:tab w:val="left" w:pos="709"/>
              </w:tabs>
              <w:rPr>
                <w:rFonts w:cs="Arial"/>
                <w:bCs/>
                <w:sz w:val="22"/>
                <w:szCs w:val="22"/>
              </w:rPr>
            </w:pPr>
            <w:r w:rsidRPr="00244AD6">
              <w:rPr>
                <w:rFonts w:cs="Arial"/>
                <w:bCs/>
                <w:sz w:val="22"/>
                <w:szCs w:val="22"/>
              </w:rPr>
              <w:t xml:space="preserve">Manage </w:t>
            </w:r>
            <w:r>
              <w:rPr>
                <w:rFonts w:cs="Arial"/>
                <w:bCs/>
                <w:sz w:val="22"/>
                <w:szCs w:val="22"/>
              </w:rPr>
              <w:t>the provision of proactive and reactive responses</w:t>
            </w:r>
            <w:r w:rsidRPr="00244AD6">
              <w:rPr>
                <w:rFonts w:cs="Arial"/>
                <w:bCs/>
                <w:sz w:val="22"/>
                <w:szCs w:val="22"/>
              </w:rPr>
              <w:t xml:space="preserve"> to </w:t>
            </w:r>
            <w:r>
              <w:rPr>
                <w:rFonts w:cs="Arial"/>
                <w:bCs/>
                <w:sz w:val="22"/>
                <w:szCs w:val="22"/>
              </w:rPr>
              <w:t>all aspects of</w:t>
            </w:r>
            <w:r w:rsidRPr="00244AD6">
              <w:rPr>
                <w:rFonts w:cs="Arial"/>
                <w:bCs/>
                <w:sz w:val="22"/>
                <w:szCs w:val="22"/>
              </w:rPr>
              <w:t xml:space="preserve"> media</w:t>
            </w:r>
            <w:r>
              <w:rPr>
                <w:rFonts w:cs="Arial"/>
                <w:bCs/>
                <w:sz w:val="22"/>
                <w:szCs w:val="22"/>
              </w:rPr>
              <w:t xml:space="preserve"> –including social media </w:t>
            </w:r>
            <w:r>
              <w:rPr>
                <w:rFonts w:cs="Arial"/>
                <w:bCs/>
                <w:sz w:val="22"/>
                <w:szCs w:val="22"/>
              </w:rPr>
              <w:t xml:space="preserve">- </w:t>
            </w:r>
            <w:r w:rsidRPr="00244AD6">
              <w:rPr>
                <w:rFonts w:cs="Arial"/>
                <w:bCs/>
                <w:sz w:val="22"/>
                <w:szCs w:val="22"/>
              </w:rPr>
              <w:t>in</w:t>
            </w:r>
            <w:r w:rsidRPr="00244AD6">
              <w:rPr>
                <w:rFonts w:cs="Arial"/>
                <w:bCs/>
                <w:sz w:val="22"/>
                <w:szCs w:val="22"/>
              </w:rPr>
              <w:t xml:space="preserve"> a timely way ensuring that the Council's reputat</w:t>
            </w:r>
            <w:r>
              <w:rPr>
                <w:rFonts w:cs="Arial"/>
                <w:bCs/>
                <w:sz w:val="22"/>
                <w:szCs w:val="22"/>
              </w:rPr>
              <w:t>ion and integrity is maintained</w:t>
            </w:r>
            <w:r w:rsidRPr="00244AD6">
              <w:rPr>
                <w:rFonts w:cs="Arial"/>
                <w:bCs/>
                <w:sz w:val="22"/>
                <w:szCs w:val="22"/>
              </w:rPr>
              <w:t>.</w:t>
            </w:r>
          </w:p>
          <w:p w14:paraId="0F4B15A7" w14:textId="77777777" w:rsidR="003A49CC" w:rsidRPr="00EF38BC" w:rsidRDefault="003A49CC" w:rsidP="003E6998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rPr>
                <w:rFonts w:cs="Arial"/>
                <w:bCs/>
                <w:sz w:val="22"/>
                <w:szCs w:val="22"/>
              </w:rPr>
            </w:pPr>
          </w:p>
        </w:tc>
      </w:tr>
      <w:tr w:rsidR="003A49CC" w:rsidRPr="00EF38BC" w14:paraId="0A6C1949" w14:textId="77777777" w:rsidTr="003E699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88" w:type="pct"/>
          </w:tcPr>
          <w:p w14:paraId="2E025EAA" w14:textId="77777777" w:rsidR="003A49CC" w:rsidRPr="00EF38BC" w:rsidRDefault="003A49CC" w:rsidP="003E6998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2BF6728E" w14:textId="77777777" w:rsidR="003A49CC" w:rsidRPr="00EF38BC" w:rsidRDefault="003A49CC" w:rsidP="003E6998">
            <w:pPr>
              <w:tabs>
                <w:tab w:val="left" w:pos="70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Maintain effective relationships with, provide advice and support</w:t>
            </w:r>
            <w:r w:rsidRPr="00244AD6">
              <w:rPr>
                <w:rFonts w:ascii="Arial" w:hAnsi="Arial" w:cs="Arial"/>
                <w:bCs/>
                <w:sz w:val="22"/>
                <w:szCs w:val="22"/>
              </w:rPr>
              <w:t xml:space="preserve"> as appropriate, for </w:t>
            </w:r>
            <w:r>
              <w:rPr>
                <w:rFonts w:ascii="Arial" w:hAnsi="Arial" w:cs="Arial"/>
                <w:bCs/>
                <w:sz w:val="22"/>
                <w:szCs w:val="22"/>
              </w:rPr>
              <w:t>heads of service/Members on communication and marketing including supporting the provision or commission of any necessary</w:t>
            </w:r>
            <w:r w:rsidRPr="00244AD6">
              <w:rPr>
                <w:rFonts w:ascii="Arial" w:hAnsi="Arial" w:cs="Arial"/>
                <w:bCs/>
                <w:sz w:val="22"/>
                <w:szCs w:val="22"/>
              </w:rPr>
              <w:t xml:space="preserve"> training.</w:t>
            </w:r>
          </w:p>
          <w:p w14:paraId="2895806A" w14:textId="77777777" w:rsidR="003A49CC" w:rsidRPr="00EF38BC" w:rsidRDefault="003A49CC" w:rsidP="003E6998">
            <w:pPr>
              <w:tabs>
                <w:tab w:val="left" w:pos="709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A49CC" w:rsidRPr="00EF38BC" w14:paraId="2092898A" w14:textId="77777777" w:rsidTr="003E6998">
        <w:tblPrEx>
          <w:tblCellMar>
            <w:top w:w="0" w:type="dxa"/>
            <w:bottom w:w="0" w:type="dxa"/>
          </w:tblCellMar>
        </w:tblPrEx>
        <w:tc>
          <w:tcPr>
            <w:tcW w:w="288" w:type="pct"/>
          </w:tcPr>
          <w:p w14:paraId="7012B087" w14:textId="77777777" w:rsidR="003A49CC" w:rsidRPr="00EF38BC" w:rsidRDefault="003A49CC" w:rsidP="003E6998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180B0EED" w14:textId="0882DC25" w:rsidR="003A49CC" w:rsidRPr="00244AD6" w:rsidRDefault="003A49CC" w:rsidP="003E6998">
            <w:pPr>
              <w:tabs>
                <w:tab w:val="left" w:pos="70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Represent the County Council as lead</w:t>
            </w:r>
            <w:r w:rsidRPr="001B61FF">
              <w:rPr>
                <w:rFonts w:ascii="Arial" w:hAnsi="Arial" w:cs="Arial"/>
                <w:bCs/>
                <w:sz w:val="22"/>
                <w:szCs w:val="22"/>
              </w:rPr>
              <w:t xml:space="preserve"> Communications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officer</w:t>
            </w:r>
            <w:r w:rsidRPr="001B61FF">
              <w:rPr>
                <w:rFonts w:ascii="Arial" w:hAnsi="Arial" w:cs="Arial"/>
                <w:bCs/>
                <w:sz w:val="22"/>
                <w:szCs w:val="22"/>
              </w:rPr>
              <w:t xml:space="preserve"> at appropriate external meetings </w:t>
            </w:r>
            <w:r w:rsidRPr="001B61FF">
              <w:rPr>
                <w:rFonts w:ascii="Arial" w:hAnsi="Arial" w:cs="Arial"/>
                <w:bCs/>
                <w:sz w:val="22"/>
                <w:szCs w:val="22"/>
              </w:rPr>
              <w:t xml:space="preserve">with </w:t>
            </w:r>
            <w:r>
              <w:rPr>
                <w:rFonts w:ascii="Arial" w:hAnsi="Arial" w:cs="Arial"/>
                <w:bCs/>
                <w:sz w:val="22"/>
                <w:szCs w:val="22"/>
              </w:rPr>
              <w:t>partners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and key </w:t>
            </w:r>
            <w:r w:rsidRPr="001B61FF">
              <w:rPr>
                <w:rFonts w:ascii="Arial" w:hAnsi="Arial" w:cs="Arial"/>
                <w:bCs/>
                <w:sz w:val="22"/>
                <w:szCs w:val="22"/>
              </w:rPr>
              <w:t>stakeholders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for teams within the wider service</w:t>
            </w:r>
            <w:r w:rsidRPr="001B61FF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7B485284" w14:textId="77777777" w:rsidR="003A49CC" w:rsidRPr="00EF38BC" w:rsidRDefault="003A49CC" w:rsidP="003E6998">
            <w:pPr>
              <w:tabs>
                <w:tab w:val="left" w:pos="709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A49CC" w:rsidRPr="00EF38BC" w14:paraId="4F8AF9EB" w14:textId="77777777" w:rsidTr="003E6998">
        <w:tblPrEx>
          <w:tblCellMar>
            <w:top w:w="0" w:type="dxa"/>
            <w:bottom w:w="0" w:type="dxa"/>
          </w:tblCellMar>
        </w:tblPrEx>
        <w:tc>
          <w:tcPr>
            <w:tcW w:w="288" w:type="pct"/>
          </w:tcPr>
          <w:p w14:paraId="30B34914" w14:textId="77777777" w:rsidR="003A49CC" w:rsidRPr="00EF38BC" w:rsidRDefault="003A49CC" w:rsidP="003E6998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690744DA" w14:textId="0B49BA4B" w:rsidR="003A49CC" w:rsidRDefault="003A49CC" w:rsidP="003E6998">
            <w:pPr>
              <w:tabs>
                <w:tab w:val="left" w:pos="70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244AD6">
              <w:rPr>
                <w:rFonts w:ascii="Arial" w:hAnsi="Arial" w:cs="Arial"/>
                <w:bCs/>
                <w:sz w:val="22"/>
                <w:szCs w:val="22"/>
              </w:rPr>
              <w:t>Ensure effective use of communications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web,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digital </w:t>
            </w:r>
            <w:r w:rsidRPr="00244AD6">
              <w:rPr>
                <w:rFonts w:ascii="Arial" w:hAnsi="Arial" w:cs="Arial"/>
                <w:bCs/>
                <w:sz w:val="22"/>
                <w:szCs w:val="22"/>
              </w:rPr>
              <w:t>and</w:t>
            </w:r>
            <w:r w:rsidRPr="00244AD6">
              <w:rPr>
                <w:rFonts w:ascii="Arial" w:hAnsi="Arial" w:cs="Arial"/>
                <w:bCs/>
                <w:sz w:val="22"/>
                <w:szCs w:val="22"/>
              </w:rPr>
              <w:t xml:space="preserve"> marketing tools and approaches to proactively shape and manage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internal and external </w:t>
            </w:r>
            <w:r w:rsidRPr="00244AD6">
              <w:rPr>
                <w:rFonts w:ascii="Arial" w:hAnsi="Arial" w:cs="Arial"/>
                <w:bCs/>
                <w:sz w:val="22"/>
                <w:szCs w:val="22"/>
              </w:rPr>
              <w:t>customer expectations in line with the changes in service delivery.</w:t>
            </w:r>
          </w:p>
          <w:p w14:paraId="56E94F10" w14:textId="77777777" w:rsidR="003A49CC" w:rsidRPr="00EF38BC" w:rsidRDefault="003A49CC" w:rsidP="003E6998">
            <w:pPr>
              <w:tabs>
                <w:tab w:val="left" w:pos="709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A49CC" w:rsidRPr="00EF38BC" w14:paraId="4BB734E8" w14:textId="77777777" w:rsidTr="003E6998">
        <w:tblPrEx>
          <w:tblCellMar>
            <w:top w:w="0" w:type="dxa"/>
            <w:bottom w:w="0" w:type="dxa"/>
          </w:tblCellMar>
        </w:tblPrEx>
        <w:tc>
          <w:tcPr>
            <w:tcW w:w="288" w:type="pct"/>
          </w:tcPr>
          <w:p w14:paraId="21A295CC" w14:textId="77777777" w:rsidR="003A49CC" w:rsidRPr="00EF38BC" w:rsidRDefault="003A49CC" w:rsidP="003E6998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75597C63" w14:textId="77777777" w:rsidR="003A49CC" w:rsidRPr="00244AD6" w:rsidRDefault="003A49CC" w:rsidP="003E6998">
            <w:pPr>
              <w:tabs>
                <w:tab w:val="left" w:pos="70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244AD6">
              <w:rPr>
                <w:rFonts w:ascii="Arial" w:hAnsi="Arial" w:cs="Arial"/>
                <w:bCs/>
                <w:sz w:val="22"/>
                <w:szCs w:val="22"/>
              </w:rPr>
              <w:t>Use customer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and employee</w:t>
            </w:r>
            <w:r w:rsidRPr="00244AD6">
              <w:rPr>
                <w:rFonts w:ascii="Arial" w:hAnsi="Arial" w:cs="Arial"/>
                <w:bCs/>
                <w:sz w:val="22"/>
                <w:szCs w:val="22"/>
              </w:rPr>
              <w:t xml:space="preserve"> insight to drive innovation and to ensure that all appropriate channels are used to reach and engage with different target audiences.</w:t>
            </w:r>
          </w:p>
          <w:p w14:paraId="0505D489" w14:textId="77777777" w:rsidR="003A49CC" w:rsidRPr="00EF38BC" w:rsidRDefault="003A49CC" w:rsidP="003E6998">
            <w:pPr>
              <w:tabs>
                <w:tab w:val="left" w:pos="70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244AD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3A49CC" w:rsidRPr="00EF38BC" w14:paraId="080D3137" w14:textId="77777777" w:rsidTr="003E6998">
        <w:tblPrEx>
          <w:tblCellMar>
            <w:top w:w="0" w:type="dxa"/>
            <w:bottom w:w="0" w:type="dxa"/>
          </w:tblCellMar>
        </w:tblPrEx>
        <w:tc>
          <w:tcPr>
            <w:tcW w:w="288" w:type="pct"/>
          </w:tcPr>
          <w:p w14:paraId="4E757768" w14:textId="77777777" w:rsidR="003A49CC" w:rsidRPr="00EF38BC" w:rsidRDefault="003A49CC" w:rsidP="003E6998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0B72A36E" w14:textId="77777777" w:rsidR="003A49CC" w:rsidRPr="00244AD6" w:rsidRDefault="003A49CC" w:rsidP="003E6998">
            <w:pPr>
              <w:tabs>
                <w:tab w:val="left" w:pos="70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244AD6">
              <w:rPr>
                <w:rFonts w:ascii="Arial" w:hAnsi="Arial" w:cs="Arial"/>
                <w:bCs/>
                <w:sz w:val="22"/>
                <w:szCs w:val="22"/>
              </w:rPr>
              <w:t>Define and establish a set of tools to encourage two-way engagement with the Council to ensure that citizens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and our staff across both councils</w:t>
            </w:r>
            <w:r w:rsidRPr="00244AD6">
              <w:rPr>
                <w:rFonts w:ascii="Arial" w:hAnsi="Arial" w:cs="Arial"/>
                <w:bCs/>
                <w:sz w:val="22"/>
                <w:szCs w:val="22"/>
              </w:rPr>
              <w:t xml:space="preserve"> have an active voice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in decision making</w:t>
            </w:r>
            <w:r w:rsidRPr="00244AD6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47F473D9" w14:textId="77777777" w:rsidR="003A49CC" w:rsidRPr="00EF38BC" w:rsidRDefault="003A49CC" w:rsidP="003E6998">
            <w:pPr>
              <w:tabs>
                <w:tab w:val="left" w:pos="709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A49CC" w:rsidRPr="00EF38BC" w14:paraId="5C899742" w14:textId="77777777" w:rsidTr="003E6998">
        <w:tblPrEx>
          <w:tblCellMar>
            <w:top w:w="0" w:type="dxa"/>
            <w:bottom w:w="0" w:type="dxa"/>
          </w:tblCellMar>
        </w:tblPrEx>
        <w:tc>
          <w:tcPr>
            <w:tcW w:w="288" w:type="pct"/>
          </w:tcPr>
          <w:p w14:paraId="7D25B53D" w14:textId="77777777" w:rsidR="003A49CC" w:rsidRPr="00EF38BC" w:rsidRDefault="003A49CC" w:rsidP="003E6998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2AA6D016" w14:textId="77777777" w:rsidR="003A49CC" w:rsidRPr="00EF38BC" w:rsidRDefault="003A49CC" w:rsidP="003E6998">
            <w:pPr>
              <w:tabs>
                <w:tab w:val="left" w:pos="70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Provide management and effective leadership for Senior Communications Officers or Communications and Content Advisors. Deputising for the Snr Communications Manager as required. </w:t>
            </w:r>
          </w:p>
        </w:tc>
      </w:tr>
      <w:tr w:rsidR="003A49CC" w:rsidRPr="00EF38BC" w14:paraId="21B3360B" w14:textId="77777777" w:rsidTr="003E6998">
        <w:tblPrEx>
          <w:tblCellMar>
            <w:top w:w="0" w:type="dxa"/>
            <w:bottom w:w="0" w:type="dxa"/>
          </w:tblCellMar>
        </w:tblPrEx>
        <w:tc>
          <w:tcPr>
            <w:tcW w:w="288" w:type="pct"/>
          </w:tcPr>
          <w:p w14:paraId="257CB2D1" w14:textId="77777777" w:rsidR="003A49CC" w:rsidRPr="00EF38BC" w:rsidRDefault="003A49CC" w:rsidP="003E6998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3BE4CEB9" w14:textId="77777777" w:rsidR="003A49CC" w:rsidRDefault="003A49CC" w:rsidP="003E6998">
            <w:pPr>
              <w:tabs>
                <w:tab w:val="left" w:pos="70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Form part of an</w:t>
            </w:r>
            <w:r w:rsidRPr="00244AD6">
              <w:rPr>
                <w:rFonts w:ascii="Arial" w:hAnsi="Arial" w:cs="Arial"/>
                <w:bCs/>
                <w:sz w:val="22"/>
                <w:szCs w:val="22"/>
              </w:rPr>
              <w:t xml:space="preserve"> effective communications in emergency situations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including being part of</w:t>
            </w:r>
            <w:r w:rsidRPr="007E1E81">
              <w:rPr>
                <w:rFonts w:ascii="Arial" w:hAnsi="Arial" w:cs="Arial"/>
                <w:bCs/>
                <w:sz w:val="22"/>
                <w:szCs w:val="22"/>
              </w:rPr>
              <w:t xml:space="preserve"> a 24 hour on call communications service</w:t>
            </w:r>
          </w:p>
          <w:p w14:paraId="53DB5E08" w14:textId="77777777" w:rsidR="003A49CC" w:rsidRPr="00EF38BC" w:rsidRDefault="003A49CC" w:rsidP="003E6998">
            <w:pPr>
              <w:tabs>
                <w:tab w:val="left" w:pos="709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A49CC" w:rsidRPr="00EF38BC" w14:paraId="56DD3A54" w14:textId="77777777" w:rsidTr="003E6998">
        <w:tblPrEx>
          <w:tblCellMar>
            <w:top w:w="0" w:type="dxa"/>
            <w:bottom w:w="0" w:type="dxa"/>
          </w:tblCellMar>
        </w:tblPrEx>
        <w:tc>
          <w:tcPr>
            <w:tcW w:w="288" w:type="pct"/>
          </w:tcPr>
          <w:p w14:paraId="732D155E" w14:textId="77777777" w:rsidR="003A49CC" w:rsidRPr="00EF38BC" w:rsidRDefault="003A49CC" w:rsidP="003E6998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23999B08" w14:textId="71F55933" w:rsidR="003A49CC" w:rsidRDefault="003A49CC" w:rsidP="003E6998">
            <w:pPr>
              <w:tabs>
                <w:tab w:val="left" w:pos="70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Pr="001B61FF">
              <w:rPr>
                <w:rFonts w:ascii="Arial" w:hAnsi="Arial" w:cs="Arial"/>
                <w:bCs/>
                <w:sz w:val="22"/>
                <w:szCs w:val="22"/>
              </w:rPr>
              <w:t>stablish and monitor key performance indicators for the department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al and specific campaigns where you have primary </w:t>
            </w:r>
            <w:r>
              <w:rPr>
                <w:rFonts w:ascii="Arial" w:hAnsi="Arial" w:cs="Arial"/>
                <w:bCs/>
                <w:sz w:val="22"/>
                <w:szCs w:val="22"/>
              </w:rPr>
              <w:t>responsibility and</w:t>
            </w:r>
            <w:r w:rsidRPr="001B61FF">
              <w:rPr>
                <w:rFonts w:ascii="Arial" w:hAnsi="Arial" w:cs="Arial"/>
                <w:bCs/>
                <w:sz w:val="22"/>
                <w:szCs w:val="22"/>
              </w:rPr>
              <w:t xml:space="preserve"> providing reports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on </w:t>
            </w:r>
            <w:r>
              <w:rPr>
                <w:rFonts w:ascii="Arial" w:hAnsi="Arial" w:cs="Arial"/>
                <w:bCs/>
                <w:sz w:val="22"/>
                <w:szCs w:val="22"/>
              </w:rPr>
              <w:t>effectiveness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and ROI to </w:t>
            </w:r>
            <w:r w:rsidRPr="001B61FF">
              <w:rPr>
                <w:rFonts w:ascii="Arial" w:hAnsi="Arial" w:cs="Arial"/>
                <w:bCs/>
                <w:sz w:val="22"/>
                <w:szCs w:val="22"/>
              </w:rPr>
              <w:t>key stakeholders.</w:t>
            </w:r>
          </w:p>
        </w:tc>
      </w:tr>
      <w:tr w:rsidR="003A49CC" w:rsidRPr="00EF38BC" w14:paraId="125F78F9" w14:textId="77777777" w:rsidTr="003E6998">
        <w:tblPrEx>
          <w:tblCellMar>
            <w:top w:w="0" w:type="dxa"/>
            <w:bottom w:w="0" w:type="dxa"/>
          </w:tblCellMar>
        </w:tblPrEx>
        <w:tc>
          <w:tcPr>
            <w:tcW w:w="288" w:type="pct"/>
          </w:tcPr>
          <w:p w14:paraId="001379BE" w14:textId="77777777" w:rsidR="003A49CC" w:rsidRPr="00EF38BC" w:rsidRDefault="003A49CC" w:rsidP="003E6998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11</w:t>
            </w:r>
            <w:r w:rsidRPr="00EF38BC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06321D9B" w14:textId="77777777" w:rsidR="003A49CC" w:rsidRPr="00EF38BC" w:rsidRDefault="003A49CC" w:rsidP="003E6998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BA683E6" w14:textId="77777777" w:rsidR="003A49CC" w:rsidRPr="00EF38BC" w:rsidRDefault="003A49CC" w:rsidP="003E6998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4E1EE5B7" w14:textId="295FE873" w:rsidR="003A49CC" w:rsidRPr="00EF38BC" w:rsidRDefault="003A49CC" w:rsidP="003E6998">
            <w:pPr>
              <w:tabs>
                <w:tab w:val="left" w:pos="70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D</w:t>
            </w:r>
            <w:r w:rsidRPr="00225772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emonstrate awareness/understanding of equal opportunities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 ensuring they are reflected in all the councils’ communications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activities, </w:t>
            </w:r>
            <w:r w:rsidRPr="00225772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and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 of</w:t>
            </w:r>
            <w:r w:rsidRPr="00225772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 other people’s behavioural, physical, social and welfare needs.</w:t>
            </w:r>
            <w:r>
              <w:rPr>
                <w:sz w:val="23"/>
                <w:szCs w:val="23"/>
              </w:rPr>
              <w:t xml:space="preserve">  </w:t>
            </w:r>
          </w:p>
        </w:tc>
      </w:tr>
    </w:tbl>
    <w:p w14:paraId="73B0939D" w14:textId="77777777" w:rsidR="003A49CC" w:rsidRPr="00850B5C" w:rsidRDefault="003A49CC" w:rsidP="003A49CC">
      <w:pPr>
        <w:pStyle w:val="Default"/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Safeguarding commitment </w:t>
      </w:r>
      <w:r w:rsidRPr="00AF2759">
        <w:rPr>
          <w:i/>
          <w:sz w:val="20"/>
          <w:szCs w:val="20"/>
        </w:rPr>
        <w:t>(Include for roles involving work with children/vulnerable adults)</w:t>
      </w:r>
    </w:p>
    <w:p w14:paraId="581BDFDA" w14:textId="77777777" w:rsidR="003A49CC" w:rsidRPr="00143722" w:rsidRDefault="003A49CC" w:rsidP="003A49CC">
      <w:pPr>
        <w:pStyle w:val="Default"/>
        <w:rPr>
          <w:sz w:val="22"/>
          <w:szCs w:val="22"/>
        </w:rPr>
      </w:pPr>
      <w:r w:rsidRPr="00143722">
        <w:rPr>
          <w:sz w:val="22"/>
          <w:szCs w:val="22"/>
        </w:rPr>
        <w:t>We are committed to safeguarding and promoting the welfare of children and young people/vulnerable adults.  We require you to understand and demonstrate this commitment.</w:t>
      </w:r>
    </w:p>
    <w:p w14:paraId="406784BD" w14:textId="77777777" w:rsidR="003A49CC" w:rsidRDefault="003A49CC" w:rsidP="003A49CC">
      <w:pPr>
        <w:spacing w:after="120"/>
        <w:jc w:val="center"/>
        <w:rPr>
          <w:rFonts w:ascii="Arial" w:hAnsi="Arial" w:cs="Arial"/>
          <w:b/>
          <w:color w:val="FFFFFF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Pr="00746CB6">
        <w:rPr>
          <w:rFonts w:ascii="Arial" w:hAnsi="Arial" w:cs="Arial"/>
          <w:b/>
        </w:rPr>
        <w:lastRenderedPageBreak/>
        <w:t>Person Specification</w:t>
      </w:r>
    </w:p>
    <w:p w14:paraId="5E5C18A1" w14:textId="77777777" w:rsidR="003A49CC" w:rsidRPr="000D5624" w:rsidRDefault="003A49CC" w:rsidP="003A49CC">
      <w:pPr>
        <w:shd w:val="clear" w:color="auto" w:fill="000000"/>
        <w:ind w:left="-540"/>
        <w:jc w:val="center"/>
        <w:rPr>
          <w:rFonts w:ascii="Arial" w:hAnsi="Arial" w:cs="Arial"/>
          <w:b/>
          <w:color w:val="FFFFFF"/>
          <w:sz w:val="22"/>
          <w:szCs w:val="22"/>
        </w:rPr>
      </w:pPr>
      <w:r w:rsidRPr="000D5624">
        <w:rPr>
          <w:rFonts w:ascii="Arial" w:hAnsi="Arial" w:cs="Arial"/>
          <w:b/>
          <w:color w:val="FFFFFF"/>
          <w:sz w:val="22"/>
          <w:szCs w:val="22"/>
        </w:rPr>
        <w:t>Qualifications</w:t>
      </w:r>
      <w:r>
        <w:rPr>
          <w:rFonts w:ascii="Arial" w:hAnsi="Arial" w:cs="Arial"/>
          <w:b/>
          <w:color w:val="FFFFFF"/>
          <w:sz w:val="22"/>
          <w:szCs w:val="22"/>
        </w:rPr>
        <w:t xml:space="preserve">, knowledge, </w:t>
      </w:r>
      <w:proofErr w:type="gramStart"/>
      <w:r>
        <w:rPr>
          <w:rFonts w:ascii="Arial" w:hAnsi="Arial" w:cs="Arial"/>
          <w:b/>
          <w:color w:val="FFFFFF"/>
          <w:sz w:val="22"/>
          <w:szCs w:val="22"/>
        </w:rPr>
        <w:t>skills</w:t>
      </w:r>
      <w:proofErr w:type="gramEnd"/>
      <w:r>
        <w:rPr>
          <w:rFonts w:ascii="Arial" w:hAnsi="Arial" w:cs="Arial"/>
          <w:b/>
          <w:color w:val="FFFFFF"/>
          <w:sz w:val="22"/>
          <w:szCs w:val="22"/>
        </w:rPr>
        <w:t xml:space="preserve"> and experience</w:t>
      </w:r>
    </w:p>
    <w:p w14:paraId="0E29CDC1" w14:textId="77777777" w:rsidR="003A49CC" w:rsidRDefault="003A49CC" w:rsidP="003A49CC">
      <w:pPr>
        <w:rPr>
          <w:rFonts w:ascii="Arial" w:hAnsi="Arial" w:cs="Arial"/>
          <w:sz w:val="22"/>
          <w:szCs w:val="22"/>
        </w:rPr>
      </w:pPr>
    </w:p>
    <w:p w14:paraId="74C722DA" w14:textId="77777777" w:rsidR="003A49CC" w:rsidRPr="003220BA" w:rsidRDefault="003A49CC" w:rsidP="003A49CC">
      <w:pPr>
        <w:rPr>
          <w:rFonts w:ascii="Arial" w:hAnsi="Arial" w:cs="Arial"/>
          <w:sz w:val="22"/>
          <w:szCs w:val="22"/>
        </w:rPr>
      </w:pPr>
      <w:r w:rsidRPr="000D5624">
        <w:rPr>
          <w:rFonts w:ascii="Arial" w:hAnsi="Arial" w:cs="Arial"/>
          <w:sz w:val="22"/>
          <w:szCs w:val="22"/>
        </w:rPr>
        <w:t>Minimum level of qualifications required for this job</w:t>
      </w:r>
    </w:p>
    <w:tbl>
      <w:tblPr>
        <w:tblW w:w="992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807"/>
        <w:gridCol w:w="4500"/>
        <w:gridCol w:w="1616"/>
      </w:tblGrid>
      <w:tr w:rsidR="003A49CC" w:rsidRPr="003220BA" w14:paraId="4D25983D" w14:textId="77777777" w:rsidTr="003E6998">
        <w:tblPrEx>
          <w:tblCellMar>
            <w:top w:w="0" w:type="dxa"/>
            <w:bottom w:w="0" w:type="dxa"/>
          </w:tblCellMar>
        </w:tblPrEx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0F8D0" w14:textId="77777777" w:rsidR="003A49CC" w:rsidRPr="003220BA" w:rsidRDefault="003A49CC" w:rsidP="003E6998">
            <w:pPr>
              <w:pStyle w:val="Heading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Qualifications Required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0187" w14:textId="77777777" w:rsidR="003A49CC" w:rsidRDefault="003A49CC" w:rsidP="003E69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957A33" w14:textId="77777777" w:rsidR="003A49CC" w:rsidRPr="003220BA" w:rsidRDefault="003A49CC" w:rsidP="003E69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20BA">
              <w:rPr>
                <w:rFonts w:ascii="Arial" w:hAnsi="Arial" w:cs="Arial"/>
                <w:b/>
                <w:sz w:val="22"/>
                <w:szCs w:val="22"/>
              </w:rPr>
              <w:t>Subject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127DCE6C" w14:textId="77777777" w:rsidR="003A49CC" w:rsidRDefault="003A49CC" w:rsidP="003E69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64BB2E" w14:textId="77777777" w:rsidR="003A49CC" w:rsidRDefault="003A49CC" w:rsidP="003E699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Essential/</w:t>
            </w:r>
          </w:p>
          <w:p w14:paraId="566DCB85" w14:textId="77777777" w:rsidR="003A49CC" w:rsidRPr="003220BA" w:rsidRDefault="003A49CC" w:rsidP="003E699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</w:tr>
      <w:tr w:rsidR="003A49CC" w:rsidRPr="003A49CC" w14:paraId="55988E7C" w14:textId="77777777" w:rsidTr="003E6998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38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64E3DB8" w14:textId="77777777" w:rsidR="003A49CC" w:rsidRPr="003A49CC" w:rsidRDefault="003A49CC" w:rsidP="003E699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3A49CC">
              <w:rPr>
                <w:rFonts w:ascii="Arial" w:hAnsi="Arial" w:cs="Arial"/>
                <w:sz w:val="22"/>
                <w:szCs w:val="22"/>
              </w:rPr>
              <w:t xml:space="preserve">Degree or equivalent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A28259" w14:textId="77777777" w:rsidR="003A49CC" w:rsidRPr="003A49CC" w:rsidRDefault="003A49CC" w:rsidP="003E699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3A49CC">
              <w:rPr>
                <w:rFonts w:ascii="Arial" w:hAnsi="Arial" w:cs="Arial"/>
                <w:sz w:val="22"/>
                <w:szCs w:val="22"/>
              </w:rPr>
              <w:t>Any relevant subject related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6F8D9C" w14:textId="77777777" w:rsidR="003A49CC" w:rsidRPr="003A49CC" w:rsidRDefault="003A49CC" w:rsidP="003E699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3A49CC"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</w:tr>
      <w:tr w:rsidR="003A49CC" w:rsidRPr="003A49CC" w14:paraId="24532E7D" w14:textId="77777777" w:rsidTr="003E6998">
        <w:tblPrEx>
          <w:tblCellMar>
            <w:top w:w="0" w:type="dxa"/>
            <w:bottom w:w="0" w:type="dxa"/>
          </w:tblCellMar>
        </w:tblPrEx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89F0BB4" w14:textId="77777777" w:rsidR="003A49CC" w:rsidRPr="003A49CC" w:rsidRDefault="003A49CC" w:rsidP="003E699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3A49CC">
              <w:rPr>
                <w:rFonts w:ascii="Arial" w:hAnsi="Arial" w:cs="Arial"/>
                <w:sz w:val="22"/>
                <w:szCs w:val="22"/>
              </w:rPr>
              <w:t>Evidence of successful completion of regular CPD to update and improve skills from a recognised organisation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0DE5E" w14:textId="77777777" w:rsidR="003A49CC" w:rsidRPr="003A49CC" w:rsidRDefault="003A49CC" w:rsidP="003E699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A49CC">
              <w:rPr>
                <w:rFonts w:ascii="Arial" w:hAnsi="Arial" w:cs="Arial"/>
                <w:sz w:val="22"/>
                <w:szCs w:val="22"/>
              </w:rPr>
              <w:t>e.g</w:t>
            </w:r>
            <w:proofErr w:type="spellEnd"/>
            <w:r w:rsidRPr="003A49CC">
              <w:rPr>
                <w:rFonts w:ascii="Arial" w:hAnsi="Arial" w:cs="Arial"/>
                <w:sz w:val="22"/>
                <w:szCs w:val="22"/>
              </w:rPr>
              <w:t xml:space="preserve"> CIPR/CIM/PRAC/Consultation Institute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F9E28" w14:textId="77777777" w:rsidR="003A49CC" w:rsidRPr="003A49CC" w:rsidRDefault="003A49CC" w:rsidP="003E699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3A49CC"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</w:tr>
      <w:tr w:rsidR="003A49CC" w:rsidRPr="003A49CC" w14:paraId="2C901908" w14:textId="77777777" w:rsidTr="003E6998">
        <w:tblPrEx>
          <w:tblCellMar>
            <w:top w:w="0" w:type="dxa"/>
            <w:bottom w:w="0" w:type="dxa"/>
          </w:tblCellMar>
        </w:tblPrEx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62B2F9A" w14:textId="77777777" w:rsidR="003A49CC" w:rsidRPr="003A49CC" w:rsidRDefault="003A49CC" w:rsidP="003E699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3A49CC">
              <w:rPr>
                <w:rFonts w:ascii="Arial" w:hAnsi="Arial" w:cs="Arial"/>
                <w:sz w:val="22"/>
                <w:szCs w:val="22"/>
              </w:rPr>
              <w:t>Membership of a recognised industry body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DF7A4" w14:textId="77777777" w:rsidR="003A49CC" w:rsidRPr="003A49CC" w:rsidRDefault="003A49CC" w:rsidP="003E699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3A49CC">
              <w:rPr>
                <w:rFonts w:ascii="Arial" w:hAnsi="Arial" w:cs="Arial"/>
                <w:sz w:val="22"/>
                <w:szCs w:val="22"/>
              </w:rPr>
              <w:t>CIPR/CIM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24078" w14:textId="77777777" w:rsidR="003A49CC" w:rsidRPr="003A49CC" w:rsidRDefault="003A49CC" w:rsidP="003E699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3A49CC">
              <w:rPr>
                <w:rFonts w:ascii="Arial" w:hAnsi="Arial" w:cs="Arial"/>
                <w:sz w:val="22"/>
                <w:szCs w:val="22"/>
              </w:rPr>
              <w:t>Desirable</w:t>
            </w:r>
          </w:p>
        </w:tc>
      </w:tr>
    </w:tbl>
    <w:p w14:paraId="2F1D0ECA" w14:textId="77777777" w:rsidR="003A49CC" w:rsidRPr="003A49CC" w:rsidRDefault="003A49CC" w:rsidP="003A49CC">
      <w:pPr>
        <w:spacing w:before="120"/>
        <w:rPr>
          <w:rFonts w:ascii="Arial" w:hAnsi="Arial" w:cs="Arial"/>
          <w:b/>
          <w:sz w:val="22"/>
          <w:szCs w:val="22"/>
        </w:rPr>
      </w:pPr>
      <w:r w:rsidRPr="003A49CC">
        <w:rPr>
          <w:rFonts w:ascii="Arial" w:hAnsi="Arial" w:cs="Arial"/>
          <w:sz w:val="22"/>
          <w:szCs w:val="22"/>
        </w:rPr>
        <w:t>Minimum levels of knowledge, skills and experience required for this job</w:t>
      </w:r>
    </w:p>
    <w:tbl>
      <w:tblPr>
        <w:tblpPr w:leftFromText="180" w:rightFromText="180" w:vertAnchor="text" w:horzAnchor="margin" w:tblpX="-459" w:tblpY="26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4195"/>
        <w:gridCol w:w="1616"/>
      </w:tblGrid>
      <w:tr w:rsidR="003A49CC" w:rsidRPr="003A49CC" w14:paraId="41DE5780" w14:textId="77777777" w:rsidTr="003E6998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4112" w:type="dxa"/>
            <w:tcBorders>
              <w:right w:val="nil"/>
            </w:tcBorders>
            <w:shd w:val="clear" w:color="auto" w:fill="auto"/>
          </w:tcPr>
          <w:p w14:paraId="08CD2EC8" w14:textId="77777777" w:rsidR="003A49CC" w:rsidRPr="003A49CC" w:rsidRDefault="003A49CC" w:rsidP="003E6998">
            <w:pPr>
              <w:pStyle w:val="Heading2"/>
              <w:tabs>
                <w:tab w:val="right" w:leader="dot" w:pos="8080"/>
              </w:tabs>
              <w:rPr>
                <w:bCs w:val="0"/>
                <w:i w:val="0"/>
                <w:sz w:val="22"/>
                <w:szCs w:val="22"/>
              </w:rPr>
            </w:pPr>
            <w:r w:rsidRPr="003A49CC">
              <w:rPr>
                <w:bCs w:val="0"/>
                <w:i w:val="0"/>
                <w:sz w:val="22"/>
                <w:szCs w:val="22"/>
              </w:rPr>
              <w:t xml:space="preserve">Identify </w:t>
            </w:r>
          </w:p>
        </w:tc>
        <w:tc>
          <w:tcPr>
            <w:tcW w:w="4195" w:type="dxa"/>
            <w:tcBorders>
              <w:left w:val="nil"/>
            </w:tcBorders>
            <w:shd w:val="clear" w:color="auto" w:fill="auto"/>
          </w:tcPr>
          <w:p w14:paraId="42886880" w14:textId="77777777" w:rsidR="003A49CC" w:rsidRPr="003A49CC" w:rsidRDefault="003A49CC" w:rsidP="003E6998">
            <w:pPr>
              <w:pStyle w:val="Heading2"/>
              <w:tabs>
                <w:tab w:val="right" w:leader="dot" w:pos="8080"/>
              </w:tabs>
              <w:rPr>
                <w:bCs w:val="0"/>
                <w:i w:val="0"/>
                <w:sz w:val="22"/>
                <w:szCs w:val="22"/>
              </w:rPr>
            </w:pPr>
            <w:r w:rsidRPr="003A49CC">
              <w:rPr>
                <w:bCs w:val="0"/>
                <w:i w:val="0"/>
                <w:sz w:val="22"/>
                <w:szCs w:val="22"/>
              </w:rPr>
              <w:t>Describe</w:t>
            </w:r>
          </w:p>
        </w:tc>
        <w:tc>
          <w:tcPr>
            <w:tcW w:w="1616" w:type="dxa"/>
            <w:tcBorders>
              <w:left w:val="nil"/>
            </w:tcBorders>
          </w:tcPr>
          <w:p w14:paraId="061DD909" w14:textId="77777777" w:rsidR="003A49CC" w:rsidRPr="003A49CC" w:rsidRDefault="003A49CC" w:rsidP="003E6998">
            <w:pPr>
              <w:pStyle w:val="Heading2"/>
              <w:tabs>
                <w:tab w:val="right" w:leader="dot" w:pos="8080"/>
              </w:tabs>
              <w:spacing w:before="0" w:after="0"/>
              <w:rPr>
                <w:bCs w:val="0"/>
                <w:i w:val="0"/>
                <w:sz w:val="22"/>
                <w:szCs w:val="22"/>
              </w:rPr>
            </w:pPr>
            <w:r w:rsidRPr="003A49CC">
              <w:rPr>
                <w:bCs w:val="0"/>
                <w:i w:val="0"/>
                <w:sz w:val="22"/>
                <w:szCs w:val="22"/>
              </w:rPr>
              <w:t>Essential/</w:t>
            </w:r>
          </w:p>
          <w:p w14:paraId="421BDC47" w14:textId="77777777" w:rsidR="003A49CC" w:rsidRPr="003A49CC" w:rsidRDefault="003A49CC" w:rsidP="003E6998">
            <w:pPr>
              <w:pStyle w:val="Heading2"/>
              <w:tabs>
                <w:tab w:val="right" w:leader="dot" w:pos="8080"/>
              </w:tabs>
              <w:spacing w:before="0" w:after="0"/>
              <w:rPr>
                <w:bCs w:val="0"/>
                <w:i w:val="0"/>
                <w:sz w:val="22"/>
                <w:szCs w:val="22"/>
              </w:rPr>
            </w:pPr>
            <w:r w:rsidRPr="003A49CC">
              <w:rPr>
                <w:bCs w:val="0"/>
                <w:i w:val="0"/>
                <w:sz w:val="22"/>
                <w:szCs w:val="22"/>
              </w:rPr>
              <w:t>Desirable</w:t>
            </w:r>
          </w:p>
        </w:tc>
      </w:tr>
      <w:tr w:rsidR="003A49CC" w:rsidRPr="003A49CC" w14:paraId="549D22CF" w14:textId="77777777" w:rsidTr="003E6998">
        <w:tblPrEx>
          <w:tblCellMar>
            <w:top w:w="0" w:type="dxa"/>
            <w:bottom w:w="0" w:type="dxa"/>
          </w:tblCellMar>
        </w:tblPrEx>
        <w:tc>
          <w:tcPr>
            <w:tcW w:w="4112" w:type="dxa"/>
            <w:shd w:val="clear" w:color="auto" w:fill="auto"/>
          </w:tcPr>
          <w:p w14:paraId="09CF9CD3" w14:textId="77777777" w:rsidR="003A49CC" w:rsidRPr="003A49CC" w:rsidRDefault="003A49CC" w:rsidP="003E6998">
            <w:pPr>
              <w:tabs>
                <w:tab w:val="right" w:leader="dot" w:pos="8080"/>
              </w:tabs>
              <w:rPr>
                <w:rFonts w:ascii="Arial" w:hAnsi="Arial" w:cs="Arial"/>
                <w:sz w:val="22"/>
                <w:szCs w:val="22"/>
              </w:rPr>
            </w:pPr>
            <w:r w:rsidRPr="003A49CC">
              <w:rPr>
                <w:rFonts w:ascii="Arial" w:hAnsi="Arial" w:cs="Arial"/>
                <w:b/>
                <w:sz w:val="22"/>
                <w:szCs w:val="22"/>
              </w:rPr>
              <w:t>Knowledge</w:t>
            </w:r>
          </w:p>
        </w:tc>
        <w:tc>
          <w:tcPr>
            <w:tcW w:w="4195" w:type="dxa"/>
            <w:shd w:val="clear" w:color="auto" w:fill="auto"/>
          </w:tcPr>
          <w:p w14:paraId="7CBFFD86" w14:textId="77777777" w:rsidR="003A49CC" w:rsidRPr="003A49CC" w:rsidRDefault="003A49CC" w:rsidP="003E6998">
            <w:pPr>
              <w:tabs>
                <w:tab w:val="right" w:leader="dot" w:pos="8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6" w:type="dxa"/>
          </w:tcPr>
          <w:p w14:paraId="6C6E0AB1" w14:textId="77777777" w:rsidR="003A49CC" w:rsidRPr="003A49CC" w:rsidRDefault="003A49CC" w:rsidP="003E6998">
            <w:pPr>
              <w:tabs>
                <w:tab w:val="right" w:leader="dot" w:pos="8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49CC" w:rsidRPr="003A49CC" w14:paraId="641AA72C" w14:textId="77777777" w:rsidTr="003E6998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4112" w:type="dxa"/>
          </w:tcPr>
          <w:p w14:paraId="2B4D3871" w14:textId="77777777" w:rsidR="003A49CC" w:rsidRPr="003A49CC" w:rsidRDefault="003A49CC" w:rsidP="003E6998">
            <w:pPr>
              <w:pStyle w:val="Default"/>
              <w:rPr>
                <w:sz w:val="22"/>
                <w:szCs w:val="22"/>
              </w:rPr>
            </w:pPr>
            <w:r w:rsidRPr="003A49CC">
              <w:rPr>
                <w:sz w:val="22"/>
                <w:szCs w:val="22"/>
              </w:rPr>
              <w:t xml:space="preserve">Leadership and management </w:t>
            </w:r>
          </w:p>
        </w:tc>
        <w:tc>
          <w:tcPr>
            <w:tcW w:w="4195" w:type="dxa"/>
          </w:tcPr>
          <w:p w14:paraId="4C7B0757" w14:textId="77777777" w:rsidR="003A49CC" w:rsidRPr="003A49CC" w:rsidRDefault="003A49CC" w:rsidP="003E6998">
            <w:pPr>
              <w:pStyle w:val="Default"/>
              <w:rPr>
                <w:sz w:val="22"/>
                <w:szCs w:val="22"/>
              </w:rPr>
            </w:pPr>
            <w:r w:rsidRPr="003A49CC">
              <w:rPr>
                <w:sz w:val="22"/>
                <w:szCs w:val="22"/>
              </w:rPr>
              <w:t xml:space="preserve">Knowledge &amp; understanding </w:t>
            </w:r>
          </w:p>
        </w:tc>
        <w:tc>
          <w:tcPr>
            <w:tcW w:w="1616" w:type="dxa"/>
          </w:tcPr>
          <w:p w14:paraId="26D5689A" w14:textId="77777777" w:rsidR="003A49CC" w:rsidRPr="003A49CC" w:rsidRDefault="003A49CC" w:rsidP="003E6998">
            <w:pPr>
              <w:pStyle w:val="Default"/>
              <w:rPr>
                <w:sz w:val="22"/>
                <w:szCs w:val="22"/>
              </w:rPr>
            </w:pPr>
            <w:r w:rsidRPr="003A49CC">
              <w:rPr>
                <w:sz w:val="22"/>
                <w:szCs w:val="22"/>
              </w:rPr>
              <w:t xml:space="preserve">Essential </w:t>
            </w:r>
          </w:p>
        </w:tc>
      </w:tr>
      <w:tr w:rsidR="003A49CC" w:rsidRPr="003A49CC" w14:paraId="02684996" w14:textId="77777777" w:rsidTr="003E6998">
        <w:tblPrEx>
          <w:tblCellMar>
            <w:top w:w="0" w:type="dxa"/>
            <w:bottom w:w="0" w:type="dxa"/>
          </w:tblCellMar>
        </w:tblPrEx>
        <w:tc>
          <w:tcPr>
            <w:tcW w:w="4112" w:type="dxa"/>
          </w:tcPr>
          <w:p w14:paraId="6D8C2AE8" w14:textId="77777777" w:rsidR="003A49CC" w:rsidRPr="003A49CC" w:rsidRDefault="003A49CC" w:rsidP="003E6998">
            <w:pPr>
              <w:pStyle w:val="Default"/>
              <w:rPr>
                <w:sz w:val="22"/>
                <w:szCs w:val="22"/>
              </w:rPr>
            </w:pPr>
            <w:r w:rsidRPr="003A49CC">
              <w:rPr>
                <w:sz w:val="22"/>
                <w:szCs w:val="22"/>
              </w:rPr>
              <w:t xml:space="preserve">Experience of communications and marketing strategies and their delivery </w:t>
            </w:r>
          </w:p>
        </w:tc>
        <w:tc>
          <w:tcPr>
            <w:tcW w:w="4195" w:type="dxa"/>
          </w:tcPr>
          <w:p w14:paraId="35570403" w14:textId="77777777" w:rsidR="003A49CC" w:rsidRPr="003A49CC" w:rsidRDefault="003A49CC" w:rsidP="003E6998">
            <w:pPr>
              <w:pStyle w:val="Default"/>
              <w:rPr>
                <w:sz w:val="22"/>
                <w:szCs w:val="22"/>
              </w:rPr>
            </w:pPr>
            <w:r w:rsidRPr="003A49CC">
              <w:rPr>
                <w:sz w:val="22"/>
                <w:szCs w:val="22"/>
              </w:rPr>
              <w:t xml:space="preserve">Knowledge &amp; understanding </w:t>
            </w:r>
          </w:p>
        </w:tc>
        <w:tc>
          <w:tcPr>
            <w:tcW w:w="1616" w:type="dxa"/>
          </w:tcPr>
          <w:p w14:paraId="6641B922" w14:textId="77777777" w:rsidR="003A49CC" w:rsidRPr="003A49CC" w:rsidRDefault="003A49CC" w:rsidP="003E6998">
            <w:pPr>
              <w:pStyle w:val="Default"/>
              <w:rPr>
                <w:sz w:val="22"/>
                <w:szCs w:val="22"/>
              </w:rPr>
            </w:pPr>
            <w:r w:rsidRPr="003A49CC">
              <w:rPr>
                <w:sz w:val="22"/>
                <w:szCs w:val="22"/>
              </w:rPr>
              <w:t xml:space="preserve">Essential </w:t>
            </w:r>
          </w:p>
        </w:tc>
      </w:tr>
      <w:tr w:rsidR="003A49CC" w:rsidRPr="003A49CC" w14:paraId="7B98833C" w14:textId="77777777" w:rsidTr="003E6998">
        <w:tblPrEx>
          <w:tblCellMar>
            <w:top w:w="0" w:type="dxa"/>
            <w:bottom w:w="0" w:type="dxa"/>
          </w:tblCellMar>
        </w:tblPrEx>
        <w:tc>
          <w:tcPr>
            <w:tcW w:w="4112" w:type="dxa"/>
          </w:tcPr>
          <w:p w14:paraId="75DBB91C" w14:textId="77777777" w:rsidR="003A49CC" w:rsidRPr="003A49CC" w:rsidRDefault="003A49CC" w:rsidP="003E6998">
            <w:pPr>
              <w:pStyle w:val="Default"/>
              <w:rPr>
                <w:sz w:val="22"/>
                <w:szCs w:val="22"/>
              </w:rPr>
            </w:pPr>
            <w:r w:rsidRPr="003A49CC">
              <w:rPr>
                <w:sz w:val="22"/>
                <w:szCs w:val="22"/>
              </w:rPr>
              <w:t xml:space="preserve">Detailed knowledge of a wide range of communications, marketing and engagement tools and media </w:t>
            </w:r>
          </w:p>
        </w:tc>
        <w:tc>
          <w:tcPr>
            <w:tcW w:w="4195" w:type="dxa"/>
          </w:tcPr>
          <w:p w14:paraId="09595B2B" w14:textId="77777777" w:rsidR="003A49CC" w:rsidRPr="003A49CC" w:rsidRDefault="003A49CC" w:rsidP="003E6998">
            <w:pPr>
              <w:pStyle w:val="Default"/>
              <w:rPr>
                <w:sz w:val="22"/>
                <w:szCs w:val="22"/>
              </w:rPr>
            </w:pPr>
            <w:r w:rsidRPr="003A49CC">
              <w:rPr>
                <w:sz w:val="22"/>
                <w:szCs w:val="22"/>
              </w:rPr>
              <w:t xml:space="preserve">Knowledge &amp; understanding </w:t>
            </w:r>
          </w:p>
        </w:tc>
        <w:tc>
          <w:tcPr>
            <w:tcW w:w="1616" w:type="dxa"/>
          </w:tcPr>
          <w:p w14:paraId="440B2BB4" w14:textId="77777777" w:rsidR="003A49CC" w:rsidRPr="003A49CC" w:rsidRDefault="003A49CC" w:rsidP="003E6998">
            <w:pPr>
              <w:pStyle w:val="Default"/>
              <w:rPr>
                <w:sz w:val="22"/>
                <w:szCs w:val="22"/>
              </w:rPr>
            </w:pPr>
            <w:r w:rsidRPr="003A49CC">
              <w:rPr>
                <w:sz w:val="22"/>
                <w:szCs w:val="22"/>
              </w:rPr>
              <w:t xml:space="preserve">Essential </w:t>
            </w:r>
          </w:p>
        </w:tc>
      </w:tr>
      <w:tr w:rsidR="003A49CC" w:rsidRPr="003A49CC" w14:paraId="1984B085" w14:textId="77777777" w:rsidTr="003E6998">
        <w:tblPrEx>
          <w:tblCellMar>
            <w:top w:w="0" w:type="dxa"/>
            <w:bottom w:w="0" w:type="dxa"/>
          </w:tblCellMar>
        </w:tblPrEx>
        <w:tc>
          <w:tcPr>
            <w:tcW w:w="4112" w:type="dxa"/>
          </w:tcPr>
          <w:p w14:paraId="24EF95C0" w14:textId="77777777" w:rsidR="003A49CC" w:rsidRPr="003A49CC" w:rsidRDefault="003A49CC" w:rsidP="003E6998">
            <w:pPr>
              <w:pStyle w:val="Default"/>
              <w:rPr>
                <w:sz w:val="22"/>
                <w:szCs w:val="22"/>
              </w:rPr>
            </w:pPr>
            <w:r w:rsidRPr="003A49CC">
              <w:rPr>
                <w:sz w:val="22"/>
                <w:szCs w:val="22"/>
              </w:rPr>
              <w:t xml:space="preserve">A thorough understanding of the environment in which local government operates </w:t>
            </w:r>
          </w:p>
        </w:tc>
        <w:tc>
          <w:tcPr>
            <w:tcW w:w="4195" w:type="dxa"/>
          </w:tcPr>
          <w:p w14:paraId="1650B175" w14:textId="77777777" w:rsidR="003A49CC" w:rsidRPr="003A49CC" w:rsidRDefault="003A49CC" w:rsidP="003E6998">
            <w:pPr>
              <w:pStyle w:val="Default"/>
              <w:rPr>
                <w:sz w:val="22"/>
                <w:szCs w:val="22"/>
              </w:rPr>
            </w:pPr>
            <w:r w:rsidRPr="003A49CC">
              <w:rPr>
                <w:sz w:val="22"/>
                <w:szCs w:val="22"/>
              </w:rPr>
              <w:t xml:space="preserve">Knowledge &amp; understanding </w:t>
            </w:r>
          </w:p>
        </w:tc>
        <w:tc>
          <w:tcPr>
            <w:tcW w:w="1616" w:type="dxa"/>
          </w:tcPr>
          <w:p w14:paraId="30B48CA7" w14:textId="77777777" w:rsidR="003A49CC" w:rsidRPr="003A49CC" w:rsidRDefault="003A49CC" w:rsidP="003E6998">
            <w:pPr>
              <w:pStyle w:val="Default"/>
              <w:rPr>
                <w:sz w:val="22"/>
                <w:szCs w:val="22"/>
              </w:rPr>
            </w:pPr>
            <w:r w:rsidRPr="003A49CC">
              <w:rPr>
                <w:sz w:val="22"/>
                <w:szCs w:val="22"/>
              </w:rPr>
              <w:t xml:space="preserve">Essential </w:t>
            </w:r>
          </w:p>
        </w:tc>
      </w:tr>
      <w:tr w:rsidR="003A49CC" w:rsidRPr="003A49CC" w14:paraId="3A43E7CB" w14:textId="77777777" w:rsidTr="003E6998">
        <w:tblPrEx>
          <w:tblCellMar>
            <w:top w:w="0" w:type="dxa"/>
            <w:bottom w:w="0" w:type="dxa"/>
          </w:tblCellMar>
        </w:tblPrEx>
        <w:tc>
          <w:tcPr>
            <w:tcW w:w="4112" w:type="dxa"/>
          </w:tcPr>
          <w:p w14:paraId="1274AD98" w14:textId="77777777" w:rsidR="003A49CC" w:rsidRPr="003A49CC" w:rsidRDefault="003A49CC" w:rsidP="003E6998">
            <w:pPr>
              <w:tabs>
                <w:tab w:val="right" w:leader="dot" w:pos="8080"/>
              </w:tabs>
              <w:rPr>
                <w:rFonts w:ascii="Arial" w:hAnsi="Arial" w:cs="Arial"/>
                <w:sz w:val="22"/>
                <w:szCs w:val="22"/>
              </w:rPr>
            </w:pPr>
            <w:r w:rsidRPr="003A49CC">
              <w:rPr>
                <w:rFonts w:ascii="Arial" w:hAnsi="Arial" w:cs="Arial"/>
                <w:b/>
                <w:sz w:val="22"/>
                <w:szCs w:val="22"/>
              </w:rPr>
              <w:t>Skills</w:t>
            </w:r>
          </w:p>
        </w:tc>
        <w:tc>
          <w:tcPr>
            <w:tcW w:w="4195" w:type="dxa"/>
          </w:tcPr>
          <w:p w14:paraId="21345A71" w14:textId="77777777" w:rsidR="003A49CC" w:rsidRPr="003A49CC" w:rsidRDefault="003A49CC" w:rsidP="003E6998">
            <w:pPr>
              <w:tabs>
                <w:tab w:val="right" w:leader="dot" w:pos="8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6" w:type="dxa"/>
          </w:tcPr>
          <w:p w14:paraId="707E59B2" w14:textId="77777777" w:rsidR="003A49CC" w:rsidRPr="003A49CC" w:rsidRDefault="003A49CC" w:rsidP="003E6998">
            <w:pPr>
              <w:tabs>
                <w:tab w:val="right" w:leader="dot" w:pos="8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49CC" w:rsidRPr="003A49CC" w14:paraId="7E329B74" w14:textId="77777777" w:rsidTr="003E6998">
        <w:tblPrEx>
          <w:tblCellMar>
            <w:top w:w="0" w:type="dxa"/>
            <w:bottom w:w="0" w:type="dxa"/>
          </w:tblCellMar>
        </w:tblPrEx>
        <w:tc>
          <w:tcPr>
            <w:tcW w:w="4112" w:type="dxa"/>
          </w:tcPr>
          <w:p w14:paraId="5A202066" w14:textId="77777777" w:rsidR="003A49CC" w:rsidRPr="003A49CC" w:rsidRDefault="003A49CC" w:rsidP="003E6998">
            <w:pPr>
              <w:pStyle w:val="Default"/>
              <w:rPr>
                <w:sz w:val="22"/>
                <w:szCs w:val="22"/>
              </w:rPr>
            </w:pPr>
            <w:r w:rsidRPr="003A49CC">
              <w:rPr>
                <w:sz w:val="22"/>
                <w:szCs w:val="22"/>
              </w:rPr>
              <w:t xml:space="preserve">Working together </w:t>
            </w:r>
          </w:p>
        </w:tc>
        <w:tc>
          <w:tcPr>
            <w:tcW w:w="4195" w:type="dxa"/>
          </w:tcPr>
          <w:p w14:paraId="1D87D81A" w14:textId="77777777" w:rsidR="003A49CC" w:rsidRPr="003A49CC" w:rsidRDefault="003A49CC" w:rsidP="003E6998">
            <w:pPr>
              <w:pStyle w:val="Default"/>
              <w:rPr>
                <w:sz w:val="22"/>
                <w:szCs w:val="22"/>
              </w:rPr>
            </w:pPr>
            <w:r w:rsidRPr="003A49CC">
              <w:rPr>
                <w:sz w:val="22"/>
                <w:szCs w:val="22"/>
              </w:rPr>
              <w:t xml:space="preserve">Think creatively about opportunities to work together, building rapport. </w:t>
            </w:r>
          </w:p>
          <w:p w14:paraId="7F7A1843" w14:textId="77777777" w:rsidR="003A49CC" w:rsidRPr="003A49CC" w:rsidRDefault="003A49CC" w:rsidP="003E6998">
            <w:pPr>
              <w:pStyle w:val="Default"/>
              <w:rPr>
                <w:sz w:val="22"/>
                <w:szCs w:val="22"/>
              </w:rPr>
            </w:pPr>
            <w:r w:rsidRPr="003A49CC">
              <w:rPr>
                <w:sz w:val="22"/>
                <w:szCs w:val="22"/>
              </w:rPr>
              <w:t xml:space="preserve">Deliver results across team and organisational boundaries. </w:t>
            </w:r>
          </w:p>
        </w:tc>
        <w:tc>
          <w:tcPr>
            <w:tcW w:w="1616" w:type="dxa"/>
          </w:tcPr>
          <w:p w14:paraId="0A01B2BC" w14:textId="77777777" w:rsidR="003A49CC" w:rsidRPr="003A49CC" w:rsidRDefault="003A49CC" w:rsidP="003E6998">
            <w:pPr>
              <w:pStyle w:val="Default"/>
              <w:rPr>
                <w:sz w:val="22"/>
                <w:szCs w:val="22"/>
              </w:rPr>
            </w:pPr>
            <w:r w:rsidRPr="003A49CC">
              <w:rPr>
                <w:sz w:val="22"/>
                <w:szCs w:val="22"/>
              </w:rPr>
              <w:t xml:space="preserve">Essential </w:t>
            </w:r>
          </w:p>
        </w:tc>
      </w:tr>
      <w:tr w:rsidR="003A49CC" w:rsidRPr="003A49CC" w14:paraId="2F7A5BAF" w14:textId="77777777" w:rsidTr="003E6998">
        <w:tblPrEx>
          <w:tblCellMar>
            <w:top w:w="0" w:type="dxa"/>
            <w:bottom w:w="0" w:type="dxa"/>
          </w:tblCellMar>
        </w:tblPrEx>
        <w:tc>
          <w:tcPr>
            <w:tcW w:w="4112" w:type="dxa"/>
          </w:tcPr>
          <w:p w14:paraId="7682A414" w14:textId="77777777" w:rsidR="003A49CC" w:rsidRPr="003A49CC" w:rsidRDefault="003A49CC" w:rsidP="003E6998">
            <w:pPr>
              <w:pStyle w:val="Default"/>
              <w:rPr>
                <w:sz w:val="22"/>
                <w:szCs w:val="22"/>
              </w:rPr>
            </w:pPr>
            <w:r w:rsidRPr="003A49CC">
              <w:rPr>
                <w:sz w:val="22"/>
                <w:szCs w:val="22"/>
              </w:rPr>
              <w:t xml:space="preserve">Integrity </w:t>
            </w:r>
          </w:p>
        </w:tc>
        <w:tc>
          <w:tcPr>
            <w:tcW w:w="4195" w:type="dxa"/>
          </w:tcPr>
          <w:p w14:paraId="0CDD85AF" w14:textId="77777777" w:rsidR="003A49CC" w:rsidRPr="003A49CC" w:rsidRDefault="003A49CC" w:rsidP="003E6998">
            <w:pPr>
              <w:pStyle w:val="Default"/>
              <w:rPr>
                <w:sz w:val="22"/>
                <w:szCs w:val="22"/>
              </w:rPr>
            </w:pPr>
            <w:r w:rsidRPr="003A49CC">
              <w:rPr>
                <w:sz w:val="22"/>
                <w:szCs w:val="22"/>
              </w:rPr>
              <w:t xml:space="preserve">Focus on outcomes and self-motivated. </w:t>
            </w:r>
          </w:p>
          <w:p w14:paraId="295E4C23" w14:textId="77777777" w:rsidR="003A49CC" w:rsidRPr="003A49CC" w:rsidRDefault="003A49CC" w:rsidP="003E6998">
            <w:pPr>
              <w:pStyle w:val="Default"/>
              <w:rPr>
                <w:sz w:val="22"/>
                <w:szCs w:val="22"/>
              </w:rPr>
            </w:pPr>
            <w:r w:rsidRPr="003A49CC">
              <w:rPr>
                <w:sz w:val="22"/>
                <w:szCs w:val="22"/>
              </w:rPr>
              <w:t xml:space="preserve">Support the business partner to deliver services that are based on </w:t>
            </w:r>
          </w:p>
          <w:p w14:paraId="219BB215" w14:textId="77777777" w:rsidR="003A49CC" w:rsidRPr="003A49CC" w:rsidRDefault="003A49CC" w:rsidP="003E6998">
            <w:pPr>
              <w:pStyle w:val="Default"/>
              <w:rPr>
                <w:sz w:val="22"/>
                <w:szCs w:val="22"/>
              </w:rPr>
            </w:pPr>
            <w:r w:rsidRPr="003A49CC">
              <w:rPr>
                <w:sz w:val="22"/>
                <w:szCs w:val="22"/>
              </w:rPr>
              <w:t xml:space="preserve">colleague and customer feedback and input, with decisions being made openly </w:t>
            </w:r>
          </w:p>
          <w:p w14:paraId="6D0BA186" w14:textId="77777777" w:rsidR="003A49CC" w:rsidRPr="003A49CC" w:rsidRDefault="003A49CC" w:rsidP="003E6998">
            <w:pPr>
              <w:pStyle w:val="Default"/>
              <w:rPr>
                <w:sz w:val="22"/>
                <w:szCs w:val="22"/>
              </w:rPr>
            </w:pPr>
            <w:r w:rsidRPr="003A49CC">
              <w:rPr>
                <w:sz w:val="22"/>
                <w:szCs w:val="22"/>
              </w:rPr>
              <w:t xml:space="preserve">and transparently. </w:t>
            </w:r>
          </w:p>
        </w:tc>
        <w:tc>
          <w:tcPr>
            <w:tcW w:w="1616" w:type="dxa"/>
          </w:tcPr>
          <w:p w14:paraId="72407FF9" w14:textId="77777777" w:rsidR="003A49CC" w:rsidRPr="003A49CC" w:rsidRDefault="003A49CC" w:rsidP="003E6998">
            <w:pPr>
              <w:pStyle w:val="Default"/>
              <w:rPr>
                <w:sz w:val="22"/>
                <w:szCs w:val="22"/>
              </w:rPr>
            </w:pPr>
            <w:r w:rsidRPr="003A49CC">
              <w:rPr>
                <w:sz w:val="22"/>
                <w:szCs w:val="22"/>
              </w:rPr>
              <w:t xml:space="preserve">Essential </w:t>
            </w:r>
          </w:p>
        </w:tc>
      </w:tr>
      <w:tr w:rsidR="003A49CC" w:rsidRPr="003A49CC" w14:paraId="7E04B53A" w14:textId="77777777" w:rsidTr="003E6998">
        <w:tblPrEx>
          <w:tblCellMar>
            <w:top w:w="0" w:type="dxa"/>
            <w:bottom w:w="0" w:type="dxa"/>
          </w:tblCellMar>
        </w:tblPrEx>
        <w:tc>
          <w:tcPr>
            <w:tcW w:w="4112" w:type="dxa"/>
          </w:tcPr>
          <w:p w14:paraId="041C1588" w14:textId="77777777" w:rsidR="003A49CC" w:rsidRPr="003A49CC" w:rsidRDefault="003A49CC" w:rsidP="003E6998">
            <w:pPr>
              <w:pStyle w:val="Default"/>
              <w:rPr>
                <w:sz w:val="22"/>
                <w:szCs w:val="22"/>
              </w:rPr>
            </w:pPr>
            <w:r w:rsidRPr="003A49CC">
              <w:rPr>
                <w:sz w:val="22"/>
                <w:szCs w:val="22"/>
              </w:rPr>
              <w:t xml:space="preserve">Respect </w:t>
            </w:r>
          </w:p>
        </w:tc>
        <w:tc>
          <w:tcPr>
            <w:tcW w:w="4195" w:type="dxa"/>
          </w:tcPr>
          <w:p w14:paraId="4472A46C" w14:textId="77777777" w:rsidR="003A49CC" w:rsidRPr="003A49CC" w:rsidRDefault="003A49CC" w:rsidP="003E6998">
            <w:pPr>
              <w:pStyle w:val="Default"/>
              <w:rPr>
                <w:sz w:val="22"/>
                <w:szCs w:val="22"/>
              </w:rPr>
            </w:pPr>
            <w:r w:rsidRPr="003A49CC">
              <w:rPr>
                <w:sz w:val="22"/>
                <w:szCs w:val="22"/>
              </w:rPr>
              <w:t xml:space="preserve">Identify areas for improvement to meet the diverse needs of customers and </w:t>
            </w:r>
          </w:p>
          <w:p w14:paraId="7D1AAEE7" w14:textId="77777777" w:rsidR="003A49CC" w:rsidRPr="003A49CC" w:rsidRDefault="003A49CC" w:rsidP="003E6998">
            <w:pPr>
              <w:pStyle w:val="Default"/>
              <w:rPr>
                <w:sz w:val="22"/>
                <w:szCs w:val="22"/>
              </w:rPr>
            </w:pPr>
            <w:r w:rsidRPr="003A49CC">
              <w:rPr>
                <w:sz w:val="22"/>
                <w:szCs w:val="22"/>
              </w:rPr>
              <w:t xml:space="preserve">Colleagues. </w:t>
            </w:r>
          </w:p>
          <w:p w14:paraId="03B4D4CC" w14:textId="77777777" w:rsidR="003A49CC" w:rsidRPr="003A49CC" w:rsidRDefault="003A49CC" w:rsidP="003E6998">
            <w:pPr>
              <w:pStyle w:val="Default"/>
              <w:rPr>
                <w:sz w:val="22"/>
                <w:szCs w:val="22"/>
              </w:rPr>
            </w:pPr>
            <w:r w:rsidRPr="003A49CC">
              <w:rPr>
                <w:sz w:val="22"/>
                <w:szCs w:val="22"/>
              </w:rPr>
              <w:t xml:space="preserve">Challenge poor use of built and natural resources, delivering improvements. </w:t>
            </w:r>
          </w:p>
        </w:tc>
        <w:tc>
          <w:tcPr>
            <w:tcW w:w="1616" w:type="dxa"/>
          </w:tcPr>
          <w:p w14:paraId="4B5459C5" w14:textId="77777777" w:rsidR="003A49CC" w:rsidRPr="003A49CC" w:rsidRDefault="003A49CC" w:rsidP="003E6998">
            <w:pPr>
              <w:pStyle w:val="Default"/>
              <w:rPr>
                <w:sz w:val="22"/>
                <w:szCs w:val="22"/>
              </w:rPr>
            </w:pPr>
            <w:r w:rsidRPr="003A49CC">
              <w:rPr>
                <w:sz w:val="22"/>
                <w:szCs w:val="22"/>
              </w:rPr>
              <w:t xml:space="preserve">Essential </w:t>
            </w:r>
          </w:p>
        </w:tc>
      </w:tr>
      <w:tr w:rsidR="003A49CC" w:rsidRPr="003A49CC" w14:paraId="22948976" w14:textId="77777777" w:rsidTr="003E6998">
        <w:tblPrEx>
          <w:tblCellMar>
            <w:top w:w="0" w:type="dxa"/>
            <w:bottom w:w="0" w:type="dxa"/>
          </w:tblCellMar>
        </w:tblPrEx>
        <w:tc>
          <w:tcPr>
            <w:tcW w:w="4112" w:type="dxa"/>
          </w:tcPr>
          <w:p w14:paraId="15A96A09" w14:textId="77777777" w:rsidR="003A49CC" w:rsidRPr="003A49CC" w:rsidRDefault="003A49CC" w:rsidP="003E6998">
            <w:pPr>
              <w:pStyle w:val="Default"/>
              <w:rPr>
                <w:sz w:val="22"/>
                <w:szCs w:val="22"/>
              </w:rPr>
            </w:pPr>
            <w:r w:rsidRPr="003A49CC">
              <w:rPr>
                <w:sz w:val="22"/>
                <w:szCs w:val="22"/>
              </w:rPr>
              <w:t xml:space="preserve">Excellence </w:t>
            </w:r>
          </w:p>
        </w:tc>
        <w:tc>
          <w:tcPr>
            <w:tcW w:w="4195" w:type="dxa"/>
          </w:tcPr>
          <w:p w14:paraId="1F558768" w14:textId="77777777" w:rsidR="003A49CC" w:rsidRPr="003A49CC" w:rsidRDefault="003A49CC" w:rsidP="003E6998">
            <w:pPr>
              <w:pStyle w:val="Default"/>
              <w:rPr>
                <w:sz w:val="22"/>
                <w:szCs w:val="22"/>
              </w:rPr>
            </w:pPr>
            <w:r w:rsidRPr="003A49CC">
              <w:rPr>
                <w:sz w:val="22"/>
                <w:szCs w:val="22"/>
              </w:rPr>
              <w:t xml:space="preserve">Review current practice both in own work and in the work of </w:t>
            </w:r>
            <w:proofErr w:type="gramStart"/>
            <w:r w:rsidRPr="003A49CC">
              <w:rPr>
                <w:sz w:val="22"/>
                <w:szCs w:val="22"/>
              </w:rPr>
              <w:t>my  team</w:t>
            </w:r>
            <w:proofErr w:type="gramEnd"/>
            <w:r w:rsidRPr="003A49CC">
              <w:rPr>
                <w:sz w:val="22"/>
                <w:szCs w:val="22"/>
              </w:rPr>
              <w:t xml:space="preserve">. </w:t>
            </w:r>
          </w:p>
          <w:p w14:paraId="2F3853BC" w14:textId="77777777" w:rsidR="003A49CC" w:rsidRPr="003A49CC" w:rsidRDefault="003A49CC" w:rsidP="003E6998">
            <w:pPr>
              <w:pStyle w:val="Default"/>
              <w:rPr>
                <w:sz w:val="22"/>
                <w:szCs w:val="22"/>
              </w:rPr>
            </w:pPr>
            <w:r w:rsidRPr="003A49CC">
              <w:rPr>
                <w:sz w:val="22"/>
                <w:szCs w:val="22"/>
              </w:rPr>
              <w:t xml:space="preserve">Identify and deliver best practice. </w:t>
            </w:r>
          </w:p>
        </w:tc>
        <w:tc>
          <w:tcPr>
            <w:tcW w:w="1616" w:type="dxa"/>
          </w:tcPr>
          <w:p w14:paraId="1EF11A8E" w14:textId="77777777" w:rsidR="003A49CC" w:rsidRPr="003A49CC" w:rsidRDefault="003A49CC" w:rsidP="003E6998">
            <w:pPr>
              <w:pStyle w:val="Default"/>
              <w:rPr>
                <w:sz w:val="22"/>
                <w:szCs w:val="22"/>
              </w:rPr>
            </w:pPr>
            <w:r w:rsidRPr="003A49CC">
              <w:rPr>
                <w:sz w:val="22"/>
                <w:szCs w:val="22"/>
              </w:rPr>
              <w:t xml:space="preserve">Essential </w:t>
            </w:r>
          </w:p>
        </w:tc>
      </w:tr>
      <w:tr w:rsidR="003A49CC" w:rsidRPr="003A49CC" w14:paraId="62B177E6" w14:textId="77777777" w:rsidTr="003E6998">
        <w:tblPrEx>
          <w:tblCellMar>
            <w:top w:w="0" w:type="dxa"/>
            <w:bottom w:w="0" w:type="dxa"/>
          </w:tblCellMar>
        </w:tblPrEx>
        <w:tc>
          <w:tcPr>
            <w:tcW w:w="4112" w:type="dxa"/>
          </w:tcPr>
          <w:p w14:paraId="376A3F78" w14:textId="77777777" w:rsidR="003A49CC" w:rsidRPr="003A49CC" w:rsidRDefault="003A49CC" w:rsidP="003E6998">
            <w:pPr>
              <w:pStyle w:val="Default"/>
              <w:rPr>
                <w:sz w:val="22"/>
                <w:szCs w:val="22"/>
              </w:rPr>
            </w:pPr>
            <w:r w:rsidRPr="003A49CC">
              <w:rPr>
                <w:sz w:val="22"/>
                <w:szCs w:val="22"/>
              </w:rPr>
              <w:t xml:space="preserve">Effective communication </w:t>
            </w:r>
          </w:p>
        </w:tc>
        <w:tc>
          <w:tcPr>
            <w:tcW w:w="4195" w:type="dxa"/>
          </w:tcPr>
          <w:p w14:paraId="0211C300" w14:textId="77777777" w:rsidR="003A49CC" w:rsidRPr="003A49CC" w:rsidRDefault="003A49CC" w:rsidP="003E6998">
            <w:pPr>
              <w:pStyle w:val="Default"/>
              <w:rPr>
                <w:sz w:val="22"/>
                <w:szCs w:val="22"/>
              </w:rPr>
            </w:pPr>
            <w:r w:rsidRPr="003A49CC">
              <w:rPr>
                <w:sz w:val="22"/>
                <w:szCs w:val="22"/>
              </w:rPr>
              <w:t xml:space="preserve">High level </w:t>
            </w:r>
            <w:proofErr w:type="gramStart"/>
            <w:r w:rsidRPr="003A49CC">
              <w:rPr>
                <w:sz w:val="22"/>
                <w:szCs w:val="22"/>
              </w:rPr>
              <w:t>of  written</w:t>
            </w:r>
            <w:proofErr w:type="gramEnd"/>
            <w:r w:rsidRPr="003A49CC">
              <w:rPr>
                <w:sz w:val="22"/>
                <w:szCs w:val="22"/>
              </w:rPr>
              <w:t xml:space="preserve"> and verbal communication skills </w:t>
            </w:r>
          </w:p>
          <w:p w14:paraId="7E7299C2" w14:textId="77777777" w:rsidR="003A49CC" w:rsidRPr="003A49CC" w:rsidRDefault="003A49CC" w:rsidP="003E6998">
            <w:pPr>
              <w:pStyle w:val="Default"/>
              <w:rPr>
                <w:sz w:val="22"/>
                <w:szCs w:val="22"/>
              </w:rPr>
            </w:pPr>
            <w:r w:rsidRPr="003A49CC">
              <w:rPr>
                <w:sz w:val="22"/>
                <w:szCs w:val="22"/>
              </w:rPr>
              <w:t xml:space="preserve">Ability to persuade and negotiate at appropriate levels and across different agencies, </w:t>
            </w:r>
            <w:proofErr w:type="gramStart"/>
            <w:r w:rsidRPr="003A49CC">
              <w:rPr>
                <w:sz w:val="22"/>
                <w:szCs w:val="22"/>
              </w:rPr>
              <w:t>services</w:t>
            </w:r>
            <w:proofErr w:type="gramEnd"/>
            <w:r w:rsidRPr="003A49CC">
              <w:rPr>
                <w:sz w:val="22"/>
                <w:szCs w:val="22"/>
              </w:rPr>
              <w:t xml:space="preserve"> and groups.</w:t>
            </w:r>
          </w:p>
          <w:p w14:paraId="0D81A19E" w14:textId="77777777" w:rsidR="003A49CC" w:rsidRPr="003A49CC" w:rsidRDefault="003A49CC" w:rsidP="003E6998">
            <w:pPr>
              <w:pStyle w:val="Default"/>
              <w:rPr>
                <w:sz w:val="22"/>
                <w:szCs w:val="22"/>
              </w:rPr>
            </w:pPr>
            <w:r w:rsidRPr="003A49CC">
              <w:rPr>
                <w:sz w:val="22"/>
                <w:szCs w:val="22"/>
              </w:rPr>
              <w:lastRenderedPageBreak/>
              <w:t xml:space="preserve">Effective interpersonal skills in groups, </w:t>
            </w:r>
            <w:proofErr w:type="gramStart"/>
            <w:r w:rsidRPr="003A49CC">
              <w:rPr>
                <w:sz w:val="22"/>
                <w:szCs w:val="22"/>
              </w:rPr>
              <w:t>teams</w:t>
            </w:r>
            <w:proofErr w:type="gramEnd"/>
            <w:r w:rsidRPr="003A49CC">
              <w:rPr>
                <w:sz w:val="22"/>
                <w:szCs w:val="22"/>
              </w:rPr>
              <w:t xml:space="preserve"> and one-to-one situations.</w:t>
            </w:r>
          </w:p>
          <w:p w14:paraId="4121D170" w14:textId="273C8A18" w:rsidR="003A49CC" w:rsidRPr="003A49CC" w:rsidRDefault="003A49CC" w:rsidP="003E6998">
            <w:pPr>
              <w:pStyle w:val="Default"/>
              <w:rPr>
                <w:sz w:val="22"/>
                <w:szCs w:val="22"/>
              </w:rPr>
            </w:pPr>
            <w:r w:rsidRPr="003A49CC">
              <w:rPr>
                <w:sz w:val="22"/>
                <w:szCs w:val="22"/>
              </w:rPr>
              <w:t xml:space="preserve">Visible communication of positive messages about Cambridgeshire, the County </w:t>
            </w:r>
            <w:r w:rsidRPr="003A49CC">
              <w:rPr>
                <w:sz w:val="22"/>
                <w:szCs w:val="22"/>
              </w:rPr>
              <w:t>Council,</w:t>
            </w:r>
            <w:r w:rsidRPr="003A49CC">
              <w:rPr>
                <w:sz w:val="22"/>
                <w:szCs w:val="22"/>
              </w:rPr>
              <w:t xml:space="preserve"> and the communications service. </w:t>
            </w:r>
          </w:p>
        </w:tc>
        <w:tc>
          <w:tcPr>
            <w:tcW w:w="1616" w:type="dxa"/>
          </w:tcPr>
          <w:p w14:paraId="496C8184" w14:textId="77777777" w:rsidR="003A49CC" w:rsidRPr="003A49CC" w:rsidRDefault="003A49CC" w:rsidP="003E6998">
            <w:pPr>
              <w:pStyle w:val="Default"/>
              <w:rPr>
                <w:sz w:val="22"/>
                <w:szCs w:val="22"/>
              </w:rPr>
            </w:pPr>
            <w:r w:rsidRPr="003A49CC">
              <w:rPr>
                <w:sz w:val="22"/>
                <w:szCs w:val="22"/>
              </w:rPr>
              <w:lastRenderedPageBreak/>
              <w:t xml:space="preserve">Essential </w:t>
            </w:r>
          </w:p>
        </w:tc>
      </w:tr>
      <w:tr w:rsidR="003A49CC" w:rsidRPr="003A49CC" w14:paraId="0253197C" w14:textId="77777777" w:rsidTr="003E6998">
        <w:tblPrEx>
          <w:tblCellMar>
            <w:top w:w="0" w:type="dxa"/>
            <w:bottom w:w="0" w:type="dxa"/>
          </w:tblCellMar>
        </w:tblPrEx>
        <w:tc>
          <w:tcPr>
            <w:tcW w:w="4112" w:type="dxa"/>
          </w:tcPr>
          <w:p w14:paraId="4D518F51" w14:textId="77777777" w:rsidR="003A49CC" w:rsidRPr="003A49CC" w:rsidRDefault="003A49CC" w:rsidP="003E6998">
            <w:pPr>
              <w:pStyle w:val="Default"/>
              <w:rPr>
                <w:sz w:val="22"/>
                <w:szCs w:val="22"/>
              </w:rPr>
            </w:pPr>
            <w:r w:rsidRPr="003A49CC">
              <w:rPr>
                <w:sz w:val="22"/>
                <w:szCs w:val="22"/>
              </w:rPr>
              <w:t xml:space="preserve">Partnership working </w:t>
            </w:r>
          </w:p>
        </w:tc>
        <w:tc>
          <w:tcPr>
            <w:tcW w:w="4195" w:type="dxa"/>
          </w:tcPr>
          <w:p w14:paraId="4CF3EB52" w14:textId="77777777" w:rsidR="003A49CC" w:rsidRPr="003A49CC" w:rsidRDefault="003A49CC" w:rsidP="003E6998">
            <w:pPr>
              <w:pStyle w:val="Default"/>
              <w:rPr>
                <w:sz w:val="22"/>
                <w:szCs w:val="22"/>
              </w:rPr>
            </w:pPr>
            <w:r w:rsidRPr="003A49CC">
              <w:rPr>
                <w:sz w:val="22"/>
                <w:szCs w:val="22"/>
              </w:rPr>
              <w:t xml:space="preserve">Willingness to promote the wider activities of both councils and share responsibility for the Councils across service boundaries, especially in the public domain. </w:t>
            </w:r>
          </w:p>
        </w:tc>
        <w:tc>
          <w:tcPr>
            <w:tcW w:w="1616" w:type="dxa"/>
          </w:tcPr>
          <w:p w14:paraId="44977AE9" w14:textId="77777777" w:rsidR="003A49CC" w:rsidRPr="003A49CC" w:rsidRDefault="003A49CC" w:rsidP="003E6998">
            <w:pPr>
              <w:pStyle w:val="Default"/>
              <w:rPr>
                <w:sz w:val="22"/>
                <w:szCs w:val="22"/>
              </w:rPr>
            </w:pPr>
            <w:r w:rsidRPr="003A49CC">
              <w:rPr>
                <w:sz w:val="22"/>
                <w:szCs w:val="22"/>
              </w:rPr>
              <w:t xml:space="preserve">Essential </w:t>
            </w:r>
          </w:p>
        </w:tc>
      </w:tr>
      <w:tr w:rsidR="003A49CC" w:rsidRPr="003A49CC" w14:paraId="2E49AD11" w14:textId="77777777" w:rsidTr="003E6998">
        <w:tblPrEx>
          <w:tblCellMar>
            <w:top w:w="0" w:type="dxa"/>
            <w:bottom w:w="0" w:type="dxa"/>
          </w:tblCellMar>
        </w:tblPrEx>
        <w:tc>
          <w:tcPr>
            <w:tcW w:w="4112" w:type="dxa"/>
          </w:tcPr>
          <w:p w14:paraId="49055F8C" w14:textId="77777777" w:rsidR="003A49CC" w:rsidRPr="003A49CC" w:rsidRDefault="003A49CC" w:rsidP="003E6998">
            <w:pPr>
              <w:pStyle w:val="Default"/>
              <w:rPr>
                <w:sz w:val="22"/>
                <w:szCs w:val="22"/>
              </w:rPr>
            </w:pPr>
            <w:r w:rsidRPr="003A49CC">
              <w:rPr>
                <w:sz w:val="22"/>
                <w:szCs w:val="22"/>
              </w:rPr>
              <w:t xml:space="preserve">Strategic Thinking </w:t>
            </w:r>
          </w:p>
        </w:tc>
        <w:tc>
          <w:tcPr>
            <w:tcW w:w="4195" w:type="dxa"/>
          </w:tcPr>
          <w:p w14:paraId="6E2F4BDC" w14:textId="77777777" w:rsidR="003A49CC" w:rsidRPr="003A49CC" w:rsidRDefault="003A49CC" w:rsidP="003E6998">
            <w:pPr>
              <w:pStyle w:val="Default"/>
              <w:rPr>
                <w:sz w:val="22"/>
                <w:szCs w:val="22"/>
              </w:rPr>
            </w:pPr>
            <w:r w:rsidRPr="003A49CC">
              <w:rPr>
                <w:sz w:val="22"/>
                <w:szCs w:val="22"/>
              </w:rPr>
              <w:t xml:space="preserve">Ability to think strategically across organisational, functional and unit boundaries. </w:t>
            </w:r>
          </w:p>
        </w:tc>
        <w:tc>
          <w:tcPr>
            <w:tcW w:w="1616" w:type="dxa"/>
          </w:tcPr>
          <w:p w14:paraId="277E2B23" w14:textId="77777777" w:rsidR="003A49CC" w:rsidRPr="003A49CC" w:rsidRDefault="003A49CC" w:rsidP="003E6998">
            <w:pPr>
              <w:pStyle w:val="Default"/>
              <w:rPr>
                <w:sz w:val="22"/>
                <w:szCs w:val="22"/>
              </w:rPr>
            </w:pPr>
            <w:r w:rsidRPr="003A49CC">
              <w:rPr>
                <w:sz w:val="22"/>
                <w:szCs w:val="22"/>
              </w:rPr>
              <w:t xml:space="preserve">Essential </w:t>
            </w:r>
          </w:p>
        </w:tc>
      </w:tr>
      <w:tr w:rsidR="003A49CC" w:rsidRPr="003A49CC" w14:paraId="4B991F6F" w14:textId="77777777" w:rsidTr="003E6998">
        <w:tblPrEx>
          <w:tblCellMar>
            <w:top w:w="0" w:type="dxa"/>
            <w:bottom w:w="0" w:type="dxa"/>
          </w:tblCellMar>
        </w:tblPrEx>
        <w:trPr>
          <w:trHeight w:val="1925"/>
        </w:trPr>
        <w:tc>
          <w:tcPr>
            <w:tcW w:w="4112" w:type="dxa"/>
          </w:tcPr>
          <w:p w14:paraId="5B81265D" w14:textId="77777777" w:rsidR="003A49CC" w:rsidRPr="003A49CC" w:rsidRDefault="003A49CC" w:rsidP="003E6998">
            <w:pPr>
              <w:pStyle w:val="Default"/>
              <w:rPr>
                <w:sz w:val="22"/>
                <w:szCs w:val="22"/>
              </w:rPr>
            </w:pPr>
            <w:r w:rsidRPr="003A49CC">
              <w:rPr>
                <w:sz w:val="22"/>
                <w:szCs w:val="22"/>
              </w:rPr>
              <w:t xml:space="preserve">Leadership </w:t>
            </w:r>
          </w:p>
        </w:tc>
        <w:tc>
          <w:tcPr>
            <w:tcW w:w="4195" w:type="dxa"/>
          </w:tcPr>
          <w:p w14:paraId="04A998AD" w14:textId="77777777" w:rsidR="003A49CC" w:rsidRPr="003A49CC" w:rsidRDefault="003A49CC" w:rsidP="003E6998">
            <w:pPr>
              <w:pStyle w:val="Default"/>
              <w:rPr>
                <w:sz w:val="22"/>
                <w:szCs w:val="22"/>
              </w:rPr>
            </w:pPr>
            <w:r w:rsidRPr="003A49CC">
              <w:rPr>
                <w:sz w:val="22"/>
                <w:szCs w:val="22"/>
              </w:rPr>
              <w:t xml:space="preserve">Ability to lead by example through demonstrating motivation, commitment, </w:t>
            </w:r>
            <w:proofErr w:type="gramStart"/>
            <w:r w:rsidRPr="003A49CC">
              <w:rPr>
                <w:sz w:val="22"/>
                <w:szCs w:val="22"/>
              </w:rPr>
              <w:t>perseverance</w:t>
            </w:r>
            <w:proofErr w:type="gramEnd"/>
            <w:r w:rsidRPr="003A49CC">
              <w:rPr>
                <w:sz w:val="22"/>
                <w:szCs w:val="22"/>
              </w:rPr>
              <w:t xml:space="preserve"> and conscientiousness. </w:t>
            </w:r>
          </w:p>
          <w:p w14:paraId="7952E4FC" w14:textId="77777777" w:rsidR="003A49CC" w:rsidRPr="003A49CC" w:rsidRDefault="003A49CC" w:rsidP="003E6998">
            <w:pPr>
              <w:pStyle w:val="Default"/>
              <w:rPr>
                <w:sz w:val="22"/>
                <w:szCs w:val="22"/>
              </w:rPr>
            </w:pPr>
          </w:p>
          <w:p w14:paraId="7C2783F7" w14:textId="77777777" w:rsidR="003A49CC" w:rsidRPr="003A49CC" w:rsidRDefault="003A49CC" w:rsidP="003E6998">
            <w:pPr>
              <w:pStyle w:val="Default"/>
              <w:rPr>
                <w:sz w:val="22"/>
                <w:szCs w:val="22"/>
              </w:rPr>
            </w:pPr>
            <w:r w:rsidRPr="003A49CC">
              <w:rPr>
                <w:sz w:val="22"/>
                <w:szCs w:val="22"/>
              </w:rPr>
              <w:t xml:space="preserve">Taking personal responsibility for making things happen and achieving desired results. </w:t>
            </w:r>
          </w:p>
        </w:tc>
        <w:tc>
          <w:tcPr>
            <w:tcW w:w="1616" w:type="dxa"/>
          </w:tcPr>
          <w:p w14:paraId="12FE94A4" w14:textId="77777777" w:rsidR="003A49CC" w:rsidRPr="003A49CC" w:rsidRDefault="003A49CC" w:rsidP="003E6998">
            <w:pPr>
              <w:pStyle w:val="Default"/>
              <w:rPr>
                <w:sz w:val="22"/>
                <w:szCs w:val="22"/>
              </w:rPr>
            </w:pPr>
            <w:r w:rsidRPr="003A49CC">
              <w:rPr>
                <w:sz w:val="22"/>
                <w:szCs w:val="22"/>
              </w:rPr>
              <w:t xml:space="preserve">Essential </w:t>
            </w:r>
          </w:p>
        </w:tc>
      </w:tr>
      <w:tr w:rsidR="003A49CC" w:rsidRPr="003A49CC" w14:paraId="1312A6A1" w14:textId="77777777" w:rsidTr="003E6998">
        <w:tblPrEx>
          <w:tblCellMar>
            <w:top w:w="0" w:type="dxa"/>
            <w:bottom w:w="0" w:type="dxa"/>
          </w:tblCellMar>
        </w:tblPrEx>
        <w:tc>
          <w:tcPr>
            <w:tcW w:w="4112" w:type="dxa"/>
          </w:tcPr>
          <w:p w14:paraId="4C57C695" w14:textId="77777777" w:rsidR="003A49CC" w:rsidRPr="003A49CC" w:rsidRDefault="003A49CC" w:rsidP="003E6998">
            <w:pPr>
              <w:pStyle w:val="Default"/>
              <w:rPr>
                <w:sz w:val="22"/>
                <w:szCs w:val="22"/>
              </w:rPr>
            </w:pPr>
            <w:r w:rsidRPr="003A49CC">
              <w:rPr>
                <w:sz w:val="22"/>
                <w:szCs w:val="22"/>
              </w:rPr>
              <w:t xml:space="preserve">Management skills </w:t>
            </w:r>
          </w:p>
        </w:tc>
        <w:tc>
          <w:tcPr>
            <w:tcW w:w="4195" w:type="dxa"/>
          </w:tcPr>
          <w:p w14:paraId="5E6A1320" w14:textId="77777777" w:rsidR="003A49CC" w:rsidRPr="003A49CC" w:rsidRDefault="003A49CC" w:rsidP="003E6998">
            <w:pPr>
              <w:pStyle w:val="Default"/>
              <w:rPr>
                <w:sz w:val="22"/>
                <w:szCs w:val="22"/>
              </w:rPr>
            </w:pPr>
            <w:r w:rsidRPr="003A49CC">
              <w:rPr>
                <w:sz w:val="22"/>
                <w:szCs w:val="22"/>
              </w:rPr>
              <w:t xml:space="preserve">Strong management skills and expertise in the use of management information systems to specify and monitor performance. </w:t>
            </w:r>
          </w:p>
          <w:p w14:paraId="266C9A07" w14:textId="77777777" w:rsidR="003A49CC" w:rsidRPr="003A49CC" w:rsidRDefault="003A49CC" w:rsidP="003E6998">
            <w:pPr>
              <w:pStyle w:val="Default"/>
              <w:rPr>
                <w:sz w:val="22"/>
                <w:szCs w:val="22"/>
              </w:rPr>
            </w:pPr>
            <w:r w:rsidRPr="003A49CC">
              <w:rPr>
                <w:sz w:val="22"/>
                <w:szCs w:val="22"/>
              </w:rPr>
              <w:t xml:space="preserve">Ability to influence others, set and review priorities, make </w:t>
            </w:r>
            <w:proofErr w:type="gramStart"/>
            <w:r w:rsidRPr="003A49CC">
              <w:rPr>
                <w:sz w:val="22"/>
                <w:szCs w:val="22"/>
              </w:rPr>
              <w:t>decisions</w:t>
            </w:r>
            <w:proofErr w:type="gramEnd"/>
            <w:r w:rsidRPr="003A49CC">
              <w:rPr>
                <w:sz w:val="22"/>
                <w:szCs w:val="22"/>
              </w:rPr>
              <w:t xml:space="preserve"> and take responsibility. </w:t>
            </w:r>
          </w:p>
          <w:p w14:paraId="2F5DCB7F" w14:textId="77777777" w:rsidR="003A49CC" w:rsidRPr="003A49CC" w:rsidRDefault="003A49CC" w:rsidP="003E6998">
            <w:pPr>
              <w:pStyle w:val="Default"/>
              <w:rPr>
                <w:sz w:val="22"/>
                <w:szCs w:val="22"/>
              </w:rPr>
            </w:pPr>
            <w:r w:rsidRPr="003A49CC">
              <w:rPr>
                <w:sz w:val="22"/>
                <w:szCs w:val="22"/>
              </w:rPr>
              <w:t xml:space="preserve">Financial management and budgetary control skills. </w:t>
            </w:r>
          </w:p>
        </w:tc>
        <w:tc>
          <w:tcPr>
            <w:tcW w:w="1616" w:type="dxa"/>
          </w:tcPr>
          <w:p w14:paraId="3C548F85" w14:textId="77777777" w:rsidR="003A49CC" w:rsidRPr="003A49CC" w:rsidRDefault="003A49CC" w:rsidP="003E6998">
            <w:pPr>
              <w:pStyle w:val="Default"/>
              <w:rPr>
                <w:sz w:val="22"/>
                <w:szCs w:val="22"/>
              </w:rPr>
            </w:pPr>
            <w:r w:rsidRPr="003A49CC">
              <w:rPr>
                <w:sz w:val="22"/>
                <w:szCs w:val="22"/>
              </w:rPr>
              <w:t xml:space="preserve">Essential </w:t>
            </w:r>
          </w:p>
        </w:tc>
      </w:tr>
      <w:tr w:rsidR="003A49CC" w:rsidRPr="003A49CC" w14:paraId="45BA34A6" w14:textId="77777777" w:rsidTr="003E6998">
        <w:tblPrEx>
          <w:tblCellMar>
            <w:top w:w="0" w:type="dxa"/>
            <w:bottom w:w="0" w:type="dxa"/>
          </w:tblCellMar>
        </w:tblPrEx>
        <w:tc>
          <w:tcPr>
            <w:tcW w:w="4112" w:type="dxa"/>
          </w:tcPr>
          <w:p w14:paraId="4D8F22A3" w14:textId="77777777" w:rsidR="003A49CC" w:rsidRPr="003A49CC" w:rsidRDefault="003A49CC" w:rsidP="003E6998">
            <w:pPr>
              <w:pStyle w:val="Default"/>
              <w:rPr>
                <w:sz w:val="22"/>
                <w:szCs w:val="22"/>
              </w:rPr>
            </w:pPr>
            <w:r w:rsidRPr="003A49CC">
              <w:rPr>
                <w:sz w:val="22"/>
                <w:szCs w:val="22"/>
              </w:rPr>
              <w:t xml:space="preserve">Judgement and decision making </w:t>
            </w:r>
          </w:p>
        </w:tc>
        <w:tc>
          <w:tcPr>
            <w:tcW w:w="4195" w:type="dxa"/>
          </w:tcPr>
          <w:p w14:paraId="0730B13E" w14:textId="77777777" w:rsidR="003A49CC" w:rsidRPr="003A49CC" w:rsidRDefault="003A49CC" w:rsidP="003E6998">
            <w:pPr>
              <w:pStyle w:val="Default"/>
              <w:rPr>
                <w:sz w:val="22"/>
                <w:szCs w:val="22"/>
              </w:rPr>
            </w:pPr>
            <w:r w:rsidRPr="003A49CC">
              <w:rPr>
                <w:sz w:val="22"/>
                <w:szCs w:val="22"/>
              </w:rPr>
              <w:t xml:space="preserve">Ability to challenge others constructively and to make informed decisions that if challenged can be substantiated. </w:t>
            </w:r>
          </w:p>
          <w:p w14:paraId="720C4BD2" w14:textId="77777777" w:rsidR="003A49CC" w:rsidRPr="003A49CC" w:rsidRDefault="003A49CC" w:rsidP="003E6998">
            <w:pPr>
              <w:pStyle w:val="Default"/>
              <w:rPr>
                <w:sz w:val="22"/>
                <w:szCs w:val="22"/>
              </w:rPr>
            </w:pPr>
            <w:r w:rsidRPr="003A49CC">
              <w:rPr>
                <w:sz w:val="22"/>
                <w:szCs w:val="22"/>
              </w:rPr>
              <w:t xml:space="preserve">Ability to exercise political sensitivity and clear judgement over organisational issues and developments and to arrive at a balanced view. </w:t>
            </w:r>
          </w:p>
          <w:p w14:paraId="5CC5AF3F" w14:textId="77777777" w:rsidR="003A49CC" w:rsidRPr="003A49CC" w:rsidRDefault="003A49CC" w:rsidP="003E6998">
            <w:pPr>
              <w:pStyle w:val="Default"/>
              <w:rPr>
                <w:sz w:val="22"/>
                <w:szCs w:val="22"/>
              </w:rPr>
            </w:pPr>
            <w:r w:rsidRPr="003A49CC">
              <w:rPr>
                <w:sz w:val="22"/>
                <w:szCs w:val="22"/>
              </w:rPr>
              <w:t xml:space="preserve">Ability to understand and analyse complex issues and to offer sound, strategic, </w:t>
            </w:r>
            <w:proofErr w:type="gramStart"/>
            <w:r w:rsidRPr="003A49CC">
              <w:rPr>
                <w:sz w:val="22"/>
                <w:szCs w:val="22"/>
              </w:rPr>
              <w:t>professional</w:t>
            </w:r>
            <w:proofErr w:type="gramEnd"/>
            <w:r w:rsidRPr="003A49CC">
              <w:rPr>
                <w:sz w:val="22"/>
                <w:szCs w:val="22"/>
              </w:rPr>
              <w:t xml:space="preserve"> and managerial advice.</w:t>
            </w:r>
          </w:p>
          <w:p w14:paraId="26E0FCBF" w14:textId="77777777" w:rsidR="003A49CC" w:rsidRPr="003A49CC" w:rsidRDefault="003A49CC" w:rsidP="003E6998">
            <w:pPr>
              <w:pStyle w:val="Default"/>
              <w:rPr>
                <w:sz w:val="22"/>
                <w:szCs w:val="22"/>
              </w:rPr>
            </w:pPr>
            <w:r w:rsidRPr="003A49CC">
              <w:rPr>
                <w:sz w:val="22"/>
                <w:szCs w:val="22"/>
              </w:rPr>
              <w:t>Demonstrable ability to learn from experience and to share that learning through future actions to improve service and staff performance.</w:t>
            </w:r>
          </w:p>
        </w:tc>
        <w:tc>
          <w:tcPr>
            <w:tcW w:w="1616" w:type="dxa"/>
          </w:tcPr>
          <w:p w14:paraId="204D04B4" w14:textId="77777777" w:rsidR="003A49CC" w:rsidRPr="003A49CC" w:rsidRDefault="003A49CC" w:rsidP="003E6998">
            <w:pPr>
              <w:pStyle w:val="Default"/>
              <w:rPr>
                <w:sz w:val="22"/>
                <w:szCs w:val="22"/>
              </w:rPr>
            </w:pPr>
            <w:r w:rsidRPr="003A49CC">
              <w:rPr>
                <w:sz w:val="22"/>
                <w:szCs w:val="22"/>
              </w:rPr>
              <w:t xml:space="preserve">Essential </w:t>
            </w:r>
          </w:p>
        </w:tc>
      </w:tr>
      <w:tr w:rsidR="003A49CC" w:rsidRPr="003A49CC" w14:paraId="21208F5B" w14:textId="77777777" w:rsidTr="003E6998">
        <w:tblPrEx>
          <w:tblCellMar>
            <w:top w:w="0" w:type="dxa"/>
            <w:bottom w:w="0" w:type="dxa"/>
          </w:tblCellMar>
        </w:tblPrEx>
        <w:tc>
          <w:tcPr>
            <w:tcW w:w="4112" w:type="dxa"/>
          </w:tcPr>
          <w:p w14:paraId="1382942E" w14:textId="77777777" w:rsidR="003A49CC" w:rsidRPr="003A49CC" w:rsidRDefault="003A49CC" w:rsidP="003E6998">
            <w:pPr>
              <w:tabs>
                <w:tab w:val="right" w:leader="dot" w:pos="8080"/>
              </w:tabs>
              <w:rPr>
                <w:rFonts w:ascii="Arial" w:hAnsi="Arial" w:cs="Arial"/>
                <w:sz w:val="22"/>
                <w:szCs w:val="22"/>
              </w:rPr>
            </w:pPr>
            <w:r w:rsidRPr="003A49CC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195" w:type="dxa"/>
          </w:tcPr>
          <w:p w14:paraId="75BE1BB9" w14:textId="77777777" w:rsidR="003A49CC" w:rsidRPr="003A49CC" w:rsidRDefault="003A49CC" w:rsidP="003E6998">
            <w:pPr>
              <w:tabs>
                <w:tab w:val="right" w:leader="dot" w:pos="80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3BB6AE5" w14:textId="77777777" w:rsidR="003A49CC" w:rsidRPr="003A49CC" w:rsidRDefault="003A49CC" w:rsidP="003E6998">
            <w:pPr>
              <w:tabs>
                <w:tab w:val="right" w:leader="dot" w:pos="80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37B7451" w14:textId="193A7C33" w:rsidR="003A49CC" w:rsidRPr="003A49CC" w:rsidRDefault="003A49CC" w:rsidP="003E6998">
            <w:pPr>
              <w:tabs>
                <w:tab w:val="right" w:leader="dot" w:pos="8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6" w:type="dxa"/>
          </w:tcPr>
          <w:p w14:paraId="022A0578" w14:textId="77777777" w:rsidR="003A49CC" w:rsidRPr="003A49CC" w:rsidRDefault="003A49CC" w:rsidP="003E6998">
            <w:pPr>
              <w:tabs>
                <w:tab w:val="right" w:leader="dot" w:pos="8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49CC" w:rsidRPr="003A49CC" w14:paraId="0140B71B" w14:textId="77777777" w:rsidTr="003E6998">
        <w:tblPrEx>
          <w:tblCellMar>
            <w:top w:w="0" w:type="dxa"/>
            <w:bottom w:w="0" w:type="dxa"/>
          </w:tblCellMar>
        </w:tblPrEx>
        <w:tc>
          <w:tcPr>
            <w:tcW w:w="4112" w:type="dxa"/>
          </w:tcPr>
          <w:p w14:paraId="792869D4" w14:textId="77777777" w:rsidR="003A49CC" w:rsidRPr="003A49CC" w:rsidRDefault="003A49CC" w:rsidP="003E6998">
            <w:pPr>
              <w:pStyle w:val="Default"/>
              <w:rPr>
                <w:sz w:val="22"/>
                <w:szCs w:val="22"/>
              </w:rPr>
            </w:pPr>
            <w:r w:rsidRPr="003A49CC">
              <w:rPr>
                <w:sz w:val="22"/>
                <w:szCs w:val="22"/>
              </w:rPr>
              <w:t xml:space="preserve">Leadership and management </w:t>
            </w:r>
          </w:p>
        </w:tc>
        <w:tc>
          <w:tcPr>
            <w:tcW w:w="4195" w:type="dxa"/>
          </w:tcPr>
          <w:p w14:paraId="1E70DDB5" w14:textId="77777777" w:rsidR="003A49CC" w:rsidRPr="003A49CC" w:rsidRDefault="003A49CC" w:rsidP="003E6998">
            <w:pPr>
              <w:pStyle w:val="Default"/>
              <w:rPr>
                <w:sz w:val="22"/>
                <w:szCs w:val="22"/>
              </w:rPr>
            </w:pPr>
            <w:r w:rsidRPr="003A49CC">
              <w:rPr>
                <w:sz w:val="22"/>
                <w:szCs w:val="22"/>
              </w:rPr>
              <w:t xml:space="preserve">Proven experience of managing and supporting high performing teams. </w:t>
            </w:r>
          </w:p>
        </w:tc>
        <w:tc>
          <w:tcPr>
            <w:tcW w:w="1616" w:type="dxa"/>
          </w:tcPr>
          <w:p w14:paraId="6AF62D9C" w14:textId="77777777" w:rsidR="003A49CC" w:rsidRPr="003A49CC" w:rsidRDefault="003A49CC" w:rsidP="003E6998">
            <w:pPr>
              <w:pStyle w:val="Default"/>
              <w:rPr>
                <w:sz w:val="22"/>
                <w:szCs w:val="22"/>
              </w:rPr>
            </w:pPr>
            <w:r w:rsidRPr="003A49CC">
              <w:rPr>
                <w:sz w:val="22"/>
                <w:szCs w:val="22"/>
              </w:rPr>
              <w:t xml:space="preserve">Essential </w:t>
            </w:r>
          </w:p>
        </w:tc>
      </w:tr>
      <w:tr w:rsidR="003A49CC" w:rsidRPr="003A49CC" w14:paraId="2BBD3B5D" w14:textId="77777777" w:rsidTr="003E6998">
        <w:tblPrEx>
          <w:tblCellMar>
            <w:top w:w="0" w:type="dxa"/>
            <w:bottom w:w="0" w:type="dxa"/>
          </w:tblCellMar>
        </w:tblPrEx>
        <w:tc>
          <w:tcPr>
            <w:tcW w:w="4112" w:type="dxa"/>
          </w:tcPr>
          <w:p w14:paraId="2ABD3CFC" w14:textId="77777777" w:rsidR="003A49CC" w:rsidRPr="003A49CC" w:rsidRDefault="003A49CC" w:rsidP="003E6998">
            <w:pPr>
              <w:pStyle w:val="Default"/>
              <w:rPr>
                <w:sz w:val="22"/>
                <w:szCs w:val="22"/>
              </w:rPr>
            </w:pPr>
            <w:r w:rsidRPr="003A49CC">
              <w:rPr>
                <w:sz w:val="22"/>
                <w:szCs w:val="22"/>
              </w:rPr>
              <w:t xml:space="preserve">Productive relationships </w:t>
            </w:r>
          </w:p>
        </w:tc>
        <w:tc>
          <w:tcPr>
            <w:tcW w:w="4195" w:type="dxa"/>
          </w:tcPr>
          <w:p w14:paraId="38D94F8A" w14:textId="77777777" w:rsidR="003A49CC" w:rsidRPr="003A49CC" w:rsidRDefault="003A49CC" w:rsidP="003E6998">
            <w:pPr>
              <w:pStyle w:val="Default"/>
              <w:rPr>
                <w:sz w:val="22"/>
                <w:szCs w:val="22"/>
              </w:rPr>
            </w:pPr>
            <w:r w:rsidRPr="003A49CC">
              <w:rPr>
                <w:sz w:val="22"/>
                <w:szCs w:val="22"/>
              </w:rPr>
              <w:t>Experience of working in a politically sensitive environment</w:t>
            </w:r>
          </w:p>
          <w:p w14:paraId="03CD24C2" w14:textId="77777777" w:rsidR="003A49CC" w:rsidRPr="003A49CC" w:rsidRDefault="003A49CC" w:rsidP="003E6998">
            <w:pPr>
              <w:pStyle w:val="Default"/>
              <w:rPr>
                <w:sz w:val="22"/>
                <w:szCs w:val="22"/>
              </w:rPr>
            </w:pPr>
            <w:r w:rsidRPr="003A49CC">
              <w:rPr>
                <w:sz w:val="22"/>
                <w:szCs w:val="22"/>
              </w:rPr>
              <w:t xml:space="preserve">Proven ability in fostering positive and constructive relationships with and </w:t>
            </w:r>
            <w:r w:rsidRPr="003A49CC">
              <w:rPr>
                <w:sz w:val="22"/>
                <w:szCs w:val="22"/>
              </w:rPr>
              <w:lastRenderedPageBreak/>
              <w:t xml:space="preserve">amongst team members, elected Members and with peers across and outside the organisation. </w:t>
            </w:r>
          </w:p>
          <w:p w14:paraId="7007EA82" w14:textId="77777777" w:rsidR="003A49CC" w:rsidRPr="003A49CC" w:rsidRDefault="003A49CC" w:rsidP="003E69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16" w:type="dxa"/>
          </w:tcPr>
          <w:p w14:paraId="7ABC7ABA" w14:textId="77777777" w:rsidR="003A49CC" w:rsidRPr="003A49CC" w:rsidRDefault="003A49CC" w:rsidP="003E6998">
            <w:pPr>
              <w:pStyle w:val="Default"/>
              <w:rPr>
                <w:sz w:val="22"/>
                <w:szCs w:val="22"/>
              </w:rPr>
            </w:pPr>
            <w:r w:rsidRPr="003A49CC">
              <w:rPr>
                <w:sz w:val="22"/>
                <w:szCs w:val="22"/>
              </w:rPr>
              <w:lastRenderedPageBreak/>
              <w:t xml:space="preserve">Essential </w:t>
            </w:r>
          </w:p>
        </w:tc>
      </w:tr>
      <w:tr w:rsidR="003A49CC" w:rsidRPr="003A49CC" w14:paraId="74489ADA" w14:textId="77777777" w:rsidTr="003E6998">
        <w:tblPrEx>
          <w:tblCellMar>
            <w:top w:w="0" w:type="dxa"/>
            <w:bottom w:w="0" w:type="dxa"/>
          </w:tblCellMar>
        </w:tblPrEx>
        <w:tc>
          <w:tcPr>
            <w:tcW w:w="4112" w:type="dxa"/>
          </w:tcPr>
          <w:p w14:paraId="159B3A20" w14:textId="77777777" w:rsidR="003A49CC" w:rsidRPr="003A49CC" w:rsidRDefault="003A49CC" w:rsidP="003E6998">
            <w:pPr>
              <w:pStyle w:val="Default"/>
              <w:rPr>
                <w:sz w:val="22"/>
                <w:szCs w:val="22"/>
              </w:rPr>
            </w:pPr>
            <w:r w:rsidRPr="003A49CC">
              <w:rPr>
                <w:sz w:val="22"/>
                <w:szCs w:val="22"/>
              </w:rPr>
              <w:t xml:space="preserve">Financial management </w:t>
            </w:r>
          </w:p>
        </w:tc>
        <w:tc>
          <w:tcPr>
            <w:tcW w:w="4195" w:type="dxa"/>
          </w:tcPr>
          <w:p w14:paraId="7F11A135" w14:textId="77777777" w:rsidR="003A49CC" w:rsidRPr="003A49CC" w:rsidRDefault="003A49CC" w:rsidP="003E6998">
            <w:pPr>
              <w:pStyle w:val="Default"/>
              <w:rPr>
                <w:sz w:val="22"/>
                <w:szCs w:val="22"/>
              </w:rPr>
            </w:pPr>
            <w:r w:rsidRPr="003A49CC">
              <w:rPr>
                <w:sz w:val="22"/>
                <w:szCs w:val="22"/>
              </w:rPr>
              <w:t xml:space="preserve">Successful management of budgets and evidence of pro-active identification and implementation of efficiencies and savings. </w:t>
            </w:r>
          </w:p>
        </w:tc>
        <w:tc>
          <w:tcPr>
            <w:tcW w:w="1616" w:type="dxa"/>
          </w:tcPr>
          <w:p w14:paraId="6262684F" w14:textId="77777777" w:rsidR="003A49CC" w:rsidRPr="003A49CC" w:rsidRDefault="003A49CC" w:rsidP="003E6998">
            <w:pPr>
              <w:pStyle w:val="Default"/>
              <w:rPr>
                <w:sz w:val="22"/>
                <w:szCs w:val="22"/>
              </w:rPr>
            </w:pPr>
            <w:r w:rsidRPr="003A49CC">
              <w:rPr>
                <w:sz w:val="22"/>
                <w:szCs w:val="22"/>
              </w:rPr>
              <w:t xml:space="preserve">Essential </w:t>
            </w:r>
          </w:p>
        </w:tc>
      </w:tr>
      <w:tr w:rsidR="003A49CC" w:rsidRPr="003A49CC" w14:paraId="59FF8C5C" w14:textId="77777777" w:rsidTr="003E6998">
        <w:tblPrEx>
          <w:tblCellMar>
            <w:top w:w="0" w:type="dxa"/>
            <w:bottom w:w="0" w:type="dxa"/>
          </w:tblCellMar>
        </w:tblPrEx>
        <w:tc>
          <w:tcPr>
            <w:tcW w:w="4112" w:type="dxa"/>
          </w:tcPr>
          <w:p w14:paraId="20699C93" w14:textId="77777777" w:rsidR="003A49CC" w:rsidRPr="003A49CC" w:rsidRDefault="003A49CC" w:rsidP="003E6998">
            <w:pPr>
              <w:pStyle w:val="Default"/>
              <w:rPr>
                <w:sz w:val="22"/>
                <w:szCs w:val="22"/>
              </w:rPr>
            </w:pPr>
            <w:r w:rsidRPr="003A49CC">
              <w:rPr>
                <w:sz w:val="22"/>
                <w:szCs w:val="22"/>
              </w:rPr>
              <w:t xml:space="preserve">Customer focus </w:t>
            </w:r>
          </w:p>
        </w:tc>
        <w:tc>
          <w:tcPr>
            <w:tcW w:w="4195" w:type="dxa"/>
          </w:tcPr>
          <w:p w14:paraId="0EA88527" w14:textId="77777777" w:rsidR="003A49CC" w:rsidRPr="003A49CC" w:rsidRDefault="003A49CC" w:rsidP="003E6998">
            <w:pPr>
              <w:pStyle w:val="Default"/>
              <w:rPr>
                <w:sz w:val="22"/>
                <w:szCs w:val="22"/>
              </w:rPr>
            </w:pPr>
            <w:r w:rsidRPr="003A49CC">
              <w:rPr>
                <w:sz w:val="22"/>
                <w:szCs w:val="22"/>
              </w:rPr>
              <w:t xml:space="preserve">Clear understanding of the need to engage with communities and promote good customer relations. </w:t>
            </w:r>
          </w:p>
        </w:tc>
        <w:tc>
          <w:tcPr>
            <w:tcW w:w="1616" w:type="dxa"/>
          </w:tcPr>
          <w:p w14:paraId="7208E329" w14:textId="77777777" w:rsidR="003A49CC" w:rsidRPr="003A49CC" w:rsidRDefault="003A49CC" w:rsidP="003E6998">
            <w:pPr>
              <w:pStyle w:val="Default"/>
              <w:rPr>
                <w:sz w:val="22"/>
                <w:szCs w:val="22"/>
              </w:rPr>
            </w:pPr>
            <w:r w:rsidRPr="003A49CC">
              <w:rPr>
                <w:sz w:val="22"/>
                <w:szCs w:val="22"/>
              </w:rPr>
              <w:t xml:space="preserve">Essential </w:t>
            </w:r>
          </w:p>
        </w:tc>
      </w:tr>
      <w:tr w:rsidR="003A49CC" w:rsidRPr="003A49CC" w14:paraId="6CCC72D2" w14:textId="77777777" w:rsidTr="003E6998">
        <w:tblPrEx>
          <w:tblCellMar>
            <w:top w:w="0" w:type="dxa"/>
            <w:bottom w:w="0" w:type="dxa"/>
          </w:tblCellMar>
        </w:tblPrEx>
        <w:tc>
          <w:tcPr>
            <w:tcW w:w="4112" w:type="dxa"/>
          </w:tcPr>
          <w:p w14:paraId="3BB897FD" w14:textId="77777777" w:rsidR="003A49CC" w:rsidRPr="003A49CC" w:rsidRDefault="003A49CC" w:rsidP="003E6998">
            <w:pPr>
              <w:pStyle w:val="Default"/>
              <w:rPr>
                <w:sz w:val="22"/>
                <w:szCs w:val="22"/>
              </w:rPr>
            </w:pPr>
            <w:r w:rsidRPr="003A49CC">
              <w:rPr>
                <w:sz w:val="22"/>
                <w:szCs w:val="22"/>
              </w:rPr>
              <w:t xml:space="preserve">Presentation of information </w:t>
            </w:r>
          </w:p>
        </w:tc>
        <w:tc>
          <w:tcPr>
            <w:tcW w:w="4195" w:type="dxa"/>
          </w:tcPr>
          <w:p w14:paraId="33AB9456" w14:textId="77777777" w:rsidR="003A49CC" w:rsidRPr="003A49CC" w:rsidRDefault="003A49CC" w:rsidP="003E6998">
            <w:pPr>
              <w:pStyle w:val="Default"/>
              <w:rPr>
                <w:sz w:val="22"/>
                <w:szCs w:val="22"/>
              </w:rPr>
            </w:pPr>
            <w:r w:rsidRPr="003A49CC">
              <w:rPr>
                <w:sz w:val="22"/>
                <w:szCs w:val="22"/>
              </w:rPr>
              <w:t xml:space="preserve">Ability to prepare meaningful and concise information and presentations and to participate in senior level meetings to achieve desired outcomes. </w:t>
            </w:r>
          </w:p>
        </w:tc>
        <w:tc>
          <w:tcPr>
            <w:tcW w:w="1616" w:type="dxa"/>
          </w:tcPr>
          <w:p w14:paraId="58666F66" w14:textId="77777777" w:rsidR="003A49CC" w:rsidRPr="003A49CC" w:rsidRDefault="003A49CC" w:rsidP="003E6998">
            <w:pPr>
              <w:pStyle w:val="Default"/>
              <w:rPr>
                <w:sz w:val="22"/>
                <w:szCs w:val="22"/>
              </w:rPr>
            </w:pPr>
            <w:r w:rsidRPr="003A49CC">
              <w:rPr>
                <w:sz w:val="22"/>
                <w:szCs w:val="22"/>
              </w:rPr>
              <w:t xml:space="preserve">Essential </w:t>
            </w:r>
          </w:p>
        </w:tc>
      </w:tr>
      <w:tr w:rsidR="003A49CC" w:rsidRPr="003A49CC" w14:paraId="3C567D5D" w14:textId="77777777" w:rsidTr="003E6998">
        <w:tblPrEx>
          <w:tblCellMar>
            <w:top w:w="0" w:type="dxa"/>
            <w:bottom w:w="0" w:type="dxa"/>
          </w:tblCellMar>
        </w:tblPrEx>
        <w:tc>
          <w:tcPr>
            <w:tcW w:w="4112" w:type="dxa"/>
          </w:tcPr>
          <w:p w14:paraId="7A5DC92A" w14:textId="77777777" w:rsidR="003A49CC" w:rsidRPr="003A49CC" w:rsidRDefault="003A49CC" w:rsidP="003E6998">
            <w:pPr>
              <w:pStyle w:val="Default"/>
              <w:rPr>
                <w:sz w:val="22"/>
                <w:szCs w:val="22"/>
              </w:rPr>
            </w:pPr>
            <w:r w:rsidRPr="003A49CC">
              <w:rPr>
                <w:sz w:val="22"/>
                <w:szCs w:val="22"/>
              </w:rPr>
              <w:t xml:space="preserve">Negotiation </w:t>
            </w:r>
          </w:p>
        </w:tc>
        <w:tc>
          <w:tcPr>
            <w:tcW w:w="4195" w:type="dxa"/>
          </w:tcPr>
          <w:p w14:paraId="7AFB393B" w14:textId="77777777" w:rsidR="003A49CC" w:rsidRPr="003A49CC" w:rsidRDefault="003A49CC" w:rsidP="003E6998">
            <w:pPr>
              <w:pStyle w:val="Default"/>
              <w:rPr>
                <w:sz w:val="22"/>
                <w:szCs w:val="22"/>
              </w:rPr>
            </w:pPr>
            <w:r w:rsidRPr="003A49CC">
              <w:rPr>
                <w:sz w:val="22"/>
                <w:szCs w:val="22"/>
              </w:rPr>
              <w:t xml:space="preserve">Ability to engage in positive dialogue to achieve desired </w:t>
            </w:r>
            <w:proofErr w:type="gramStart"/>
            <w:r w:rsidRPr="003A49CC">
              <w:rPr>
                <w:sz w:val="22"/>
                <w:szCs w:val="22"/>
              </w:rPr>
              <w:t>outcomes .</w:t>
            </w:r>
            <w:proofErr w:type="gramEnd"/>
            <w:r w:rsidRPr="003A49C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16" w:type="dxa"/>
          </w:tcPr>
          <w:p w14:paraId="12CF78B5" w14:textId="77777777" w:rsidR="003A49CC" w:rsidRPr="003A49CC" w:rsidRDefault="003A49CC" w:rsidP="003E6998">
            <w:pPr>
              <w:pStyle w:val="Default"/>
              <w:rPr>
                <w:sz w:val="22"/>
                <w:szCs w:val="22"/>
              </w:rPr>
            </w:pPr>
            <w:r w:rsidRPr="003A49CC">
              <w:rPr>
                <w:sz w:val="22"/>
                <w:szCs w:val="22"/>
              </w:rPr>
              <w:t xml:space="preserve">Essential </w:t>
            </w:r>
          </w:p>
        </w:tc>
      </w:tr>
      <w:tr w:rsidR="003A49CC" w:rsidRPr="003A49CC" w14:paraId="7D6FA5B5" w14:textId="77777777" w:rsidTr="003E6998">
        <w:tblPrEx>
          <w:tblCellMar>
            <w:top w:w="0" w:type="dxa"/>
            <w:bottom w:w="0" w:type="dxa"/>
          </w:tblCellMar>
        </w:tblPrEx>
        <w:tc>
          <w:tcPr>
            <w:tcW w:w="4112" w:type="dxa"/>
          </w:tcPr>
          <w:p w14:paraId="5D1428CF" w14:textId="77777777" w:rsidR="003A49CC" w:rsidRPr="003A49CC" w:rsidRDefault="003A49CC" w:rsidP="003E6998">
            <w:pPr>
              <w:pStyle w:val="Default"/>
              <w:rPr>
                <w:sz w:val="22"/>
                <w:szCs w:val="22"/>
              </w:rPr>
            </w:pPr>
            <w:r w:rsidRPr="003A49CC">
              <w:rPr>
                <w:sz w:val="22"/>
                <w:szCs w:val="22"/>
              </w:rPr>
              <w:t xml:space="preserve">Change management </w:t>
            </w:r>
          </w:p>
        </w:tc>
        <w:tc>
          <w:tcPr>
            <w:tcW w:w="4195" w:type="dxa"/>
          </w:tcPr>
          <w:p w14:paraId="696E66BC" w14:textId="77777777" w:rsidR="003A49CC" w:rsidRPr="003A49CC" w:rsidRDefault="003A49CC" w:rsidP="003E6998">
            <w:pPr>
              <w:pStyle w:val="Default"/>
              <w:rPr>
                <w:sz w:val="22"/>
                <w:szCs w:val="22"/>
              </w:rPr>
            </w:pPr>
            <w:r w:rsidRPr="003A49CC">
              <w:rPr>
                <w:sz w:val="22"/>
                <w:szCs w:val="22"/>
              </w:rPr>
              <w:t xml:space="preserve">Knowledge and experience of successful service change and organisational development. </w:t>
            </w:r>
          </w:p>
          <w:p w14:paraId="4B683CD2" w14:textId="77777777" w:rsidR="003A49CC" w:rsidRPr="003A49CC" w:rsidRDefault="003A49CC" w:rsidP="003E6998">
            <w:pPr>
              <w:pStyle w:val="Default"/>
              <w:rPr>
                <w:sz w:val="22"/>
                <w:szCs w:val="22"/>
              </w:rPr>
            </w:pPr>
            <w:r w:rsidRPr="003A49CC">
              <w:rPr>
                <w:sz w:val="22"/>
                <w:szCs w:val="22"/>
              </w:rPr>
              <w:t xml:space="preserve">Knowledge and experience of how to effect cultural and behavioural change. </w:t>
            </w:r>
          </w:p>
          <w:p w14:paraId="78F22E29" w14:textId="77777777" w:rsidR="003A49CC" w:rsidRPr="003A49CC" w:rsidRDefault="003A49CC" w:rsidP="003E6998">
            <w:pPr>
              <w:pStyle w:val="Default"/>
              <w:rPr>
                <w:sz w:val="22"/>
                <w:szCs w:val="22"/>
              </w:rPr>
            </w:pPr>
            <w:r w:rsidRPr="003A49CC">
              <w:rPr>
                <w:sz w:val="22"/>
                <w:szCs w:val="22"/>
              </w:rPr>
              <w:t xml:space="preserve">Knowledge and experience of leading service change projects. </w:t>
            </w:r>
          </w:p>
          <w:p w14:paraId="7DE1CDFB" w14:textId="77777777" w:rsidR="003A49CC" w:rsidRPr="003A49CC" w:rsidRDefault="003A49CC" w:rsidP="003E69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16" w:type="dxa"/>
          </w:tcPr>
          <w:p w14:paraId="5AA81662" w14:textId="77777777" w:rsidR="003A49CC" w:rsidRPr="003A49CC" w:rsidRDefault="003A49CC" w:rsidP="003E6998">
            <w:pPr>
              <w:pStyle w:val="Default"/>
              <w:rPr>
                <w:sz w:val="22"/>
                <w:szCs w:val="22"/>
              </w:rPr>
            </w:pPr>
            <w:r w:rsidRPr="003A49CC">
              <w:rPr>
                <w:sz w:val="22"/>
                <w:szCs w:val="22"/>
              </w:rPr>
              <w:t xml:space="preserve">Desirable </w:t>
            </w:r>
          </w:p>
        </w:tc>
      </w:tr>
      <w:tr w:rsidR="003A49CC" w:rsidRPr="003A49CC" w14:paraId="1A05D35A" w14:textId="77777777" w:rsidTr="003E6998">
        <w:tblPrEx>
          <w:tblCellMar>
            <w:top w:w="0" w:type="dxa"/>
            <w:bottom w:w="0" w:type="dxa"/>
          </w:tblCellMar>
        </w:tblPrEx>
        <w:tc>
          <w:tcPr>
            <w:tcW w:w="4112" w:type="dxa"/>
          </w:tcPr>
          <w:p w14:paraId="3F35177A" w14:textId="77777777" w:rsidR="003A49CC" w:rsidRPr="003A49CC" w:rsidRDefault="003A49CC" w:rsidP="003E6998">
            <w:pPr>
              <w:pStyle w:val="Default"/>
              <w:rPr>
                <w:sz w:val="22"/>
                <w:szCs w:val="22"/>
              </w:rPr>
            </w:pPr>
            <w:r w:rsidRPr="003A49CC">
              <w:rPr>
                <w:sz w:val="22"/>
                <w:szCs w:val="22"/>
              </w:rPr>
              <w:t xml:space="preserve">Communications and Marketing </w:t>
            </w:r>
          </w:p>
        </w:tc>
        <w:tc>
          <w:tcPr>
            <w:tcW w:w="4195" w:type="dxa"/>
          </w:tcPr>
          <w:p w14:paraId="72D26D92" w14:textId="77777777" w:rsidR="003A49CC" w:rsidRPr="003A49CC" w:rsidRDefault="003A49CC" w:rsidP="003E6998">
            <w:pPr>
              <w:pStyle w:val="Default"/>
              <w:rPr>
                <w:sz w:val="22"/>
                <w:szCs w:val="22"/>
              </w:rPr>
            </w:pPr>
            <w:r w:rsidRPr="003A49CC">
              <w:rPr>
                <w:sz w:val="22"/>
                <w:szCs w:val="22"/>
              </w:rPr>
              <w:t>Experience of developing and delivering communications and marketing strategies to support and deliver against strategic objectives within a complex organisation.</w:t>
            </w:r>
          </w:p>
          <w:p w14:paraId="0DC27A78" w14:textId="77777777" w:rsidR="003A49CC" w:rsidRPr="003A49CC" w:rsidRDefault="003A49CC" w:rsidP="003E6998">
            <w:pPr>
              <w:pStyle w:val="Default"/>
              <w:rPr>
                <w:sz w:val="22"/>
                <w:szCs w:val="22"/>
              </w:rPr>
            </w:pPr>
            <w:r w:rsidRPr="003A49CC">
              <w:rPr>
                <w:sz w:val="22"/>
                <w:szCs w:val="22"/>
              </w:rPr>
              <w:t xml:space="preserve"> </w:t>
            </w:r>
          </w:p>
          <w:p w14:paraId="78E10DF4" w14:textId="77777777" w:rsidR="003A49CC" w:rsidRPr="003A49CC" w:rsidRDefault="003A49CC" w:rsidP="003E6998">
            <w:pPr>
              <w:pStyle w:val="Default"/>
              <w:rPr>
                <w:sz w:val="22"/>
                <w:szCs w:val="22"/>
              </w:rPr>
            </w:pPr>
            <w:r w:rsidRPr="003A49CC">
              <w:rPr>
                <w:sz w:val="22"/>
                <w:szCs w:val="22"/>
              </w:rPr>
              <w:t xml:space="preserve">Experience in using a range of communications and marketing technology/ software. </w:t>
            </w:r>
          </w:p>
        </w:tc>
        <w:tc>
          <w:tcPr>
            <w:tcW w:w="1616" w:type="dxa"/>
          </w:tcPr>
          <w:p w14:paraId="6CE14AF7" w14:textId="77777777" w:rsidR="003A49CC" w:rsidRPr="003A49CC" w:rsidRDefault="003A49CC" w:rsidP="003E6998">
            <w:pPr>
              <w:pStyle w:val="Default"/>
              <w:rPr>
                <w:sz w:val="22"/>
                <w:szCs w:val="22"/>
              </w:rPr>
            </w:pPr>
            <w:r w:rsidRPr="003A49CC">
              <w:rPr>
                <w:sz w:val="22"/>
                <w:szCs w:val="22"/>
              </w:rPr>
              <w:t xml:space="preserve">Essential </w:t>
            </w:r>
          </w:p>
        </w:tc>
      </w:tr>
      <w:tr w:rsidR="003A49CC" w:rsidRPr="003A49CC" w14:paraId="73899C40" w14:textId="77777777" w:rsidTr="003E6998">
        <w:tblPrEx>
          <w:tblCellMar>
            <w:top w:w="0" w:type="dxa"/>
            <w:bottom w:w="0" w:type="dxa"/>
          </w:tblCellMar>
        </w:tblPrEx>
        <w:tc>
          <w:tcPr>
            <w:tcW w:w="4112" w:type="dxa"/>
          </w:tcPr>
          <w:p w14:paraId="6C89F3A4" w14:textId="77777777" w:rsidR="003A49CC" w:rsidRPr="003A49CC" w:rsidRDefault="003A49CC" w:rsidP="003E6998">
            <w:pPr>
              <w:tabs>
                <w:tab w:val="right" w:leader="dot" w:pos="80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3A49CC">
              <w:rPr>
                <w:rFonts w:ascii="Arial" w:hAnsi="Arial" w:cs="Arial"/>
                <w:b/>
                <w:sz w:val="22"/>
                <w:szCs w:val="22"/>
              </w:rPr>
              <w:t>Equal opportunities</w:t>
            </w:r>
          </w:p>
        </w:tc>
        <w:tc>
          <w:tcPr>
            <w:tcW w:w="4195" w:type="dxa"/>
          </w:tcPr>
          <w:p w14:paraId="0354D384" w14:textId="77777777" w:rsidR="003A49CC" w:rsidRPr="003A49CC" w:rsidRDefault="003A49CC" w:rsidP="003E6998">
            <w:pPr>
              <w:spacing w:line="252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3A49CC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Ability to demonstrate awareness/understanding of equal opportunities and other people’s behaviour, physical, social and welfare needs</w:t>
            </w:r>
          </w:p>
        </w:tc>
        <w:tc>
          <w:tcPr>
            <w:tcW w:w="1616" w:type="dxa"/>
          </w:tcPr>
          <w:p w14:paraId="68432905" w14:textId="77777777" w:rsidR="003A49CC" w:rsidRPr="003A49CC" w:rsidRDefault="003A49CC" w:rsidP="003E6998">
            <w:pPr>
              <w:tabs>
                <w:tab w:val="right" w:leader="dot" w:pos="80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49CC" w:rsidRPr="003A49CC" w14:paraId="5D3AD65B" w14:textId="77777777" w:rsidTr="003E6998">
        <w:tblPrEx>
          <w:tblCellMar>
            <w:top w:w="0" w:type="dxa"/>
            <w:bottom w:w="0" w:type="dxa"/>
          </w:tblCellMar>
        </w:tblPrEx>
        <w:tc>
          <w:tcPr>
            <w:tcW w:w="4112" w:type="dxa"/>
          </w:tcPr>
          <w:p w14:paraId="013C48A0" w14:textId="77777777" w:rsidR="003A49CC" w:rsidRPr="003A49CC" w:rsidRDefault="003A49CC" w:rsidP="003E6998">
            <w:pPr>
              <w:tabs>
                <w:tab w:val="right" w:leader="dot" w:pos="80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3A49CC">
              <w:rPr>
                <w:rFonts w:ascii="Arial" w:hAnsi="Arial" w:cs="Arial"/>
                <w:b/>
                <w:sz w:val="22"/>
                <w:szCs w:val="22"/>
              </w:rPr>
              <w:t>Safeguarding</w:t>
            </w:r>
            <w:r w:rsidRPr="003A49CC">
              <w:rPr>
                <w:rFonts w:ascii="Arial" w:hAnsi="Arial" w:cs="Arial"/>
                <w:i/>
                <w:sz w:val="22"/>
                <w:szCs w:val="22"/>
              </w:rPr>
              <w:t xml:space="preserve"> (include for roles working with children/vulnerable adults)</w:t>
            </w:r>
          </w:p>
        </w:tc>
        <w:tc>
          <w:tcPr>
            <w:tcW w:w="4195" w:type="dxa"/>
          </w:tcPr>
          <w:p w14:paraId="00BAE1E5" w14:textId="77777777" w:rsidR="003A49CC" w:rsidRPr="003A49CC" w:rsidRDefault="003A49CC" w:rsidP="003E6998">
            <w:pPr>
              <w:pStyle w:val="Default"/>
              <w:rPr>
                <w:sz w:val="22"/>
                <w:szCs w:val="22"/>
              </w:rPr>
            </w:pPr>
            <w:r w:rsidRPr="003A49CC">
              <w:rPr>
                <w:sz w:val="22"/>
                <w:szCs w:val="22"/>
              </w:rPr>
              <w:t xml:space="preserve">Demonstrate an understanding of the safe working practices that apply to this role. </w:t>
            </w:r>
          </w:p>
        </w:tc>
        <w:tc>
          <w:tcPr>
            <w:tcW w:w="1616" w:type="dxa"/>
          </w:tcPr>
          <w:p w14:paraId="1C78B169" w14:textId="77777777" w:rsidR="003A49CC" w:rsidRPr="003A49CC" w:rsidRDefault="003A49CC" w:rsidP="003E6998">
            <w:pPr>
              <w:tabs>
                <w:tab w:val="right" w:leader="dot" w:pos="80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49CC" w:rsidRPr="003A49CC" w14:paraId="51FC4774" w14:textId="77777777" w:rsidTr="003E6998">
        <w:tblPrEx>
          <w:tblCellMar>
            <w:top w:w="0" w:type="dxa"/>
            <w:bottom w:w="0" w:type="dxa"/>
          </w:tblCellMar>
        </w:tblPrEx>
        <w:tc>
          <w:tcPr>
            <w:tcW w:w="4112" w:type="dxa"/>
          </w:tcPr>
          <w:p w14:paraId="353E3E02" w14:textId="77777777" w:rsidR="003A49CC" w:rsidRPr="003A49CC" w:rsidRDefault="003A49CC" w:rsidP="003E6998">
            <w:pPr>
              <w:tabs>
                <w:tab w:val="right" w:leader="dot" w:pos="80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5" w:type="dxa"/>
          </w:tcPr>
          <w:p w14:paraId="2FDDA5E6" w14:textId="77777777" w:rsidR="003A49CC" w:rsidRPr="003A49CC" w:rsidRDefault="003A49CC" w:rsidP="003E6998">
            <w:pPr>
              <w:pStyle w:val="Default"/>
              <w:rPr>
                <w:sz w:val="22"/>
                <w:szCs w:val="22"/>
              </w:rPr>
            </w:pPr>
            <w:r w:rsidRPr="003A49CC">
              <w:rPr>
                <w:sz w:val="22"/>
                <w:szCs w:val="22"/>
              </w:rPr>
              <w:t xml:space="preserve">Ability to work in a way that promotes the safety and well-being of children and young people/vulnerable adults.  </w:t>
            </w:r>
          </w:p>
        </w:tc>
        <w:tc>
          <w:tcPr>
            <w:tcW w:w="1616" w:type="dxa"/>
          </w:tcPr>
          <w:p w14:paraId="653233DB" w14:textId="77777777" w:rsidR="003A49CC" w:rsidRPr="003A49CC" w:rsidRDefault="003A49CC" w:rsidP="003E6998">
            <w:pPr>
              <w:tabs>
                <w:tab w:val="right" w:leader="dot" w:pos="80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4E0063" w14:textId="77777777" w:rsidR="003A49CC" w:rsidRPr="003A49CC" w:rsidRDefault="003A49CC" w:rsidP="003A49CC">
      <w:pPr>
        <w:rPr>
          <w:rFonts w:ascii="Arial" w:hAnsi="Arial" w:cs="Arial"/>
          <w:b/>
          <w:color w:val="FFFFFF"/>
          <w:spacing w:val="-2"/>
          <w:sz w:val="22"/>
          <w:szCs w:val="22"/>
        </w:rPr>
      </w:pPr>
    </w:p>
    <w:p w14:paraId="0971A83D" w14:textId="77777777" w:rsidR="003A49CC" w:rsidRPr="003A49CC" w:rsidRDefault="003A49CC" w:rsidP="003A49CC">
      <w:pPr>
        <w:shd w:val="clear" w:color="auto" w:fill="000000"/>
        <w:ind w:left="-567"/>
        <w:jc w:val="center"/>
        <w:rPr>
          <w:rFonts w:ascii="Arial" w:hAnsi="Arial" w:cs="Arial"/>
          <w:b/>
          <w:color w:val="FFFFFF"/>
          <w:spacing w:val="-2"/>
          <w:sz w:val="22"/>
          <w:szCs w:val="22"/>
        </w:rPr>
      </w:pPr>
      <w:r w:rsidRPr="003A49CC">
        <w:rPr>
          <w:rFonts w:ascii="Arial" w:hAnsi="Arial" w:cs="Arial"/>
          <w:b/>
          <w:color w:val="FFFFFF"/>
          <w:spacing w:val="-2"/>
          <w:sz w:val="22"/>
          <w:szCs w:val="22"/>
        </w:rPr>
        <w:t>Disclosure level</w:t>
      </w:r>
    </w:p>
    <w:p w14:paraId="684FF091" w14:textId="77777777" w:rsidR="003A49CC" w:rsidRPr="003A49CC" w:rsidRDefault="003A49CC" w:rsidP="003A49CC">
      <w:pPr>
        <w:jc w:val="center"/>
        <w:rPr>
          <w:rFonts w:ascii="Arial" w:hAnsi="Arial" w:cs="Arial"/>
          <w:color w:val="FFFFFF"/>
          <w:sz w:val="22"/>
          <w:szCs w:val="22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5"/>
        <w:gridCol w:w="2369"/>
        <w:gridCol w:w="2351"/>
      </w:tblGrid>
      <w:tr w:rsidR="003A49CC" w:rsidRPr="003A49CC" w14:paraId="5462992A" w14:textId="77777777" w:rsidTr="003E6998">
        <w:tc>
          <w:tcPr>
            <w:tcW w:w="4887" w:type="dxa"/>
            <w:vMerge w:val="restart"/>
            <w:shd w:val="clear" w:color="auto" w:fill="auto"/>
          </w:tcPr>
          <w:p w14:paraId="5DCCE4A8" w14:textId="77777777" w:rsidR="003A49CC" w:rsidRPr="003A49CC" w:rsidRDefault="003A49CC" w:rsidP="003E6998">
            <w:pPr>
              <w:rPr>
                <w:rFonts w:ascii="Arial" w:hAnsi="Arial" w:cs="Arial"/>
                <w:sz w:val="22"/>
                <w:szCs w:val="22"/>
              </w:rPr>
            </w:pPr>
            <w:r w:rsidRPr="003A49CC">
              <w:rPr>
                <w:rFonts w:ascii="Arial" w:hAnsi="Arial" w:cs="Arial"/>
                <w:sz w:val="22"/>
                <w:szCs w:val="22"/>
              </w:rPr>
              <w:t>What disclosure level is required for this post?</w:t>
            </w:r>
          </w:p>
        </w:tc>
        <w:tc>
          <w:tcPr>
            <w:tcW w:w="2430" w:type="dxa"/>
            <w:shd w:val="clear" w:color="auto" w:fill="auto"/>
          </w:tcPr>
          <w:p w14:paraId="186CF626" w14:textId="77777777" w:rsidR="003A49CC" w:rsidRPr="003A49CC" w:rsidRDefault="003A49CC" w:rsidP="003E699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A49CC"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  <w:tc>
          <w:tcPr>
            <w:tcW w:w="2430" w:type="dxa"/>
            <w:shd w:val="clear" w:color="auto" w:fill="auto"/>
          </w:tcPr>
          <w:p w14:paraId="272BBF9C" w14:textId="77777777" w:rsidR="003A49CC" w:rsidRPr="003A49CC" w:rsidRDefault="003A49CC" w:rsidP="003E699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49CC" w:rsidRPr="003A49CC" w14:paraId="6BA5D065" w14:textId="77777777" w:rsidTr="003E6998">
        <w:tc>
          <w:tcPr>
            <w:tcW w:w="4887" w:type="dxa"/>
            <w:vMerge/>
            <w:shd w:val="clear" w:color="auto" w:fill="auto"/>
          </w:tcPr>
          <w:p w14:paraId="659AC3C3" w14:textId="77777777" w:rsidR="003A49CC" w:rsidRPr="003A49CC" w:rsidRDefault="003A49CC" w:rsidP="003E69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</w:tcPr>
          <w:p w14:paraId="7D54F211" w14:textId="77777777" w:rsidR="003A49CC" w:rsidRPr="003A49CC" w:rsidRDefault="003A49CC" w:rsidP="003E69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</w:tcPr>
          <w:p w14:paraId="3ED77B66" w14:textId="77777777" w:rsidR="003A49CC" w:rsidRPr="003A49CC" w:rsidRDefault="003A49CC" w:rsidP="003E69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389273" w14:textId="77777777" w:rsidR="003A49CC" w:rsidRPr="003A49CC" w:rsidRDefault="003A49CC" w:rsidP="003A49CC">
      <w:pPr>
        <w:rPr>
          <w:rFonts w:ascii="Arial" w:hAnsi="Arial" w:cs="Arial"/>
          <w:sz w:val="22"/>
          <w:szCs w:val="22"/>
        </w:rPr>
      </w:pPr>
    </w:p>
    <w:p w14:paraId="3C572503" w14:textId="77777777" w:rsidR="003A49CC" w:rsidRPr="003A49CC" w:rsidRDefault="003A49CC" w:rsidP="003A49CC">
      <w:pPr>
        <w:shd w:val="clear" w:color="auto" w:fill="000000"/>
        <w:ind w:left="-567"/>
        <w:jc w:val="center"/>
        <w:rPr>
          <w:rFonts w:ascii="Arial" w:hAnsi="Arial" w:cs="Arial"/>
          <w:b/>
          <w:color w:val="FFFFFF"/>
          <w:spacing w:val="-2"/>
          <w:sz w:val="22"/>
          <w:szCs w:val="22"/>
        </w:rPr>
      </w:pPr>
      <w:r w:rsidRPr="003A49CC">
        <w:rPr>
          <w:rFonts w:ascii="Arial" w:hAnsi="Arial" w:cs="Arial"/>
          <w:b/>
          <w:color w:val="FFFFFF"/>
          <w:spacing w:val="-2"/>
          <w:sz w:val="22"/>
          <w:szCs w:val="22"/>
        </w:rPr>
        <w:t>Work type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8"/>
        <w:gridCol w:w="1177"/>
        <w:gridCol w:w="1206"/>
        <w:gridCol w:w="1177"/>
        <w:gridCol w:w="1177"/>
      </w:tblGrid>
      <w:tr w:rsidR="003A49CC" w:rsidRPr="003A49CC" w14:paraId="503DDA00" w14:textId="77777777" w:rsidTr="003E6998">
        <w:tc>
          <w:tcPr>
            <w:tcW w:w="4887" w:type="dxa"/>
            <w:shd w:val="clear" w:color="auto" w:fill="auto"/>
          </w:tcPr>
          <w:p w14:paraId="7633B8C1" w14:textId="77777777" w:rsidR="003A49CC" w:rsidRPr="003A49CC" w:rsidRDefault="003A49CC" w:rsidP="003E6998">
            <w:pPr>
              <w:rPr>
                <w:rFonts w:ascii="Arial" w:hAnsi="Arial" w:cs="Arial"/>
                <w:sz w:val="22"/>
                <w:szCs w:val="22"/>
              </w:rPr>
            </w:pPr>
            <w:r w:rsidRPr="003A49CC">
              <w:rPr>
                <w:rFonts w:ascii="Arial" w:hAnsi="Arial" w:cs="Arial"/>
                <w:sz w:val="22"/>
                <w:szCs w:val="22"/>
              </w:rPr>
              <w:lastRenderedPageBreak/>
              <w:t>What work type does this role fit into? (</w:t>
            </w:r>
            <w:proofErr w:type="gramStart"/>
            <w:r w:rsidRPr="003A49CC">
              <w:rPr>
                <w:rFonts w:ascii="Arial" w:hAnsi="Arial" w:cs="Arial"/>
                <w:sz w:val="22"/>
                <w:szCs w:val="22"/>
              </w:rPr>
              <w:t>tick</w:t>
            </w:r>
            <w:proofErr w:type="gramEnd"/>
            <w:r w:rsidRPr="003A49CC">
              <w:rPr>
                <w:rFonts w:ascii="Arial" w:hAnsi="Arial" w:cs="Arial"/>
                <w:sz w:val="22"/>
                <w:szCs w:val="22"/>
              </w:rPr>
              <w:t xml:space="preserve"> one box that reflects the main work type, the default workers type is flexible)</w:t>
            </w:r>
          </w:p>
        </w:tc>
        <w:tc>
          <w:tcPr>
            <w:tcW w:w="1215" w:type="dxa"/>
            <w:shd w:val="clear" w:color="auto" w:fill="auto"/>
          </w:tcPr>
          <w:p w14:paraId="3943CE0F" w14:textId="77777777" w:rsidR="003A49CC" w:rsidRPr="003A49CC" w:rsidRDefault="003A49CC" w:rsidP="003E69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5" w:type="dxa"/>
            <w:shd w:val="clear" w:color="auto" w:fill="auto"/>
          </w:tcPr>
          <w:p w14:paraId="7944D85B" w14:textId="77777777" w:rsidR="003A49CC" w:rsidRPr="003A49CC" w:rsidRDefault="003A49CC" w:rsidP="003E6998">
            <w:pPr>
              <w:rPr>
                <w:rFonts w:ascii="Arial" w:hAnsi="Arial" w:cs="Arial"/>
                <w:sz w:val="22"/>
                <w:szCs w:val="22"/>
              </w:rPr>
            </w:pPr>
            <w:r w:rsidRPr="003A49CC">
              <w:rPr>
                <w:rFonts w:ascii="Arial" w:hAnsi="Arial" w:cs="Arial"/>
                <w:sz w:val="22"/>
                <w:szCs w:val="22"/>
              </w:rPr>
              <w:t>Flexible</w:t>
            </w:r>
            <w:r w:rsidRPr="003A49CC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215" w:type="dxa"/>
            <w:shd w:val="clear" w:color="auto" w:fill="auto"/>
          </w:tcPr>
          <w:p w14:paraId="612D2320" w14:textId="77777777" w:rsidR="003A49CC" w:rsidRPr="003A49CC" w:rsidRDefault="003A49CC" w:rsidP="003E69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5" w:type="dxa"/>
            <w:shd w:val="clear" w:color="auto" w:fill="auto"/>
          </w:tcPr>
          <w:p w14:paraId="1BA97D6F" w14:textId="77777777" w:rsidR="003A49CC" w:rsidRPr="003A49CC" w:rsidRDefault="003A49CC" w:rsidP="003E69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E10132" w14:textId="4E99A245" w:rsidR="00070CC7" w:rsidRPr="003A49CC" w:rsidRDefault="00070CC7">
      <w:pPr>
        <w:rPr>
          <w:rFonts w:ascii="Arial" w:hAnsi="Arial" w:cs="Arial"/>
          <w:sz w:val="22"/>
          <w:szCs w:val="22"/>
        </w:rPr>
      </w:pPr>
    </w:p>
    <w:sectPr w:rsidR="00070CC7" w:rsidRPr="003A49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37D65"/>
    <w:multiLevelType w:val="hybridMultilevel"/>
    <w:tmpl w:val="9B300188"/>
    <w:lvl w:ilvl="0" w:tplc="36885E64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C22B5"/>
    <w:multiLevelType w:val="hybridMultilevel"/>
    <w:tmpl w:val="1BE214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84290548">
    <w:abstractNumId w:val="1"/>
  </w:num>
  <w:num w:numId="2" w16cid:durableId="1519200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9CC"/>
    <w:rsid w:val="00070CC7"/>
    <w:rsid w:val="003A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752ED"/>
  <w15:chartTrackingRefBased/>
  <w15:docId w15:val="{750742BC-1F75-4B4B-B4A9-79AA450CF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3A49CC"/>
    <w:pPr>
      <w:keepNext/>
      <w:tabs>
        <w:tab w:val="center" w:pos="4513"/>
      </w:tabs>
      <w:suppressAutoHyphens/>
      <w:jc w:val="center"/>
      <w:outlineLvl w:val="0"/>
    </w:pPr>
    <w:rPr>
      <w:rFonts w:ascii="Helvetica" w:hAnsi="Helvetica"/>
      <w:b/>
      <w:spacing w:val="-2"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rsid w:val="003A49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3A49C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49CC"/>
    <w:rPr>
      <w:rFonts w:ascii="Helvetica" w:eastAsia="Times New Roman" w:hAnsi="Helvetica" w:cs="Times New Roman"/>
      <w:b/>
      <w:spacing w:val="-2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3A49CC"/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character" w:customStyle="1" w:styleId="Heading4Char">
    <w:name w:val="Heading 4 Char"/>
    <w:basedOn w:val="DefaultParagraphFont"/>
    <w:link w:val="Heading4"/>
    <w:rsid w:val="003A49CC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paragraph" w:styleId="Header">
    <w:name w:val="header"/>
    <w:basedOn w:val="Normal"/>
    <w:link w:val="HeaderChar"/>
    <w:rsid w:val="003A49C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3A49CC"/>
    <w:rPr>
      <w:rFonts w:ascii="Arial" w:eastAsia="Times New Roman" w:hAnsi="Arial" w:cs="Times New Roman"/>
      <w:sz w:val="24"/>
      <w:szCs w:val="20"/>
    </w:rPr>
  </w:style>
  <w:style w:type="paragraph" w:styleId="BodyText">
    <w:name w:val="Body Text"/>
    <w:basedOn w:val="Normal"/>
    <w:link w:val="BodyTextChar"/>
    <w:rsid w:val="003A49C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A49C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3A49C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A49C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1514</Words>
  <Characters>8636</Characters>
  <Application>Microsoft Office Word</Application>
  <DocSecurity>0</DocSecurity>
  <Lines>71</Lines>
  <Paragraphs>20</Paragraphs>
  <ScaleCrop>false</ScaleCrop>
  <Company>Cambridgeshire County Council</Company>
  <LinksUpToDate>false</LinksUpToDate>
  <CharactersWithSpaces>10130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Taylor</dc:creator>
  <cp:keywords/>
  <dc:description/>
  <cp:lastModifiedBy>Zoe Taylor</cp:lastModifiedBy>
  <cp:revision>1</cp:revision>
  <dcterms:created xsi:type="dcterms:W3CDTF">2023-04-26T15:36:00Z</dcterms:created>
  <dcterms:modified xsi:type="dcterms:W3CDTF">2023-04-26T15:39:00Z</dcterms:modified>
</cp:coreProperties>
</file>