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3072B"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6D96CD51" w14:textId="145FC9D1" w:rsidR="003B4694" w:rsidRPr="00EB57D5" w:rsidRDefault="008478A6" w:rsidP="003B4694">
      <w:pPr>
        <w:rPr>
          <w:rFonts w:ascii="Tahoma" w:hAnsi="Tahoma" w:cs="Tahoma"/>
          <w:b/>
          <w:bCs/>
          <w:sz w:val="56"/>
          <w:szCs w:val="56"/>
        </w:rPr>
      </w:pPr>
      <w:r>
        <w:rPr>
          <w:rFonts w:ascii="Tahoma" w:hAnsi="Tahoma" w:cs="Tahoma"/>
          <w:b/>
          <w:bCs/>
          <w:sz w:val="56"/>
          <w:szCs w:val="56"/>
        </w:rPr>
        <w:t>Graduate Estates Surveyor</w:t>
      </w:r>
    </w:p>
    <w:p w14:paraId="4D4F8E51" w14:textId="3E211ACB" w:rsidR="001D7ECB" w:rsidRPr="00EB57D5" w:rsidRDefault="003F7A33" w:rsidP="003B4694">
      <w:pPr>
        <w:rPr>
          <w:rFonts w:ascii="Tahoma" w:hAnsi="Tahoma" w:cs="Tahoma"/>
          <w:sz w:val="36"/>
          <w:szCs w:val="36"/>
        </w:rPr>
      </w:pPr>
      <w:r>
        <w:rPr>
          <w:rFonts w:ascii="Tahoma" w:hAnsi="Tahoma" w:cs="Tahoma"/>
          <w:sz w:val="36"/>
          <w:szCs w:val="36"/>
        </w:rPr>
        <w:t xml:space="preserve">Property Strategy and </w:t>
      </w:r>
      <w:r w:rsidR="008478A6">
        <w:rPr>
          <w:rFonts w:ascii="Tahoma" w:hAnsi="Tahoma" w:cs="Tahoma"/>
          <w:sz w:val="36"/>
          <w:szCs w:val="36"/>
        </w:rPr>
        <w:t>Estates Department</w:t>
      </w:r>
      <w:r w:rsidR="00361883" w:rsidRPr="00EB57D5">
        <w:rPr>
          <w:rFonts w:ascii="Tahoma" w:hAnsi="Tahoma" w:cs="Tahoma"/>
          <w:sz w:val="36"/>
          <w:szCs w:val="36"/>
        </w:rPr>
        <w:t xml:space="preserve">, </w:t>
      </w:r>
      <w:r w:rsidR="008478A6">
        <w:rPr>
          <w:rFonts w:ascii="Tahoma" w:hAnsi="Tahoma" w:cs="Tahoma"/>
          <w:sz w:val="36"/>
          <w:szCs w:val="36"/>
        </w:rPr>
        <w:t xml:space="preserve">PLACE </w:t>
      </w:r>
      <w:r w:rsidR="00AF731E" w:rsidRPr="00EB57D5">
        <w:rPr>
          <w:rFonts w:ascii="Tahoma" w:hAnsi="Tahoma" w:cs="Tahoma"/>
          <w:sz w:val="36"/>
          <w:szCs w:val="36"/>
        </w:rPr>
        <w:t>Directorate</w:t>
      </w:r>
    </w:p>
    <w:p w14:paraId="001396DE" w14:textId="1D40CA21" w:rsidR="00745AC4" w:rsidRDefault="00D2225B" w:rsidP="72A9C7B5">
      <w:pPr>
        <w:pStyle w:val="NormalWeb"/>
        <w:shd w:val="clear" w:color="auto" w:fill="FFFFFF" w:themeFill="background1"/>
        <w:spacing w:before="150" w:beforeAutospacing="0" w:after="150" w:afterAutospacing="0"/>
        <w:rPr>
          <w:rFonts w:ascii="Tahoma" w:hAnsi="Tahoma" w:cs="Tahoma"/>
          <w:color w:val="222222"/>
        </w:rPr>
      </w:pPr>
      <w:r w:rsidRPr="72A9C7B5">
        <w:rPr>
          <w:rFonts w:ascii="Tahoma" w:hAnsi="Tahoma" w:cs="Tahoma"/>
        </w:rPr>
        <w:t xml:space="preserve">Thank you for </w:t>
      </w:r>
      <w:r w:rsidR="00BD3345" w:rsidRPr="72A9C7B5">
        <w:rPr>
          <w:rFonts w:ascii="Tahoma" w:hAnsi="Tahoma" w:cs="Tahoma"/>
        </w:rPr>
        <w:t>your</w:t>
      </w:r>
      <w:r w:rsidRPr="72A9C7B5">
        <w:rPr>
          <w:rFonts w:ascii="Tahoma" w:hAnsi="Tahoma" w:cs="Tahoma"/>
        </w:rPr>
        <w:t xml:space="preserve"> interest in this role</w:t>
      </w:r>
      <w:r w:rsidR="1A4DE505" w:rsidRPr="72A9C7B5">
        <w:rPr>
          <w:rFonts w:ascii="Tahoma" w:hAnsi="Tahoma" w:cs="Tahoma"/>
        </w:rPr>
        <w:t xml:space="preserve">. </w:t>
      </w:r>
      <w:r w:rsidR="00952F0F" w:rsidRPr="72A9C7B5">
        <w:rPr>
          <w:rFonts w:ascii="Tahoma" w:hAnsi="Tahoma" w:cs="Tahoma"/>
          <w:color w:val="222222"/>
        </w:rPr>
        <w:t>Our vision at West Northamptonshire Council</w:t>
      </w:r>
      <w:r w:rsidR="00A26007" w:rsidRPr="72A9C7B5">
        <w:rPr>
          <w:rFonts w:ascii="Tahoma" w:hAnsi="Tahoma" w:cs="Tahoma"/>
          <w:color w:val="222222"/>
        </w:rPr>
        <w:t xml:space="preserve"> (WNC)</w:t>
      </w:r>
      <w:r w:rsidR="00952F0F" w:rsidRPr="72A9C7B5">
        <w:rPr>
          <w:rFonts w:ascii="Tahoma" w:hAnsi="Tahoma" w:cs="Tahoma"/>
          <w:color w:val="222222"/>
        </w:rPr>
        <w:t xml:space="preserve"> is</w:t>
      </w:r>
      <w:r w:rsidR="00A15ADE" w:rsidRPr="72A9C7B5">
        <w:rPr>
          <w:rFonts w:ascii="Tahoma" w:hAnsi="Tahoma" w:cs="Tahoma"/>
          <w:color w:val="222222"/>
        </w:rPr>
        <w:t>:</w:t>
      </w:r>
      <w:r w:rsidR="00952F0F" w:rsidRPr="72A9C7B5">
        <w:rPr>
          <w:rFonts w:ascii="Tahoma" w:hAnsi="Tahoma" w:cs="Tahoma"/>
          <w:color w:val="222222"/>
        </w:rPr>
        <w:t xml:space="preserve"> ‘to make West Northants a great place to live, work, visit and thrive</w:t>
      </w:r>
      <w:r w:rsidR="3DE99ED2" w:rsidRPr="72A9C7B5">
        <w:rPr>
          <w:rFonts w:ascii="Tahoma" w:hAnsi="Tahoma" w:cs="Tahoma"/>
          <w:color w:val="222222"/>
        </w:rPr>
        <w:t>.’</w:t>
      </w:r>
      <w:r w:rsidR="00952F0F" w:rsidRPr="72A9C7B5">
        <w:rPr>
          <w:rFonts w:ascii="Tahoma" w:hAnsi="Tahoma" w:cs="Tahoma"/>
          <w:color w:val="222222"/>
        </w:rPr>
        <w:t xml:space="preserve"> </w:t>
      </w:r>
    </w:p>
    <w:p w14:paraId="0A8F632C" w14:textId="5F9951CD" w:rsidR="00B03B3C" w:rsidRDefault="00952F0F" w:rsidP="72A9C7B5">
      <w:pPr>
        <w:pStyle w:val="NormalWeb"/>
        <w:shd w:val="clear" w:color="auto" w:fill="FFFFFF" w:themeFill="background1"/>
        <w:spacing w:before="150" w:beforeAutospacing="0" w:after="150" w:afterAutospacing="0"/>
        <w:rPr>
          <w:rFonts w:ascii="Tahoma" w:hAnsi="Tahoma" w:cs="Tahoma"/>
          <w:color w:val="222222"/>
        </w:rPr>
      </w:pPr>
      <w:r w:rsidRPr="72A9C7B5">
        <w:rPr>
          <w:rFonts w:ascii="Tahoma" w:hAnsi="Tahoma" w:cs="Tahoma"/>
          <w:color w:val="222222"/>
        </w:rPr>
        <w:t>We truly stand by this and work hard every day to make this a reality</w:t>
      </w:r>
      <w:r w:rsidR="009F2526" w:rsidRPr="72A9C7B5">
        <w:rPr>
          <w:rFonts w:ascii="Tahoma" w:hAnsi="Tahoma" w:cs="Tahoma"/>
          <w:color w:val="222222"/>
        </w:rPr>
        <w:t>,</w:t>
      </w:r>
      <w:r w:rsidR="00504230" w:rsidRPr="72A9C7B5">
        <w:rPr>
          <w:rFonts w:ascii="Tahoma" w:hAnsi="Tahoma" w:cs="Tahoma"/>
          <w:color w:val="222222"/>
        </w:rPr>
        <w:t xml:space="preserve"> and a</w:t>
      </w:r>
      <w:r w:rsidRPr="72A9C7B5">
        <w:rPr>
          <w:rFonts w:ascii="Tahoma" w:hAnsi="Tahoma" w:cs="Tahoma"/>
          <w:color w:val="222222"/>
        </w:rPr>
        <w:t>t W</w:t>
      </w:r>
      <w:r w:rsidR="00A26007" w:rsidRPr="72A9C7B5">
        <w:rPr>
          <w:rFonts w:ascii="Tahoma" w:hAnsi="Tahoma" w:cs="Tahoma"/>
          <w:color w:val="222222"/>
        </w:rPr>
        <w:t>NC</w:t>
      </w:r>
      <w:r w:rsidRPr="72A9C7B5">
        <w:rPr>
          <w:rFonts w:ascii="Tahoma" w:hAnsi="Tahoma" w:cs="Tahoma"/>
          <w:color w:val="222222"/>
        </w:rPr>
        <w:t xml:space="preserve"> </w:t>
      </w:r>
      <w:r w:rsidR="3277083A" w:rsidRPr="72A9C7B5">
        <w:rPr>
          <w:rFonts w:ascii="Tahoma" w:hAnsi="Tahoma" w:cs="Tahoma"/>
          <w:color w:val="222222"/>
        </w:rPr>
        <w:t>it is</w:t>
      </w:r>
      <w:r w:rsidRPr="72A9C7B5">
        <w:rPr>
          <w:rFonts w:ascii="Tahoma" w:hAnsi="Tahoma" w:cs="Tahoma"/>
          <w:color w:val="222222"/>
        </w:rPr>
        <w:t xml:space="preserve"> about our people. People who thrive with ambition, </w:t>
      </w:r>
      <w:r w:rsidR="00B465E0" w:rsidRPr="72A9C7B5">
        <w:rPr>
          <w:rFonts w:ascii="Tahoma" w:hAnsi="Tahoma" w:cs="Tahoma"/>
          <w:color w:val="222222"/>
        </w:rPr>
        <w:t>bring</w:t>
      </w:r>
      <w:r w:rsidR="00B238D1" w:rsidRPr="72A9C7B5">
        <w:rPr>
          <w:rFonts w:ascii="Tahoma" w:hAnsi="Tahoma" w:cs="Tahoma"/>
          <w:color w:val="222222"/>
        </w:rPr>
        <w:t xml:space="preserve"> </w:t>
      </w:r>
      <w:bookmarkStart w:id="0" w:name="_Int_Vin23SJ3"/>
      <w:r w:rsidRPr="72A9C7B5">
        <w:rPr>
          <w:rFonts w:ascii="Tahoma" w:hAnsi="Tahoma" w:cs="Tahoma"/>
          <w:color w:val="222222"/>
        </w:rPr>
        <w:t>new ideas</w:t>
      </w:r>
      <w:bookmarkEnd w:id="0"/>
      <w:r w:rsidRPr="72A9C7B5">
        <w:rPr>
          <w:rFonts w:ascii="Tahoma" w:hAnsi="Tahoma" w:cs="Tahoma"/>
          <w:color w:val="222222"/>
        </w:rPr>
        <w:t>, demand better ways of working, car</w:t>
      </w:r>
      <w:r w:rsidR="00EC0BF0" w:rsidRPr="72A9C7B5">
        <w:rPr>
          <w:rFonts w:ascii="Tahoma" w:hAnsi="Tahoma" w:cs="Tahoma"/>
          <w:color w:val="222222"/>
        </w:rPr>
        <w:t>e</w:t>
      </w:r>
      <w:r w:rsidRPr="72A9C7B5">
        <w:rPr>
          <w:rFonts w:ascii="Tahoma" w:hAnsi="Tahoma" w:cs="Tahoma"/>
          <w:color w:val="222222"/>
        </w:rPr>
        <w:t xml:space="preserve"> about every detail, and who never shy away from a challenge. </w:t>
      </w:r>
    </w:p>
    <w:p w14:paraId="39DC3C05"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50F75351"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40A5F113" w14:textId="4BAFF92B" w:rsidR="00361883" w:rsidRDefault="00686B5C" w:rsidP="72A9C7B5">
      <w:pPr>
        <w:pStyle w:val="Default"/>
        <w:jc w:val="both"/>
        <w:rPr>
          <w:rFonts w:ascii="Tahoma" w:hAnsi="Tahoma" w:cs="Tahoma"/>
          <w:sz w:val="22"/>
          <w:szCs w:val="22"/>
        </w:rPr>
      </w:pPr>
      <w:r w:rsidRPr="72A9C7B5">
        <w:rPr>
          <w:rFonts w:ascii="Tahoma" w:hAnsi="Tahoma" w:cs="Tahoma"/>
          <w:sz w:val="22"/>
          <w:szCs w:val="22"/>
        </w:rPr>
        <w:t>To promote and undertake effective day-to-day management of</w:t>
      </w:r>
      <w:r w:rsidR="003C73F7" w:rsidRPr="72A9C7B5">
        <w:rPr>
          <w:rFonts w:ascii="Tahoma" w:hAnsi="Tahoma" w:cs="Tahoma"/>
          <w:sz w:val="22"/>
          <w:szCs w:val="22"/>
        </w:rPr>
        <w:t xml:space="preserve"> WNC’s</w:t>
      </w:r>
      <w:r w:rsidRPr="72A9C7B5">
        <w:rPr>
          <w:rFonts w:ascii="Tahoma" w:hAnsi="Tahoma" w:cs="Tahoma"/>
          <w:sz w:val="22"/>
          <w:szCs w:val="22"/>
        </w:rPr>
        <w:t xml:space="preserve"> operation</w:t>
      </w:r>
      <w:r w:rsidR="00D56965" w:rsidRPr="72A9C7B5">
        <w:rPr>
          <w:rFonts w:ascii="Tahoma" w:hAnsi="Tahoma" w:cs="Tahoma"/>
          <w:sz w:val="22"/>
          <w:szCs w:val="22"/>
        </w:rPr>
        <w:t>al</w:t>
      </w:r>
      <w:r w:rsidRPr="72A9C7B5">
        <w:rPr>
          <w:rFonts w:ascii="Tahoma" w:hAnsi="Tahoma" w:cs="Tahoma"/>
          <w:sz w:val="22"/>
          <w:szCs w:val="22"/>
        </w:rPr>
        <w:t xml:space="preserve"> and non-operational (investment) </w:t>
      </w:r>
      <w:r w:rsidR="008E59B0" w:rsidRPr="72A9C7B5">
        <w:rPr>
          <w:rFonts w:ascii="Tahoma" w:hAnsi="Tahoma" w:cs="Tahoma"/>
          <w:sz w:val="22"/>
          <w:szCs w:val="22"/>
        </w:rPr>
        <w:t xml:space="preserve">property portfolio as a member of the Property Strategy and Estates team. To </w:t>
      </w:r>
      <w:r w:rsidR="003C1757" w:rsidRPr="72A9C7B5">
        <w:rPr>
          <w:rFonts w:ascii="Tahoma" w:hAnsi="Tahoma" w:cs="Tahoma"/>
          <w:sz w:val="22"/>
          <w:szCs w:val="22"/>
        </w:rPr>
        <w:t xml:space="preserve">provide support to the </w:t>
      </w:r>
      <w:r w:rsidR="005F43B1" w:rsidRPr="72A9C7B5">
        <w:rPr>
          <w:rFonts w:ascii="Tahoma" w:hAnsi="Tahoma" w:cs="Tahoma"/>
          <w:sz w:val="22"/>
          <w:szCs w:val="22"/>
        </w:rPr>
        <w:t xml:space="preserve">Estates Manager, Senior Estates Surveyor(s), and Estates Surveyor(s) </w:t>
      </w:r>
      <w:r w:rsidR="0031481C" w:rsidRPr="72A9C7B5">
        <w:rPr>
          <w:rFonts w:ascii="Tahoma" w:hAnsi="Tahoma" w:cs="Tahoma"/>
          <w:sz w:val="22"/>
          <w:szCs w:val="22"/>
        </w:rPr>
        <w:t xml:space="preserve">and </w:t>
      </w:r>
      <w:r w:rsidR="008E59B0" w:rsidRPr="72A9C7B5">
        <w:rPr>
          <w:rFonts w:ascii="Tahoma" w:hAnsi="Tahoma" w:cs="Tahoma"/>
          <w:sz w:val="22"/>
          <w:szCs w:val="22"/>
        </w:rPr>
        <w:t xml:space="preserve">assist </w:t>
      </w:r>
      <w:r w:rsidR="0031481C" w:rsidRPr="72A9C7B5">
        <w:rPr>
          <w:rFonts w:ascii="Tahoma" w:hAnsi="Tahoma" w:cs="Tahoma"/>
          <w:sz w:val="22"/>
          <w:szCs w:val="22"/>
        </w:rPr>
        <w:t xml:space="preserve">in all aspects of </w:t>
      </w:r>
      <w:r w:rsidR="008E59B0" w:rsidRPr="72A9C7B5">
        <w:rPr>
          <w:rFonts w:ascii="Tahoma" w:hAnsi="Tahoma" w:cs="Tahoma"/>
          <w:sz w:val="22"/>
          <w:szCs w:val="22"/>
        </w:rPr>
        <w:t>prop</w:t>
      </w:r>
      <w:r w:rsidR="00075A00" w:rsidRPr="72A9C7B5">
        <w:rPr>
          <w:rFonts w:ascii="Tahoma" w:hAnsi="Tahoma" w:cs="Tahoma"/>
          <w:sz w:val="22"/>
          <w:szCs w:val="22"/>
        </w:rPr>
        <w:t>erty management</w:t>
      </w:r>
      <w:r w:rsidR="00FD021A" w:rsidRPr="72A9C7B5">
        <w:rPr>
          <w:rFonts w:ascii="Tahoma" w:hAnsi="Tahoma" w:cs="Tahoma"/>
          <w:sz w:val="22"/>
          <w:szCs w:val="22"/>
        </w:rPr>
        <w:t xml:space="preserve"> activities</w:t>
      </w:r>
      <w:r w:rsidR="00075A00" w:rsidRPr="72A9C7B5">
        <w:rPr>
          <w:rFonts w:ascii="Tahoma" w:hAnsi="Tahoma" w:cs="Tahoma"/>
          <w:sz w:val="22"/>
          <w:szCs w:val="22"/>
        </w:rPr>
        <w:t xml:space="preserve">, </w:t>
      </w:r>
      <w:r w:rsidR="0031481C" w:rsidRPr="72A9C7B5">
        <w:rPr>
          <w:rFonts w:ascii="Tahoma" w:hAnsi="Tahoma" w:cs="Tahoma"/>
          <w:sz w:val="22"/>
          <w:szCs w:val="22"/>
        </w:rPr>
        <w:t xml:space="preserve">including </w:t>
      </w:r>
      <w:r w:rsidR="00075A00" w:rsidRPr="72A9C7B5">
        <w:rPr>
          <w:rFonts w:ascii="Tahoma" w:hAnsi="Tahoma" w:cs="Tahoma"/>
          <w:sz w:val="22"/>
          <w:szCs w:val="22"/>
        </w:rPr>
        <w:t>valuation</w:t>
      </w:r>
      <w:r w:rsidR="0031481C" w:rsidRPr="72A9C7B5">
        <w:rPr>
          <w:rFonts w:ascii="Tahoma" w:hAnsi="Tahoma" w:cs="Tahoma"/>
          <w:sz w:val="22"/>
          <w:szCs w:val="22"/>
        </w:rPr>
        <w:t xml:space="preserve">, </w:t>
      </w:r>
      <w:r w:rsidR="29850C11" w:rsidRPr="72A9C7B5">
        <w:rPr>
          <w:rFonts w:ascii="Tahoma" w:hAnsi="Tahoma" w:cs="Tahoma"/>
          <w:sz w:val="22"/>
          <w:szCs w:val="22"/>
        </w:rPr>
        <w:t>L</w:t>
      </w:r>
      <w:r w:rsidR="00075A00" w:rsidRPr="72A9C7B5">
        <w:rPr>
          <w:rFonts w:ascii="Tahoma" w:hAnsi="Tahoma" w:cs="Tahoma"/>
          <w:sz w:val="22"/>
          <w:szCs w:val="22"/>
        </w:rPr>
        <w:t xml:space="preserve">andlord and </w:t>
      </w:r>
      <w:r w:rsidR="34834452" w:rsidRPr="72A9C7B5">
        <w:rPr>
          <w:rFonts w:ascii="Tahoma" w:hAnsi="Tahoma" w:cs="Tahoma"/>
          <w:sz w:val="22"/>
          <w:szCs w:val="22"/>
        </w:rPr>
        <w:t>T</w:t>
      </w:r>
      <w:r w:rsidR="00075A00" w:rsidRPr="72A9C7B5">
        <w:rPr>
          <w:rFonts w:ascii="Tahoma" w:hAnsi="Tahoma" w:cs="Tahoma"/>
          <w:sz w:val="22"/>
          <w:szCs w:val="22"/>
        </w:rPr>
        <w:t>enant activities</w:t>
      </w:r>
      <w:r w:rsidR="00FD021A" w:rsidRPr="72A9C7B5">
        <w:rPr>
          <w:rFonts w:ascii="Tahoma" w:hAnsi="Tahoma" w:cs="Tahoma"/>
          <w:sz w:val="22"/>
          <w:szCs w:val="22"/>
        </w:rPr>
        <w:t xml:space="preserve">, </w:t>
      </w:r>
      <w:r w:rsidR="00CE0BFE" w:rsidRPr="72A9C7B5">
        <w:rPr>
          <w:rFonts w:ascii="Tahoma" w:hAnsi="Tahoma" w:cs="Tahoma"/>
          <w:sz w:val="22"/>
          <w:szCs w:val="22"/>
        </w:rPr>
        <w:t>acquisitions,</w:t>
      </w:r>
      <w:r w:rsidR="00FD021A" w:rsidRPr="72A9C7B5">
        <w:rPr>
          <w:rFonts w:ascii="Tahoma" w:hAnsi="Tahoma" w:cs="Tahoma"/>
          <w:sz w:val="22"/>
          <w:szCs w:val="22"/>
        </w:rPr>
        <w:t xml:space="preserve"> and disposals, </w:t>
      </w:r>
      <w:r w:rsidR="008147D7" w:rsidRPr="72A9C7B5">
        <w:rPr>
          <w:rFonts w:ascii="Tahoma" w:hAnsi="Tahoma" w:cs="Tahoma"/>
          <w:sz w:val="22"/>
          <w:szCs w:val="22"/>
        </w:rPr>
        <w:t>cover</w:t>
      </w:r>
      <w:r w:rsidR="003C73F7" w:rsidRPr="72A9C7B5">
        <w:rPr>
          <w:rFonts w:ascii="Tahoma" w:hAnsi="Tahoma" w:cs="Tahoma"/>
          <w:sz w:val="22"/>
          <w:szCs w:val="22"/>
        </w:rPr>
        <w:t>ing</w:t>
      </w:r>
      <w:r w:rsidR="008147D7" w:rsidRPr="72A9C7B5">
        <w:rPr>
          <w:rFonts w:ascii="Tahoma" w:hAnsi="Tahoma" w:cs="Tahoma"/>
          <w:sz w:val="22"/>
          <w:szCs w:val="22"/>
        </w:rPr>
        <w:t xml:space="preserve"> </w:t>
      </w:r>
      <w:r w:rsidR="003C73F7" w:rsidRPr="72A9C7B5">
        <w:rPr>
          <w:rFonts w:ascii="Tahoma" w:hAnsi="Tahoma" w:cs="Tahoma"/>
          <w:sz w:val="22"/>
          <w:szCs w:val="22"/>
        </w:rPr>
        <w:t>WNC’s</w:t>
      </w:r>
      <w:r w:rsidR="007F790D" w:rsidRPr="72A9C7B5">
        <w:rPr>
          <w:rFonts w:ascii="Tahoma" w:hAnsi="Tahoma" w:cs="Tahoma"/>
          <w:sz w:val="22"/>
          <w:szCs w:val="22"/>
        </w:rPr>
        <w:t xml:space="preserve"> diverse portfolio of approximately 1,000 </w:t>
      </w:r>
      <w:r w:rsidR="00350B15" w:rsidRPr="72A9C7B5">
        <w:rPr>
          <w:rFonts w:ascii="Tahoma" w:hAnsi="Tahoma" w:cs="Tahoma"/>
          <w:sz w:val="22"/>
          <w:szCs w:val="22"/>
        </w:rPr>
        <w:t>properties</w:t>
      </w:r>
      <w:r w:rsidR="25B6C9E4" w:rsidRPr="72A9C7B5">
        <w:rPr>
          <w:rFonts w:ascii="Tahoma" w:hAnsi="Tahoma" w:cs="Tahoma"/>
          <w:sz w:val="22"/>
          <w:szCs w:val="22"/>
        </w:rPr>
        <w:t xml:space="preserve">. </w:t>
      </w:r>
      <w:r w:rsidR="00062C2C" w:rsidRPr="72A9C7B5">
        <w:rPr>
          <w:rFonts w:ascii="Tahoma" w:hAnsi="Tahoma" w:cs="Tahoma"/>
          <w:sz w:val="22"/>
          <w:szCs w:val="22"/>
        </w:rPr>
        <w:t>The role will enable you</w:t>
      </w:r>
      <w:r w:rsidR="6DF738A9" w:rsidRPr="72A9C7B5">
        <w:rPr>
          <w:rFonts w:ascii="Tahoma" w:hAnsi="Tahoma" w:cs="Tahoma"/>
          <w:sz w:val="22"/>
          <w:szCs w:val="22"/>
        </w:rPr>
        <w:t xml:space="preserve"> to</w:t>
      </w:r>
      <w:r w:rsidR="00062C2C" w:rsidRPr="72A9C7B5">
        <w:rPr>
          <w:rFonts w:ascii="Tahoma" w:hAnsi="Tahoma" w:cs="Tahoma"/>
          <w:sz w:val="22"/>
          <w:szCs w:val="22"/>
        </w:rPr>
        <w:t xml:space="preserve"> develop a well-rounded knowledge of estates management within the public sector, </w:t>
      </w:r>
      <w:r w:rsidR="00516545" w:rsidRPr="72A9C7B5">
        <w:rPr>
          <w:rFonts w:ascii="Tahoma" w:hAnsi="Tahoma" w:cs="Tahoma"/>
          <w:sz w:val="22"/>
          <w:szCs w:val="22"/>
        </w:rPr>
        <w:t xml:space="preserve">while actively </w:t>
      </w:r>
      <w:r w:rsidR="00062C2C" w:rsidRPr="72A9C7B5">
        <w:rPr>
          <w:rFonts w:ascii="Tahoma" w:hAnsi="Tahoma" w:cs="Tahoma"/>
          <w:sz w:val="22"/>
          <w:szCs w:val="22"/>
        </w:rPr>
        <w:t xml:space="preserve">working to achieve </w:t>
      </w:r>
      <w:r w:rsidR="00527EB8" w:rsidRPr="72A9C7B5">
        <w:rPr>
          <w:rFonts w:ascii="Tahoma" w:hAnsi="Tahoma" w:cs="Tahoma"/>
          <w:sz w:val="22"/>
          <w:szCs w:val="22"/>
        </w:rPr>
        <w:t>professional membership of the Royal Institution of Chartered Surveyors</w:t>
      </w:r>
      <w:r w:rsidR="00A21538" w:rsidRPr="72A9C7B5">
        <w:rPr>
          <w:rFonts w:ascii="Tahoma" w:hAnsi="Tahoma" w:cs="Tahoma"/>
          <w:sz w:val="22"/>
          <w:szCs w:val="22"/>
        </w:rPr>
        <w:t xml:space="preserve"> (RICS).</w:t>
      </w:r>
      <w:r w:rsidR="00527EB8" w:rsidRPr="72A9C7B5">
        <w:rPr>
          <w:rFonts w:ascii="Tahoma" w:hAnsi="Tahoma" w:cs="Tahoma"/>
          <w:sz w:val="22"/>
          <w:szCs w:val="22"/>
        </w:rPr>
        <w:t xml:space="preserve"> </w:t>
      </w:r>
    </w:p>
    <w:p w14:paraId="7DBA00AC" w14:textId="77777777" w:rsidR="006805BF" w:rsidRDefault="006805BF" w:rsidP="008E59B0">
      <w:pPr>
        <w:pStyle w:val="Default"/>
        <w:jc w:val="both"/>
        <w:rPr>
          <w:rFonts w:ascii="Tahoma" w:hAnsi="Tahoma" w:cs="Tahoma"/>
          <w:bCs/>
          <w:sz w:val="22"/>
          <w:szCs w:val="22"/>
        </w:rPr>
      </w:pPr>
    </w:p>
    <w:p w14:paraId="406679CF" w14:textId="2F13F76E" w:rsidR="006805BF" w:rsidRPr="00686B5C" w:rsidRDefault="006805BF" w:rsidP="72A9C7B5">
      <w:pPr>
        <w:pStyle w:val="Default"/>
        <w:jc w:val="both"/>
        <w:rPr>
          <w:rFonts w:ascii="Tahoma" w:hAnsi="Tahoma" w:cs="Tahoma"/>
          <w:sz w:val="22"/>
          <w:szCs w:val="22"/>
        </w:rPr>
      </w:pPr>
      <w:r w:rsidRPr="72A9C7B5">
        <w:rPr>
          <w:rFonts w:ascii="Tahoma" w:hAnsi="Tahoma" w:cs="Tahoma"/>
          <w:sz w:val="22"/>
          <w:szCs w:val="22"/>
        </w:rPr>
        <w:t>As a Graduate Estate Surveyor, you will provide valuable support to the Property Strategy and Estates team</w:t>
      </w:r>
      <w:r w:rsidR="00F037D7" w:rsidRPr="72A9C7B5">
        <w:rPr>
          <w:rFonts w:ascii="Tahoma" w:hAnsi="Tahoma" w:cs="Tahoma"/>
          <w:sz w:val="22"/>
          <w:szCs w:val="22"/>
        </w:rPr>
        <w:t>s</w:t>
      </w:r>
      <w:r w:rsidRPr="72A9C7B5">
        <w:rPr>
          <w:rFonts w:ascii="Tahoma" w:hAnsi="Tahoma" w:cs="Tahoma"/>
          <w:sz w:val="22"/>
          <w:szCs w:val="22"/>
        </w:rPr>
        <w:t xml:space="preserve"> ensur</w:t>
      </w:r>
      <w:r w:rsidR="00F037D7" w:rsidRPr="72A9C7B5">
        <w:rPr>
          <w:rFonts w:ascii="Tahoma" w:hAnsi="Tahoma" w:cs="Tahoma"/>
          <w:sz w:val="22"/>
          <w:szCs w:val="22"/>
        </w:rPr>
        <w:t>ing</w:t>
      </w:r>
      <w:r w:rsidRPr="72A9C7B5">
        <w:rPr>
          <w:rFonts w:ascii="Tahoma" w:hAnsi="Tahoma" w:cs="Tahoma"/>
          <w:sz w:val="22"/>
          <w:szCs w:val="22"/>
        </w:rPr>
        <w:t xml:space="preserve"> that </w:t>
      </w:r>
      <w:r w:rsidR="0063779C" w:rsidRPr="72A9C7B5">
        <w:rPr>
          <w:rFonts w:ascii="Tahoma" w:hAnsi="Tahoma" w:cs="Tahoma"/>
          <w:sz w:val="22"/>
          <w:szCs w:val="22"/>
        </w:rPr>
        <w:t xml:space="preserve">its portfolio is </w:t>
      </w:r>
      <w:r w:rsidR="00614452" w:rsidRPr="72A9C7B5">
        <w:rPr>
          <w:rFonts w:ascii="Tahoma" w:hAnsi="Tahoma" w:cs="Tahoma"/>
          <w:sz w:val="22"/>
          <w:szCs w:val="22"/>
        </w:rPr>
        <w:t xml:space="preserve">robustly </w:t>
      </w:r>
      <w:r w:rsidR="003C73F7" w:rsidRPr="72A9C7B5">
        <w:rPr>
          <w:rFonts w:ascii="Tahoma" w:hAnsi="Tahoma" w:cs="Tahoma"/>
          <w:sz w:val="22"/>
          <w:szCs w:val="22"/>
        </w:rPr>
        <w:t>managed and</w:t>
      </w:r>
      <w:r w:rsidR="006A79DC" w:rsidRPr="72A9C7B5">
        <w:rPr>
          <w:rFonts w:ascii="Tahoma" w:hAnsi="Tahoma" w:cs="Tahoma"/>
          <w:sz w:val="22"/>
          <w:szCs w:val="22"/>
        </w:rPr>
        <w:t xml:space="preserve"> will be actively involved in the acquisition of properties and</w:t>
      </w:r>
      <w:r w:rsidR="008D181F" w:rsidRPr="72A9C7B5">
        <w:rPr>
          <w:rFonts w:ascii="Tahoma" w:hAnsi="Tahoma" w:cs="Tahoma"/>
          <w:sz w:val="22"/>
          <w:szCs w:val="22"/>
        </w:rPr>
        <w:t xml:space="preserve"> / </w:t>
      </w:r>
      <w:r w:rsidR="006A79DC" w:rsidRPr="72A9C7B5">
        <w:rPr>
          <w:rFonts w:ascii="Tahoma" w:hAnsi="Tahoma" w:cs="Tahoma"/>
          <w:sz w:val="22"/>
          <w:szCs w:val="22"/>
        </w:rPr>
        <w:t>or sites</w:t>
      </w:r>
      <w:r w:rsidR="008D181F" w:rsidRPr="72A9C7B5">
        <w:rPr>
          <w:rFonts w:ascii="Tahoma" w:hAnsi="Tahoma" w:cs="Tahoma"/>
          <w:sz w:val="22"/>
          <w:szCs w:val="22"/>
        </w:rPr>
        <w:t xml:space="preserve"> to meet service needs, and the disposal of </w:t>
      </w:r>
      <w:r w:rsidR="00652C70" w:rsidRPr="72A9C7B5">
        <w:rPr>
          <w:rFonts w:ascii="Tahoma" w:hAnsi="Tahoma" w:cs="Tahoma"/>
          <w:sz w:val="22"/>
          <w:szCs w:val="22"/>
        </w:rPr>
        <w:t xml:space="preserve">surplus properties. </w:t>
      </w:r>
      <w:r w:rsidR="00237526" w:rsidRPr="72A9C7B5">
        <w:rPr>
          <w:rFonts w:ascii="Tahoma" w:hAnsi="Tahoma" w:cs="Tahoma"/>
          <w:sz w:val="22"/>
          <w:szCs w:val="22"/>
        </w:rPr>
        <w:t>Th</w:t>
      </w:r>
      <w:r w:rsidR="009E66B8" w:rsidRPr="72A9C7B5">
        <w:rPr>
          <w:rFonts w:ascii="Tahoma" w:hAnsi="Tahoma" w:cs="Tahoma"/>
          <w:sz w:val="22"/>
          <w:szCs w:val="22"/>
        </w:rPr>
        <w:t>rough</w:t>
      </w:r>
      <w:r w:rsidR="00237526" w:rsidRPr="72A9C7B5">
        <w:rPr>
          <w:rFonts w:ascii="Tahoma" w:hAnsi="Tahoma" w:cs="Tahoma"/>
          <w:sz w:val="22"/>
          <w:szCs w:val="22"/>
        </w:rPr>
        <w:t xml:space="preserve"> effective management of </w:t>
      </w:r>
      <w:r w:rsidR="002D3C56" w:rsidRPr="72A9C7B5">
        <w:rPr>
          <w:rFonts w:ascii="Tahoma" w:hAnsi="Tahoma" w:cs="Tahoma"/>
          <w:sz w:val="22"/>
          <w:szCs w:val="22"/>
        </w:rPr>
        <w:t>its</w:t>
      </w:r>
      <w:r w:rsidR="009E66B8" w:rsidRPr="72A9C7B5">
        <w:rPr>
          <w:rFonts w:ascii="Tahoma" w:hAnsi="Tahoma" w:cs="Tahoma"/>
          <w:sz w:val="22"/>
          <w:szCs w:val="22"/>
        </w:rPr>
        <w:t xml:space="preserve"> </w:t>
      </w:r>
      <w:r w:rsidR="00237526" w:rsidRPr="72A9C7B5">
        <w:rPr>
          <w:rFonts w:ascii="Tahoma" w:hAnsi="Tahoma" w:cs="Tahoma"/>
          <w:sz w:val="22"/>
          <w:szCs w:val="22"/>
        </w:rPr>
        <w:t>portfoli</w:t>
      </w:r>
      <w:r w:rsidR="009E66B8" w:rsidRPr="72A9C7B5">
        <w:rPr>
          <w:rFonts w:ascii="Tahoma" w:hAnsi="Tahoma" w:cs="Tahoma"/>
          <w:sz w:val="22"/>
          <w:szCs w:val="22"/>
        </w:rPr>
        <w:t xml:space="preserve">o, </w:t>
      </w:r>
      <w:r w:rsidR="003C73F7" w:rsidRPr="72A9C7B5">
        <w:rPr>
          <w:rFonts w:ascii="Tahoma" w:hAnsi="Tahoma" w:cs="Tahoma"/>
          <w:sz w:val="22"/>
          <w:szCs w:val="22"/>
        </w:rPr>
        <w:t>WNC</w:t>
      </w:r>
      <w:r w:rsidR="00ED740C" w:rsidRPr="72A9C7B5">
        <w:rPr>
          <w:rFonts w:ascii="Tahoma" w:hAnsi="Tahoma" w:cs="Tahoma"/>
          <w:sz w:val="22"/>
          <w:szCs w:val="22"/>
        </w:rPr>
        <w:t xml:space="preserve"> </w:t>
      </w:r>
      <w:r w:rsidR="00652C70" w:rsidRPr="72A9C7B5">
        <w:rPr>
          <w:rFonts w:ascii="Tahoma" w:hAnsi="Tahoma" w:cs="Tahoma"/>
          <w:sz w:val="22"/>
          <w:szCs w:val="22"/>
        </w:rPr>
        <w:t xml:space="preserve">can </w:t>
      </w:r>
      <w:r w:rsidR="009E66B8" w:rsidRPr="72A9C7B5">
        <w:rPr>
          <w:rFonts w:ascii="Tahoma" w:hAnsi="Tahoma" w:cs="Tahoma"/>
          <w:sz w:val="22"/>
          <w:szCs w:val="22"/>
        </w:rPr>
        <w:t xml:space="preserve">maximise the opportunities to </w:t>
      </w:r>
      <w:r w:rsidR="00ED740C" w:rsidRPr="72A9C7B5">
        <w:rPr>
          <w:rFonts w:ascii="Tahoma" w:hAnsi="Tahoma" w:cs="Tahoma"/>
          <w:sz w:val="22"/>
          <w:szCs w:val="22"/>
        </w:rPr>
        <w:t>generate income to support the wide rang</w:t>
      </w:r>
      <w:r w:rsidR="002D3C56" w:rsidRPr="72A9C7B5">
        <w:rPr>
          <w:rFonts w:ascii="Tahoma" w:hAnsi="Tahoma" w:cs="Tahoma"/>
          <w:sz w:val="22"/>
          <w:szCs w:val="22"/>
        </w:rPr>
        <w:t>e</w:t>
      </w:r>
      <w:r w:rsidR="00ED740C" w:rsidRPr="72A9C7B5">
        <w:rPr>
          <w:rFonts w:ascii="Tahoma" w:hAnsi="Tahoma" w:cs="Tahoma"/>
          <w:sz w:val="22"/>
          <w:szCs w:val="22"/>
        </w:rPr>
        <w:t xml:space="preserve"> </w:t>
      </w:r>
      <w:r w:rsidR="1D2870B6" w:rsidRPr="72A9C7B5">
        <w:rPr>
          <w:rFonts w:ascii="Tahoma" w:hAnsi="Tahoma" w:cs="Tahoma"/>
          <w:sz w:val="22"/>
          <w:szCs w:val="22"/>
        </w:rPr>
        <w:t xml:space="preserve">of </w:t>
      </w:r>
      <w:r w:rsidR="00ED740C" w:rsidRPr="72A9C7B5">
        <w:rPr>
          <w:rFonts w:ascii="Tahoma" w:hAnsi="Tahoma" w:cs="Tahoma"/>
          <w:sz w:val="22"/>
          <w:szCs w:val="22"/>
        </w:rPr>
        <w:t xml:space="preserve">services </w:t>
      </w:r>
      <w:r w:rsidR="47E23E58" w:rsidRPr="72A9C7B5">
        <w:rPr>
          <w:rFonts w:ascii="Tahoma" w:hAnsi="Tahoma" w:cs="Tahoma"/>
          <w:sz w:val="22"/>
          <w:szCs w:val="22"/>
        </w:rPr>
        <w:t xml:space="preserve">which </w:t>
      </w:r>
      <w:r w:rsidR="007336F8" w:rsidRPr="72A9C7B5">
        <w:rPr>
          <w:rFonts w:ascii="Tahoma" w:hAnsi="Tahoma" w:cs="Tahoma"/>
          <w:sz w:val="22"/>
          <w:szCs w:val="22"/>
        </w:rPr>
        <w:t>it</w:t>
      </w:r>
      <w:r w:rsidR="00ED740C" w:rsidRPr="72A9C7B5">
        <w:rPr>
          <w:rFonts w:ascii="Tahoma" w:hAnsi="Tahoma" w:cs="Tahoma"/>
          <w:sz w:val="22"/>
          <w:szCs w:val="22"/>
        </w:rPr>
        <w:t xml:space="preserve"> provid</w:t>
      </w:r>
      <w:r w:rsidR="007336F8" w:rsidRPr="72A9C7B5">
        <w:rPr>
          <w:rFonts w:ascii="Tahoma" w:hAnsi="Tahoma" w:cs="Tahoma"/>
          <w:sz w:val="22"/>
          <w:szCs w:val="22"/>
        </w:rPr>
        <w:t>es</w:t>
      </w:r>
      <w:r w:rsidR="00ED740C" w:rsidRPr="72A9C7B5">
        <w:rPr>
          <w:rFonts w:ascii="Tahoma" w:hAnsi="Tahoma" w:cs="Tahoma"/>
          <w:sz w:val="22"/>
          <w:szCs w:val="22"/>
        </w:rPr>
        <w:t xml:space="preserve"> for the</w:t>
      </w:r>
      <w:r w:rsidR="00652C70" w:rsidRPr="72A9C7B5">
        <w:rPr>
          <w:rFonts w:ascii="Tahoma" w:hAnsi="Tahoma" w:cs="Tahoma"/>
          <w:sz w:val="22"/>
          <w:szCs w:val="22"/>
        </w:rPr>
        <w:t xml:space="preserve"> benefit of the</w:t>
      </w:r>
      <w:r w:rsidR="00ED740C" w:rsidRPr="72A9C7B5">
        <w:rPr>
          <w:rFonts w:ascii="Tahoma" w:hAnsi="Tahoma" w:cs="Tahoma"/>
          <w:sz w:val="22"/>
          <w:szCs w:val="22"/>
        </w:rPr>
        <w:t xml:space="preserve"> residents of West Northamptonsh</w:t>
      </w:r>
      <w:r w:rsidR="002D3C56" w:rsidRPr="72A9C7B5">
        <w:rPr>
          <w:rFonts w:ascii="Tahoma" w:hAnsi="Tahoma" w:cs="Tahoma"/>
          <w:sz w:val="22"/>
          <w:szCs w:val="22"/>
        </w:rPr>
        <w:t>ire</w:t>
      </w:r>
      <w:r w:rsidR="00E936D7" w:rsidRPr="72A9C7B5">
        <w:rPr>
          <w:rFonts w:ascii="Tahoma" w:hAnsi="Tahoma" w:cs="Tahoma"/>
          <w:sz w:val="22"/>
          <w:szCs w:val="22"/>
        </w:rPr>
        <w:t xml:space="preserve">. You will also explore opportunities </w:t>
      </w:r>
      <w:r w:rsidR="007336F8" w:rsidRPr="72A9C7B5">
        <w:rPr>
          <w:rFonts w:ascii="Tahoma" w:hAnsi="Tahoma" w:cs="Tahoma"/>
          <w:sz w:val="22"/>
          <w:szCs w:val="22"/>
        </w:rPr>
        <w:t>to</w:t>
      </w:r>
      <w:r w:rsidR="002D3C56" w:rsidRPr="72A9C7B5">
        <w:rPr>
          <w:rFonts w:ascii="Tahoma" w:hAnsi="Tahoma" w:cs="Tahoma"/>
          <w:sz w:val="22"/>
          <w:szCs w:val="22"/>
        </w:rPr>
        <w:t xml:space="preserve"> </w:t>
      </w:r>
      <w:r w:rsidR="00411615" w:rsidRPr="72A9C7B5">
        <w:rPr>
          <w:rFonts w:ascii="Tahoma" w:hAnsi="Tahoma" w:cs="Tahoma"/>
          <w:sz w:val="22"/>
          <w:szCs w:val="22"/>
        </w:rPr>
        <w:t xml:space="preserve">maximise the effective use of the portfolio, </w:t>
      </w:r>
      <w:r w:rsidR="009D7FF8" w:rsidRPr="72A9C7B5">
        <w:rPr>
          <w:rFonts w:ascii="Tahoma" w:hAnsi="Tahoma" w:cs="Tahoma"/>
          <w:sz w:val="22"/>
          <w:szCs w:val="22"/>
        </w:rPr>
        <w:t xml:space="preserve">considering </w:t>
      </w:r>
      <w:r w:rsidR="00411615" w:rsidRPr="72A9C7B5">
        <w:rPr>
          <w:rFonts w:ascii="Tahoma" w:hAnsi="Tahoma" w:cs="Tahoma"/>
          <w:sz w:val="22"/>
          <w:szCs w:val="22"/>
        </w:rPr>
        <w:t xml:space="preserve">options </w:t>
      </w:r>
      <w:r w:rsidR="007336F8" w:rsidRPr="72A9C7B5">
        <w:rPr>
          <w:rFonts w:ascii="Tahoma" w:hAnsi="Tahoma" w:cs="Tahoma"/>
          <w:sz w:val="22"/>
          <w:szCs w:val="22"/>
        </w:rPr>
        <w:t>to</w:t>
      </w:r>
      <w:r w:rsidR="00411615" w:rsidRPr="72A9C7B5">
        <w:rPr>
          <w:rFonts w:ascii="Tahoma" w:hAnsi="Tahoma" w:cs="Tahoma"/>
          <w:sz w:val="22"/>
          <w:szCs w:val="22"/>
        </w:rPr>
        <w:t xml:space="preserve"> co-locat</w:t>
      </w:r>
      <w:r w:rsidR="007336F8" w:rsidRPr="72A9C7B5">
        <w:rPr>
          <w:rFonts w:ascii="Tahoma" w:hAnsi="Tahoma" w:cs="Tahoma"/>
          <w:sz w:val="22"/>
          <w:szCs w:val="22"/>
        </w:rPr>
        <w:t>e</w:t>
      </w:r>
      <w:r w:rsidR="00411615" w:rsidRPr="72A9C7B5">
        <w:rPr>
          <w:rFonts w:ascii="Tahoma" w:hAnsi="Tahoma" w:cs="Tahoma"/>
          <w:sz w:val="22"/>
          <w:szCs w:val="22"/>
        </w:rPr>
        <w:t xml:space="preserve"> with other </w:t>
      </w:r>
      <w:r w:rsidR="00496795" w:rsidRPr="72A9C7B5">
        <w:rPr>
          <w:rFonts w:ascii="Tahoma" w:hAnsi="Tahoma" w:cs="Tahoma"/>
          <w:sz w:val="22"/>
          <w:szCs w:val="22"/>
        </w:rPr>
        <w:t>p</w:t>
      </w:r>
      <w:r w:rsidR="00411615" w:rsidRPr="72A9C7B5">
        <w:rPr>
          <w:rFonts w:ascii="Tahoma" w:hAnsi="Tahoma" w:cs="Tahoma"/>
          <w:sz w:val="22"/>
          <w:szCs w:val="22"/>
        </w:rPr>
        <w:t xml:space="preserve">ublic </w:t>
      </w:r>
      <w:r w:rsidR="00496795" w:rsidRPr="72A9C7B5">
        <w:rPr>
          <w:rFonts w:ascii="Tahoma" w:hAnsi="Tahoma" w:cs="Tahoma"/>
          <w:sz w:val="22"/>
          <w:szCs w:val="22"/>
        </w:rPr>
        <w:t>s</w:t>
      </w:r>
      <w:r w:rsidR="00411615" w:rsidRPr="72A9C7B5">
        <w:rPr>
          <w:rFonts w:ascii="Tahoma" w:hAnsi="Tahoma" w:cs="Tahoma"/>
          <w:sz w:val="22"/>
          <w:szCs w:val="22"/>
        </w:rPr>
        <w:t xml:space="preserve">ector </w:t>
      </w:r>
      <w:r w:rsidR="00496795" w:rsidRPr="72A9C7B5">
        <w:rPr>
          <w:rFonts w:ascii="Tahoma" w:hAnsi="Tahoma" w:cs="Tahoma"/>
          <w:sz w:val="22"/>
          <w:szCs w:val="22"/>
        </w:rPr>
        <w:t>p</w:t>
      </w:r>
      <w:r w:rsidR="00411615" w:rsidRPr="72A9C7B5">
        <w:rPr>
          <w:rFonts w:ascii="Tahoma" w:hAnsi="Tahoma" w:cs="Tahoma"/>
          <w:sz w:val="22"/>
          <w:szCs w:val="22"/>
        </w:rPr>
        <w:t>artners</w:t>
      </w:r>
      <w:r w:rsidR="00B35881" w:rsidRPr="72A9C7B5">
        <w:rPr>
          <w:rFonts w:ascii="Tahoma" w:hAnsi="Tahoma" w:cs="Tahoma"/>
          <w:sz w:val="22"/>
          <w:szCs w:val="22"/>
        </w:rPr>
        <w:t xml:space="preserve"> delivering projects that </w:t>
      </w:r>
      <w:r w:rsidR="00092CCB" w:rsidRPr="72A9C7B5">
        <w:rPr>
          <w:rFonts w:ascii="Tahoma" w:hAnsi="Tahoma" w:cs="Tahoma"/>
          <w:sz w:val="22"/>
          <w:szCs w:val="22"/>
        </w:rPr>
        <w:t>seek to support the ef</w:t>
      </w:r>
      <w:r w:rsidR="00496795" w:rsidRPr="72A9C7B5">
        <w:rPr>
          <w:rFonts w:ascii="Tahoma" w:hAnsi="Tahoma" w:cs="Tahoma"/>
          <w:sz w:val="22"/>
          <w:szCs w:val="22"/>
        </w:rPr>
        <w:t>ficient</w:t>
      </w:r>
      <w:r w:rsidR="00AB738E" w:rsidRPr="72A9C7B5">
        <w:rPr>
          <w:rFonts w:ascii="Tahoma" w:hAnsi="Tahoma" w:cs="Tahoma"/>
          <w:sz w:val="22"/>
          <w:szCs w:val="22"/>
        </w:rPr>
        <w:t xml:space="preserve">, and cost effective, </w:t>
      </w:r>
      <w:r w:rsidR="00092CCB" w:rsidRPr="72A9C7B5">
        <w:rPr>
          <w:rFonts w:ascii="Tahoma" w:hAnsi="Tahoma" w:cs="Tahoma"/>
          <w:sz w:val="22"/>
          <w:szCs w:val="22"/>
        </w:rPr>
        <w:t>delivery of public sector services</w:t>
      </w:r>
      <w:r w:rsidR="00AB738E" w:rsidRPr="72A9C7B5">
        <w:rPr>
          <w:rFonts w:ascii="Tahoma" w:hAnsi="Tahoma" w:cs="Tahoma"/>
          <w:sz w:val="22"/>
          <w:szCs w:val="22"/>
        </w:rPr>
        <w:t xml:space="preserve"> across West Northamptonshire, enabling communities to thrive</w:t>
      </w:r>
      <w:r w:rsidR="1EC72302" w:rsidRPr="72A9C7B5">
        <w:rPr>
          <w:rFonts w:ascii="Tahoma" w:hAnsi="Tahoma" w:cs="Tahoma"/>
          <w:sz w:val="22"/>
          <w:szCs w:val="22"/>
        </w:rPr>
        <w:t xml:space="preserve">. </w:t>
      </w:r>
    </w:p>
    <w:p w14:paraId="391E2FC8"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561BE93E" w14:textId="5348DF41" w:rsidR="00995F51" w:rsidRDefault="00995F51" w:rsidP="00361883">
      <w:pPr>
        <w:spacing w:after="0" w:line="240" w:lineRule="auto"/>
        <w:rPr>
          <w:rFonts w:ascii="Tahoma" w:hAnsi="Tahoma" w:cs="Tahoma"/>
          <w:i/>
          <w:iCs/>
          <w:shd w:val="clear" w:color="auto" w:fill="FFFFFF"/>
        </w:rPr>
      </w:pPr>
    </w:p>
    <w:p w14:paraId="07CFC459" w14:textId="122103B0" w:rsidR="00361883" w:rsidRPr="00A443D6" w:rsidRDefault="00361883" w:rsidP="00746866">
      <w:pPr>
        <w:spacing w:after="0" w:line="240" w:lineRule="auto"/>
        <w:jc w:val="both"/>
        <w:rPr>
          <w:rFonts w:ascii="Tahoma" w:eastAsia="Arial" w:hAnsi="Tahoma" w:cs="Tahoma"/>
          <w:color w:val="000000"/>
        </w:rPr>
      </w:pPr>
      <w:r w:rsidRPr="00A443D6">
        <w:rPr>
          <w:rFonts w:ascii="Tahoma" w:hAnsi="Tahoma" w:cs="Tahoma"/>
          <w:shd w:val="clear" w:color="auto" w:fill="FFFFFF"/>
        </w:rPr>
        <w:t xml:space="preserve">This role </w:t>
      </w:r>
      <w:r w:rsidR="003254AD">
        <w:rPr>
          <w:rFonts w:ascii="Tahoma" w:hAnsi="Tahoma" w:cs="Tahoma"/>
          <w:shd w:val="clear" w:color="auto" w:fill="FFFFFF"/>
        </w:rPr>
        <w:t>will be</w:t>
      </w:r>
      <w:r w:rsidRPr="00A443D6">
        <w:rPr>
          <w:rFonts w:ascii="Tahoma" w:hAnsi="Tahoma" w:cs="Tahoma"/>
          <w:shd w:val="clear" w:color="auto" w:fill="FFFFFF"/>
        </w:rPr>
        <w:t xml:space="preserve"> accountable to the</w:t>
      </w:r>
      <w:r w:rsidR="007A494B" w:rsidRPr="00A443D6">
        <w:rPr>
          <w:rFonts w:ascii="Tahoma" w:hAnsi="Tahoma" w:cs="Tahoma"/>
          <w:shd w:val="clear" w:color="auto" w:fill="FFFFFF"/>
        </w:rPr>
        <w:t xml:space="preserve"> </w:t>
      </w:r>
      <w:r w:rsidR="00670F76">
        <w:rPr>
          <w:rFonts w:ascii="Tahoma" w:hAnsi="Tahoma" w:cs="Tahoma"/>
          <w:shd w:val="clear" w:color="auto" w:fill="FFFFFF"/>
        </w:rPr>
        <w:t>Estates Manage</w:t>
      </w:r>
      <w:r w:rsidR="003254AD">
        <w:rPr>
          <w:rFonts w:ascii="Tahoma" w:hAnsi="Tahoma" w:cs="Tahoma"/>
          <w:shd w:val="clear" w:color="auto" w:fill="FFFFFF"/>
        </w:rPr>
        <w:t xml:space="preserve">r or the Property Strategy and Major </w:t>
      </w:r>
      <w:r w:rsidR="274E9165">
        <w:rPr>
          <w:rFonts w:ascii="Tahoma" w:hAnsi="Tahoma" w:cs="Tahoma"/>
          <w:shd w:val="clear" w:color="auto" w:fill="FFFFFF"/>
        </w:rPr>
        <w:t xml:space="preserve">Transactions </w:t>
      </w:r>
      <w:r w:rsidR="003254AD">
        <w:rPr>
          <w:rFonts w:ascii="Tahoma" w:hAnsi="Tahoma" w:cs="Tahoma"/>
          <w:shd w:val="clear" w:color="auto" w:fill="FFFFFF"/>
        </w:rPr>
        <w:t>Manager (as</w:t>
      </w:r>
      <w:r w:rsidR="00121F40">
        <w:rPr>
          <w:rFonts w:ascii="Tahoma" w:hAnsi="Tahoma" w:cs="Tahoma"/>
          <w:shd w:val="clear" w:color="auto" w:fill="FFFFFF"/>
        </w:rPr>
        <w:t xml:space="preserve"> </w:t>
      </w:r>
      <w:r w:rsidR="00F7428A">
        <w:rPr>
          <w:rFonts w:ascii="Tahoma" w:hAnsi="Tahoma" w:cs="Tahoma"/>
          <w:shd w:val="clear" w:color="auto" w:fill="FFFFFF"/>
        </w:rPr>
        <w:t>appropriate</w:t>
      </w:r>
      <w:r w:rsidR="003254AD">
        <w:rPr>
          <w:rFonts w:ascii="Tahoma" w:hAnsi="Tahoma" w:cs="Tahoma"/>
          <w:shd w:val="clear" w:color="auto" w:fill="FFFFFF"/>
        </w:rPr>
        <w:t xml:space="preserve">). </w:t>
      </w:r>
      <w:r w:rsidRPr="00A443D6">
        <w:rPr>
          <w:rFonts w:ascii="Tahoma" w:hAnsi="Tahoma" w:cs="Tahoma"/>
          <w:shd w:val="clear" w:color="auto" w:fill="FFFFFF"/>
        </w:rPr>
        <w:t xml:space="preserve">The role sits within </w:t>
      </w:r>
      <w:r w:rsidR="003F7A33">
        <w:rPr>
          <w:rFonts w:ascii="Tahoma" w:hAnsi="Tahoma" w:cs="Tahoma"/>
          <w:shd w:val="clear" w:color="auto" w:fill="FFFFFF"/>
        </w:rPr>
        <w:t>Property Strategy and Estates Department</w:t>
      </w:r>
      <w:r w:rsidR="009437A8">
        <w:rPr>
          <w:rFonts w:ascii="Tahoma" w:hAnsi="Tahoma" w:cs="Tahoma"/>
          <w:shd w:val="clear" w:color="auto" w:fill="FFFFFF"/>
        </w:rPr>
        <w:t xml:space="preserve">, </w:t>
      </w:r>
      <w:r w:rsidRPr="00A443D6">
        <w:rPr>
          <w:rFonts w:ascii="Tahoma" w:hAnsi="Tahoma" w:cs="Tahoma"/>
          <w:shd w:val="clear" w:color="auto" w:fill="FFFFFF"/>
        </w:rPr>
        <w:t xml:space="preserve">part of the </w:t>
      </w:r>
      <w:r w:rsidR="00496795">
        <w:rPr>
          <w:rFonts w:ascii="Tahoma" w:hAnsi="Tahoma" w:cs="Tahoma"/>
          <w:shd w:val="clear" w:color="auto" w:fill="FFFFFF"/>
        </w:rPr>
        <w:t xml:space="preserve">Assets and Environment Service and the </w:t>
      </w:r>
      <w:r w:rsidR="009437A8">
        <w:rPr>
          <w:rFonts w:ascii="Tahoma" w:hAnsi="Tahoma" w:cs="Tahoma"/>
          <w:shd w:val="clear" w:color="auto" w:fill="FFFFFF"/>
        </w:rPr>
        <w:t xml:space="preserve">PLACE </w:t>
      </w:r>
      <w:r w:rsidRPr="00A443D6">
        <w:rPr>
          <w:rFonts w:ascii="Tahoma" w:hAnsi="Tahoma" w:cs="Tahoma"/>
          <w:shd w:val="clear" w:color="auto" w:fill="FFFFFF"/>
        </w:rPr>
        <w:t>Directorate in West Northamptonshire Council</w:t>
      </w:r>
      <w:r w:rsidR="00A443D6">
        <w:rPr>
          <w:rFonts w:ascii="Tahoma" w:hAnsi="Tahoma" w:cs="Tahoma"/>
          <w:shd w:val="clear" w:color="auto" w:fill="FFFFFF"/>
        </w:rPr>
        <w:t>.</w:t>
      </w:r>
    </w:p>
    <w:p w14:paraId="48AC2F1F"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7103C0E6" w14:textId="6F381320" w:rsidR="0098732B" w:rsidRDefault="00DC06EA" w:rsidP="00B879A9">
      <w:pPr>
        <w:pStyle w:val="ListParagraph"/>
        <w:numPr>
          <w:ilvl w:val="0"/>
          <w:numId w:val="5"/>
        </w:numPr>
        <w:ind w:left="426" w:hanging="426"/>
        <w:jc w:val="both"/>
        <w:rPr>
          <w:rFonts w:ascii="Tahoma" w:hAnsi="Tahoma" w:cs="Tahoma"/>
        </w:rPr>
      </w:pPr>
      <w:r>
        <w:rPr>
          <w:rFonts w:ascii="Tahoma" w:hAnsi="Tahoma" w:cs="Tahoma"/>
        </w:rPr>
        <w:t xml:space="preserve">To actively </w:t>
      </w:r>
      <w:r w:rsidR="00E40A21">
        <w:rPr>
          <w:rFonts w:ascii="Tahoma" w:hAnsi="Tahoma" w:cs="Tahoma"/>
        </w:rPr>
        <w:t>support</w:t>
      </w:r>
      <w:r>
        <w:rPr>
          <w:rFonts w:ascii="Tahoma" w:hAnsi="Tahoma" w:cs="Tahoma"/>
        </w:rPr>
        <w:t xml:space="preserve"> th</w:t>
      </w:r>
      <w:r w:rsidR="00F85D67">
        <w:rPr>
          <w:rFonts w:ascii="Tahoma" w:hAnsi="Tahoma" w:cs="Tahoma"/>
        </w:rPr>
        <w:t xml:space="preserve">e </w:t>
      </w:r>
      <w:r w:rsidR="00BF3A25">
        <w:rPr>
          <w:rFonts w:ascii="Tahoma" w:hAnsi="Tahoma" w:cs="Tahoma"/>
        </w:rPr>
        <w:t xml:space="preserve">effective </w:t>
      </w:r>
      <w:r w:rsidR="00E40A21">
        <w:rPr>
          <w:rFonts w:ascii="Tahoma" w:hAnsi="Tahoma" w:cs="Tahoma"/>
        </w:rPr>
        <w:t>manage</w:t>
      </w:r>
      <w:r w:rsidR="00BF3A25">
        <w:rPr>
          <w:rFonts w:ascii="Tahoma" w:hAnsi="Tahoma" w:cs="Tahoma"/>
        </w:rPr>
        <w:t>ment of</w:t>
      </w:r>
      <w:r w:rsidR="00E40A21">
        <w:rPr>
          <w:rFonts w:ascii="Tahoma" w:hAnsi="Tahoma" w:cs="Tahoma"/>
        </w:rPr>
        <w:t xml:space="preserve"> </w:t>
      </w:r>
      <w:r w:rsidR="00496795">
        <w:rPr>
          <w:rFonts w:ascii="Tahoma" w:hAnsi="Tahoma" w:cs="Tahoma"/>
        </w:rPr>
        <w:t>WNC’s</w:t>
      </w:r>
      <w:r w:rsidR="00F85D67">
        <w:rPr>
          <w:rFonts w:ascii="Tahoma" w:hAnsi="Tahoma" w:cs="Tahoma"/>
        </w:rPr>
        <w:t xml:space="preserve"> </w:t>
      </w:r>
      <w:r w:rsidR="00444C85">
        <w:rPr>
          <w:rFonts w:ascii="Tahoma" w:hAnsi="Tahoma" w:cs="Tahoma"/>
        </w:rPr>
        <w:t xml:space="preserve">extensive and </w:t>
      </w:r>
      <w:r w:rsidR="00713638">
        <w:rPr>
          <w:rFonts w:ascii="Tahoma" w:hAnsi="Tahoma" w:cs="Tahoma"/>
        </w:rPr>
        <w:t>diverse</w:t>
      </w:r>
      <w:r w:rsidR="00444C85">
        <w:rPr>
          <w:rFonts w:ascii="Tahoma" w:hAnsi="Tahoma" w:cs="Tahoma"/>
        </w:rPr>
        <w:t xml:space="preserve"> property portfolio (including land, operational buildings, </w:t>
      </w:r>
      <w:r w:rsidR="0046361F">
        <w:rPr>
          <w:rFonts w:ascii="Tahoma" w:hAnsi="Tahoma" w:cs="Tahoma"/>
        </w:rPr>
        <w:t>tenanted (investment) property</w:t>
      </w:r>
      <w:r w:rsidR="00496795">
        <w:rPr>
          <w:rFonts w:ascii="Tahoma" w:hAnsi="Tahoma" w:cs="Tahoma"/>
        </w:rPr>
        <w:t xml:space="preserve"> covering</w:t>
      </w:r>
      <w:r w:rsidR="004D77FE">
        <w:rPr>
          <w:rFonts w:ascii="Tahoma" w:hAnsi="Tahoma" w:cs="Tahoma"/>
        </w:rPr>
        <w:t xml:space="preserve"> both commercial and residential assets.</w:t>
      </w:r>
    </w:p>
    <w:p w14:paraId="557162E3" w14:textId="7F469D7D" w:rsidR="00DD6F48" w:rsidRDefault="00F33EA2" w:rsidP="00F733C4">
      <w:pPr>
        <w:pStyle w:val="ListParagraph"/>
        <w:numPr>
          <w:ilvl w:val="0"/>
          <w:numId w:val="5"/>
        </w:numPr>
        <w:ind w:left="426" w:hanging="426"/>
        <w:jc w:val="both"/>
        <w:rPr>
          <w:rFonts w:ascii="Tahoma" w:hAnsi="Tahoma" w:cs="Tahoma"/>
        </w:rPr>
      </w:pPr>
      <w:r w:rsidRPr="46405FBE">
        <w:rPr>
          <w:rFonts w:ascii="Tahoma" w:hAnsi="Tahoma" w:cs="Tahoma"/>
        </w:rPr>
        <w:t>T</w:t>
      </w:r>
      <w:r w:rsidR="00660E9A" w:rsidRPr="46405FBE">
        <w:rPr>
          <w:rFonts w:ascii="Tahoma" w:hAnsi="Tahoma" w:cs="Tahoma"/>
        </w:rPr>
        <w:t>o undertake a</w:t>
      </w:r>
      <w:r w:rsidRPr="46405FBE">
        <w:rPr>
          <w:rFonts w:ascii="Tahoma" w:hAnsi="Tahoma" w:cs="Tahoma"/>
        </w:rPr>
        <w:t>nd</w:t>
      </w:r>
      <w:r w:rsidR="00660E9A" w:rsidRPr="46405FBE">
        <w:rPr>
          <w:rFonts w:ascii="Tahoma" w:hAnsi="Tahoma" w:cs="Tahoma"/>
        </w:rPr>
        <w:t xml:space="preserve"> </w:t>
      </w:r>
      <w:r w:rsidR="00FA1A02" w:rsidRPr="46405FBE">
        <w:rPr>
          <w:rFonts w:ascii="Tahoma" w:hAnsi="Tahoma" w:cs="Tahoma"/>
        </w:rPr>
        <w:t xml:space="preserve">manage a </w:t>
      </w:r>
      <w:r w:rsidR="41C8964A" w:rsidRPr="46405FBE">
        <w:rPr>
          <w:rFonts w:ascii="Tahoma" w:hAnsi="Tahoma" w:cs="Tahoma"/>
        </w:rPr>
        <w:t xml:space="preserve">range of </w:t>
      </w:r>
      <w:r w:rsidR="00FA1A02" w:rsidRPr="46405FBE">
        <w:rPr>
          <w:rFonts w:ascii="Tahoma" w:hAnsi="Tahoma" w:cs="Tahoma"/>
        </w:rPr>
        <w:t xml:space="preserve">day-to-day </w:t>
      </w:r>
      <w:r w:rsidR="50419A32" w:rsidRPr="46405FBE">
        <w:rPr>
          <w:rFonts w:ascii="Tahoma" w:hAnsi="Tahoma" w:cs="Tahoma"/>
        </w:rPr>
        <w:t xml:space="preserve">activities </w:t>
      </w:r>
      <w:r w:rsidR="00F65748" w:rsidRPr="46405FBE">
        <w:rPr>
          <w:rFonts w:ascii="Tahoma" w:hAnsi="Tahoma" w:cs="Tahoma"/>
        </w:rPr>
        <w:t xml:space="preserve">including, but not limited to, </w:t>
      </w:r>
      <w:r w:rsidR="3680CF8A" w:rsidRPr="46405FBE">
        <w:rPr>
          <w:rFonts w:ascii="Tahoma" w:hAnsi="Tahoma" w:cs="Tahoma"/>
        </w:rPr>
        <w:t xml:space="preserve">Landlord and Tenant matters, </w:t>
      </w:r>
      <w:r w:rsidR="361E1A4D" w:rsidRPr="46405FBE">
        <w:rPr>
          <w:rFonts w:ascii="Tahoma" w:hAnsi="Tahoma" w:cs="Tahoma"/>
        </w:rPr>
        <w:t xml:space="preserve">property inspections, </w:t>
      </w:r>
      <w:r w:rsidR="00F65748" w:rsidRPr="46405FBE">
        <w:rPr>
          <w:rFonts w:ascii="Tahoma" w:hAnsi="Tahoma" w:cs="Tahoma"/>
        </w:rPr>
        <w:t>rent review</w:t>
      </w:r>
      <w:r w:rsidRPr="46405FBE">
        <w:rPr>
          <w:rFonts w:ascii="Tahoma" w:hAnsi="Tahoma" w:cs="Tahoma"/>
        </w:rPr>
        <w:t xml:space="preserve">s and </w:t>
      </w:r>
      <w:r w:rsidR="00F65748" w:rsidRPr="46405FBE">
        <w:rPr>
          <w:rFonts w:ascii="Tahoma" w:hAnsi="Tahoma" w:cs="Tahoma"/>
        </w:rPr>
        <w:t>lease renewals etc</w:t>
      </w:r>
      <w:r w:rsidRPr="46405FBE">
        <w:rPr>
          <w:rFonts w:ascii="Tahoma" w:hAnsi="Tahoma" w:cs="Tahoma"/>
        </w:rPr>
        <w:t xml:space="preserve">, </w:t>
      </w:r>
      <w:r w:rsidR="00427950" w:rsidRPr="46405FBE">
        <w:rPr>
          <w:rFonts w:ascii="Tahoma" w:hAnsi="Tahoma" w:cs="Tahoma"/>
        </w:rPr>
        <w:t>including the management of any associated legal processes.</w:t>
      </w:r>
    </w:p>
    <w:p w14:paraId="700DFA1B" w14:textId="6CF1A273" w:rsidR="0009148C" w:rsidRDefault="50651150" w:rsidP="0009148C">
      <w:pPr>
        <w:pStyle w:val="ListParagraph"/>
        <w:numPr>
          <w:ilvl w:val="0"/>
          <w:numId w:val="5"/>
        </w:numPr>
        <w:ind w:left="426" w:hanging="426"/>
        <w:jc w:val="both"/>
        <w:rPr>
          <w:rFonts w:ascii="Tahoma" w:hAnsi="Tahoma" w:cs="Tahoma"/>
        </w:rPr>
      </w:pPr>
      <w:r w:rsidRPr="46405FBE">
        <w:rPr>
          <w:rFonts w:ascii="Tahoma" w:hAnsi="Tahoma" w:cs="Tahoma"/>
        </w:rPr>
        <w:t xml:space="preserve">Contribute to the </w:t>
      </w:r>
      <w:r w:rsidR="0026124E">
        <w:rPr>
          <w:rFonts w:ascii="Tahoma" w:hAnsi="Tahoma" w:cs="Tahoma"/>
        </w:rPr>
        <w:t>WNC’s</w:t>
      </w:r>
      <w:r w:rsidRPr="46405FBE">
        <w:rPr>
          <w:rFonts w:ascii="Tahoma" w:hAnsi="Tahoma" w:cs="Tahoma"/>
        </w:rPr>
        <w:t xml:space="preserve"> </w:t>
      </w:r>
      <w:r w:rsidR="0026124E">
        <w:rPr>
          <w:rFonts w:ascii="Tahoma" w:hAnsi="Tahoma" w:cs="Tahoma"/>
        </w:rPr>
        <w:t>a</w:t>
      </w:r>
      <w:r w:rsidRPr="46405FBE">
        <w:rPr>
          <w:rFonts w:ascii="Tahoma" w:hAnsi="Tahoma" w:cs="Tahoma"/>
        </w:rPr>
        <w:t>sset</w:t>
      </w:r>
      <w:r w:rsidR="00126ADF" w:rsidRPr="46405FBE">
        <w:rPr>
          <w:rFonts w:ascii="Tahoma" w:hAnsi="Tahoma" w:cs="Tahoma"/>
        </w:rPr>
        <w:t xml:space="preserve"> </w:t>
      </w:r>
      <w:r w:rsidR="66940F40" w:rsidRPr="46405FBE">
        <w:rPr>
          <w:rFonts w:ascii="Tahoma" w:hAnsi="Tahoma" w:cs="Tahoma"/>
        </w:rPr>
        <w:t xml:space="preserve">and </w:t>
      </w:r>
      <w:r w:rsidR="00126ADF" w:rsidRPr="46405FBE">
        <w:rPr>
          <w:rFonts w:ascii="Tahoma" w:hAnsi="Tahoma" w:cs="Tahoma"/>
        </w:rPr>
        <w:t xml:space="preserve">insurance </w:t>
      </w:r>
      <w:r w:rsidR="0009148C" w:rsidRPr="46405FBE">
        <w:rPr>
          <w:rFonts w:ascii="Tahoma" w:hAnsi="Tahoma" w:cs="Tahoma"/>
        </w:rPr>
        <w:t xml:space="preserve">valuation programme </w:t>
      </w:r>
      <w:r w:rsidR="0026124E">
        <w:rPr>
          <w:rFonts w:ascii="Tahoma" w:hAnsi="Tahoma" w:cs="Tahoma"/>
        </w:rPr>
        <w:t xml:space="preserve">as part it’s </w:t>
      </w:r>
      <w:r w:rsidR="0009148C" w:rsidRPr="46405FBE">
        <w:rPr>
          <w:rFonts w:ascii="Tahoma" w:hAnsi="Tahoma" w:cs="Tahoma"/>
        </w:rPr>
        <w:t xml:space="preserve">financial reporting </w:t>
      </w:r>
      <w:r w:rsidR="0026124E">
        <w:rPr>
          <w:rFonts w:ascii="Tahoma" w:hAnsi="Tahoma" w:cs="Tahoma"/>
        </w:rPr>
        <w:t>requirements</w:t>
      </w:r>
      <w:r w:rsidR="0009148C" w:rsidRPr="46405FBE">
        <w:rPr>
          <w:rFonts w:ascii="Tahoma" w:hAnsi="Tahoma" w:cs="Tahoma"/>
        </w:rPr>
        <w:t xml:space="preserve">. </w:t>
      </w:r>
    </w:p>
    <w:p w14:paraId="7B9E1598" w14:textId="2ADD2A0A" w:rsidR="00F33EA2" w:rsidRDefault="00CF3802" w:rsidP="00BC5D89">
      <w:pPr>
        <w:pStyle w:val="ListParagraph"/>
        <w:numPr>
          <w:ilvl w:val="0"/>
          <w:numId w:val="5"/>
        </w:numPr>
        <w:ind w:left="426" w:hanging="426"/>
        <w:jc w:val="both"/>
        <w:rPr>
          <w:rFonts w:ascii="Tahoma" w:hAnsi="Tahoma" w:cs="Tahoma"/>
        </w:rPr>
      </w:pPr>
      <w:r w:rsidRPr="46405FBE">
        <w:rPr>
          <w:rFonts w:ascii="Tahoma" w:hAnsi="Tahoma" w:cs="Tahoma"/>
        </w:rPr>
        <w:t xml:space="preserve">To </w:t>
      </w:r>
      <w:r w:rsidR="00E71048" w:rsidRPr="46405FBE">
        <w:rPr>
          <w:rFonts w:ascii="Tahoma" w:hAnsi="Tahoma" w:cs="Tahoma"/>
        </w:rPr>
        <w:t xml:space="preserve">work with services </w:t>
      </w:r>
      <w:r w:rsidR="009C1E2A" w:rsidRPr="46405FBE">
        <w:rPr>
          <w:rFonts w:ascii="Tahoma" w:hAnsi="Tahoma" w:cs="Tahoma"/>
        </w:rPr>
        <w:t xml:space="preserve">and support the development of strategic plans to ensure that the WNC estates </w:t>
      </w:r>
      <w:r w:rsidR="5E078FD1" w:rsidRPr="46405FBE">
        <w:rPr>
          <w:rFonts w:ascii="Tahoma" w:hAnsi="Tahoma" w:cs="Tahoma"/>
        </w:rPr>
        <w:t xml:space="preserve">are </w:t>
      </w:r>
      <w:r w:rsidR="00D26910" w:rsidRPr="46405FBE">
        <w:rPr>
          <w:rFonts w:ascii="Tahoma" w:hAnsi="Tahoma" w:cs="Tahoma"/>
        </w:rPr>
        <w:t>used efficiently to meet the current and emerging needs of th</w:t>
      </w:r>
      <w:r w:rsidR="27EF2A0F" w:rsidRPr="46405FBE">
        <w:rPr>
          <w:rFonts w:ascii="Tahoma" w:hAnsi="Tahoma" w:cs="Tahoma"/>
        </w:rPr>
        <w:t>e PLACE Directorate</w:t>
      </w:r>
      <w:r w:rsidR="00D26910" w:rsidRPr="46405FBE">
        <w:rPr>
          <w:rFonts w:ascii="Tahoma" w:hAnsi="Tahoma" w:cs="Tahoma"/>
        </w:rPr>
        <w:t xml:space="preserve">. </w:t>
      </w:r>
    </w:p>
    <w:p w14:paraId="196BA6B4" w14:textId="386FBFFB" w:rsidR="00B13C87" w:rsidRDefault="00B13C87" w:rsidP="00BC5D89">
      <w:pPr>
        <w:pStyle w:val="ListParagraph"/>
        <w:numPr>
          <w:ilvl w:val="0"/>
          <w:numId w:val="5"/>
        </w:numPr>
        <w:ind w:left="426" w:hanging="426"/>
        <w:jc w:val="both"/>
        <w:rPr>
          <w:rFonts w:ascii="Tahoma" w:hAnsi="Tahoma" w:cs="Tahoma"/>
        </w:rPr>
      </w:pPr>
      <w:r w:rsidRPr="025CBB44">
        <w:rPr>
          <w:rFonts w:ascii="Tahoma" w:hAnsi="Tahoma" w:cs="Tahoma"/>
        </w:rPr>
        <w:t xml:space="preserve">To </w:t>
      </w:r>
      <w:r w:rsidR="72ED6B01" w:rsidRPr="025CBB44">
        <w:rPr>
          <w:rFonts w:ascii="Tahoma" w:hAnsi="Tahoma" w:cs="Tahoma"/>
        </w:rPr>
        <w:t xml:space="preserve">assist with </w:t>
      </w:r>
      <w:r w:rsidRPr="025CBB44">
        <w:rPr>
          <w:rFonts w:ascii="Tahoma" w:hAnsi="Tahoma" w:cs="Tahoma"/>
        </w:rPr>
        <w:t xml:space="preserve">the disposal of surplus </w:t>
      </w:r>
      <w:r w:rsidR="00B46776" w:rsidRPr="025CBB44">
        <w:rPr>
          <w:rFonts w:ascii="Tahoma" w:hAnsi="Tahoma" w:cs="Tahoma"/>
        </w:rPr>
        <w:t xml:space="preserve">operational </w:t>
      </w:r>
      <w:r w:rsidRPr="025CBB44">
        <w:rPr>
          <w:rFonts w:ascii="Tahoma" w:hAnsi="Tahoma" w:cs="Tahoma"/>
        </w:rPr>
        <w:t xml:space="preserve">properties to deliver capital receipts for </w:t>
      </w:r>
      <w:r w:rsidR="694A44DD" w:rsidRPr="025CBB44">
        <w:rPr>
          <w:rFonts w:ascii="Tahoma" w:hAnsi="Tahoma" w:cs="Tahoma"/>
        </w:rPr>
        <w:t xml:space="preserve">the </w:t>
      </w:r>
      <w:r w:rsidR="40FF66D7" w:rsidRPr="025CBB44">
        <w:rPr>
          <w:rFonts w:ascii="Tahoma" w:hAnsi="Tahoma" w:cs="Tahoma"/>
        </w:rPr>
        <w:t>Council</w:t>
      </w:r>
      <w:r w:rsidRPr="025CBB44">
        <w:rPr>
          <w:rFonts w:ascii="Tahoma" w:hAnsi="Tahoma" w:cs="Tahoma"/>
        </w:rPr>
        <w:t xml:space="preserve">, and </w:t>
      </w:r>
      <w:r w:rsidR="00CB0D95" w:rsidRPr="025CBB44">
        <w:rPr>
          <w:rFonts w:ascii="Tahoma" w:hAnsi="Tahoma" w:cs="Tahoma"/>
        </w:rPr>
        <w:t xml:space="preserve">providing estates </w:t>
      </w:r>
      <w:r w:rsidRPr="025CBB44">
        <w:rPr>
          <w:rFonts w:ascii="Tahoma" w:hAnsi="Tahoma" w:cs="Tahoma"/>
        </w:rPr>
        <w:t xml:space="preserve">support </w:t>
      </w:r>
      <w:r w:rsidR="00B46776" w:rsidRPr="025CBB44">
        <w:rPr>
          <w:rFonts w:ascii="Tahoma" w:hAnsi="Tahoma" w:cs="Tahoma"/>
        </w:rPr>
        <w:t xml:space="preserve">on the delivery of key strategic </w:t>
      </w:r>
      <w:r w:rsidR="00C57D1A" w:rsidRPr="025CBB44">
        <w:rPr>
          <w:rFonts w:ascii="Tahoma" w:hAnsi="Tahoma" w:cs="Tahoma"/>
        </w:rPr>
        <w:t xml:space="preserve">projects </w:t>
      </w:r>
      <w:r w:rsidR="00B46776" w:rsidRPr="025CBB44">
        <w:rPr>
          <w:rFonts w:ascii="Tahoma" w:hAnsi="Tahoma" w:cs="Tahoma"/>
        </w:rPr>
        <w:t xml:space="preserve">such as </w:t>
      </w:r>
      <w:r w:rsidR="009C7CDF" w:rsidRPr="025CBB44">
        <w:rPr>
          <w:rFonts w:ascii="Tahoma" w:hAnsi="Tahoma" w:cs="Tahoma"/>
        </w:rPr>
        <w:t xml:space="preserve">the disposal of </w:t>
      </w:r>
      <w:r w:rsidR="6361F9D7" w:rsidRPr="025CBB44">
        <w:rPr>
          <w:rFonts w:ascii="Tahoma" w:hAnsi="Tahoma" w:cs="Tahoma"/>
        </w:rPr>
        <w:t>large-scale</w:t>
      </w:r>
      <w:r w:rsidR="009C7CDF" w:rsidRPr="025CBB44">
        <w:rPr>
          <w:rFonts w:ascii="Tahoma" w:hAnsi="Tahoma" w:cs="Tahoma"/>
        </w:rPr>
        <w:t xml:space="preserve"> residential development </w:t>
      </w:r>
      <w:r w:rsidR="00B638E9" w:rsidRPr="025CBB44">
        <w:rPr>
          <w:rFonts w:ascii="Tahoma" w:hAnsi="Tahoma" w:cs="Tahoma"/>
        </w:rPr>
        <w:t>sites</w:t>
      </w:r>
      <w:r w:rsidR="009C7CDF" w:rsidRPr="025CBB44">
        <w:rPr>
          <w:rFonts w:ascii="Tahoma" w:hAnsi="Tahoma" w:cs="Tahoma"/>
        </w:rPr>
        <w:t xml:space="preserve"> (100+ homes)</w:t>
      </w:r>
      <w:r w:rsidR="00E71048" w:rsidRPr="025CBB44">
        <w:rPr>
          <w:rFonts w:ascii="Tahoma" w:hAnsi="Tahoma" w:cs="Tahoma"/>
        </w:rPr>
        <w:t xml:space="preserve">, property rationalisation, </w:t>
      </w:r>
      <w:r w:rsidR="00B638E9" w:rsidRPr="025CBB44">
        <w:rPr>
          <w:rFonts w:ascii="Tahoma" w:hAnsi="Tahoma" w:cs="Tahoma"/>
        </w:rPr>
        <w:t xml:space="preserve">and </w:t>
      </w:r>
      <w:r w:rsidR="438345F7" w:rsidRPr="025CBB44">
        <w:rPr>
          <w:rFonts w:ascii="Tahoma" w:hAnsi="Tahoma" w:cs="Tahoma"/>
        </w:rPr>
        <w:t>large-scale</w:t>
      </w:r>
      <w:r w:rsidR="00B638E9" w:rsidRPr="025CBB44">
        <w:rPr>
          <w:rFonts w:ascii="Tahoma" w:hAnsi="Tahoma" w:cs="Tahoma"/>
        </w:rPr>
        <w:t xml:space="preserve"> Solar </w:t>
      </w:r>
      <w:r w:rsidR="29E68445" w:rsidRPr="025CBB44">
        <w:rPr>
          <w:rFonts w:ascii="Tahoma" w:hAnsi="Tahoma" w:cs="Tahoma"/>
        </w:rPr>
        <w:t>PV (Photo Voltaic)</w:t>
      </w:r>
      <w:r w:rsidR="00B638E9" w:rsidRPr="025CBB44">
        <w:rPr>
          <w:rFonts w:ascii="Tahoma" w:hAnsi="Tahoma" w:cs="Tahoma"/>
        </w:rPr>
        <w:t xml:space="preserve"> </w:t>
      </w:r>
      <w:r w:rsidR="00C34362" w:rsidRPr="025CBB44">
        <w:rPr>
          <w:rFonts w:ascii="Tahoma" w:hAnsi="Tahoma" w:cs="Tahoma"/>
        </w:rPr>
        <w:t xml:space="preserve">/ energy projects aligned to the Council “Net Zero” commitment </w:t>
      </w:r>
      <w:r w:rsidR="009C7CDF" w:rsidRPr="025CBB44">
        <w:rPr>
          <w:rFonts w:ascii="Tahoma" w:hAnsi="Tahoma" w:cs="Tahoma"/>
        </w:rPr>
        <w:t xml:space="preserve"> </w:t>
      </w:r>
      <w:r w:rsidR="00C57D1A" w:rsidRPr="025CBB44">
        <w:rPr>
          <w:rFonts w:ascii="Tahoma" w:hAnsi="Tahoma" w:cs="Tahoma"/>
        </w:rPr>
        <w:t xml:space="preserve"> </w:t>
      </w:r>
    </w:p>
    <w:p w14:paraId="4B789323" w14:textId="1AE469DD" w:rsidR="00BC5D89" w:rsidRDefault="00823CC4" w:rsidP="00BC5D89">
      <w:pPr>
        <w:pStyle w:val="ListParagraph"/>
        <w:numPr>
          <w:ilvl w:val="0"/>
          <w:numId w:val="5"/>
        </w:numPr>
        <w:ind w:left="426" w:hanging="426"/>
        <w:jc w:val="both"/>
        <w:rPr>
          <w:rFonts w:ascii="Tahoma" w:hAnsi="Tahoma" w:cs="Tahoma"/>
        </w:rPr>
      </w:pPr>
      <w:r w:rsidRPr="46405FBE">
        <w:rPr>
          <w:rFonts w:ascii="Tahoma" w:hAnsi="Tahoma" w:cs="Tahoma"/>
        </w:rPr>
        <w:t xml:space="preserve">To assist </w:t>
      </w:r>
      <w:r w:rsidR="5DA13537" w:rsidRPr="46405FBE">
        <w:rPr>
          <w:rFonts w:ascii="Tahoma" w:hAnsi="Tahoma" w:cs="Tahoma"/>
        </w:rPr>
        <w:t xml:space="preserve">with </w:t>
      </w:r>
      <w:r w:rsidRPr="46405FBE">
        <w:rPr>
          <w:rFonts w:ascii="Tahoma" w:hAnsi="Tahoma" w:cs="Tahoma"/>
        </w:rPr>
        <w:t>the maintenance of all relevant information systems</w:t>
      </w:r>
      <w:r w:rsidR="00E83556" w:rsidRPr="46405FBE">
        <w:rPr>
          <w:rFonts w:ascii="Tahoma" w:hAnsi="Tahoma" w:cs="Tahoma"/>
        </w:rPr>
        <w:t xml:space="preserve">, </w:t>
      </w:r>
      <w:r w:rsidR="4AF1A42D" w:rsidRPr="46405FBE">
        <w:rPr>
          <w:rFonts w:ascii="Tahoma" w:hAnsi="Tahoma" w:cs="Tahoma"/>
        </w:rPr>
        <w:t>supporting</w:t>
      </w:r>
      <w:r w:rsidR="00E83556" w:rsidRPr="46405FBE">
        <w:rPr>
          <w:rFonts w:ascii="Tahoma" w:hAnsi="Tahoma" w:cs="Tahoma"/>
        </w:rPr>
        <w:t xml:space="preserve"> the Asset Records and Systems </w:t>
      </w:r>
      <w:r w:rsidR="00E564CF" w:rsidRPr="46405FBE">
        <w:rPr>
          <w:rFonts w:ascii="Tahoma" w:hAnsi="Tahoma" w:cs="Tahoma"/>
        </w:rPr>
        <w:t>T</w:t>
      </w:r>
      <w:r w:rsidR="00E83556" w:rsidRPr="46405FBE">
        <w:rPr>
          <w:rFonts w:ascii="Tahoma" w:hAnsi="Tahoma" w:cs="Tahoma"/>
        </w:rPr>
        <w:t xml:space="preserve">eam to ensure that </w:t>
      </w:r>
      <w:r w:rsidR="00E564CF" w:rsidRPr="46405FBE">
        <w:rPr>
          <w:rFonts w:ascii="Tahoma" w:hAnsi="Tahoma" w:cs="Tahoma"/>
        </w:rPr>
        <w:t>the data held within the Property Terrier System is accurate, up to date and</w:t>
      </w:r>
      <w:r w:rsidRPr="46405FBE">
        <w:rPr>
          <w:rFonts w:ascii="Tahoma" w:hAnsi="Tahoma" w:cs="Tahoma"/>
        </w:rPr>
        <w:t xml:space="preserve"> </w:t>
      </w:r>
      <w:r w:rsidR="00E564CF" w:rsidRPr="46405FBE">
        <w:rPr>
          <w:rFonts w:ascii="Tahoma" w:hAnsi="Tahoma" w:cs="Tahoma"/>
        </w:rPr>
        <w:t xml:space="preserve">maintained to </w:t>
      </w:r>
      <w:r w:rsidR="005C51C2" w:rsidRPr="46405FBE">
        <w:rPr>
          <w:rFonts w:ascii="Tahoma" w:hAnsi="Tahoma" w:cs="Tahoma"/>
        </w:rPr>
        <w:t xml:space="preserve">support effective estates management and transformation activities. </w:t>
      </w:r>
    </w:p>
    <w:p w14:paraId="02FCE9C0" w14:textId="47BDFD48" w:rsidR="00BC5D89" w:rsidRPr="00BC5D89" w:rsidRDefault="00BC5D89" w:rsidP="00BC5D89">
      <w:pPr>
        <w:pStyle w:val="ListParagraph"/>
        <w:numPr>
          <w:ilvl w:val="0"/>
          <w:numId w:val="5"/>
        </w:numPr>
        <w:ind w:left="426" w:hanging="426"/>
        <w:jc w:val="both"/>
        <w:rPr>
          <w:rFonts w:ascii="Tahoma" w:hAnsi="Tahoma" w:cs="Tahoma"/>
        </w:rPr>
      </w:pPr>
      <w:r w:rsidRPr="46405FBE">
        <w:rPr>
          <w:rFonts w:ascii="Tahoma" w:hAnsi="Tahoma" w:cs="Tahoma"/>
        </w:rPr>
        <w:t>To carry ou</w:t>
      </w:r>
      <w:r w:rsidR="3D5EE549" w:rsidRPr="46405FBE">
        <w:rPr>
          <w:rFonts w:ascii="Tahoma" w:hAnsi="Tahoma" w:cs="Tahoma"/>
        </w:rPr>
        <w:t>t</w:t>
      </w:r>
      <w:r w:rsidRPr="46405FBE">
        <w:rPr>
          <w:rFonts w:ascii="Tahoma" w:hAnsi="Tahoma" w:cs="Tahoma"/>
        </w:rPr>
        <w:t xml:space="preserve"> related tasks including information analysis and benchmarking, liaising with support staff, contributing to team planning and business development, and contributing to property-related projects as needed.</w:t>
      </w:r>
    </w:p>
    <w:p w14:paraId="62303730" w14:textId="67DE47B2" w:rsidR="00F733C4" w:rsidRDefault="00F733C4" w:rsidP="00F733C4">
      <w:pPr>
        <w:pStyle w:val="ListParagraph"/>
        <w:numPr>
          <w:ilvl w:val="0"/>
          <w:numId w:val="5"/>
        </w:numPr>
        <w:ind w:left="426" w:hanging="426"/>
        <w:jc w:val="both"/>
        <w:rPr>
          <w:rFonts w:ascii="Tahoma" w:hAnsi="Tahoma" w:cs="Tahoma"/>
        </w:rPr>
      </w:pPr>
      <w:r w:rsidRPr="46405FBE">
        <w:rPr>
          <w:rFonts w:ascii="Tahoma" w:hAnsi="Tahoma" w:cs="Tahoma"/>
        </w:rPr>
        <w:t xml:space="preserve">To actively pursue, with the full support of the Council, professional membership of the Royal Institution of Chartered Surveyors. </w:t>
      </w:r>
    </w:p>
    <w:p w14:paraId="459BF80E" w14:textId="63D91D57" w:rsidR="003F378A" w:rsidRDefault="000654F2" w:rsidP="00B879A9">
      <w:pPr>
        <w:pStyle w:val="ListParagraph"/>
        <w:numPr>
          <w:ilvl w:val="0"/>
          <w:numId w:val="5"/>
        </w:numPr>
        <w:ind w:left="426" w:hanging="426"/>
        <w:jc w:val="both"/>
        <w:rPr>
          <w:rFonts w:ascii="Tahoma" w:hAnsi="Tahoma" w:cs="Tahoma"/>
        </w:rPr>
      </w:pPr>
      <w:r w:rsidRPr="46405FBE">
        <w:rPr>
          <w:rFonts w:ascii="Tahoma" w:hAnsi="Tahoma" w:cs="Tahoma"/>
        </w:rPr>
        <w:lastRenderedPageBreak/>
        <w:t xml:space="preserve">To ensure that all income due to the Council </w:t>
      </w:r>
      <w:r w:rsidR="00BC5D89" w:rsidRPr="46405FBE">
        <w:rPr>
          <w:rFonts w:ascii="Tahoma" w:hAnsi="Tahoma" w:cs="Tahoma"/>
        </w:rPr>
        <w:t>is secured and all options are exp</w:t>
      </w:r>
      <w:r w:rsidR="00841015" w:rsidRPr="46405FBE">
        <w:rPr>
          <w:rFonts w:ascii="Tahoma" w:hAnsi="Tahoma" w:cs="Tahoma"/>
        </w:rPr>
        <w:t>lored to maximise that income to support the delivery of services for the benefit of residents in West Northamptonshire</w:t>
      </w:r>
      <w:r w:rsidRPr="46405FBE">
        <w:rPr>
          <w:rFonts w:ascii="Tahoma" w:hAnsi="Tahoma" w:cs="Tahoma"/>
        </w:rPr>
        <w:t xml:space="preserve"> </w:t>
      </w:r>
    </w:p>
    <w:p w14:paraId="5A78AD3D" w14:textId="77777777" w:rsidR="003F378A" w:rsidRDefault="003F378A" w:rsidP="00B879A9">
      <w:pPr>
        <w:pStyle w:val="ListParagraph"/>
        <w:numPr>
          <w:ilvl w:val="0"/>
          <w:numId w:val="5"/>
        </w:numPr>
        <w:ind w:left="426" w:hanging="426"/>
        <w:jc w:val="both"/>
        <w:rPr>
          <w:rFonts w:ascii="Tahoma" w:hAnsi="Tahoma" w:cs="Tahoma"/>
        </w:rPr>
      </w:pPr>
      <w:r w:rsidRPr="46405FBE">
        <w:rPr>
          <w:rFonts w:ascii="Tahoma" w:hAnsi="Tahoma" w:cs="Tahoma"/>
        </w:rPr>
        <w:t xml:space="preserve">Actively challenge and seek to eliminate any directly or indirectly discriminatory practice or behaviours. </w:t>
      </w:r>
    </w:p>
    <w:p w14:paraId="629AD92C" w14:textId="33122D04" w:rsidR="00691998" w:rsidRPr="00691998" w:rsidRDefault="00691998" w:rsidP="00B879A9">
      <w:pPr>
        <w:pStyle w:val="ListParagraph"/>
        <w:numPr>
          <w:ilvl w:val="0"/>
          <w:numId w:val="5"/>
        </w:numPr>
        <w:ind w:left="426" w:hanging="426"/>
        <w:jc w:val="both"/>
        <w:rPr>
          <w:rFonts w:ascii="Tahoma" w:hAnsi="Tahoma" w:cs="Tahoma"/>
        </w:rPr>
      </w:pPr>
      <w:r w:rsidRPr="46405FBE">
        <w:rPr>
          <w:rFonts w:ascii="Tahoma" w:hAnsi="Tahoma" w:cs="Tahoma"/>
        </w:rPr>
        <w:t>Demonstrate awareness</w:t>
      </w:r>
      <w:r w:rsidR="006F0D67" w:rsidRPr="46405FBE">
        <w:rPr>
          <w:rFonts w:ascii="Tahoma" w:hAnsi="Tahoma" w:cs="Tahoma"/>
        </w:rPr>
        <w:t xml:space="preserve"> and </w:t>
      </w:r>
      <w:r w:rsidRPr="46405FBE">
        <w:rPr>
          <w:rFonts w:ascii="Tahoma" w:hAnsi="Tahoma" w:cs="Tahoma"/>
        </w:rPr>
        <w:t>understanding of other people’s behavioural, physical, social and welfare needs</w:t>
      </w:r>
      <w:r w:rsidR="006F0D67" w:rsidRPr="46405FBE">
        <w:rPr>
          <w:rFonts w:ascii="Tahoma" w:hAnsi="Tahoma" w:cs="Tahoma"/>
        </w:rPr>
        <w:t xml:space="preserve"> and e</w:t>
      </w:r>
      <w:r w:rsidRPr="46405FBE">
        <w:rPr>
          <w:rFonts w:ascii="Tahoma" w:hAnsi="Tahoma" w:cs="Tahoma"/>
        </w:rPr>
        <w:t xml:space="preserve">nsure that reasonable care is </w:t>
      </w:r>
      <w:r w:rsidR="495F1484" w:rsidRPr="46405FBE">
        <w:rPr>
          <w:rFonts w:ascii="Tahoma" w:hAnsi="Tahoma" w:cs="Tahoma"/>
        </w:rPr>
        <w:t>always taken</w:t>
      </w:r>
      <w:r w:rsidRPr="46405FBE">
        <w:rPr>
          <w:rFonts w:ascii="Tahoma" w:hAnsi="Tahoma" w:cs="Tahoma"/>
        </w:rPr>
        <w:t xml:space="preserve"> for the health, safety and welfare of yourself and other persons</w:t>
      </w:r>
      <w:r w:rsidR="009F62EA" w:rsidRPr="46405FBE">
        <w:rPr>
          <w:rFonts w:ascii="Tahoma" w:hAnsi="Tahoma" w:cs="Tahoma"/>
        </w:rPr>
        <w:t xml:space="preserve">. </w:t>
      </w:r>
    </w:p>
    <w:p w14:paraId="698A48EB" w14:textId="44FADDAB" w:rsidR="0098732B" w:rsidRDefault="0098732B" w:rsidP="72A9C7B5">
      <w:pPr>
        <w:spacing w:after="0" w:line="240" w:lineRule="auto"/>
        <w:jc w:val="both"/>
        <w:rPr>
          <w:rFonts w:ascii="Tahoma" w:hAnsi="Tahoma" w:cs="Tahoma"/>
          <w:color w:val="000000" w:themeColor="text1"/>
        </w:rPr>
      </w:pPr>
      <w:r w:rsidRPr="72A9C7B5">
        <w:rPr>
          <w:rFonts w:ascii="Tahoma" w:hAnsi="Tahoma" w:cs="Tahoma"/>
          <w:color w:val="000000" w:themeColor="text1"/>
        </w:rPr>
        <w:t>This job description reflects the major tasks to be carried out by the post holder and identifies a level of responsibility at which they will be required to work</w:t>
      </w:r>
      <w:r w:rsidR="6DB6FAE8" w:rsidRPr="72A9C7B5">
        <w:rPr>
          <w:rFonts w:ascii="Tahoma" w:hAnsi="Tahoma" w:cs="Tahoma"/>
          <w:color w:val="000000" w:themeColor="text1"/>
        </w:rPr>
        <w:t xml:space="preserve">. </w:t>
      </w:r>
      <w:r w:rsidRPr="72A9C7B5">
        <w:rPr>
          <w:rFonts w:ascii="Tahoma" w:hAnsi="Tahoma" w:cs="Tahoma"/>
          <w:color w:val="000000" w:themeColor="text1"/>
        </w:rPr>
        <w:t>In the interests of effective working, the major tasks may be reviewed from time to time to reflect changing needs and circumstances. Such reviews and any consequential changes will be carried out in consultation with the post holder.</w:t>
      </w:r>
    </w:p>
    <w:p w14:paraId="791C5AB3" w14:textId="77777777" w:rsidR="00B66495" w:rsidRDefault="00B66495">
      <w:pPr>
        <w:spacing w:after="160" w:line="259" w:lineRule="auto"/>
        <w:rPr>
          <w:rFonts w:ascii="Tahoma" w:hAnsi="Tahoma" w:cs="Tahoma"/>
          <w:color w:val="000000" w:themeColor="text1"/>
        </w:rPr>
      </w:pPr>
      <w:r>
        <w:rPr>
          <w:rFonts w:ascii="Tahoma" w:hAnsi="Tahoma" w:cs="Tahoma"/>
          <w:color w:val="000000" w:themeColor="text1"/>
        </w:rPr>
        <w:br w:type="page"/>
      </w:r>
    </w:p>
    <w:p w14:paraId="4FD0847B" w14:textId="77777777" w:rsidR="0098732B" w:rsidRPr="0098732B" w:rsidRDefault="0098732B" w:rsidP="0098732B">
      <w:pPr>
        <w:pStyle w:val="Heading1"/>
        <w:rPr>
          <w:rFonts w:ascii="Tahoma" w:hAnsi="Tahoma" w:cs="Tahoma"/>
          <w:b/>
          <w:bCs/>
          <w:color w:val="FF5A5F"/>
        </w:rPr>
      </w:pPr>
      <w:r>
        <w:rPr>
          <w:rFonts w:ascii="Tahoma" w:hAnsi="Tahoma" w:cs="Tahoma"/>
          <w:b/>
          <w:bCs/>
          <w:color w:val="FF5A5F"/>
        </w:rPr>
        <w:lastRenderedPageBreak/>
        <w:t>Person specification</w:t>
      </w:r>
      <w:r w:rsidRPr="0098732B">
        <w:rPr>
          <w:rFonts w:ascii="Tahoma" w:hAnsi="Tahoma" w:cs="Tahoma"/>
          <w:b/>
          <w:bCs/>
          <w:color w:val="FF5A5F"/>
        </w:rPr>
        <w:t>:</w:t>
      </w:r>
    </w:p>
    <w:p w14:paraId="0D773B7A" w14:textId="5A58DB4F" w:rsidR="00FB40A2" w:rsidRPr="008E726C" w:rsidRDefault="00FB40A2" w:rsidP="00746866">
      <w:pPr>
        <w:spacing w:after="0" w:line="240" w:lineRule="auto"/>
        <w:jc w:val="both"/>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 the application form (A), an interview (I), or documentation (D).</w:t>
      </w:r>
    </w:p>
    <w:p w14:paraId="3231742A" w14:textId="77777777" w:rsidR="00FB40A2" w:rsidRDefault="00FB40A2" w:rsidP="00746866">
      <w:pPr>
        <w:spacing w:before="120" w:line="240" w:lineRule="auto"/>
        <w:jc w:val="both"/>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8ADBC5F" w14:textId="77777777" w:rsidTr="46405FBE">
        <w:trPr>
          <w:trHeight w:val="567"/>
          <w:jc w:val="center"/>
        </w:trPr>
        <w:tc>
          <w:tcPr>
            <w:tcW w:w="6941" w:type="dxa"/>
            <w:shd w:val="clear" w:color="auto" w:fill="FFD6D7"/>
            <w:vAlign w:val="center"/>
          </w:tcPr>
          <w:p w14:paraId="2E42359E"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3D0FB761"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1EFADAEF"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B834373" w14:textId="77777777" w:rsidTr="46405FBE">
        <w:trPr>
          <w:trHeight w:val="340"/>
          <w:jc w:val="center"/>
        </w:trPr>
        <w:tc>
          <w:tcPr>
            <w:tcW w:w="6941" w:type="dxa"/>
            <w:vAlign w:val="center"/>
          </w:tcPr>
          <w:p w14:paraId="5C204F2B" w14:textId="4F9FECB9" w:rsidR="00FB40A2" w:rsidRPr="007A494B" w:rsidRDefault="57A2BB2D" w:rsidP="72A9C7B5">
            <w:pPr>
              <w:spacing w:after="0" w:line="240" w:lineRule="auto"/>
              <w:jc w:val="both"/>
              <w:rPr>
                <w:rFonts w:ascii="Tahoma" w:hAnsi="Tahoma" w:cs="Tahoma"/>
                <w:color w:val="000000" w:themeColor="text1"/>
              </w:rPr>
            </w:pPr>
            <w:r w:rsidRPr="46405FBE">
              <w:rPr>
                <w:rFonts w:ascii="Tahoma" w:hAnsi="Tahoma" w:cs="Tahoma"/>
                <w:color w:val="000000" w:themeColor="text1"/>
              </w:rPr>
              <w:t>Good working knowledge of IT systems</w:t>
            </w:r>
            <w:r w:rsidR="30788735" w:rsidRPr="46405FBE">
              <w:rPr>
                <w:rFonts w:ascii="Tahoma" w:hAnsi="Tahoma" w:cs="Tahoma"/>
                <w:color w:val="000000" w:themeColor="text1"/>
              </w:rPr>
              <w:t xml:space="preserve">, including </w:t>
            </w:r>
            <w:r w:rsidR="7B61D49B" w:rsidRPr="46405FBE">
              <w:rPr>
                <w:rFonts w:ascii="Tahoma" w:hAnsi="Tahoma" w:cs="Tahoma"/>
                <w:color w:val="000000" w:themeColor="text1"/>
              </w:rPr>
              <w:t>M</w:t>
            </w:r>
            <w:r w:rsidR="00350C16">
              <w:rPr>
                <w:rFonts w:ascii="Tahoma" w:hAnsi="Tahoma" w:cs="Tahoma"/>
                <w:color w:val="000000" w:themeColor="text1"/>
              </w:rPr>
              <w:t>icrosoft</w:t>
            </w:r>
            <w:r w:rsidR="7B61D49B" w:rsidRPr="46405FBE">
              <w:rPr>
                <w:rFonts w:ascii="Tahoma" w:hAnsi="Tahoma" w:cs="Tahoma"/>
                <w:color w:val="000000" w:themeColor="text1"/>
              </w:rPr>
              <w:t xml:space="preserve"> </w:t>
            </w:r>
            <w:r w:rsidR="00350C16" w:rsidRPr="46405FBE">
              <w:rPr>
                <w:rFonts w:ascii="Tahoma" w:hAnsi="Tahoma" w:cs="Tahoma"/>
                <w:color w:val="000000" w:themeColor="text1"/>
              </w:rPr>
              <w:t>Office</w:t>
            </w:r>
            <w:r w:rsidR="00350C16">
              <w:rPr>
                <w:rFonts w:ascii="Tahoma" w:hAnsi="Tahoma" w:cs="Tahoma"/>
                <w:color w:val="000000" w:themeColor="text1"/>
              </w:rPr>
              <w:t xml:space="preserve"> applications</w:t>
            </w:r>
            <w:r w:rsidR="7B61D49B" w:rsidRPr="46405FBE">
              <w:rPr>
                <w:rFonts w:ascii="Tahoma" w:hAnsi="Tahoma" w:cs="Tahoma"/>
                <w:color w:val="000000" w:themeColor="text1"/>
              </w:rPr>
              <w:t xml:space="preserve"> </w:t>
            </w:r>
          </w:p>
        </w:tc>
        <w:tc>
          <w:tcPr>
            <w:tcW w:w="1701" w:type="dxa"/>
            <w:vAlign w:val="center"/>
          </w:tcPr>
          <w:p w14:paraId="5E8A0979" w14:textId="205D1A55" w:rsidR="00FB40A2" w:rsidRPr="007A494B" w:rsidRDefault="008265C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09A5387" w14:textId="533ABAB3" w:rsidR="00FB40A2" w:rsidRPr="007A494B" w:rsidRDefault="002F5816"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FB40A2" w:rsidRPr="007A494B" w14:paraId="5C8B825D" w14:textId="77777777" w:rsidTr="46405FBE">
        <w:trPr>
          <w:trHeight w:val="340"/>
          <w:jc w:val="center"/>
        </w:trPr>
        <w:tc>
          <w:tcPr>
            <w:tcW w:w="6941" w:type="dxa"/>
            <w:vAlign w:val="center"/>
          </w:tcPr>
          <w:p w14:paraId="25BF71B7" w14:textId="12A55638" w:rsidR="00FB40A2" w:rsidRPr="007A494B" w:rsidRDefault="00EA5370" w:rsidP="008265C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Ability to work under pressure whilst maintaining professional integrity and delivering due diligence</w:t>
            </w:r>
          </w:p>
        </w:tc>
        <w:tc>
          <w:tcPr>
            <w:tcW w:w="1701" w:type="dxa"/>
            <w:vAlign w:val="center"/>
          </w:tcPr>
          <w:p w14:paraId="3C7A325A" w14:textId="32EE333D" w:rsidR="00FB40A2" w:rsidRPr="007A494B" w:rsidRDefault="00EA537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36EA7B5D" w14:textId="76B8E7D9" w:rsidR="00FB40A2" w:rsidRPr="007A494B" w:rsidRDefault="00EA5370"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I</w:t>
            </w:r>
          </w:p>
        </w:tc>
      </w:tr>
      <w:tr w:rsidR="00EA5370" w:rsidRPr="007A494B" w14:paraId="7B31D55A" w14:textId="77777777" w:rsidTr="46405FBE">
        <w:trPr>
          <w:trHeight w:val="340"/>
          <w:jc w:val="center"/>
        </w:trPr>
        <w:tc>
          <w:tcPr>
            <w:tcW w:w="6941" w:type="dxa"/>
            <w:vAlign w:val="center"/>
          </w:tcPr>
          <w:p w14:paraId="110FF5E4" w14:textId="202C5890" w:rsidR="00EA5370" w:rsidRDefault="00423BF7" w:rsidP="008265C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Good written and verbal communication skills, including report writing and making presentations</w:t>
            </w:r>
          </w:p>
        </w:tc>
        <w:tc>
          <w:tcPr>
            <w:tcW w:w="1701" w:type="dxa"/>
            <w:vAlign w:val="center"/>
          </w:tcPr>
          <w:p w14:paraId="2C58E4A0" w14:textId="6312DD2C" w:rsidR="00EA5370" w:rsidRDefault="00423BF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69479BD3" w14:textId="030C3DEB" w:rsidR="00EA5370" w:rsidRDefault="00423BF7"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w:t>
            </w:r>
            <w:r w:rsidR="000B74D5">
              <w:rPr>
                <w:rFonts w:ascii="Tahoma" w:hAnsi="Tahoma" w:cs="Tahoma"/>
                <w:color w:val="000000" w:themeColor="text1"/>
              </w:rPr>
              <w:t xml:space="preserve"> and I</w:t>
            </w:r>
          </w:p>
        </w:tc>
      </w:tr>
      <w:tr w:rsidR="000B74D5" w:rsidRPr="007A494B" w14:paraId="192E6164" w14:textId="77777777" w:rsidTr="46405FBE">
        <w:trPr>
          <w:trHeight w:val="340"/>
          <w:jc w:val="center"/>
        </w:trPr>
        <w:tc>
          <w:tcPr>
            <w:tcW w:w="6941" w:type="dxa"/>
            <w:vAlign w:val="center"/>
          </w:tcPr>
          <w:p w14:paraId="0F67FA45" w14:textId="45495F75" w:rsidR="000B74D5" w:rsidRDefault="28A4186B" w:rsidP="46405FBE">
            <w:pPr>
              <w:spacing w:after="0" w:line="240" w:lineRule="auto"/>
              <w:jc w:val="both"/>
              <w:rPr>
                <w:rFonts w:ascii="Tahoma" w:hAnsi="Tahoma" w:cs="Tahoma"/>
                <w:color w:val="000000" w:themeColor="text1"/>
              </w:rPr>
            </w:pPr>
            <w:r w:rsidRPr="46405FBE">
              <w:rPr>
                <w:rFonts w:ascii="Tahoma" w:hAnsi="Tahoma" w:cs="Tahoma"/>
                <w:color w:val="000000" w:themeColor="text1"/>
              </w:rPr>
              <w:t>Familiar with forms of electronic Terrier systems, GIS data systems</w:t>
            </w:r>
          </w:p>
        </w:tc>
        <w:tc>
          <w:tcPr>
            <w:tcW w:w="1701" w:type="dxa"/>
            <w:vAlign w:val="center"/>
          </w:tcPr>
          <w:p w14:paraId="22F8E91F" w14:textId="7DF0FD90" w:rsidR="000B74D5" w:rsidRDefault="003B51F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2142078" w14:textId="5B245D63" w:rsidR="000B74D5" w:rsidRDefault="003B51F7"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D40ECC" w:rsidRPr="007A494B" w14:paraId="149080C4" w14:textId="77777777" w:rsidTr="46405FBE">
        <w:trPr>
          <w:trHeight w:val="340"/>
          <w:jc w:val="center"/>
        </w:trPr>
        <w:tc>
          <w:tcPr>
            <w:tcW w:w="6941" w:type="dxa"/>
            <w:vAlign w:val="center"/>
          </w:tcPr>
          <w:p w14:paraId="52D77007" w14:textId="5AF25A70" w:rsidR="00D40ECC" w:rsidRDefault="5E4C209B" w:rsidP="72A9C7B5">
            <w:pPr>
              <w:spacing w:after="0" w:line="240" w:lineRule="auto"/>
              <w:jc w:val="both"/>
              <w:rPr>
                <w:rFonts w:ascii="Tahoma" w:hAnsi="Tahoma" w:cs="Tahoma"/>
                <w:color w:val="000000" w:themeColor="text1"/>
              </w:rPr>
            </w:pPr>
            <w:r w:rsidRPr="72A9C7B5">
              <w:rPr>
                <w:rFonts w:ascii="Tahoma" w:hAnsi="Tahoma" w:cs="Tahoma"/>
                <w:color w:val="000000" w:themeColor="text1"/>
              </w:rPr>
              <w:t>A desire to learn and develop</w:t>
            </w:r>
            <w:r w:rsidR="13AE1D58" w:rsidRPr="72A9C7B5">
              <w:rPr>
                <w:rFonts w:ascii="Tahoma" w:hAnsi="Tahoma" w:cs="Tahoma"/>
                <w:color w:val="000000" w:themeColor="text1"/>
              </w:rPr>
              <w:t xml:space="preserve"> and a </w:t>
            </w:r>
            <w:r w:rsidR="3407D2F9" w:rsidRPr="72A9C7B5">
              <w:rPr>
                <w:rFonts w:ascii="Tahoma" w:hAnsi="Tahoma" w:cs="Tahoma"/>
                <w:color w:val="000000" w:themeColor="text1"/>
              </w:rPr>
              <w:t>willingness</w:t>
            </w:r>
            <w:r w:rsidR="13AE1D58" w:rsidRPr="72A9C7B5">
              <w:rPr>
                <w:rFonts w:ascii="Tahoma" w:hAnsi="Tahoma" w:cs="Tahoma"/>
                <w:color w:val="000000" w:themeColor="text1"/>
              </w:rPr>
              <w:t xml:space="preserve"> to co-operate with other</w:t>
            </w:r>
            <w:r w:rsidR="0EA554BF" w:rsidRPr="72A9C7B5">
              <w:rPr>
                <w:rFonts w:ascii="Tahoma" w:hAnsi="Tahoma" w:cs="Tahoma"/>
                <w:color w:val="000000" w:themeColor="text1"/>
              </w:rPr>
              <w:t>s</w:t>
            </w:r>
            <w:r w:rsidR="13AE1D58" w:rsidRPr="72A9C7B5">
              <w:rPr>
                <w:rFonts w:ascii="Tahoma" w:hAnsi="Tahoma" w:cs="Tahoma"/>
                <w:color w:val="000000" w:themeColor="text1"/>
              </w:rPr>
              <w:t xml:space="preserve"> or work on individual </w:t>
            </w:r>
            <w:r w:rsidR="4E25E09A" w:rsidRPr="72A9C7B5">
              <w:rPr>
                <w:rFonts w:ascii="Tahoma" w:hAnsi="Tahoma" w:cs="Tahoma"/>
                <w:color w:val="000000" w:themeColor="text1"/>
              </w:rPr>
              <w:t>tasks (when required)</w:t>
            </w:r>
          </w:p>
        </w:tc>
        <w:tc>
          <w:tcPr>
            <w:tcW w:w="1701" w:type="dxa"/>
            <w:vAlign w:val="center"/>
          </w:tcPr>
          <w:p w14:paraId="2DF1A212" w14:textId="405A0DA2" w:rsidR="00D40ECC" w:rsidRDefault="00031E9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9E36B1A" w14:textId="37F0B953" w:rsidR="00D40ECC" w:rsidRDefault="00031E91"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DE7779" w:rsidRPr="007A494B" w14:paraId="20654F1B" w14:textId="77777777" w:rsidTr="46405FBE">
        <w:trPr>
          <w:trHeight w:val="340"/>
          <w:jc w:val="center"/>
        </w:trPr>
        <w:tc>
          <w:tcPr>
            <w:tcW w:w="6941" w:type="dxa"/>
            <w:vAlign w:val="center"/>
          </w:tcPr>
          <w:p w14:paraId="15BD086C" w14:textId="41240E25" w:rsidR="00DE7779" w:rsidRDefault="00DE7779" w:rsidP="008265C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To be able to manage </w:t>
            </w:r>
            <w:r w:rsidR="002F481C">
              <w:rPr>
                <w:rFonts w:ascii="Tahoma" w:hAnsi="Tahoma" w:cs="Tahoma"/>
                <w:color w:val="000000" w:themeColor="text1"/>
              </w:rPr>
              <w:t xml:space="preserve">own workload effectively to ensure that corporate objectives are </w:t>
            </w:r>
            <w:r w:rsidR="00E85080">
              <w:rPr>
                <w:rFonts w:ascii="Tahoma" w:hAnsi="Tahoma" w:cs="Tahoma"/>
                <w:color w:val="000000" w:themeColor="text1"/>
              </w:rPr>
              <w:t>met and</w:t>
            </w:r>
            <w:r w:rsidR="004001A1">
              <w:rPr>
                <w:rFonts w:ascii="Tahoma" w:hAnsi="Tahoma" w:cs="Tahoma"/>
                <w:color w:val="000000" w:themeColor="text1"/>
              </w:rPr>
              <w:t xml:space="preserve"> that professional accreditation through the RICS is obtained </w:t>
            </w:r>
            <w:r w:rsidR="00AC11A1">
              <w:rPr>
                <w:rFonts w:ascii="Tahoma" w:hAnsi="Tahoma" w:cs="Tahoma"/>
                <w:color w:val="000000" w:themeColor="text1"/>
              </w:rPr>
              <w:t>as expediently as possible</w:t>
            </w:r>
          </w:p>
        </w:tc>
        <w:tc>
          <w:tcPr>
            <w:tcW w:w="1701" w:type="dxa"/>
            <w:vAlign w:val="center"/>
          </w:tcPr>
          <w:p w14:paraId="0FF8CF49" w14:textId="7D3196BF" w:rsidR="00DE7779" w:rsidRDefault="004001A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734D1E6" w14:textId="59B7EDC1" w:rsidR="00DE7779" w:rsidRDefault="004001A1"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8E0F0A" w:rsidRPr="007A494B" w14:paraId="67BF6B2B" w14:textId="77777777" w:rsidTr="46405FBE">
        <w:trPr>
          <w:trHeight w:val="340"/>
          <w:jc w:val="center"/>
        </w:trPr>
        <w:tc>
          <w:tcPr>
            <w:tcW w:w="6941" w:type="dxa"/>
            <w:vAlign w:val="center"/>
          </w:tcPr>
          <w:p w14:paraId="04AC4BBD" w14:textId="6A229D3D" w:rsidR="008E0F0A" w:rsidRDefault="00A24320" w:rsidP="008265C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Ability to legally drive in the UK and </w:t>
            </w:r>
            <w:r w:rsidR="005731C7">
              <w:rPr>
                <w:rFonts w:ascii="Tahoma" w:hAnsi="Tahoma" w:cs="Tahoma"/>
                <w:color w:val="000000" w:themeColor="text1"/>
              </w:rPr>
              <w:t xml:space="preserve">have </w:t>
            </w:r>
            <w:r>
              <w:rPr>
                <w:rFonts w:ascii="Tahoma" w:hAnsi="Tahoma" w:cs="Tahoma"/>
                <w:color w:val="000000" w:themeColor="text1"/>
              </w:rPr>
              <w:t>access to a ca</w:t>
            </w:r>
            <w:r w:rsidR="00CE7115">
              <w:rPr>
                <w:rFonts w:ascii="Tahoma" w:hAnsi="Tahoma" w:cs="Tahoma"/>
                <w:color w:val="000000" w:themeColor="text1"/>
              </w:rPr>
              <w:t>r or other reasonable mode of transport to meet the</w:t>
            </w:r>
            <w:r w:rsidR="007A7C60">
              <w:rPr>
                <w:rFonts w:ascii="Tahoma" w:hAnsi="Tahoma" w:cs="Tahoma"/>
                <w:color w:val="000000" w:themeColor="text1"/>
              </w:rPr>
              <w:t xml:space="preserve"> needs of the role including the ability to undertake site visits</w:t>
            </w:r>
          </w:p>
        </w:tc>
        <w:tc>
          <w:tcPr>
            <w:tcW w:w="1701" w:type="dxa"/>
            <w:vAlign w:val="center"/>
          </w:tcPr>
          <w:p w14:paraId="60E24B6E" w14:textId="695894F9" w:rsidR="008E0F0A" w:rsidRDefault="00017A5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 xml:space="preserve">Essential </w:t>
            </w:r>
          </w:p>
        </w:tc>
        <w:tc>
          <w:tcPr>
            <w:tcW w:w="1701" w:type="dxa"/>
            <w:vAlign w:val="center"/>
          </w:tcPr>
          <w:p w14:paraId="64749685" w14:textId="704AC18D" w:rsidR="008E0F0A" w:rsidRDefault="00017A55"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D</w:t>
            </w:r>
          </w:p>
        </w:tc>
      </w:tr>
    </w:tbl>
    <w:p w14:paraId="6F1512FB" w14:textId="77777777" w:rsidR="00FB40A2" w:rsidRDefault="00FB40A2" w:rsidP="0098732B">
      <w:pPr>
        <w:tabs>
          <w:tab w:val="left" w:pos="0"/>
        </w:tabs>
        <w:spacing w:after="0" w:line="240" w:lineRule="auto"/>
        <w:jc w:val="both"/>
        <w:rPr>
          <w:rFonts w:ascii="Tahoma" w:hAnsi="Tahoma" w:cs="Tahoma"/>
          <w:color w:val="000000" w:themeColor="text1"/>
        </w:rPr>
      </w:pPr>
    </w:p>
    <w:p w14:paraId="1686284A"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3669B427" w14:textId="77777777" w:rsidTr="025CBB44">
        <w:trPr>
          <w:trHeight w:val="567"/>
          <w:jc w:val="center"/>
        </w:trPr>
        <w:tc>
          <w:tcPr>
            <w:tcW w:w="6941" w:type="dxa"/>
            <w:shd w:val="clear" w:color="auto" w:fill="FFD6D7"/>
            <w:vAlign w:val="center"/>
          </w:tcPr>
          <w:p w14:paraId="33C45129"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0D6A672B"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460484DC"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77A842E" w14:textId="77777777" w:rsidTr="025CBB44">
        <w:trPr>
          <w:trHeight w:val="340"/>
          <w:jc w:val="center"/>
        </w:trPr>
        <w:tc>
          <w:tcPr>
            <w:tcW w:w="6941" w:type="dxa"/>
            <w:vAlign w:val="center"/>
          </w:tcPr>
          <w:p w14:paraId="103119E8" w14:textId="779608F1" w:rsidR="00FB40A2" w:rsidRPr="007A494B" w:rsidRDefault="79D94D74" w:rsidP="46405FBE">
            <w:pPr>
              <w:spacing w:after="0" w:line="240" w:lineRule="auto"/>
              <w:jc w:val="both"/>
              <w:rPr>
                <w:rFonts w:ascii="Tahoma" w:hAnsi="Tahoma" w:cs="Tahoma"/>
                <w:color w:val="000000" w:themeColor="text1"/>
              </w:rPr>
            </w:pPr>
            <w:r w:rsidRPr="025CBB44">
              <w:rPr>
                <w:rFonts w:ascii="Tahoma" w:hAnsi="Tahoma" w:cs="Tahoma"/>
                <w:color w:val="000000" w:themeColor="text1"/>
              </w:rPr>
              <w:t xml:space="preserve">A good understanding </w:t>
            </w:r>
            <w:r w:rsidR="358473F7" w:rsidRPr="025CBB44">
              <w:rPr>
                <w:rFonts w:ascii="Tahoma" w:hAnsi="Tahoma" w:cs="Tahoma"/>
                <w:color w:val="000000" w:themeColor="text1"/>
              </w:rPr>
              <w:t xml:space="preserve">on Landlord and Tenant matters </w:t>
            </w:r>
            <w:r w:rsidR="432FCD8F" w:rsidRPr="025CBB44">
              <w:rPr>
                <w:rFonts w:ascii="Tahoma" w:hAnsi="Tahoma" w:cs="Tahoma"/>
                <w:color w:val="000000" w:themeColor="text1"/>
              </w:rPr>
              <w:t xml:space="preserve">and principles affecting local government, contracts, and other related issues. </w:t>
            </w:r>
          </w:p>
        </w:tc>
        <w:tc>
          <w:tcPr>
            <w:tcW w:w="1701" w:type="dxa"/>
            <w:vAlign w:val="center"/>
          </w:tcPr>
          <w:p w14:paraId="46BB95AC" w14:textId="725078DD" w:rsidR="00FB40A2" w:rsidRPr="007A494B" w:rsidRDefault="00B8643D">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569D0C3" w14:textId="79F86FC1" w:rsidR="00FB40A2" w:rsidRPr="007A494B" w:rsidRDefault="005940DB"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FB40A2" w:rsidRPr="007A494B" w14:paraId="65F0B992" w14:textId="77777777" w:rsidTr="025CBB44">
        <w:trPr>
          <w:trHeight w:val="340"/>
          <w:jc w:val="center"/>
        </w:trPr>
        <w:tc>
          <w:tcPr>
            <w:tcW w:w="6941" w:type="dxa"/>
            <w:vAlign w:val="center"/>
          </w:tcPr>
          <w:p w14:paraId="622DD384" w14:textId="473A473E" w:rsidR="00FB40A2" w:rsidRPr="007A494B" w:rsidRDefault="00B8643D"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detailed knowledge of Property Management gained through a suitable approved degree course</w:t>
            </w:r>
          </w:p>
        </w:tc>
        <w:tc>
          <w:tcPr>
            <w:tcW w:w="1701" w:type="dxa"/>
            <w:vAlign w:val="center"/>
          </w:tcPr>
          <w:p w14:paraId="131863FF" w14:textId="529611E2" w:rsidR="00FB40A2" w:rsidRPr="007A494B" w:rsidRDefault="00B8643D">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9C0D679" w14:textId="50872742" w:rsidR="00FB40A2" w:rsidRPr="007A494B" w:rsidRDefault="005940DB"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D426A2" w:rsidRPr="007A494B" w14:paraId="41D1EE19" w14:textId="77777777" w:rsidTr="025CBB44">
        <w:trPr>
          <w:trHeight w:val="340"/>
          <w:jc w:val="center"/>
        </w:trPr>
        <w:tc>
          <w:tcPr>
            <w:tcW w:w="6941" w:type="dxa"/>
            <w:vAlign w:val="center"/>
          </w:tcPr>
          <w:p w14:paraId="1EEF63E7" w14:textId="0B93EB8B" w:rsidR="00D426A2" w:rsidRDefault="00D426A2"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An appreciation of local government operations including legal constraints and democratic arrangements</w:t>
            </w:r>
          </w:p>
        </w:tc>
        <w:tc>
          <w:tcPr>
            <w:tcW w:w="1701" w:type="dxa"/>
            <w:vAlign w:val="center"/>
          </w:tcPr>
          <w:p w14:paraId="60D865EA" w14:textId="77A458A0" w:rsidR="00D426A2" w:rsidRDefault="00D426A2">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68CAA968" w14:textId="7752169B" w:rsidR="00D426A2" w:rsidRDefault="00D426A2"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702CA7" w:rsidRPr="007A494B" w14:paraId="5697D626" w14:textId="77777777" w:rsidTr="025CBB44">
        <w:trPr>
          <w:trHeight w:val="340"/>
          <w:jc w:val="center"/>
        </w:trPr>
        <w:tc>
          <w:tcPr>
            <w:tcW w:w="6941" w:type="dxa"/>
            <w:vAlign w:val="center"/>
          </w:tcPr>
          <w:p w14:paraId="7AD8B3C2" w14:textId="4CF09493" w:rsidR="00702CA7" w:rsidRDefault="005E48F6"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An understanding of commercial approaches and development processes</w:t>
            </w:r>
          </w:p>
        </w:tc>
        <w:tc>
          <w:tcPr>
            <w:tcW w:w="1701" w:type="dxa"/>
            <w:vAlign w:val="center"/>
          </w:tcPr>
          <w:p w14:paraId="66751182" w14:textId="4CA0B60F" w:rsidR="00702CA7" w:rsidRDefault="005E48F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342DA821" w14:textId="25508DDB" w:rsidR="00702CA7" w:rsidRDefault="005E48F6"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r w:rsidR="005E48F6" w:rsidRPr="007A494B" w14:paraId="232C9E6C" w14:textId="77777777" w:rsidTr="025CBB44">
        <w:trPr>
          <w:trHeight w:val="340"/>
          <w:jc w:val="center"/>
        </w:trPr>
        <w:tc>
          <w:tcPr>
            <w:tcW w:w="6941" w:type="dxa"/>
            <w:vAlign w:val="center"/>
          </w:tcPr>
          <w:p w14:paraId="1CA1225E" w14:textId="3F6E5B3D" w:rsidR="005E48F6" w:rsidRDefault="00192393"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Basic working knowledge of accounting principle and practices</w:t>
            </w:r>
          </w:p>
        </w:tc>
        <w:tc>
          <w:tcPr>
            <w:tcW w:w="1701" w:type="dxa"/>
            <w:vAlign w:val="center"/>
          </w:tcPr>
          <w:p w14:paraId="6CB04125" w14:textId="5A46A324" w:rsidR="005E48F6" w:rsidRDefault="00192393">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0C00FD8" w14:textId="51955827" w:rsidR="005E48F6" w:rsidRDefault="00192393"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and I</w:t>
            </w:r>
          </w:p>
        </w:tc>
      </w:tr>
    </w:tbl>
    <w:p w14:paraId="5F0BF92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411EFE25" w14:textId="77777777" w:rsidTr="72A9C7B5">
        <w:trPr>
          <w:trHeight w:val="567"/>
          <w:jc w:val="center"/>
        </w:trPr>
        <w:tc>
          <w:tcPr>
            <w:tcW w:w="6941" w:type="dxa"/>
            <w:shd w:val="clear" w:color="auto" w:fill="FFD6D7"/>
            <w:vAlign w:val="center"/>
          </w:tcPr>
          <w:p w14:paraId="6962CC5F"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0E474BFB"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603A8C2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382AC7DC" w14:textId="77777777" w:rsidTr="72A9C7B5">
        <w:trPr>
          <w:trHeight w:val="340"/>
          <w:jc w:val="center"/>
        </w:trPr>
        <w:tc>
          <w:tcPr>
            <w:tcW w:w="6941" w:type="dxa"/>
            <w:vAlign w:val="center"/>
          </w:tcPr>
          <w:p w14:paraId="5D08ACB4" w14:textId="28EAFCB8" w:rsidR="00FB40A2" w:rsidRPr="007A494B" w:rsidRDefault="4D21F599" w:rsidP="72A9C7B5">
            <w:pPr>
              <w:spacing w:after="0" w:line="240" w:lineRule="auto"/>
              <w:jc w:val="both"/>
              <w:rPr>
                <w:rFonts w:ascii="Tahoma" w:hAnsi="Tahoma" w:cs="Tahoma"/>
                <w:color w:val="000000" w:themeColor="text1"/>
              </w:rPr>
            </w:pPr>
            <w:r w:rsidRPr="72A9C7B5">
              <w:rPr>
                <w:rFonts w:ascii="Tahoma" w:hAnsi="Tahoma" w:cs="Tahoma"/>
                <w:color w:val="000000" w:themeColor="text1"/>
              </w:rPr>
              <w:t xml:space="preserve">Experience of general estates management gained through an appropriate degree course and possible previous </w:t>
            </w:r>
            <w:r w:rsidR="221D346A" w:rsidRPr="72A9C7B5">
              <w:rPr>
                <w:rFonts w:ascii="Tahoma" w:hAnsi="Tahoma" w:cs="Tahoma"/>
                <w:color w:val="000000" w:themeColor="text1"/>
              </w:rPr>
              <w:t xml:space="preserve">work </w:t>
            </w:r>
            <w:r w:rsidRPr="72A9C7B5">
              <w:rPr>
                <w:rFonts w:ascii="Tahoma" w:hAnsi="Tahoma" w:cs="Tahoma"/>
                <w:color w:val="000000" w:themeColor="text1"/>
              </w:rPr>
              <w:t>placements</w:t>
            </w:r>
          </w:p>
        </w:tc>
        <w:tc>
          <w:tcPr>
            <w:tcW w:w="1701" w:type="dxa"/>
            <w:vAlign w:val="center"/>
          </w:tcPr>
          <w:p w14:paraId="30D6585F" w14:textId="788C2CB6" w:rsidR="00FB40A2" w:rsidRPr="007A494B" w:rsidRDefault="00F62EB3" w:rsidP="0060151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A090C54" w14:textId="61B86CD7" w:rsidR="00FB40A2" w:rsidRPr="007A494B" w:rsidRDefault="0051041F"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FB40A2" w:rsidRPr="007A494B" w14:paraId="66AB47D9" w14:textId="77777777" w:rsidTr="72A9C7B5">
        <w:trPr>
          <w:trHeight w:val="340"/>
          <w:jc w:val="center"/>
        </w:trPr>
        <w:tc>
          <w:tcPr>
            <w:tcW w:w="6941" w:type="dxa"/>
            <w:vAlign w:val="center"/>
          </w:tcPr>
          <w:p w14:paraId="5C42187D" w14:textId="5E9EC87F" w:rsidR="00FB40A2" w:rsidRPr="007A494B" w:rsidRDefault="4D21F599" w:rsidP="72A9C7B5">
            <w:pPr>
              <w:spacing w:after="0" w:line="240" w:lineRule="auto"/>
              <w:jc w:val="both"/>
              <w:rPr>
                <w:rFonts w:ascii="Tahoma" w:hAnsi="Tahoma" w:cs="Tahoma"/>
                <w:color w:val="000000" w:themeColor="text1"/>
              </w:rPr>
            </w:pPr>
            <w:r w:rsidRPr="72A9C7B5">
              <w:rPr>
                <w:rFonts w:ascii="Tahoma" w:hAnsi="Tahoma" w:cs="Tahoma"/>
                <w:color w:val="000000" w:themeColor="text1"/>
              </w:rPr>
              <w:t>Some experience of carrying ou</w:t>
            </w:r>
            <w:r w:rsidR="1FA73B6A" w:rsidRPr="72A9C7B5">
              <w:rPr>
                <w:rFonts w:ascii="Tahoma" w:hAnsi="Tahoma" w:cs="Tahoma"/>
                <w:color w:val="000000" w:themeColor="text1"/>
              </w:rPr>
              <w:t>t</w:t>
            </w:r>
            <w:r w:rsidRPr="72A9C7B5">
              <w:rPr>
                <w:rFonts w:ascii="Tahoma" w:hAnsi="Tahoma" w:cs="Tahoma"/>
                <w:color w:val="000000" w:themeColor="text1"/>
              </w:rPr>
              <w:t xml:space="preserve"> valuations of a variety of property assets</w:t>
            </w:r>
          </w:p>
        </w:tc>
        <w:tc>
          <w:tcPr>
            <w:tcW w:w="1701" w:type="dxa"/>
            <w:vAlign w:val="center"/>
          </w:tcPr>
          <w:p w14:paraId="6EB25DE1" w14:textId="7B7DFCCC" w:rsidR="00FB40A2" w:rsidRPr="007A494B" w:rsidRDefault="0051041F" w:rsidP="0060151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4BC88536" w14:textId="754606FA" w:rsidR="00FB40A2" w:rsidRPr="007A494B" w:rsidRDefault="0051041F"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212213" w:rsidRPr="007A494B" w14:paraId="3D95C28C" w14:textId="77777777" w:rsidTr="72A9C7B5">
        <w:trPr>
          <w:trHeight w:val="340"/>
          <w:jc w:val="center"/>
        </w:trPr>
        <w:tc>
          <w:tcPr>
            <w:tcW w:w="6941" w:type="dxa"/>
            <w:vAlign w:val="center"/>
          </w:tcPr>
          <w:p w14:paraId="0A5DE9B0" w14:textId="355541F6" w:rsidR="00212213" w:rsidRDefault="00212213"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A detailed knowledge of Property Management gained through a suitable approved degree course</w:t>
            </w:r>
          </w:p>
        </w:tc>
        <w:tc>
          <w:tcPr>
            <w:tcW w:w="1701" w:type="dxa"/>
            <w:vAlign w:val="center"/>
          </w:tcPr>
          <w:p w14:paraId="4FDAABE7" w14:textId="52810100" w:rsidR="00212213" w:rsidRDefault="00212213" w:rsidP="00601511">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13018D48" w14:textId="08E66D7D" w:rsidR="00212213" w:rsidRDefault="00E05426" w:rsidP="00601511">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bl>
    <w:p w14:paraId="53F04ADD" w14:textId="77777777" w:rsidR="00FB40A2" w:rsidRDefault="00FB40A2" w:rsidP="0098732B">
      <w:pPr>
        <w:tabs>
          <w:tab w:val="left" w:pos="0"/>
        </w:tabs>
        <w:spacing w:after="0" w:line="240" w:lineRule="auto"/>
        <w:jc w:val="both"/>
        <w:rPr>
          <w:rFonts w:ascii="Tahoma" w:hAnsi="Tahoma" w:cs="Tahoma"/>
          <w:color w:val="000000" w:themeColor="text1"/>
        </w:rPr>
      </w:pPr>
    </w:p>
    <w:p w14:paraId="4474E3DD"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392AA0CB" w14:textId="77777777" w:rsidTr="72A9C7B5">
        <w:trPr>
          <w:trHeight w:val="567"/>
          <w:jc w:val="center"/>
        </w:trPr>
        <w:tc>
          <w:tcPr>
            <w:tcW w:w="6941" w:type="dxa"/>
            <w:shd w:val="clear" w:color="auto" w:fill="FFD6D7"/>
            <w:vAlign w:val="center"/>
          </w:tcPr>
          <w:p w14:paraId="53567E7C" w14:textId="7A95EA23" w:rsidR="00FB40A2" w:rsidRPr="007A494B" w:rsidRDefault="00B66495" w:rsidP="72A9C7B5">
            <w:pPr>
              <w:spacing w:after="0" w:line="240" w:lineRule="auto"/>
              <w:rPr>
                <w:rFonts w:ascii="Tahoma" w:hAnsi="Tahoma" w:cs="Tahoma"/>
                <w:color w:val="000000" w:themeColor="text1"/>
              </w:rPr>
            </w:pPr>
            <w:r w:rsidRPr="72A9C7B5">
              <w:rPr>
                <w:rFonts w:ascii="Tahoma" w:hAnsi="Tahoma" w:cs="Tahoma"/>
                <w:b/>
                <w:bCs/>
              </w:rPr>
              <w:t xml:space="preserve">Education, </w:t>
            </w:r>
            <w:r w:rsidR="19B323DA" w:rsidRPr="72A9C7B5">
              <w:rPr>
                <w:rFonts w:ascii="Tahoma" w:hAnsi="Tahoma" w:cs="Tahoma"/>
                <w:b/>
                <w:bCs/>
              </w:rPr>
              <w:t>training,</w:t>
            </w:r>
            <w:r w:rsidRPr="72A9C7B5">
              <w:rPr>
                <w:rFonts w:ascii="Tahoma" w:hAnsi="Tahoma" w:cs="Tahoma"/>
                <w:b/>
                <w:bCs/>
              </w:rPr>
              <w:t xml:space="preserve"> and work qualifications:</w:t>
            </w:r>
          </w:p>
        </w:tc>
        <w:tc>
          <w:tcPr>
            <w:tcW w:w="1701" w:type="dxa"/>
            <w:shd w:val="clear" w:color="auto" w:fill="FFD6D7"/>
            <w:vAlign w:val="center"/>
          </w:tcPr>
          <w:p w14:paraId="383F35C9"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6BFF3895"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2B2BF479" w14:textId="77777777" w:rsidTr="72A9C7B5">
        <w:trPr>
          <w:trHeight w:val="340"/>
          <w:jc w:val="center"/>
        </w:trPr>
        <w:tc>
          <w:tcPr>
            <w:tcW w:w="6941" w:type="dxa"/>
            <w:vAlign w:val="center"/>
          </w:tcPr>
          <w:p w14:paraId="33675E8B" w14:textId="5B0239E1" w:rsidR="00FB40A2" w:rsidRPr="007A494B" w:rsidRDefault="00ED405E"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t xml:space="preserve">A degree </w:t>
            </w:r>
            <w:r w:rsidR="0050782B">
              <w:rPr>
                <w:rFonts w:ascii="Tahoma" w:hAnsi="Tahoma" w:cs="Tahoma"/>
                <w:color w:val="000000" w:themeColor="text1"/>
              </w:rPr>
              <w:t xml:space="preserve">(preferably in Estates Management) that is approved and accredited by the Royal Institution of Chartered Surveyors (RICS) </w:t>
            </w:r>
          </w:p>
        </w:tc>
        <w:tc>
          <w:tcPr>
            <w:tcW w:w="1701" w:type="dxa"/>
            <w:vAlign w:val="center"/>
          </w:tcPr>
          <w:p w14:paraId="1FA2C953" w14:textId="6668659C" w:rsidR="00FB40A2" w:rsidRPr="007A494B" w:rsidRDefault="0014221B">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r w:rsidR="00524FD0">
              <w:rPr>
                <w:rFonts w:ascii="Tahoma" w:hAnsi="Tahoma" w:cs="Tahoma"/>
                <w:bCs/>
                <w:iCs/>
                <w:color w:val="000000" w:themeColor="text1"/>
              </w:rPr>
              <w:t>ssential</w:t>
            </w:r>
          </w:p>
        </w:tc>
        <w:tc>
          <w:tcPr>
            <w:tcW w:w="1701" w:type="dxa"/>
            <w:vAlign w:val="center"/>
          </w:tcPr>
          <w:p w14:paraId="43122BED" w14:textId="69366799" w:rsidR="00FB40A2" w:rsidRPr="007A494B" w:rsidRDefault="0014221B" w:rsidP="0014221B">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r w:rsidR="00D43BA7" w:rsidRPr="007A494B" w14:paraId="43B1C9F9" w14:textId="77777777" w:rsidTr="72A9C7B5">
        <w:trPr>
          <w:trHeight w:val="340"/>
          <w:jc w:val="center"/>
        </w:trPr>
        <w:tc>
          <w:tcPr>
            <w:tcW w:w="6941" w:type="dxa"/>
            <w:vAlign w:val="center"/>
          </w:tcPr>
          <w:p w14:paraId="7319E540" w14:textId="02C2F441" w:rsidR="00D43BA7" w:rsidRDefault="00D43BA7" w:rsidP="008458AC">
            <w:pPr>
              <w:tabs>
                <w:tab w:val="left" w:pos="0"/>
              </w:tabs>
              <w:spacing w:after="0" w:line="240" w:lineRule="auto"/>
              <w:jc w:val="both"/>
              <w:rPr>
                <w:rFonts w:ascii="Tahoma" w:hAnsi="Tahoma" w:cs="Tahoma"/>
                <w:color w:val="000000" w:themeColor="text1"/>
              </w:rPr>
            </w:pPr>
            <w:r>
              <w:rPr>
                <w:rFonts w:ascii="Tahoma" w:hAnsi="Tahoma" w:cs="Tahoma"/>
                <w:color w:val="000000" w:themeColor="text1"/>
              </w:rPr>
              <w:lastRenderedPageBreak/>
              <w:t xml:space="preserve">An acceptance </w:t>
            </w:r>
            <w:r w:rsidR="00642F25">
              <w:rPr>
                <w:rFonts w:ascii="Tahoma" w:hAnsi="Tahoma" w:cs="Tahoma"/>
                <w:color w:val="000000" w:themeColor="text1"/>
              </w:rPr>
              <w:t>of the need to undertake the A</w:t>
            </w:r>
            <w:r w:rsidR="00653D00">
              <w:rPr>
                <w:rFonts w:ascii="Tahoma" w:hAnsi="Tahoma" w:cs="Tahoma"/>
                <w:color w:val="000000" w:themeColor="text1"/>
              </w:rPr>
              <w:t xml:space="preserve">ssessment of Professional Competence (APC) and become a professional member of the RICS as expediently as possible. </w:t>
            </w:r>
          </w:p>
        </w:tc>
        <w:tc>
          <w:tcPr>
            <w:tcW w:w="1701" w:type="dxa"/>
            <w:vAlign w:val="center"/>
          </w:tcPr>
          <w:p w14:paraId="437CBC04" w14:textId="4693C6C9" w:rsidR="00D43BA7" w:rsidRDefault="00642F25">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345B15C" w14:textId="65D103BC" w:rsidR="00D43BA7" w:rsidRDefault="00642F25" w:rsidP="00524F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A, I and D</w:t>
            </w:r>
          </w:p>
        </w:tc>
      </w:tr>
    </w:tbl>
    <w:p w14:paraId="03B50E79" w14:textId="77777777" w:rsidR="00346BD0" w:rsidRDefault="00346BD0" w:rsidP="003F6475">
      <w:pPr>
        <w:autoSpaceDE w:val="0"/>
        <w:autoSpaceDN w:val="0"/>
        <w:adjustRightInd w:val="0"/>
        <w:spacing w:after="0" w:line="240" w:lineRule="auto"/>
        <w:rPr>
          <w:rFonts w:ascii="Tahoma" w:hAnsi="Tahoma" w:cs="Tahoma"/>
          <w:color w:val="000000"/>
        </w:rPr>
      </w:pPr>
    </w:p>
    <w:p w14:paraId="08D4B6A4" w14:textId="12525692" w:rsidR="007A494B" w:rsidRDefault="007A494B" w:rsidP="00746866">
      <w:pPr>
        <w:autoSpaceDE w:val="0"/>
        <w:autoSpaceDN w:val="0"/>
        <w:adjustRightInd w:val="0"/>
        <w:spacing w:after="0" w:line="240" w:lineRule="auto"/>
        <w:jc w:val="both"/>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346BD0" w:rsidRPr="002C5DA1">
        <w:rPr>
          <w:rFonts w:ascii="Tahoma" w:hAnsi="Tahoma" w:cs="Tahoma"/>
          <w:color w:val="000000"/>
        </w:rPr>
        <w:t>clearance,</w:t>
      </w:r>
      <w:r w:rsidRPr="002C5DA1">
        <w:rPr>
          <w:rFonts w:ascii="Tahoma" w:hAnsi="Tahoma" w:cs="Tahoma"/>
          <w:color w:val="000000"/>
        </w:rPr>
        <w:t xml:space="preserve"> and verification of certificates. </w:t>
      </w:r>
    </w:p>
    <w:p w14:paraId="636F541E"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5778570C"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3EB04FE2"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0CF579DB"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3F64F480" w14:textId="77777777" w:rsidTr="34785913">
        <w:trPr>
          <w:trHeight w:val="531"/>
        </w:trPr>
        <w:tc>
          <w:tcPr>
            <w:tcW w:w="2634" w:type="dxa"/>
            <w:tcBorders>
              <w:bottom w:val="single" w:sz="4" w:space="0" w:color="FF5A5F"/>
            </w:tcBorders>
            <w:vAlign w:val="center"/>
          </w:tcPr>
          <w:p w14:paraId="4050777D"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6A04C156" w14:textId="4257D973" w:rsidR="00016493" w:rsidRDefault="00E95341"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 per week</w:t>
            </w:r>
          </w:p>
        </w:tc>
        <w:tc>
          <w:tcPr>
            <w:tcW w:w="2634" w:type="dxa"/>
            <w:tcBorders>
              <w:bottom w:val="single" w:sz="4" w:space="0" w:color="FF5A5F"/>
            </w:tcBorders>
            <w:vAlign w:val="center"/>
          </w:tcPr>
          <w:p w14:paraId="5379F2A8"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085EFEE3" w14:textId="1F334600" w:rsidR="00016493" w:rsidRDefault="02A0A957" w:rsidP="34785913">
            <w:pPr>
              <w:spacing w:after="0" w:line="240" w:lineRule="auto"/>
              <w:rPr>
                <w:rFonts w:ascii="Tahoma" w:hAnsi="Tahoma" w:cs="Tahoma"/>
                <w:color w:val="000000" w:themeColor="text1"/>
              </w:rPr>
            </w:pPr>
            <w:r w:rsidRPr="34785913">
              <w:rPr>
                <w:rFonts w:ascii="Tahoma" w:hAnsi="Tahoma" w:cs="Tahoma"/>
                <w:color w:val="000000" w:themeColor="text1"/>
              </w:rPr>
              <w:t>One Angel Square</w:t>
            </w:r>
            <w:r w:rsidR="00ED66D7" w:rsidRPr="34785913">
              <w:rPr>
                <w:rFonts w:ascii="Tahoma" w:hAnsi="Tahoma" w:cs="Tahoma"/>
                <w:color w:val="000000" w:themeColor="text1"/>
              </w:rPr>
              <w:t>, Northampton</w:t>
            </w:r>
          </w:p>
        </w:tc>
      </w:tr>
      <w:tr w:rsidR="00016493" w14:paraId="002E06AC" w14:textId="77777777" w:rsidTr="34785913">
        <w:trPr>
          <w:trHeight w:val="531"/>
        </w:trPr>
        <w:tc>
          <w:tcPr>
            <w:tcW w:w="2634" w:type="dxa"/>
            <w:tcBorders>
              <w:top w:val="single" w:sz="4" w:space="0" w:color="FF5A5F"/>
              <w:bottom w:val="single" w:sz="4" w:space="0" w:color="FF5A5F"/>
            </w:tcBorders>
            <w:vAlign w:val="center"/>
          </w:tcPr>
          <w:p w14:paraId="1F04A885"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10C1BDE0" w14:textId="4E75194D" w:rsidR="00016493" w:rsidRDefault="3AE6B71C" w:rsidP="6B42FC4B">
            <w:pPr>
              <w:spacing w:after="0" w:line="240" w:lineRule="auto"/>
              <w:rPr>
                <w:rFonts w:ascii="Tahoma" w:hAnsi="Tahoma" w:cs="Tahoma"/>
                <w:color w:val="000000" w:themeColor="text1"/>
              </w:rPr>
            </w:pPr>
            <w:r w:rsidRPr="6B42FC4B">
              <w:rPr>
                <w:rFonts w:ascii="Tahoma" w:hAnsi="Tahoma" w:cs="Tahoma"/>
                <w:color w:val="000000" w:themeColor="text1"/>
              </w:rPr>
              <w:t>RT06</w:t>
            </w:r>
          </w:p>
        </w:tc>
        <w:tc>
          <w:tcPr>
            <w:tcW w:w="2634" w:type="dxa"/>
            <w:tcBorders>
              <w:top w:val="single" w:sz="4" w:space="0" w:color="FF5A5F"/>
              <w:bottom w:val="single" w:sz="4" w:space="0" w:color="FF5A5F"/>
            </w:tcBorders>
            <w:vAlign w:val="center"/>
          </w:tcPr>
          <w:p w14:paraId="739DFFC1"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45A5AEC1" w14:textId="5DAC2505" w:rsidR="00016493" w:rsidRDefault="00645F6E" w:rsidP="00ED66D7">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tc>
      </w:tr>
      <w:tr w:rsidR="00016493" w14:paraId="13C80AD4" w14:textId="77777777" w:rsidTr="34785913">
        <w:trPr>
          <w:trHeight w:val="531"/>
        </w:trPr>
        <w:tc>
          <w:tcPr>
            <w:tcW w:w="2634" w:type="dxa"/>
            <w:tcBorders>
              <w:top w:val="single" w:sz="4" w:space="0" w:color="FF5A5F"/>
              <w:bottom w:val="single" w:sz="4" w:space="0" w:color="FF5A5F"/>
            </w:tcBorders>
            <w:vAlign w:val="center"/>
          </w:tcPr>
          <w:p w14:paraId="00C29ED3"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4553A9D1" w14:textId="0D94F57D" w:rsidR="00016493" w:rsidRDefault="6EE92F0C" w:rsidP="6B42FC4B">
            <w:pPr>
              <w:spacing w:after="0" w:line="240" w:lineRule="auto"/>
              <w:rPr>
                <w:rFonts w:ascii="Tahoma" w:hAnsi="Tahoma" w:cs="Tahoma"/>
                <w:color w:val="000000" w:themeColor="text1"/>
              </w:rPr>
            </w:pPr>
            <w:r w:rsidRPr="025CBB44">
              <w:rPr>
                <w:rFonts w:ascii="Tahoma" w:hAnsi="Tahoma" w:cs="Tahoma"/>
                <w:color w:val="000000" w:themeColor="text1"/>
              </w:rPr>
              <w:t>£</w:t>
            </w:r>
            <w:r w:rsidR="70B34142" w:rsidRPr="025CBB44">
              <w:rPr>
                <w:rFonts w:ascii="Tahoma" w:hAnsi="Tahoma" w:cs="Tahoma"/>
                <w:color w:val="000000" w:themeColor="text1"/>
              </w:rPr>
              <w:t>34,203</w:t>
            </w:r>
            <w:r w:rsidRPr="025CBB44">
              <w:rPr>
                <w:rFonts w:ascii="Tahoma" w:hAnsi="Tahoma" w:cs="Tahoma"/>
                <w:color w:val="000000" w:themeColor="text1"/>
              </w:rPr>
              <w:t xml:space="preserve"> - </w:t>
            </w:r>
            <w:r w:rsidR="69EF631C" w:rsidRPr="025CBB44">
              <w:rPr>
                <w:rFonts w:ascii="Tahoma" w:hAnsi="Tahoma" w:cs="Tahoma"/>
                <w:color w:val="000000" w:themeColor="text1"/>
              </w:rPr>
              <w:t>£37,067</w:t>
            </w:r>
          </w:p>
        </w:tc>
        <w:tc>
          <w:tcPr>
            <w:tcW w:w="2634" w:type="dxa"/>
            <w:tcBorders>
              <w:top w:val="single" w:sz="4" w:space="0" w:color="FF5A5F"/>
              <w:bottom w:val="single" w:sz="4" w:space="0" w:color="FF5A5F"/>
            </w:tcBorders>
            <w:vAlign w:val="center"/>
          </w:tcPr>
          <w:p w14:paraId="35A6A2BC" w14:textId="77777777"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54BDE35B" w14:textId="5E5325D1" w:rsidR="00016493" w:rsidRDefault="00ED66D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r>
      <w:tr w:rsidR="00016493" w14:paraId="296C0C33" w14:textId="77777777" w:rsidTr="34785913">
        <w:trPr>
          <w:trHeight w:val="531"/>
        </w:trPr>
        <w:tc>
          <w:tcPr>
            <w:tcW w:w="2634" w:type="dxa"/>
            <w:tcBorders>
              <w:top w:val="single" w:sz="4" w:space="0" w:color="FF5A5F"/>
            </w:tcBorders>
            <w:vAlign w:val="center"/>
          </w:tcPr>
          <w:p w14:paraId="7C5428A6"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43A86D01" w14:textId="0F6EDE6F" w:rsidR="00016493" w:rsidRDefault="00ED66D7"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tcBorders>
            <w:vAlign w:val="center"/>
          </w:tcPr>
          <w:p w14:paraId="2F6A8D37"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25B84642" w14:textId="77777777" w:rsidR="00016493" w:rsidRDefault="00016493" w:rsidP="008C2ADC">
            <w:pPr>
              <w:tabs>
                <w:tab w:val="left" w:pos="0"/>
              </w:tabs>
              <w:spacing w:after="0" w:line="240" w:lineRule="auto"/>
              <w:rPr>
                <w:rFonts w:ascii="Tahoma" w:hAnsi="Tahoma" w:cs="Tahoma"/>
                <w:color w:val="000000" w:themeColor="text1"/>
              </w:rPr>
            </w:pPr>
          </w:p>
        </w:tc>
      </w:tr>
    </w:tbl>
    <w:p w14:paraId="311CB92D" w14:textId="77777777" w:rsidR="00BA48C6" w:rsidRDefault="00BA48C6" w:rsidP="0098732B">
      <w:pPr>
        <w:tabs>
          <w:tab w:val="left" w:pos="0"/>
        </w:tabs>
        <w:spacing w:after="0" w:line="240" w:lineRule="auto"/>
        <w:jc w:val="both"/>
        <w:rPr>
          <w:rFonts w:ascii="Tahoma" w:hAnsi="Tahoma" w:cs="Tahoma"/>
          <w:color w:val="000000" w:themeColor="text1"/>
        </w:rPr>
      </w:pPr>
    </w:p>
    <w:p w14:paraId="35F8B31D"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10761FBA" w14:textId="77777777" w:rsidR="0061765B" w:rsidRDefault="0061765B" w:rsidP="00BA48C6">
      <w:pPr>
        <w:tabs>
          <w:tab w:val="left" w:pos="0"/>
        </w:tabs>
        <w:spacing w:after="0" w:line="240" w:lineRule="auto"/>
        <w:jc w:val="both"/>
        <w:rPr>
          <w:rFonts w:ascii="Tahoma" w:hAnsi="Tahoma" w:cs="Tahoma"/>
          <w:color w:val="000000"/>
        </w:rPr>
      </w:pPr>
    </w:p>
    <w:p w14:paraId="46FE3700" w14:textId="435BC3B8"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2190DC2F" w14:textId="77777777" w:rsidR="00AD3A24" w:rsidRDefault="00AD3A24" w:rsidP="00BA48C6">
      <w:pPr>
        <w:tabs>
          <w:tab w:val="left" w:pos="0"/>
        </w:tabs>
        <w:spacing w:after="0" w:line="240" w:lineRule="auto"/>
        <w:jc w:val="both"/>
        <w:rPr>
          <w:rFonts w:ascii="Tahoma" w:hAnsi="Tahoma" w:cs="Tahoma"/>
          <w:i/>
          <w:iCs/>
          <w:color w:val="000000"/>
        </w:rPr>
      </w:pPr>
    </w:p>
    <w:p w14:paraId="4D5BC11A"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540BEDF7" w14:textId="77777777" w:rsidR="00495A3B" w:rsidRDefault="00495A3B" w:rsidP="0098732B">
      <w:pPr>
        <w:tabs>
          <w:tab w:val="left" w:pos="0"/>
        </w:tabs>
        <w:spacing w:after="0" w:line="240" w:lineRule="auto"/>
        <w:jc w:val="both"/>
        <w:rPr>
          <w:rFonts w:ascii="Tahoma" w:hAnsi="Tahoma" w:cs="Tahoma"/>
          <w:color w:val="000000" w:themeColor="text1"/>
        </w:rPr>
      </w:pPr>
    </w:p>
    <w:p w14:paraId="68B50FAB" w14:textId="77777777" w:rsidR="00495A3B" w:rsidRDefault="00495A3B" w:rsidP="00746866">
      <w:pPr>
        <w:pStyle w:val="Pa2"/>
        <w:shd w:val="clear" w:color="auto" w:fill="FFFFFF" w:themeFill="background1"/>
        <w:spacing w:after="100"/>
        <w:jc w:val="both"/>
        <w:rPr>
          <w:color w:val="000000"/>
          <w:sz w:val="22"/>
          <w:szCs w:val="22"/>
        </w:rPr>
      </w:pPr>
      <w:r w:rsidRPr="72A9C7B5">
        <w:rPr>
          <w:color w:val="000000" w:themeColor="text1"/>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w:t>
      </w:r>
      <w:bookmarkStart w:id="1" w:name="_Int_MeldCNg5"/>
      <w:r w:rsidRPr="72A9C7B5">
        <w:rPr>
          <w:color w:val="000000" w:themeColor="text1"/>
          <w:sz w:val="22"/>
          <w:szCs w:val="22"/>
        </w:rPr>
        <w:t>very best</w:t>
      </w:r>
      <w:bookmarkEnd w:id="1"/>
      <w:r w:rsidRPr="72A9C7B5">
        <w:rPr>
          <w:color w:val="000000" w:themeColor="text1"/>
          <w:sz w:val="22"/>
          <w:szCs w:val="22"/>
        </w:rPr>
        <w:t xml:space="preserve"> for our residents, service users and businesses and for our staff – we want everyone to THRIVE. </w:t>
      </w:r>
    </w:p>
    <w:p w14:paraId="05270564"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1904FFD4" w14:textId="77777777" w:rsidTr="72A9C7B5">
        <w:trPr>
          <w:trHeight w:val="797"/>
          <w:jc w:val="center"/>
        </w:trPr>
        <w:tc>
          <w:tcPr>
            <w:tcW w:w="536" w:type="dxa"/>
            <w:tcBorders>
              <w:bottom w:val="single" w:sz="4" w:space="0" w:color="FF5A5F"/>
            </w:tcBorders>
            <w:vAlign w:val="center"/>
          </w:tcPr>
          <w:p w14:paraId="450680E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258B106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63002E81" w14:textId="536BCD4C"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 xml:space="preserve">e are honest, fair, </w:t>
            </w:r>
            <w:r w:rsidR="00DE3F39" w:rsidRPr="002C5DA1">
              <w:rPr>
                <w:rFonts w:ascii="Tahoma" w:hAnsi="Tahoma" w:cs="Tahoma"/>
                <w:color w:val="242424"/>
              </w:rPr>
              <w:t>transparent,</w:t>
            </w:r>
            <w:r w:rsidRPr="002C5DA1">
              <w:rPr>
                <w:rFonts w:ascii="Tahoma" w:hAnsi="Tahoma" w:cs="Tahoma"/>
                <w:color w:val="242424"/>
              </w:rPr>
              <w:t xml:space="preserve"> and accountable. We can be trusted to do what we say we will.</w:t>
            </w:r>
          </w:p>
        </w:tc>
      </w:tr>
      <w:tr w:rsidR="00624E3E" w:rsidRPr="007A494B" w14:paraId="354ADD19" w14:textId="77777777" w:rsidTr="72A9C7B5">
        <w:trPr>
          <w:trHeight w:val="797"/>
          <w:jc w:val="center"/>
        </w:trPr>
        <w:tc>
          <w:tcPr>
            <w:tcW w:w="536" w:type="dxa"/>
            <w:tcBorders>
              <w:top w:val="single" w:sz="4" w:space="0" w:color="FF5A5F"/>
              <w:bottom w:val="single" w:sz="4" w:space="0" w:color="FF5A5F"/>
            </w:tcBorders>
            <w:shd w:val="clear" w:color="auto" w:fill="FFF7F7"/>
            <w:vAlign w:val="center"/>
          </w:tcPr>
          <w:p w14:paraId="6FD7303E"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2D62BEA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4037BC9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556DAF59" w14:textId="77777777" w:rsidTr="72A9C7B5">
        <w:trPr>
          <w:trHeight w:val="797"/>
          <w:jc w:val="center"/>
        </w:trPr>
        <w:tc>
          <w:tcPr>
            <w:tcW w:w="536" w:type="dxa"/>
            <w:tcBorders>
              <w:top w:val="single" w:sz="4" w:space="0" w:color="FF5A5F"/>
              <w:bottom w:val="single" w:sz="4" w:space="0" w:color="FF5A5F"/>
            </w:tcBorders>
            <w:shd w:val="clear" w:color="auto" w:fill="FFEFEF"/>
            <w:vAlign w:val="center"/>
          </w:tcPr>
          <w:p w14:paraId="1410E5A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6747A5F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42B5D9B4" w14:textId="71AEEBD4" w:rsidR="00624E3E" w:rsidRPr="007A494B" w:rsidRDefault="350D0B5F" w:rsidP="72A9C7B5">
            <w:pPr>
              <w:spacing w:after="0" w:line="240" w:lineRule="auto"/>
              <w:rPr>
                <w:rFonts w:ascii="Tahoma" w:hAnsi="Tahoma" w:cs="Tahoma"/>
                <w:color w:val="000000" w:themeColor="text1"/>
              </w:rPr>
            </w:pPr>
            <w:r w:rsidRPr="72A9C7B5">
              <w:rPr>
                <w:rFonts w:ascii="Tahoma" w:hAnsi="Tahoma" w:cs="Tahoma"/>
                <w:color w:val="242424"/>
              </w:rPr>
              <w:t xml:space="preserve">we respect each other and our customers in a diverse, </w:t>
            </w:r>
            <w:r w:rsidR="3B8E1903" w:rsidRPr="72A9C7B5">
              <w:rPr>
                <w:rFonts w:ascii="Tahoma" w:hAnsi="Tahoma" w:cs="Tahoma"/>
                <w:color w:val="242424"/>
              </w:rPr>
              <w:t>professional,</w:t>
            </w:r>
            <w:r w:rsidRPr="72A9C7B5">
              <w:rPr>
                <w:rFonts w:ascii="Tahoma" w:hAnsi="Tahoma" w:cs="Tahoma"/>
                <w:color w:val="242424"/>
              </w:rPr>
              <w:t xml:space="preserve"> and supportive environment.</w:t>
            </w:r>
          </w:p>
        </w:tc>
      </w:tr>
      <w:tr w:rsidR="00624E3E" w:rsidRPr="007A494B" w14:paraId="201A4FFF" w14:textId="77777777" w:rsidTr="72A9C7B5">
        <w:trPr>
          <w:trHeight w:val="797"/>
          <w:jc w:val="center"/>
        </w:trPr>
        <w:tc>
          <w:tcPr>
            <w:tcW w:w="536" w:type="dxa"/>
            <w:tcBorders>
              <w:top w:val="single" w:sz="4" w:space="0" w:color="FF5A5F"/>
              <w:bottom w:val="single" w:sz="4" w:space="0" w:color="FF5A5F"/>
            </w:tcBorders>
            <w:shd w:val="clear" w:color="auto" w:fill="FFCDCF"/>
            <w:vAlign w:val="center"/>
          </w:tcPr>
          <w:p w14:paraId="6BECC4D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5477DCF"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52B26004"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609077B1" w14:textId="77777777" w:rsidTr="72A9C7B5">
        <w:trPr>
          <w:trHeight w:val="797"/>
          <w:jc w:val="center"/>
        </w:trPr>
        <w:tc>
          <w:tcPr>
            <w:tcW w:w="536" w:type="dxa"/>
            <w:tcBorders>
              <w:top w:val="single" w:sz="4" w:space="0" w:color="FF5A5F"/>
              <w:bottom w:val="single" w:sz="4" w:space="0" w:color="FF5A5F"/>
            </w:tcBorders>
            <w:shd w:val="clear" w:color="auto" w:fill="FF7B7F"/>
            <w:vAlign w:val="center"/>
          </w:tcPr>
          <w:p w14:paraId="2C7BBB9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21D91E93"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2176AB25"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2EFBEF7D" w14:textId="77777777" w:rsidTr="72A9C7B5">
        <w:trPr>
          <w:trHeight w:val="797"/>
          <w:jc w:val="center"/>
        </w:trPr>
        <w:tc>
          <w:tcPr>
            <w:tcW w:w="536" w:type="dxa"/>
            <w:tcBorders>
              <w:top w:val="single" w:sz="4" w:space="0" w:color="FF5A5F"/>
            </w:tcBorders>
            <w:shd w:val="clear" w:color="auto" w:fill="FF5A5F"/>
            <w:vAlign w:val="center"/>
          </w:tcPr>
          <w:p w14:paraId="214CA58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147813C7"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5D9B6EF1" w14:textId="4ACB6CA0" w:rsidR="00624E3E" w:rsidRPr="007A494B" w:rsidRDefault="5285255E" w:rsidP="72A9C7B5">
            <w:pPr>
              <w:spacing w:after="0" w:line="240" w:lineRule="auto"/>
              <w:rPr>
                <w:rFonts w:ascii="Tahoma" w:hAnsi="Tahoma" w:cs="Tahoma"/>
                <w:color w:val="000000" w:themeColor="text1"/>
              </w:rPr>
            </w:pPr>
            <w:r w:rsidRPr="72A9C7B5">
              <w:rPr>
                <w:rFonts w:ascii="Tahoma" w:hAnsi="Tahoma" w:cs="Tahoma"/>
                <w:color w:val="000000" w:themeColor="text1"/>
              </w:rPr>
              <w:t xml:space="preserve">we believe in people, will listen, </w:t>
            </w:r>
            <w:r w:rsidR="0891CC96" w:rsidRPr="72A9C7B5">
              <w:rPr>
                <w:rFonts w:ascii="Tahoma" w:hAnsi="Tahoma" w:cs="Tahoma"/>
                <w:color w:val="000000" w:themeColor="text1"/>
              </w:rPr>
              <w:t>learn,</w:t>
            </w:r>
            <w:r w:rsidRPr="72A9C7B5">
              <w:rPr>
                <w:rFonts w:ascii="Tahoma" w:hAnsi="Tahoma" w:cs="Tahoma"/>
                <w:color w:val="000000" w:themeColor="text1"/>
              </w:rPr>
              <w:t xml:space="preserve"> and trust them to make decisions. We help people to realise their ambitions.</w:t>
            </w:r>
          </w:p>
        </w:tc>
      </w:tr>
    </w:tbl>
    <w:p w14:paraId="121F6362" w14:textId="77777777" w:rsidR="00C446DF" w:rsidRPr="00C446DF" w:rsidRDefault="00C446DF" w:rsidP="00C446DF">
      <w:pPr>
        <w:pStyle w:val="Default"/>
      </w:pPr>
    </w:p>
    <w:p w14:paraId="59345954" w14:textId="29227554" w:rsidR="002A7CA8" w:rsidRPr="002A7CA8" w:rsidRDefault="00C446DF" w:rsidP="00C446DF">
      <w:pPr>
        <w:pStyle w:val="Default"/>
        <w:jc w:val="center"/>
      </w:pPr>
      <w:r w:rsidRPr="72A9C7B5">
        <w:rPr>
          <w:rFonts w:ascii="Tahoma" w:hAnsi="Tahoma" w:cs="Tahoma"/>
          <w:b/>
          <w:bCs/>
          <w:color w:val="FF5A5F"/>
        </w:rPr>
        <w:t>“Valuing colleagues as individuals and encompassing our different perspectives to deliver our collective ambitions</w:t>
      </w:r>
      <w:r w:rsidR="5A9121D0" w:rsidRPr="72A9C7B5">
        <w:rPr>
          <w:rFonts w:ascii="Tahoma" w:hAnsi="Tahoma" w:cs="Tahoma"/>
          <w:b/>
          <w:bCs/>
          <w:color w:val="FF5A5F"/>
        </w:rPr>
        <w:t xml:space="preserve">. </w:t>
      </w:r>
      <w:r w:rsidRPr="72A9C7B5">
        <w:rPr>
          <w:rFonts w:ascii="Tahoma" w:hAnsi="Tahoma" w:cs="Tahoma"/>
          <w:b/>
          <w:bCs/>
          <w:color w:val="FF5A5F"/>
        </w:rPr>
        <w:t>One West inclusive</w:t>
      </w:r>
      <w:r w:rsidR="00731BC8" w:rsidRPr="72A9C7B5">
        <w:rPr>
          <w:rFonts w:ascii="Tahoma" w:hAnsi="Tahoma" w:cs="Tahoma"/>
          <w:b/>
          <w:bCs/>
          <w:color w:val="FF5A5F"/>
        </w:rPr>
        <w:t xml:space="preserve"> culture</w:t>
      </w:r>
      <w:r w:rsidR="00037016" w:rsidRPr="72A9C7B5">
        <w:rPr>
          <w:rFonts w:ascii="Tahoma" w:hAnsi="Tahoma" w:cs="Tahoma"/>
          <w:b/>
          <w:bCs/>
          <w:color w:val="FF5A5F"/>
        </w:rPr>
        <w:t>”</w:t>
      </w:r>
    </w:p>
    <w:p w14:paraId="4853C43B" w14:textId="77777777" w:rsidR="00C446DF" w:rsidRDefault="00C446DF" w:rsidP="05BD986C">
      <w:pPr>
        <w:spacing w:after="160" w:line="259" w:lineRule="auto"/>
        <w:rPr>
          <w:rFonts w:ascii="Tahoma" w:hAnsi="Tahoma" w:cs="Tahoma"/>
        </w:rPr>
      </w:pPr>
    </w:p>
    <w:p w14:paraId="509BE7AB"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08137BF8" wp14:editId="6E877B55">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1BA91" w14:textId="77777777" w:rsidR="007C35CE" w:rsidRDefault="007C35CE" w:rsidP="003B4694">
      <w:pPr>
        <w:spacing w:after="0" w:line="240" w:lineRule="auto"/>
      </w:pPr>
      <w:r>
        <w:separator/>
      </w:r>
    </w:p>
  </w:endnote>
  <w:endnote w:type="continuationSeparator" w:id="0">
    <w:p w14:paraId="5B85635F" w14:textId="77777777" w:rsidR="007C35CE" w:rsidRDefault="007C35CE" w:rsidP="003B4694">
      <w:pPr>
        <w:spacing w:after="0" w:line="240" w:lineRule="auto"/>
      </w:pPr>
      <w:r>
        <w:continuationSeparator/>
      </w:r>
    </w:p>
  </w:endnote>
  <w:endnote w:type="continuationNotice" w:id="1">
    <w:p w14:paraId="2F935E80" w14:textId="77777777" w:rsidR="007C35CE" w:rsidRDefault="007C35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CF98"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69892"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DE7FA"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7EC6651E" wp14:editId="1C223D4A">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6BD2" w14:textId="77777777" w:rsidR="007C35CE" w:rsidRDefault="007C35CE" w:rsidP="003B4694">
      <w:pPr>
        <w:spacing w:after="0" w:line="240" w:lineRule="auto"/>
      </w:pPr>
      <w:r>
        <w:separator/>
      </w:r>
    </w:p>
  </w:footnote>
  <w:footnote w:type="continuationSeparator" w:id="0">
    <w:p w14:paraId="56C01668" w14:textId="77777777" w:rsidR="007C35CE" w:rsidRDefault="007C35CE" w:rsidP="003B4694">
      <w:pPr>
        <w:spacing w:after="0" w:line="240" w:lineRule="auto"/>
      </w:pPr>
      <w:r>
        <w:continuationSeparator/>
      </w:r>
    </w:p>
  </w:footnote>
  <w:footnote w:type="continuationNotice" w:id="1">
    <w:p w14:paraId="050D9269" w14:textId="77777777" w:rsidR="007C35CE" w:rsidRDefault="007C35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583A"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DF63"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A457" w14:textId="77777777" w:rsidR="00AF731E" w:rsidRDefault="00AF731E">
    <w:pPr>
      <w:pStyle w:val="Header"/>
    </w:pPr>
    <w:r>
      <w:rPr>
        <w:noProof/>
      </w:rPr>
      <w:drawing>
        <wp:anchor distT="0" distB="0" distL="114300" distR="114300" simplePos="0" relativeHeight="251658240" behindDoc="0" locked="0" layoutInCell="1" allowOverlap="1" wp14:anchorId="45C731A7" wp14:editId="05C8ADF6">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MeldCNg5" int2:invalidationBookmarkName="" int2:hashCode="wT7KnBy6QYeL24" int2:id="7ShVQL5M">
      <int2:state int2:value="Rejected" int2:type="AugLoop_Text_Critique"/>
    </int2:bookmark>
    <int2:bookmark int2:bookmarkName="_Int_Vin23SJ3" int2:invalidationBookmarkName="" int2:hashCode="YqqI4Vi4b11W3T" int2:id="jpGOxzXt">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7F5A1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FEA"/>
    <w:rsid w:val="000125D9"/>
    <w:rsid w:val="00014CDE"/>
    <w:rsid w:val="00016493"/>
    <w:rsid w:val="00017A55"/>
    <w:rsid w:val="00017C4D"/>
    <w:rsid w:val="000278E6"/>
    <w:rsid w:val="00031E91"/>
    <w:rsid w:val="00035890"/>
    <w:rsid w:val="00037016"/>
    <w:rsid w:val="00044480"/>
    <w:rsid w:val="00047050"/>
    <w:rsid w:val="00053EEE"/>
    <w:rsid w:val="00062C2C"/>
    <w:rsid w:val="000654F2"/>
    <w:rsid w:val="00074036"/>
    <w:rsid w:val="00075A00"/>
    <w:rsid w:val="000800DC"/>
    <w:rsid w:val="000835CA"/>
    <w:rsid w:val="0009148C"/>
    <w:rsid w:val="00092CCB"/>
    <w:rsid w:val="00095702"/>
    <w:rsid w:val="000A04AF"/>
    <w:rsid w:val="000A3AC1"/>
    <w:rsid w:val="000B2757"/>
    <w:rsid w:val="000B6003"/>
    <w:rsid w:val="000B74D5"/>
    <w:rsid w:val="000B7CBC"/>
    <w:rsid w:val="000C37C5"/>
    <w:rsid w:val="000C58D6"/>
    <w:rsid w:val="000C7128"/>
    <w:rsid w:val="000C75A5"/>
    <w:rsid w:val="000D6988"/>
    <w:rsid w:val="000D70AC"/>
    <w:rsid w:val="000D7803"/>
    <w:rsid w:val="000E1073"/>
    <w:rsid w:val="00102F5F"/>
    <w:rsid w:val="0010552A"/>
    <w:rsid w:val="00121F40"/>
    <w:rsid w:val="00126ADF"/>
    <w:rsid w:val="00140CCF"/>
    <w:rsid w:val="0014221B"/>
    <w:rsid w:val="001443B4"/>
    <w:rsid w:val="00145EBF"/>
    <w:rsid w:val="00155C32"/>
    <w:rsid w:val="00162B71"/>
    <w:rsid w:val="0016401B"/>
    <w:rsid w:val="00164485"/>
    <w:rsid w:val="00170CD6"/>
    <w:rsid w:val="001759C0"/>
    <w:rsid w:val="0018041B"/>
    <w:rsid w:val="00192393"/>
    <w:rsid w:val="001A115B"/>
    <w:rsid w:val="001B3022"/>
    <w:rsid w:val="001B5582"/>
    <w:rsid w:val="001C5A03"/>
    <w:rsid w:val="001C616A"/>
    <w:rsid w:val="001D7ECB"/>
    <w:rsid w:val="001E1DCB"/>
    <w:rsid w:val="001F1E90"/>
    <w:rsid w:val="001F1F2F"/>
    <w:rsid w:val="001F2AA4"/>
    <w:rsid w:val="001F32FE"/>
    <w:rsid w:val="001F4022"/>
    <w:rsid w:val="001F48E8"/>
    <w:rsid w:val="001F4FEB"/>
    <w:rsid w:val="00202797"/>
    <w:rsid w:val="00205945"/>
    <w:rsid w:val="00207CF7"/>
    <w:rsid w:val="00212213"/>
    <w:rsid w:val="0021710E"/>
    <w:rsid w:val="002257E0"/>
    <w:rsid w:val="002306AD"/>
    <w:rsid w:val="002342DB"/>
    <w:rsid w:val="00234414"/>
    <w:rsid w:val="00237526"/>
    <w:rsid w:val="00240053"/>
    <w:rsid w:val="002549A4"/>
    <w:rsid w:val="0026124E"/>
    <w:rsid w:val="00266698"/>
    <w:rsid w:val="00273868"/>
    <w:rsid w:val="0027508C"/>
    <w:rsid w:val="00280724"/>
    <w:rsid w:val="00280858"/>
    <w:rsid w:val="00292272"/>
    <w:rsid w:val="002929EA"/>
    <w:rsid w:val="002951CF"/>
    <w:rsid w:val="00295FE0"/>
    <w:rsid w:val="002A7CA8"/>
    <w:rsid w:val="002B4CA3"/>
    <w:rsid w:val="002C23E7"/>
    <w:rsid w:val="002D3C56"/>
    <w:rsid w:val="002D648A"/>
    <w:rsid w:val="002E1F31"/>
    <w:rsid w:val="002E312F"/>
    <w:rsid w:val="002E6AD7"/>
    <w:rsid w:val="002F481C"/>
    <w:rsid w:val="002F5816"/>
    <w:rsid w:val="003061BE"/>
    <w:rsid w:val="00307C5A"/>
    <w:rsid w:val="003103A9"/>
    <w:rsid w:val="00312F35"/>
    <w:rsid w:val="0031481C"/>
    <w:rsid w:val="0031492B"/>
    <w:rsid w:val="003254AD"/>
    <w:rsid w:val="00326102"/>
    <w:rsid w:val="00334216"/>
    <w:rsid w:val="00337B34"/>
    <w:rsid w:val="00340CDF"/>
    <w:rsid w:val="00343533"/>
    <w:rsid w:val="00346BD0"/>
    <w:rsid w:val="003477D1"/>
    <w:rsid w:val="0034790B"/>
    <w:rsid w:val="00350B15"/>
    <w:rsid w:val="00350C16"/>
    <w:rsid w:val="00354BC6"/>
    <w:rsid w:val="00356853"/>
    <w:rsid w:val="00361883"/>
    <w:rsid w:val="00362D59"/>
    <w:rsid w:val="003B4694"/>
    <w:rsid w:val="003B51F7"/>
    <w:rsid w:val="003B6245"/>
    <w:rsid w:val="003C1757"/>
    <w:rsid w:val="003C246A"/>
    <w:rsid w:val="003C4FC6"/>
    <w:rsid w:val="003C73F7"/>
    <w:rsid w:val="003C75FE"/>
    <w:rsid w:val="003D5123"/>
    <w:rsid w:val="003E1495"/>
    <w:rsid w:val="003E3E3C"/>
    <w:rsid w:val="003E407D"/>
    <w:rsid w:val="003F378A"/>
    <w:rsid w:val="003F3ABC"/>
    <w:rsid w:val="003F6475"/>
    <w:rsid w:val="003F7A33"/>
    <w:rsid w:val="004001A1"/>
    <w:rsid w:val="004003CD"/>
    <w:rsid w:val="00411615"/>
    <w:rsid w:val="00412B09"/>
    <w:rsid w:val="00423BF7"/>
    <w:rsid w:val="00427950"/>
    <w:rsid w:val="004374DC"/>
    <w:rsid w:val="00442236"/>
    <w:rsid w:val="00444416"/>
    <w:rsid w:val="00444C85"/>
    <w:rsid w:val="004475CA"/>
    <w:rsid w:val="00447968"/>
    <w:rsid w:val="0046361F"/>
    <w:rsid w:val="00472C2B"/>
    <w:rsid w:val="00477B77"/>
    <w:rsid w:val="004801F1"/>
    <w:rsid w:val="00480738"/>
    <w:rsid w:val="0049281A"/>
    <w:rsid w:val="00495A3B"/>
    <w:rsid w:val="00496795"/>
    <w:rsid w:val="004B56A0"/>
    <w:rsid w:val="004D12A5"/>
    <w:rsid w:val="004D77FE"/>
    <w:rsid w:val="004E17CC"/>
    <w:rsid w:val="004E6AC6"/>
    <w:rsid w:val="0050029C"/>
    <w:rsid w:val="0050149B"/>
    <w:rsid w:val="00504230"/>
    <w:rsid w:val="00505B9E"/>
    <w:rsid w:val="005060DB"/>
    <w:rsid w:val="0050686F"/>
    <w:rsid w:val="0050782B"/>
    <w:rsid w:val="0051041F"/>
    <w:rsid w:val="00515657"/>
    <w:rsid w:val="00516545"/>
    <w:rsid w:val="00523F11"/>
    <w:rsid w:val="00524FD0"/>
    <w:rsid w:val="00527EB8"/>
    <w:rsid w:val="00535753"/>
    <w:rsid w:val="00535D1C"/>
    <w:rsid w:val="00537536"/>
    <w:rsid w:val="00540755"/>
    <w:rsid w:val="0054148D"/>
    <w:rsid w:val="00541770"/>
    <w:rsid w:val="00542110"/>
    <w:rsid w:val="0055027B"/>
    <w:rsid w:val="00551483"/>
    <w:rsid w:val="00556076"/>
    <w:rsid w:val="005731C7"/>
    <w:rsid w:val="005940DB"/>
    <w:rsid w:val="00596204"/>
    <w:rsid w:val="00597735"/>
    <w:rsid w:val="005A343A"/>
    <w:rsid w:val="005B496E"/>
    <w:rsid w:val="005B7BCC"/>
    <w:rsid w:val="005C0DAA"/>
    <w:rsid w:val="005C51C2"/>
    <w:rsid w:val="005D1DE0"/>
    <w:rsid w:val="005D5FF6"/>
    <w:rsid w:val="005E03CC"/>
    <w:rsid w:val="005E48F6"/>
    <w:rsid w:val="005E4EF5"/>
    <w:rsid w:val="005E7737"/>
    <w:rsid w:val="005F2E39"/>
    <w:rsid w:val="005F43B1"/>
    <w:rsid w:val="00601511"/>
    <w:rsid w:val="00601C0B"/>
    <w:rsid w:val="0060561C"/>
    <w:rsid w:val="00614452"/>
    <w:rsid w:val="00616179"/>
    <w:rsid w:val="00616B40"/>
    <w:rsid w:val="0061765B"/>
    <w:rsid w:val="006233EF"/>
    <w:rsid w:val="00623C78"/>
    <w:rsid w:val="00624E3E"/>
    <w:rsid w:val="006353C9"/>
    <w:rsid w:val="0063779C"/>
    <w:rsid w:val="00642F25"/>
    <w:rsid w:val="00643779"/>
    <w:rsid w:val="00645F6E"/>
    <w:rsid w:val="00646933"/>
    <w:rsid w:val="00650686"/>
    <w:rsid w:val="00652C70"/>
    <w:rsid w:val="00653D00"/>
    <w:rsid w:val="0065586A"/>
    <w:rsid w:val="00660E9A"/>
    <w:rsid w:val="00663121"/>
    <w:rsid w:val="00664164"/>
    <w:rsid w:val="006707F2"/>
    <w:rsid w:val="00670F76"/>
    <w:rsid w:val="00674844"/>
    <w:rsid w:val="00677267"/>
    <w:rsid w:val="00677F93"/>
    <w:rsid w:val="006805BF"/>
    <w:rsid w:val="00686B5C"/>
    <w:rsid w:val="00691998"/>
    <w:rsid w:val="006966BE"/>
    <w:rsid w:val="006A0709"/>
    <w:rsid w:val="006A47DB"/>
    <w:rsid w:val="006A79DC"/>
    <w:rsid w:val="006C092D"/>
    <w:rsid w:val="006C38AA"/>
    <w:rsid w:val="006C7906"/>
    <w:rsid w:val="006D23BA"/>
    <w:rsid w:val="006E092D"/>
    <w:rsid w:val="006E4B09"/>
    <w:rsid w:val="006F0D67"/>
    <w:rsid w:val="006F1879"/>
    <w:rsid w:val="006F2A48"/>
    <w:rsid w:val="00701C7A"/>
    <w:rsid w:val="00702CA7"/>
    <w:rsid w:val="007059EF"/>
    <w:rsid w:val="00711751"/>
    <w:rsid w:val="007117E4"/>
    <w:rsid w:val="00713638"/>
    <w:rsid w:val="007241EF"/>
    <w:rsid w:val="0072671D"/>
    <w:rsid w:val="007277EA"/>
    <w:rsid w:val="00731BC8"/>
    <w:rsid w:val="00732AFC"/>
    <w:rsid w:val="007336F8"/>
    <w:rsid w:val="0073404F"/>
    <w:rsid w:val="00735CF8"/>
    <w:rsid w:val="00745AC4"/>
    <w:rsid w:val="00746866"/>
    <w:rsid w:val="00747D80"/>
    <w:rsid w:val="00750EB0"/>
    <w:rsid w:val="0075416E"/>
    <w:rsid w:val="00755676"/>
    <w:rsid w:val="0075581D"/>
    <w:rsid w:val="00755B98"/>
    <w:rsid w:val="00756D91"/>
    <w:rsid w:val="007629ED"/>
    <w:rsid w:val="00764703"/>
    <w:rsid w:val="00772C65"/>
    <w:rsid w:val="00773B70"/>
    <w:rsid w:val="0078117E"/>
    <w:rsid w:val="007858FA"/>
    <w:rsid w:val="00787C80"/>
    <w:rsid w:val="0079666B"/>
    <w:rsid w:val="007A008B"/>
    <w:rsid w:val="007A4113"/>
    <w:rsid w:val="007A494B"/>
    <w:rsid w:val="007A53E5"/>
    <w:rsid w:val="007A7C60"/>
    <w:rsid w:val="007B066E"/>
    <w:rsid w:val="007B094D"/>
    <w:rsid w:val="007C1903"/>
    <w:rsid w:val="007C35CE"/>
    <w:rsid w:val="007C4A10"/>
    <w:rsid w:val="007D25F4"/>
    <w:rsid w:val="007D5861"/>
    <w:rsid w:val="007E4F2B"/>
    <w:rsid w:val="007E5992"/>
    <w:rsid w:val="007E628E"/>
    <w:rsid w:val="007F0125"/>
    <w:rsid w:val="007F41DB"/>
    <w:rsid w:val="007F485D"/>
    <w:rsid w:val="007F790D"/>
    <w:rsid w:val="007F7B31"/>
    <w:rsid w:val="008147D7"/>
    <w:rsid w:val="00823CC4"/>
    <w:rsid w:val="008265CC"/>
    <w:rsid w:val="00831C5D"/>
    <w:rsid w:val="0083473F"/>
    <w:rsid w:val="008377E8"/>
    <w:rsid w:val="00841015"/>
    <w:rsid w:val="00844773"/>
    <w:rsid w:val="008458AC"/>
    <w:rsid w:val="008478A6"/>
    <w:rsid w:val="008479B5"/>
    <w:rsid w:val="00855F01"/>
    <w:rsid w:val="008562E2"/>
    <w:rsid w:val="008643EE"/>
    <w:rsid w:val="008656E9"/>
    <w:rsid w:val="00867B1E"/>
    <w:rsid w:val="008760E7"/>
    <w:rsid w:val="00877408"/>
    <w:rsid w:val="008924B3"/>
    <w:rsid w:val="008B7E5B"/>
    <w:rsid w:val="008C2A29"/>
    <w:rsid w:val="008C2ADC"/>
    <w:rsid w:val="008D181F"/>
    <w:rsid w:val="008D375A"/>
    <w:rsid w:val="008E0F0A"/>
    <w:rsid w:val="008E418B"/>
    <w:rsid w:val="008E59B0"/>
    <w:rsid w:val="008E5D48"/>
    <w:rsid w:val="008E726C"/>
    <w:rsid w:val="008F4A08"/>
    <w:rsid w:val="0090778B"/>
    <w:rsid w:val="00907DFC"/>
    <w:rsid w:val="00913658"/>
    <w:rsid w:val="00913B06"/>
    <w:rsid w:val="00917B9D"/>
    <w:rsid w:val="009221F3"/>
    <w:rsid w:val="00922415"/>
    <w:rsid w:val="00924B01"/>
    <w:rsid w:val="009271EB"/>
    <w:rsid w:val="00943160"/>
    <w:rsid w:val="009437A8"/>
    <w:rsid w:val="00943D43"/>
    <w:rsid w:val="009453B9"/>
    <w:rsid w:val="00945A7E"/>
    <w:rsid w:val="0094625B"/>
    <w:rsid w:val="0094678E"/>
    <w:rsid w:val="00952F0F"/>
    <w:rsid w:val="00954783"/>
    <w:rsid w:val="009605C6"/>
    <w:rsid w:val="00960E1A"/>
    <w:rsid w:val="00975D95"/>
    <w:rsid w:val="0098155F"/>
    <w:rsid w:val="0098732B"/>
    <w:rsid w:val="009901E1"/>
    <w:rsid w:val="00992E41"/>
    <w:rsid w:val="00995F51"/>
    <w:rsid w:val="009B6C14"/>
    <w:rsid w:val="009C1E2A"/>
    <w:rsid w:val="009C7CDF"/>
    <w:rsid w:val="009D2AC9"/>
    <w:rsid w:val="009D7FF8"/>
    <w:rsid w:val="009E66B8"/>
    <w:rsid w:val="009E77EF"/>
    <w:rsid w:val="009F1617"/>
    <w:rsid w:val="009F2526"/>
    <w:rsid w:val="009F62EA"/>
    <w:rsid w:val="009F6C25"/>
    <w:rsid w:val="00A06408"/>
    <w:rsid w:val="00A0759C"/>
    <w:rsid w:val="00A113D7"/>
    <w:rsid w:val="00A15ADE"/>
    <w:rsid w:val="00A17D52"/>
    <w:rsid w:val="00A20FF5"/>
    <w:rsid w:val="00A21538"/>
    <w:rsid w:val="00A24320"/>
    <w:rsid w:val="00A26007"/>
    <w:rsid w:val="00A4063F"/>
    <w:rsid w:val="00A443D6"/>
    <w:rsid w:val="00A47FEA"/>
    <w:rsid w:val="00A62E57"/>
    <w:rsid w:val="00A64D28"/>
    <w:rsid w:val="00A71324"/>
    <w:rsid w:val="00A728EB"/>
    <w:rsid w:val="00A73266"/>
    <w:rsid w:val="00A760BF"/>
    <w:rsid w:val="00A77020"/>
    <w:rsid w:val="00A87489"/>
    <w:rsid w:val="00A97383"/>
    <w:rsid w:val="00AA4859"/>
    <w:rsid w:val="00AB00B5"/>
    <w:rsid w:val="00AB17B8"/>
    <w:rsid w:val="00AB738E"/>
    <w:rsid w:val="00AC11A1"/>
    <w:rsid w:val="00AC45C1"/>
    <w:rsid w:val="00AC69EA"/>
    <w:rsid w:val="00AD0918"/>
    <w:rsid w:val="00AD3A24"/>
    <w:rsid w:val="00AF0C64"/>
    <w:rsid w:val="00AF27F4"/>
    <w:rsid w:val="00AF61DF"/>
    <w:rsid w:val="00AF72F0"/>
    <w:rsid w:val="00AF731E"/>
    <w:rsid w:val="00B01DA6"/>
    <w:rsid w:val="00B03B3C"/>
    <w:rsid w:val="00B11981"/>
    <w:rsid w:val="00B13C87"/>
    <w:rsid w:val="00B146DA"/>
    <w:rsid w:val="00B15FC2"/>
    <w:rsid w:val="00B212FE"/>
    <w:rsid w:val="00B238D1"/>
    <w:rsid w:val="00B31112"/>
    <w:rsid w:val="00B34F1C"/>
    <w:rsid w:val="00B35881"/>
    <w:rsid w:val="00B45BB7"/>
    <w:rsid w:val="00B465E0"/>
    <w:rsid w:val="00B46776"/>
    <w:rsid w:val="00B56528"/>
    <w:rsid w:val="00B571DB"/>
    <w:rsid w:val="00B57FD3"/>
    <w:rsid w:val="00B638E9"/>
    <w:rsid w:val="00B64B64"/>
    <w:rsid w:val="00B66495"/>
    <w:rsid w:val="00B664AB"/>
    <w:rsid w:val="00B7445B"/>
    <w:rsid w:val="00B85007"/>
    <w:rsid w:val="00B85028"/>
    <w:rsid w:val="00B8596A"/>
    <w:rsid w:val="00B8643D"/>
    <w:rsid w:val="00B879A9"/>
    <w:rsid w:val="00B87F65"/>
    <w:rsid w:val="00B9143D"/>
    <w:rsid w:val="00B96D4F"/>
    <w:rsid w:val="00BA48C6"/>
    <w:rsid w:val="00BB17A4"/>
    <w:rsid w:val="00BB1F52"/>
    <w:rsid w:val="00BC4F09"/>
    <w:rsid w:val="00BC5D89"/>
    <w:rsid w:val="00BC63FB"/>
    <w:rsid w:val="00BD030D"/>
    <w:rsid w:val="00BD3345"/>
    <w:rsid w:val="00BE09F2"/>
    <w:rsid w:val="00BE20E4"/>
    <w:rsid w:val="00BE541B"/>
    <w:rsid w:val="00BE6174"/>
    <w:rsid w:val="00BF3A25"/>
    <w:rsid w:val="00C00193"/>
    <w:rsid w:val="00C01487"/>
    <w:rsid w:val="00C1116D"/>
    <w:rsid w:val="00C119B2"/>
    <w:rsid w:val="00C30575"/>
    <w:rsid w:val="00C31B04"/>
    <w:rsid w:val="00C34362"/>
    <w:rsid w:val="00C3624E"/>
    <w:rsid w:val="00C36B4D"/>
    <w:rsid w:val="00C446DF"/>
    <w:rsid w:val="00C51C67"/>
    <w:rsid w:val="00C533C6"/>
    <w:rsid w:val="00C57D1A"/>
    <w:rsid w:val="00C60FA9"/>
    <w:rsid w:val="00C642C9"/>
    <w:rsid w:val="00C6558D"/>
    <w:rsid w:val="00C779DB"/>
    <w:rsid w:val="00C81D23"/>
    <w:rsid w:val="00C84395"/>
    <w:rsid w:val="00C92C74"/>
    <w:rsid w:val="00CA0455"/>
    <w:rsid w:val="00CA38FC"/>
    <w:rsid w:val="00CB0ACA"/>
    <w:rsid w:val="00CB0D95"/>
    <w:rsid w:val="00CC0700"/>
    <w:rsid w:val="00CD3062"/>
    <w:rsid w:val="00CD3D33"/>
    <w:rsid w:val="00CD5568"/>
    <w:rsid w:val="00CD75CC"/>
    <w:rsid w:val="00CE0BFE"/>
    <w:rsid w:val="00CE69C2"/>
    <w:rsid w:val="00CE7115"/>
    <w:rsid w:val="00CF0CBE"/>
    <w:rsid w:val="00CF3802"/>
    <w:rsid w:val="00CF3D5B"/>
    <w:rsid w:val="00D01C53"/>
    <w:rsid w:val="00D105D9"/>
    <w:rsid w:val="00D121A9"/>
    <w:rsid w:val="00D142EC"/>
    <w:rsid w:val="00D17145"/>
    <w:rsid w:val="00D17E0A"/>
    <w:rsid w:val="00D2225B"/>
    <w:rsid w:val="00D26910"/>
    <w:rsid w:val="00D37D5F"/>
    <w:rsid w:val="00D40ECC"/>
    <w:rsid w:val="00D415CB"/>
    <w:rsid w:val="00D426A2"/>
    <w:rsid w:val="00D43BA7"/>
    <w:rsid w:val="00D5133B"/>
    <w:rsid w:val="00D56965"/>
    <w:rsid w:val="00D6670C"/>
    <w:rsid w:val="00D8719B"/>
    <w:rsid w:val="00D95E85"/>
    <w:rsid w:val="00DC06D8"/>
    <w:rsid w:val="00DC06EA"/>
    <w:rsid w:val="00DC3A14"/>
    <w:rsid w:val="00DC4A90"/>
    <w:rsid w:val="00DC4DED"/>
    <w:rsid w:val="00DC6D0B"/>
    <w:rsid w:val="00DD0206"/>
    <w:rsid w:val="00DD4871"/>
    <w:rsid w:val="00DD6F48"/>
    <w:rsid w:val="00DD7FCC"/>
    <w:rsid w:val="00DE3F39"/>
    <w:rsid w:val="00DE7779"/>
    <w:rsid w:val="00DE7963"/>
    <w:rsid w:val="00DF0157"/>
    <w:rsid w:val="00DF6000"/>
    <w:rsid w:val="00E005A6"/>
    <w:rsid w:val="00E039FF"/>
    <w:rsid w:val="00E03A60"/>
    <w:rsid w:val="00E05127"/>
    <w:rsid w:val="00E05426"/>
    <w:rsid w:val="00E05C18"/>
    <w:rsid w:val="00E1222E"/>
    <w:rsid w:val="00E129BF"/>
    <w:rsid w:val="00E15208"/>
    <w:rsid w:val="00E17BD1"/>
    <w:rsid w:val="00E23D31"/>
    <w:rsid w:val="00E356B2"/>
    <w:rsid w:val="00E40454"/>
    <w:rsid w:val="00E40A21"/>
    <w:rsid w:val="00E45425"/>
    <w:rsid w:val="00E53CFD"/>
    <w:rsid w:val="00E55101"/>
    <w:rsid w:val="00E564CF"/>
    <w:rsid w:val="00E71048"/>
    <w:rsid w:val="00E82376"/>
    <w:rsid w:val="00E83556"/>
    <w:rsid w:val="00E83A3D"/>
    <w:rsid w:val="00E85080"/>
    <w:rsid w:val="00E86B64"/>
    <w:rsid w:val="00E936D7"/>
    <w:rsid w:val="00E94D91"/>
    <w:rsid w:val="00E95341"/>
    <w:rsid w:val="00EA2992"/>
    <w:rsid w:val="00EA4AF4"/>
    <w:rsid w:val="00EA5370"/>
    <w:rsid w:val="00EB57D5"/>
    <w:rsid w:val="00EC0BF0"/>
    <w:rsid w:val="00EC0C10"/>
    <w:rsid w:val="00ED0638"/>
    <w:rsid w:val="00ED3066"/>
    <w:rsid w:val="00ED405E"/>
    <w:rsid w:val="00ED66D7"/>
    <w:rsid w:val="00ED6F2F"/>
    <w:rsid w:val="00ED740C"/>
    <w:rsid w:val="00EE44B7"/>
    <w:rsid w:val="00EF73EE"/>
    <w:rsid w:val="00F00F80"/>
    <w:rsid w:val="00F037D7"/>
    <w:rsid w:val="00F27CF9"/>
    <w:rsid w:val="00F3360C"/>
    <w:rsid w:val="00F33EA2"/>
    <w:rsid w:val="00F34CE5"/>
    <w:rsid w:val="00F52B92"/>
    <w:rsid w:val="00F536FF"/>
    <w:rsid w:val="00F62EB3"/>
    <w:rsid w:val="00F63FD1"/>
    <w:rsid w:val="00F65748"/>
    <w:rsid w:val="00F733C4"/>
    <w:rsid w:val="00F7428A"/>
    <w:rsid w:val="00F8434C"/>
    <w:rsid w:val="00F85D67"/>
    <w:rsid w:val="00F87402"/>
    <w:rsid w:val="00FA1A02"/>
    <w:rsid w:val="00FA631B"/>
    <w:rsid w:val="00FB1872"/>
    <w:rsid w:val="00FB40A2"/>
    <w:rsid w:val="00FB486F"/>
    <w:rsid w:val="00FC1C12"/>
    <w:rsid w:val="00FC3172"/>
    <w:rsid w:val="00FC7103"/>
    <w:rsid w:val="00FD021A"/>
    <w:rsid w:val="00FE27CB"/>
    <w:rsid w:val="00FF143A"/>
    <w:rsid w:val="00FF33F7"/>
    <w:rsid w:val="02523332"/>
    <w:rsid w:val="025CBB44"/>
    <w:rsid w:val="02A0A957"/>
    <w:rsid w:val="05BD986C"/>
    <w:rsid w:val="0781AD0E"/>
    <w:rsid w:val="0891CC96"/>
    <w:rsid w:val="098A477D"/>
    <w:rsid w:val="09DD428C"/>
    <w:rsid w:val="0A48CA3C"/>
    <w:rsid w:val="0B5563B7"/>
    <w:rsid w:val="0D806AFE"/>
    <w:rsid w:val="0E8D0479"/>
    <w:rsid w:val="0EA554BF"/>
    <w:rsid w:val="0F78D9E6"/>
    <w:rsid w:val="0FDE801B"/>
    <w:rsid w:val="11C4A53B"/>
    <w:rsid w:val="13AE1D58"/>
    <w:rsid w:val="15DF8405"/>
    <w:rsid w:val="19B323DA"/>
    <w:rsid w:val="1A4DE505"/>
    <w:rsid w:val="1BD956EB"/>
    <w:rsid w:val="1C6ACB9E"/>
    <w:rsid w:val="1C71816A"/>
    <w:rsid w:val="1D2870B6"/>
    <w:rsid w:val="1E5308D3"/>
    <w:rsid w:val="1E9E67A0"/>
    <w:rsid w:val="1EC72302"/>
    <w:rsid w:val="1FA73B6A"/>
    <w:rsid w:val="221D346A"/>
    <w:rsid w:val="233E2289"/>
    <w:rsid w:val="25B6C9E4"/>
    <w:rsid w:val="266F2604"/>
    <w:rsid w:val="26CA245E"/>
    <w:rsid w:val="274E9165"/>
    <w:rsid w:val="27EF2A0F"/>
    <w:rsid w:val="2885291D"/>
    <w:rsid w:val="28A4186B"/>
    <w:rsid w:val="29850C11"/>
    <w:rsid w:val="29E68445"/>
    <w:rsid w:val="2B3A0DC8"/>
    <w:rsid w:val="2BE08827"/>
    <w:rsid w:val="2DA39717"/>
    <w:rsid w:val="2DE1618B"/>
    <w:rsid w:val="2FA51980"/>
    <w:rsid w:val="3009F52C"/>
    <w:rsid w:val="30788735"/>
    <w:rsid w:val="307C303B"/>
    <w:rsid w:val="30C3840F"/>
    <w:rsid w:val="3138AA02"/>
    <w:rsid w:val="314035F6"/>
    <w:rsid w:val="31A60F63"/>
    <w:rsid w:val="3277083A"/>
    <w:rsid w:val="33CBFC40"/>
    <w:rsid w:val="3407D2F9"/>
    <w:rsid w:val="34785913"/>
    <w:rsid w:val="34834452"/>
    <w:rsid w:val="34E585AB"/>
    <w:rsid w:val="350D0B5F"/>
    <w:rsid w:val="358473F7"/>
    <w:rsid w:val="361E1A4D"/>
    <w:rsid w:val="3680CF8A"/>
    <w:rsid w:val="3835781B"/>
    <w:rsid w:val="396665A5"/>
    <w:rsid w:val="3A184DB7"/>
    <w:rsid w:val="3AE6B71C"/>
    <w:rsid w:val="3B574645"/>
    <w:rsid w:val="3B8375F8"/>
    <w:rsid w:val="3B8E1903"/>
    <w:rsid w:val="3D5EE549"/>
    <w:rsid w:val="3DE99ED2"/>
    <w:rsid w:val="40EC43DC"/>
    <w:rsid w:val="40FF66D7"/>
    <w:rsid w:val="41C8964A"/>
    <w:rsid w:val="432FCD8F"/>
    <w:rsid w:val="438345F7"/>
    <w:rsid w:val="4435BBB4"/>
    <w:rsid w:val="44D13AB9"/>
    <w:rsid w:val="46405FBE"/>
    <w:rsid w:val="47DC301F"/>
    <w:rsid w:val="47E23E58"/>
    <w:rsid w:val="49316592"/>
    <w:rsid w:val="495F1484"/>
    <w:rsid w:val="4AC61886"/>
    <w:rsid w:val="4AF1A42D"/>
    <w:rsid w:val="4D21F599"/>
    <w:rsid w:val="4E0C1CDB"/>
    <w:rsid w:val="4E1DD2D2"/>
    <w:rsid w:val="4E25E09A"/>
    <w:rsid w:val="50419A32"/>
    <w:rsid w:val="50651150"/>
    <w:rsid w:val="5075CD51"/>
    <w:rsid w:val="5285255E"/>
    <w:rsid w:val="52F0E06D"/>
    <w:rsid w:val="5542C9D8"/>
    <w:rsid w:val="57A2BB2D"/>
    <w:rsid w:val="5A541F72"/>
    <w:rsid w:val="5A9121D0"/>
    <w:rsid w:val="5AE824EA"/>
    <w:rsid w:val="5B58C93E"/>
    <w:rsid w:val="5B793605"/>
    <w:rsid w:val="5DA13537"/>
    <w:rsid w:val="5E078FD1"/>
    <w:rsid w:val="5E4C209B"/>
    <w:rsid w:val="60055354"/>
    <w:rsid w:val="61EA4BD3"/>
    <w:rsid w:val="623B8221"/>
    <w:rsid w:val="6361F9D7"/>
    <w:rsid w:val="63E8EE02"/>
    <w:rsid w:val="66940F40"/>
    <w:rsid w:val="694A44DD"/>
    <w:rsid w:val="69EF631C"/>
    <w:rsid w:val="6B42FC4B"/>
    <w:rsid w:val="6D54F5EC"/>
    <w:rsid w:val="6DA9D184"/>
    <w:rsid w:val="6DB6FAE8"/>
    <w:rsid w:val="6DF738A9"/>
    <w:rsid w:val="6E1C89CE"/>
    <w:rsid w:val="6EE92F0C"/>
    <w:rsid w:val="70B34142"/>
    <w:rsid w:val="72A9C7B5"/>
    <w:rsid w:val="72ED6B01"/>
    <w:rsid w:val="76610D79"/>
    <w:rsid w:val="77FFB1A4"/>
    <w:rsid w:val="78E9E8E2"/>
    <w:rsid w:val="79D94D74"/>
    <w:rsid w:val="7B61D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12FEA"/>
  <w15:chartTrackingRefBased/>
  <w15:docId w15:val="{ECAE2271-82F7-4377-8D4C-6E4E1DBC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999EBEFD0C0C47BE8DB4125787A09A" ma:contentTypeVersion="6" ma:contentTypeDescription="Create a new document." ma:contentTypeScope="" ma:versionID="f9e794760f0ea66fa6458524ccb12edd">
  <xsd:schema xmlns:xsd="http://www.w3.org/2001/XMLSchema" xmlns:xs="http://www.w3.org/2001/XMLSchema" xmlns:p="http://schemas.microsoft.com/office/2006/metadata/properties" xmlns:ns2="69bf8394-27a4-4673-8d12-e801b7654df3" xmlns:ns3="0315ad16-65d0-4d44-aeb6-64534f14e7a4" targetNamespace="http://schemas.microsoft.com/office/2006/metadata/properties" ma:root="true" ma:fieldsID="389c26efb59388819322fd5b3902f217" ns2:_="" ns3:_="">
    <xsd:import namespace="69bf8394-27a4-4673-8d12-e801b7654df3"/>
    <xsd:import namespace="0315ad16-65d0-4d44-aeb6-64534f14e7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bf8394-27a4-4673-8d12-e801b7654d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15ad16-65d0-4d44-aeb6-64534f14e7a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2.xml><?xml version="1.0" encoding="utf-8"?>
<ds:datastoreItem xmlns:ds="http://schemas.openxmlformats.org/officeDocument/2006/customXml" ds:itemID="{359A6711-07D2-4D6D-B4EE-A42881B7378F}">
  <ds:schemaRefs>
    <ds:schemaRef ds:uri="http://schemas.microsoft.com/office/2006/metadata/properties"/>
    <ds:schemaRef ds:uri="69bf8394-27a4-4673-8d12-e801b7654df3"/>
    <ds:schemaRef ds:uri="http://schemas.microsoft.com/office/2006/documentManagement/types"/>
    <ds:schemaRef ds:uri="http://purl.org/dc/elements/1.1/"/>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DB835BB9-33CD-475F-A8AB-F9ED6F038D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bf8394-27a4-4673-8d12-e801b7654df3"/>
    <ds:schemaRef ds:uri="0315ad16-65d0-4d44-aeb6-64534f14e7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1526</Words>
  <Characters>8701</Characters>
  <Application>Microsoft Office Word</Application>
  <DocSecurity>0</DocSecurity>
  <Lines>72</Lines>
  <Paragraphs>20</Paragraphs>
  <ScaleCrop>false</ScaleCrop>
  <Company>Northants Unitary</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Aldridge</dc:creator>
  <cp:keywords/>
  <dc:description/>
  <cp:lastModifiedBy>John Slack</cp:lastModifiedBy>
  <cp:revision>2</cp:revision>
  <dcterms:created xsi:type="dcterms:W3CDTF">2025-04-29T08:48:00Z</dcterms:created>
  <dcterms:modified xsi:type="dcterms:W3CDTF">2025-04-29T08:48:00Z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0x01010044999EBEFD0C0C47BE8DB4125787A09A</vt:lpwstr>
  </property>
  <property fmtid="{D5CDD505-2E9C-101B-9397-08002B2CF9AE}" pid="3" name="MediaServiceImageTags">
    <vt:lpwstr/>
  </property>
  <property fmtid="{D5CDD505-2E9C-101B-9397-08002B2CF9AE}" pid="4" name="Order">
    <vt:r8>14300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