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28B3" w14:textId="77777777" w:rsidR="00FD3019" w:rsidRDefault="00FD3019" w:rsidP="00FD3019">
      <w:pPr>
        <w:jc w:val="center"/>
        <w:rPr>
          <w:rFonts w:ascii="Arial" w:hAnsi="Arial" w:cs="Arial"/>
          <w:b/>
        </w:rPr>
      </w:pPr>
      <w:r>
        <w:rPr>
          <w:rFonts w:ascii="Arial" w:hAnsi="Arial" w:cs="Arial"/>
          <w:b/>
        </w:rPr>
        <w:t>Job Description</w:t>
      </w:r>
    </w:p>
    <w:tbl>
      <w:tblPr>
        <w:tblW w:w="5000" w:type="pct"/>
        <w:tblLook w:val="04A0" w:firstRow="1" w:lastRow="0" w:firstColumn="1" w:lastColumn="0" w:noHBand="0" w:noVBand="1"/>
      </w:tblPr>
      <w:tblGrid>
        <w:gridCol w:w="9026"/>
      </w:tblGrid>
      <w:tr w:rsidR="00FD3019" w14:paraId="3B700DF0" w14:textId="77777777" w:rsidTr="16A14E14">
        <w:trPr>
          <w:trHeight w:val="873"/>
        </w:trPr>
        <w:tc>
          <w:tcPr>
            <w:tcW w:w="5000" w:type="pct"/>
            <w:vAlign w:val="center"/>
          </w:tcPr>
          <w:p w14:paraId="5F581122" w14:textId="77777777" w:rsidR="00FD3019" w:rsidRDefault="00FD3019">
            <w:pPr>
              <w:rPr>
                <w:rFonts w:ascii="Arial" w:hAnsi="Arial" w:cs="Arial"/>
              </w:rPr>
            </w:pPr>
            <w:r>
              <w:rPr>
                <w:rFonts w:ascii="Arial" w:hAnsi="Arial" w:cs="Arial"/>
                <w:sz w:val="22"/>
                <w:szCs w:val="22"/>
              </w:rPr>
              <w:t>Job Title</w:t>
            </w:r>
            <w:r>
              <w:rPr>
                <w:rFonts w:cs="Arial"/>
                <w:sz w:val="22"/>
                <w:szCs w:val="22"/>
              </w:rPr>
              <w:t xml:space="preserve">: </w:t>
            </w:r>
            <w:r w:rsidR="0038760B">
              <w:rPr>
                <w:rFonts w:ascii="Arial" w:hAnsi="Arial" w:cs="Arial"/>
                <w:sz w:val="22"/>
                <w:szCs w:val="22"/>
              </w:rPr>
              <w:t>SAFE</w:t>
            </w:r>
            <w:r w:rsidRPr="00FD3019">
              <w:rPr>
                <w:rFonts w:ascii="Arial" w:hAnsi="Arial" w:cs="Arial"/>
                <w:sz w:val="22"/>
                <w:szCs w:val="22"/>
              </w:rPr>
              <w:t xml:space="preserve"> Worker</w:t>
            </w:r>
          </w:p>
          <w:p w14:paraId="672A6659" w14:textId="77777777" w:rsidR="00FD3019" w:rsidRDefault="00FD3019">
            <w:pPr>
              <w:pStyle w:val="Header"/>
              <w:tabs>
                <w:tab w:val="left" w:pos="720"/>
              </w:tabs>
              <w:rPr>
                <w:rFonts w:cs="Arial"/>
                <w:sz w:val="22"/>
                <w:szCs w:val="22"/>
              </w:rPr>
            </w:pPr>
          </w:p>
        </w:tc>
      </w:tr>
      <w:tr w:rsidR="00FD3019" w14:paraId="28F19B0C" w14:textId="77777777" w:rsidTr="16A14E14">
        <w:trPr>
          <w:trHeight w:val="697"/>
        </w:trPr>
        <w:tc>
          <w:tcPr>
            <w:tcW w:w="5000" w:type="pct"/>
            <w:vAlign w:val="center"/>
          </w:tcPr>
          <w:p w14:paraId="4D3B0846" w14:textId="7B40C192" w:rsidR="00FD3019" w:rsidRDefault="00FD3019">
            <w:pPr>
              <w:pStyle w:val="Header"/>
              <w:tabs>
                <w:tab w:val="left" w:pos="720"/>
              </w:tabs>
              <w:rPr>
                <w:rFonts w:cs="Arial"/>
                <w:sz w:val="22"/>
                <w:szCs w:val="22"/>
              </w:rPr>
            </w:pPr>
            <w:r w:rsidRPr="16A14E14">
              <w:rPr>
                <w:rFonts w:cs="Arial"/>
                <w:sz w:val="22"/>
                <w:szCs w:val="22"/>
              </w:rPr>
              <w:t xml:space="preserve">POSCODE: </w:t>
            </w:r>
            <w:r w:rsidR="00CF374E" w:rsidRPr="16A14E14">
              <w:rPr>
                <w:rFonts w:cs="Arial"/>
                <w:sz w:val="22"/>
                <w:szCs w:val="22"/>
              </w:rPr>
              <w:t xml:space="preserve">  </w:t>
            </w:r>
            <w:r w:rsidR="2E791148" w:rsidRPr="16A14E14">
              <w:rPr>
                <w:rFonts w:cs="Arial"/>
                <w:sz w:val="22"/>
                <w:szCs w:val="22"/>
              </w:rPr>
              <w:t>Fenland</w:t>
            </w:r>
          </w:p>
          <w:p w14:paraId="236B45BA" w14:textId="77777777" w:rsidR="00FD3019" w:rsidRDefault="00CF374E" w:rsidP="00886C11">
            <w:pPr>
              <w:pStyle w:val="Header"/>
              <w:tabs>
                <w:tab w:val="left" w:pos="720"/>
              </w:tabs>
              <w:rPr>
                <w:rFonts w:cs="Arial"/>
                <w:sz w:val="22"/>
                <w:szCs w:val="22"/>
              </w:rPr>
            </w:pPr>
            <w:r>
              <w:rPr>
                <w:rFonts w:cs="Arial"/>
                <w:sz w:val="22"/>
                <w:szCs w:val="22"/>
              </w:rPr>
              <w:t xml:space="preserve">                    </w:t>
            </w:r>
          </w:p>
        </w:tc>
      </w:tr>
      <w:tr w:rsidR="00FD3019" w14:paraId="7FADACB6" w14:textId="77777777" w:rsidTr="16A14E14">
        <w:tc>
          <w:tcPr>
            <w:tcW w:w="5000" w:type="pct"/>
            <w:vAlign w:val="center"/>
          </w:tcPr>
          <w:p w14:paraId="6EF28B93" w14:textId="77777777" w:rsidR="00FD3019" w:rsidRDefault="00FD3019">
            <w:pPr>
              <w:pStyle w:val="Header"/>
              <w:tabs>
                <w:tab w:val="left" w:pos="709"/>
              </w:tabs>
              <w:rPr>
                <w:rFonts w:cs="Arial"/>
                <w:bCs/>
                <w:sz w:val="22"/>
                <w:szCs w:val="22"/>
              </w:rPr>
            </w:pPr>
            <w:r>
              <w:rPr>
                <w:rFonts w:cs="Arial"/>
                <w:bCs/>
                <w:sz w:val="22"/>
                <w:szCs w:val="22"/>
              </w:rPr>
              <w:t xml:space="preserve">Grade: </w:t>
            </w:r>
            <w:r w:rsidR="00886C11">
              <w:rPr>
                <w:rFonts w:cs="Arial"/>
                <w:bCs/>
                <w:sz w:val="22"/>
                <w:szCs w:val="22"/>
              </w:rPr>
              <w:t xml:space="preserve"> </w:t>
            </w:r>
            <w:r>
              <w:rPr>
                <w:rFonts w:cs="Arial"/>
                <w:bCs/>
                <w:sz w:val="22"/>
                <w:szCs w:val="22"/>
              </w:rPr>
              <w:t xml:space="preserve">SO1 </w:t>
            </w:r>
          </w:p>
          <w:p w14:paraId="0A37501D" w14:textId="77777777" w:rsidR="00FD3019" w:rsidRDefault="00FD3019">
            <w:pPr>
              <w:pStyle w:val="Header"/>
              <w:tabs>
                <w:tab w:val="left" w:pos="709"/>
              </w:tabs>
              <w:rPr>
                <w:rFonts w:cs="Arial"/>
                <w:bCs/>
                <w:sz w:val="22"/>
                <w:szCs w:val="22"/>
              </w:rPr>
            </w:pPr>
          </w:p>
        </w:tc>
      </w:tr>
    </w:tbl>
    <w:p w14:paraId="0B2C9E6A" w14:textId="77777777" w:rsidR="00FD3019" w:rsidRDefault="00FD3019" w:rsidP="00FD3019">
      <w:pPr>
        <w:pBdr>
          <w:top w:val="single" w:sz="4" w:space="1" w:color="auto"/>
          <w:left w:val="single" w:sz="4" w:space="4" w:color="auto"/>
          <w:bottom w:val="single" w:sz="4" w:space="1"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sidRPr="16A14E14">
        <w:rPr>
          <w:rFonts w:ascii="Arial" w:hAnsi="Arial" w:cs="Arial"/>
          <w:b/>
          <w:bCs/>
          <w:spacing w:val="-2"/>
          <w:sz w:val="22"/>
          <w:szCs w:val="22"/>
        </w:rPr>
        <w:t>Overall purpose of the job</w:t>
      </w:r>
    </w:p>
    <w:p w14:paraId="5DAB6C7B" w14:textId="77777777" w:rsidR="00FD3019" w:rsidRDefault="00FD3019" w:rsidP="00FD3019">
      <w:pPr>
        <w:tabs>
          <w:tab w:val="left" w:pos="-720"/>
          <w:tab w:val="left" w:pos="0"/>
        </w:tabs>
        <w:suppressAutoHyphens/>
        <w:rPr>
          <w:rFonts w:ascii="Arial" w:hAnsi="Arial" w:cs="Arial"/>
          <w:spacing w:val="-2"/>
          <w:sz w:val="22"/>
          <w:szCs w:val="22"/>
        </w:rPr>
      </w:pPr>
    </w:p>
    <w:p w14:paraId="1108322F" w14:textId="77777777" w:rsidR="00715A51" w:rsidRPr="00715A51" w:rsidRDefault="00715A51" w:rsidP="00715A51">
      <w:pPr>
        <w:tabs>
          <w:tab w:val="left" w:pos="-720"/>
          <w:tab w:val="left" w:pos="0"/>
        </w:tabs>
        <w:suppressAutoHyphens/>
        <w:rPr>
          <w:rFonts w:ascii="Aptos" w:eastAsia="Aptos" w:hAnsi="Aptos" w:cs="Aptos"/>
          <w:sz w:val="22"/>
          <w:szCs w:val="22"/>
        </w:rPr>
      </w:pPr>
      <w:r w:rsidRPr="00715A51">
        <w:rPr>
          <w:rFonts w:ascii="Aptos" w:eastAsia="Aptos" w:hAnsi="Aptos" w:cs="Aptos"/>
          <w:sz w:val="22"/>
          <w:szCs w:val="22"/>
        </w:rPr>
        <w:t>As a SAFE Worker, the role is to establish and maintain trusted, long-term relationships with children experiencing exploitation by providing regular and consistent support over several months. The aim is to offer positive alternatives to help young people redirect their lives and enhance their safety. This may involve supporting their engagement in education, training, or other constructive activities that align with their interests and skills. SAFE workers provide guidance on effective strategies for working with exploited children, including developing safety plans for young people, their families, schools, or other organisations. Additionally, SAFE workers collaborate closely with partner agencies, attending meetings and sharing relevant information as needed. A key aspect of the role is to support education providers and communities in building resilience, identifying risks, and implementing measures to prevent exploitation.</w:t>
      </w:r>
    </w:p>
    <w:p w14:paraId="02EB378F" w14:textId="77777777" w:rsidR="00FD3019" w:rsidRDefault="00FD3019" w:rsidP="00FD3019">
      <w:pPr>
        <w:tabs>
          <w:tab w:val="left" w:pos="-720"/>
          <w:tab w:val="left" w:pos="0"/>
        </w:tabs>
        <w:suppressAutoHyphens/>
        <w:rPr>
          <w:rFonts w:ascii="Arial" w:hAnsi="Arial" w:cs="Arial"/>
          <w:spacing w:val="-2"/>
          <w:sz w:val="22"/>
          <w:szCs w:val="22"/>
        </w:rPr>
      </w:pPr>
    </w:p>
    <w:p w14:paraId="6A05A809" w14:textId="77777777" w:rsidR="00FD3019" w:rsidRDefault="00FD3019" w:rsidP="00FD3019">
      <w:pPr>
        <w:tabs>
          <w:tab w:val="left" w:pos="-720"/>
          <w:tab w:val="left" w:pos="0"/>
        </w:tabs>
        <w:suppressAutoHyphens/>
        <w:rPr>
          <w:rFonts w:ascii="Arial" w:hAnsi="Arial" w:cs="Arial"/>
          <w:spacing w:val="-2"/>
          <w:sz w:val="22"/>
          <w:szCs w:val="22"/>
        </w:rPr>
      </w:pPr>
    </w:p>
    <w:p w14:paraId="5A39BBE3" w14:textId="77777777" w:rsidR="00FD3019" w:rsidRDefault="00FD3019" w:rsidP="00FD3019"/>
    <w:p w14:paraId="03B11BC5" w14:textId="77777777" w:rsidR="00FD3019" w:rsidRDefault="00FD3019" w:rsidP="00FD3019">
      <w:pPr>
        <w:pStyle w:val="Heading1"/>
        <w:shd w:val="clear" w:color="auto" w:fill="000000"/>
        <w:ind w:left="-540"/>
        <w:rPr>
          <w:rFonts w:ascii="Arial" w:hAnsi="Arial" w:cs="Arial"/>
          <w:bCs/>
          <w:color w:val="FFFFFF"/>
          <w:szCs w:val="22"/>
        </w:rPr>
      </w:pPr>
      <w:r>
        <w:rPr>
          <w:rFonts w:ascii="Arial" w:hAnsi="Arial" w:cs="Arial"/>
          <w:bCs/>
          <w:color w:val="FFFFFF"/>
          <w:szCs w:val="22"/>
        </w:rPr>
        <w:t>Main accountabilities</w:t>
      </w:r>
    </w:p>
    <w:p w14:paraId="41C8F396" w14:textId="77777777" w:rsidR="00FD3019" w:rsidRDefault="00FD3019" w:rsidP="00FD3019">
      <w:pPr>
        <w:rPr>
          <w:rFonts w:ascii="Arial" w:hAnsi="Arial" w:cs="Arial"/>
          <w:sz w:val="22"/>
          <w:szCs w:val="22"/>
        </w:rPr>
      </w:pPr>
    </w:p>
    <w:p w14:paraId="74719FD0" w14:textId="77777777" w:rsidR="00FD3019" w:rsidRDefault="00FD3019" w:rsidP="00FD3019">
      <w:pPr>
        <w:pStyle w:val="BodyText"/>
        <w:jc w:val="both"/>
        <w:rPr>
          <w:rFonts w:ascii="Arial" w:hAnsi="Arial" w:cs="Arial"/>
          <w:sz w:val="22"/>
          <w:szCs w:val="22"/>
        </w:rPr>
      </w:pPr>
      <w:r>
        <w:rPr>
          <w:rFonts w:ascii="Arial" w:hAnsi="Arial" w:cs="Arial"/>
          <w:sz w:val="22"/>
          <w:szCs w:val="22"/>
        </w:rPr>
        <w:t xml:space="preserve">Please list the accountabilities in descending order of priority.  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8911"/>
      </w:tblGrid>
      <w:tr w:rsidR="00FD3019" w14:paraId="74B5A25C" w14:textId="77777777">
        <w:tc>
          <w:tcPr>
            <w:tcW w:w="288" w:type="pct"/>
            <w:tcBorders>
              <w:top w:val="single" w:sz="4" w:space="0" w:color="auto"/>
              <w:left w:val="single" w:sz="4" w:space="0" w:color="auto"/>
              <w:bottom w:val="single" w:sz="4" w:space="0" w:color="auto"/>
              <w:right w:val="single" w:sz="4" w:space="0" w:color="auto"/>
            </w:tcBorders>
            <w:shd w:val="clear" w:color="auto" w:fill="C0C0C0"/>
          </w:tcPr>
          <w:p w14:paraId="72A3D3EC" w14:textId="77777777" w:rsidR="00FD3019" w:rsidRDefault="00FD3019">
            <w:pPr>
              <w:pStyle w:val="Header"/>
              <w:tabs>
                <w:tab w:val="clear" w:pos="4153"/>
                <w:tab w:val="right" w:leader="dot" w:pos="8080"/>
              </w:tabs>
              <w:jc w:val="both"/>
              <w:rPr>
                <w:rFonts w:cs="Arial"/>
                <w:sz w:val="22"/>
                <w:szCs w:val="22"/>
              </w:rPr>
            </w:pPr>
          </w:p>
        </w:tc>
        <w:tc>
          <w:tcPr>
            <w:tcW w:w="4712" w:type="pct"/>
            <w:tcBorders>
              <w:top w:val="single" w:sz="4" w:space="0" w:color="auto"/>
              <w:left w:val="single" w:sz="4" w:space="0" w:color="auto"/>
              <w:bottom w:val="single" w:sz="4" w:space="0" w:color="auto"/>
              <w:right w:val="single" w:sz="4" w:space="0" w:color="auto"/>
            </w:tcBorders>
            <w:shd w:val="clear" w:color="auto" w:fill="C0C0C0"/>
            <w:hideMark/>
          </w:tcPr>
          <w:p w14:paraId="36754765" w14:textId="77777777" w:rsidR="00FD3019" w:rsidRDefault="00FD3019">
            <w:pPr>
              <w:pStyle w:val="Header"/>
              <w:tabs>
                <w:tab w:val="left" w:pos="720"/>
              </w:tabs>
              <w:jc w:val="both"/>
              <w:rPr>
                <w:rFonts w:cs="Arial"/>
                <w:sz w:val="22"/>
                <w:szCs w:val="22"/>
              </w:rPr>
            </w:pPr>
            <w:r>
              <w:rPr>
                <w:rFonts w:cs="Arial"/>
                <w:b/>
                <w:bCs/>
                <w:sz w:val="22"/>
                <w:szCs w:val="22"/>
              </w:rPr>
              <w:t>Main accountabilities</w:t>
            </w:r>
          </w:p>
        </w:tc>
      </w:tr>
      <w:tr w:rsidR="00FD3019" w14:paraId="4BB14FD3" w14:textId="77777777">
        <w:tc>
          <w:tcPr>
            <w:tcW w:w="288" w:type="pct"/>
            <w:tcBorders>
              <w:top w:val="single" w:sz="4" w:space="0" w:color="auto"/>
              <w:left w:val="single" w:sz="4" w:space="0" w:color="auto"/>
              <w:bottom w:val="single" w:sz="4" w:space="0" w:color="auto"/>
              <w:right w:val="single" w:sz="4" w:space="0" w:color="auto"/>
            </w:tcBorders>
          </w:tcPr>
          <w:p w14:paraId="0D0B940D" w14:textId="77777777" w:rsidR="00FD3019" w:rsidRDefault="00FD3019" w:rsidP="007C20D0">
            <w:pPr>
              <w:numPr>
                <w:ilvl w:val="0"/>
                <w:numId w:val="1"/>
              </w:numPr>
              <w:tabs>
                <w:tab w:val="right" w:leader="dot" w:pos="8080"/>
              </w:tabs>
              <w:overflowPunct w:val="0"/>
              <w:autoSpaceDE w:val="0"/>
              <w:autoSpaceDN w:val="0"/>
              <w:adjustRightInd w:val="0"/>
              <w:jc w:val="both"/>
              <w:textAlignment w:val="baseline"/>
              <w:rPr>
                <w:rFonts w:ascii="Arial" w:hAnsi="Arial" w:cs="Arial"/>
                <w:sz w:val="22"/>
                <w:szCs w:val="22"/>
              </w:rPr>
            </w:pPr>
          </w:p>
        </w:tc>
        <w:tc>
          <w:tcPr>
            <w:tcW w:w="4712" w:type="pct"/>
            <w:tcBorders>
              <w:top w:val="single" w:sz="4" w:space="0" w:color="auto"/>
              <w:left w:val="single" w:sz="4" w:space="0" w:color="auto"/>
              <w:bottom w:val="single" w:sz="4" w:space="0" w:color="auto"/>
              <w:right w:val="single" w:sz="4" w:space="0" w:color="auto"/>
            </w:tcBorders>
          </w:tcPr>
          <w:p w14:paraId="6203B07F" w14:textId="77777777" w:rsidR="00FD3019" w:rsidRDefault="00FD3019">
            <w:pPr>
              <w:pStyle w:val="Header"/>
              <w:tabs>
                <w:tab w:val="left" w:pos="720"/>
              </w:tabs>
              <w:jc w:val="both"/>
              <w:rPr>
                <w:rFonts w:cs="Arial"/>
                <w:szCs w:val="24"/>
              </w:rPr>
            </w:pPr>
            <w:r>
              <w:rPr>
                <w:rFonts w:cs="Arial"/>
                <w:b/>
                <w:szCs w:val="24"/>
              </w:rPr>
              <w:t xml:space="preserve">Service Delivery and Case Management </w:t>
            </w:r>
          </w:p>
          <w:p w14:paraId="0E27B00A" w14:textId="77777777" w:rsidR="00FD3019" w:rsidRDefault="00FD3019">
            <w:pPr>
              <w:pStyle w:val="Header"/>
              <w:tabs>
                <w:tab w:val="left" w:pos="720"/>
              </w:tabs>
              <w:jc w:val="both"/>
              <w:rPr>
                <w:rFonts w:cs="Arial"/>
                <w:szCs w:val="24"/>
              </w:rPr>
            </w:pPr>
          </w:p>
          <w:p w14:paraId="0FE1E6B8" w14:textId="77777777" w:rsidR="00FD3019" w:rsidRDefault="00FD3019">
            <w:pPr>
              <w:pStyle w:val="Header"/>
              <w:tabs>
                <w:tab w:val="left" w:pos="720"/>
              </w:tabs>
              <w:jc w:val="both"/>
              <w:rPr>
                <w:rFonts w:cs="Arial"/>
                <w:bCs/>
                <w:szCs w:val="24"/>
              </w:rPr>
            </w:pPr>
            <w:r>
              <w:rPr>
                <w:rFonts w:cs="Arial"/>
                <w:szCs w:val="24"/>
              </w:rPr>
              <w:t>Deliver 1:1 intensive support for a case load of young people. Providing high intensity, innovative and diversionary interventions to young people identified as being involved or at risk of child criminal exploitation (CCE).  This includes those identified as being involved in gangs and in the supply of drugs.</w:t>
            </w:r>
            <w:r>
              <w:rPr>
                <w:rFonts w:cs="Arial"/>
                <w:bCs/>
                <w:szCs w:val="24"/>
              </w:rPr>
              <w:t xml:space="preserve"> </w:t>
            </w:r>
          </w:p>
          <w:p w14:paraId="60061E4C" w14:textId="77777777" w:rsidR="00FD3019" w:rsidRDefault="00FD3019">
            <w:pPr>
              <w:pStyle w:val="Header"/>
              <w:tabs>
                <w:tab w:val="left" w:pos="720"/>
              </w:tabs>
              <w:jc w:val="both"/>
              <w:rPr>
                <w:rFonts w:cs="Arial"/>
                <w:bCs/>
                <w:szCs w:val="24"/>
              </w:rPr>
            </w:pPr>
          </w:p>
          <w:p w14:paraId="12DB9663" w14:textId="77777777" w:rsidR="00FD3019" w:rsidRDefault="00FD3019">
            <w:pPr>
              <w:pStyle w:val="Header"/>
              <w:tabs>
                <w:tab w:val="left" w:pos="720"/>
              </w:tabs>
              <w:jc w:val="both"/>
              <w:rPr>
                <w:rFonts w:cs="Arial"/>
                <w:bCs/>
                <w:szCs w:val="24"/>
              </w:rPr>
            </w:pPr>
            <w:r>
              <w:rPr>
                <w:rFonts w:cs="Arial"/>
                <w:bCs/>
                <w:szCs w:val="24"/>
              </w:rPr>
              <w:t xml:space="preserve">Advocate and become a trusted relationship for young people at risk of CCE. </w:t>
            </w:r>
          </w:p>
          <w:p w14:paraId="44EAFD9C" w14:textId="77777777" w:rsidR="00FD3019" w:rsidRDefault="00FD3019">
            <w:pPr>
              <w:pStyle w:val="Header"/>
              <w:tabs>
                <w:tab w:val="left" w:pos="720"/>
              </w:tabs>
              <w:jc w:val="both"/>
              <w:rPr>
                <w:rFonts w:cs="Arial"/>
                <w:bCs/>
                <w:szCs w:val="24"/>
              </w:rPr>
            </w:pPr>
          </w:p>
          <w:p w14:paraId="60043A6D" w14:textId="77777777" w:rsidR="00FD3019" w:rsidRDefault="00FD3019">
            <w:pPr>
              <w:pStyle w:val="Header"/>
              <w:tabs>
                <w:tab w:val="left" w:pos="720"/>
              </w:tabs>
              <w:jc w:val="both"/>
              <w:rPr>
                <w:rFonts w:cs="Arial"/>
                <w:bCs/>
                <w:szCs w:val="24"/>
              </w:rPr>
            </w:pPr>
            <w:r>
              <w:rPr>
                <w:rFonts w:cs="Arial"/>
                <w:bCs/>
                <w:szCs w:val="24"/>
              </w:rPr>
              <w:t xml:space="preserve">Work closely with family members/carers, extended family, school/training providers, police, housing and any other specialist workers, to access and refer on for additional services. </w:t>
            </w:r>
          </w:p>
          <w:p w14:paraId="4B94D5A5" w14:textId="77777777" w:rsidR="00FD3019" w:rsidRDefault="00FD3019">
            <w:pPr>
              <w:pStyle w:val="Header"/>
              <w:tabs>
                <w:tab w:val="left" w:pos="720"/>
              </w:tabs>
              <w:jc w:val="both"/>
              <w:rPr>
                <w:rFonts w:cs="Arial"/>
                <w:bCs/>
                <w:szCs w:val="24"/>
              </w:rPr>
            </w:pPr>
          </w:p>
          <w:p w14:paraId="32C01901" w14:textId="77777777" w:rsidR="00FD3019" w:rsidRDefault="00FD3019">
            <w:pPr>
              <w:pStyle w:val="Header"/>
              <w:tabs>
                <w:tab w:val="left" w:pos="720"/>
              </w:tabs>
              <w:jc w:val="both"/>
              <w:rPr>
                <w:rFonts w:cs="Arial"/>
                <w:bCs/>
                <w:szCs w:val="24"/>
              </w:rPr>
            </w:pPr>
            <w:r>
              <w:rPr>
                <w:rFonts w:cs="Arial"/>
                <w:bCs/>
                <w:szCs w:val="24"/>
              </w:rPr>
              <w:t>To work closely with partner agencies to identify and provide intervention for those young people at risk of CCE.</w:t>
            </w:r>
          </w:p>
          <w:p w14:paraId="3DEEC669" w14:textId="77777777" w:rsidR="00FD3019" w:rsidRDefault="00FD3019">
            <w:pPr>
              <w:pStyle w:val="Header"/>
              <w:tabs>
                <w:tab w:val="left" w:pos="720"/>
              </w:tabs>
              <w:jc w:val="both"/>
              <w:rPr>
                <w:rFonts w:cs="Arial"/>
                <w:bCs/>
                <w:szCs w:val="24"/>
              </w:rPr>
            </w:pPr>
          </w:p>
          <w:p w14:paraId="069A6206" w14:textId="77777777" w:rsidR="00FD3019" w:rsidRDefault="00FD3019">
            <w:pPr>
              <w:pStyle w:val="Header"/>
              <w:tabs>
                <w:tab w:val="left" w:pos="720"/>
              </w:tabs>
              <w:jc w:val="both"/>
              <w:rPr>
                <w:rFonts w:cs="Arial"/>
                <w:bCs/>
                <w:szCs w:val="24"/>
              </w:rPr>
            </w:pPr>
            <w:r>
              <w:rPr>
                <w:rFonts w:cs="Arial"/>
                <w:bCs/>
                <w:szCs w:val="24"/>
              </w:rPr>
              <w:t xml:space="preserve">Facilitate group work programmes and activities working closely with other external agencies to reduce the risk of child criminal exploitation.  </w:t>
            </w:r>
          </w:p>
          <w:p w14:paraId="3656B9AB" w14:textId="77777777" w:rsidR="00FD3019" w:rsidRDefault="00FD3019">
            <w:pPr>
              <w:pStyle w:val="Header"/>
              <w:tabs>
                <w:tab w:val="left" w:pos="720"/>
              </w:tabs>
              <w:jc w:val="both"/>
              <w:rPr>
                <w:rFonts w:cs="Arial"/>
                <w:bCs/>
                <w:szCs w:val="24"/>
              </w:rPr>
            </w:pPr>
          </w:p>
          <w:p w14:paraId="303ED4C8" w14:textId="77777777" w:rsidR="00FD3019" w:rsidRDefault="00FD3019">
            <w:pPr>
              <w:pStyle w:val="Header"/>
              <w:tabs>
                <w:tab w:val="left" w:pos="709"/>
              </w:tabs>
              <w:jc w:val="both"/>
              <w:rPr>
                <w:rFonts w:cs="Arial"/>
                <w:bCs/>
                <w:szCs w:val="24"/>
              </w:rPr>
            </w:pPr>
            <w:r>
              <w:rPr>
                <w:rFonts w:cs="Arial"/>
                <w:bCs/>
                <w:szCs w:val="24"/>
              </w:rPr>
              <w:t xml:space="preserve">To access, contribute to and complete assessments for young people using asset plus (YJB assessment tool), Early Help Assessment Tool or Child and Family </w:t>
            </w:r>
            <w:r>
              <w:rPr>
                <w:rFonts w:cs="Arial"/>
                <w:bCs/>
                <w:szCs w:val="24"/>
              </w:rPr>
              <w:lastRenderedPageBreak/>
              <w:t xml:space="preserve">Assessments. Complete and update CCE Risk Assessment Tool in conjunction with these primary assessment tools. </w:t>
            </w:r>
          </w:p>
          <w:p w14:paraId="45FB0818" w14:textId="77777777" w:rsidR="00FD3019" w:rsidRDefault="00FD3019">
            <w:pPr>
              <w:pStyle w:val="Header"/>
              <w:tabs>
                <w:tab w:val="left" w:pos="709"/>
              </w:tabs>
              <w:jc w:val="both"/>
              <w:rPr>
                <w:rFonts w:cs="Arial"/>
                <w:bCs/>
                <w:szCs w:val="24"/>
              </w:rPr>
            </w:pPr>
          </w:p>
          <w:p w14:paraId="53F88896" w14:textId="77777777" w:rsidR="00FD3019" w:rsidRDefault="00FD3019">
            <w:pPr>
              <w:pStyle w:val="Header"/>
              <w:tabs>
                <w:tab w:val="left" w:pos="709"/>
              </w:tabs>
              <w:jc w:val="both"/>
              <w:rPr>
                <w:rFonts w:cs="Arial"/>
                <w:bCs/>
                <w:szCs w:val="24"/>
              </w:rPr>
            </w:pPr>
            <w:r>
              <w:rPr>
                <w:rFonts w:cs="Arial"/>
                <w:bCs/>
                <w:szCs w:val="24"/>
              </w:rPr>
              <w:t xml:space="preserve">To make clear and defensible assessments in relation to young people’s risk and vulnerability and develop and contribute towards a plan of intervention that is continuously open to review. </w:t>
            </w:r>
          </w:p>
          <w:p w14:paraId="049F31CB" w14:textId="77777777" w:rsidR="00FD3019" w:rsidRDefault="00FD3019">
            <w:pPr>
              <w:pStyle w:val="Header"/>
              <w:tabs>
                <w:tab w:val="left" w:pos="709"/>
              </w:tabs>
              <w:jc w:val="both"/>
              <w:rPr>
                <w:rFonts w:cs="Arial"/>
                <w:bCs/>
                <w:szCs w:val="24"/>
              </w:rPr>
            </w:pPr>
          </w:p>
          <w:p w14:paraId="728B4607" w14:textId="77777777" w:rsidR="00FD3019" w:rsidRDefault="00FD3019">
            <w:pPr>
              <w:pStyle w:val="Header"/>
              <w:tabs>
                <w:tab w:val="left" w:pos="720"/>
              </w:tabs>
              <w:jc w:val="both"/>
              <w:rPr>
                <w:rFonts w:cs="Arial"/>
                <w:bCs/>
                <w:szCs w:val="24"/>
              </w:rPr>
            </w:pPr>
            <w:r>
              <w:rPr>
                <w:rFonts w:cs="Arial"/>
                <w:bCs/>
                <w:szCs w:val="24"/>
              </w:rPr>
              <w:t xml:space="preserve">Participle in Risk Management Panels, Early Help Planning or Social Care Planning processes, in line with YOS risk management and District Team planning frameworks, to identify risk and safeguarding issues and concerns.  </w:t>
            </w:r>
          </w:p>
          <w:p w14:paraId="53128261" w14:textId="77777777" w:rsidR="00FD3019" w:rsidRDefault="00FD3019">
            <w:pPr>
              <w:pStyle w:val="Header"/>
              <w:tabs>
                <w:tab w:val="left" w:pos="720"/>
              </w:tabs>
              <w:jc w:val="both"/>
              <w:rPr>
                <w:rFonts w:cs="Arial"/>
                <w:szCs w:val="24"/>
              </w:rPr>
            </w:pPr>
          </w:p>
        </w:tc>
      </w:tr>
      <w:tr w:rsidR="00FD3019" w14:paraId="14C1ABA7" w14:textId="77777777">
        <w:tc>
          <w:tcPr>
            <w:tcW w:w="288" w:type="pct"/>
            <w:tcBorders>
              <w:top w:val="single" w:sz="4" w:space="0" w:color="auto"/>
              <w:left w:val="single" w:sz="4" w:space="0" w:color="auto"/>
              <w:bottom w:val="single" w:sz="4" w:space="0" w:color="auto"/>
              <w:right w:val="single" w:sz="4" w:space="0" w:color="auto"/>
            </w:tcBorders>
          </w:tcPr>
          <w:p w14:paraId="62486C05" w14:textId="77777777" w:rsidR="00FD3019" w:rsidRDefault="00FD3019" w:rsidP="007C20D0">
            <w:pPr>
              <w:numPr>
                <w:ilvl w:val="0"/>
                <w:numId w:val="1"/>
              </w:numPr>
              <w:tabs>
                <w:tab w:val="left" w:pos="709"/>
              </w:tabs>
              <w:overflowPunct w:val="0"/>
              <w:autoSpaceDE w:val="0"/>
              <w:autoSpaceDN w:val="0"/>
              <w:adjustRightInd w:val="0"/>
              <w:jc w:val="both"/>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0447A105" w14:textId="77777777" w:rsidR="00FD3019" w:rsidRDefault="00FD3019">
            <w:pPr>
              <w:tabs>
                <w:tab w:val="left" w:pos="709"/>
              </w:tabs>
              <w:jc w:val="both"/>
              <w:rPr>
                <w:rFonts w:ascii="Arial" w:hAnsi="Arial" w:cs="Arial"/>
                <w:bCs/>
              </w:rPr>
            </w:pPr>
            <w:r>
              <w:rPr>
                <w:rFonts w:ascii="Arial" w:hAnsi="Arial" w:cs="Arial"/>
                <w:b/>
                <w:bCs/>
              </w:rPr>
              <w:t>Recording and Information</w:t>
            </w:r>
          </w:p>
          <w:p w14:paraId="4101652C" w14:textId="77777777" w:rsidR="00FD3019" w:rsidRDefault="00FD3019">
            <w:pPr>
              <w:pStyle w:val="Header"/>
              <w:tabs>
                <w:tab w:val="left" w:pos="709"/>
              </w:tabs>
              <w:jc w:val="both"/>
              <w:rPr>
                <w:rFonts w:cs="Arial"/>
                <w:bCs/>
                <w:szCs w:val="24"/>
              </w:rPr>
            </w:pPr>
          </w:p>
          <w:p w14:paraId="05623CC7" w14:textId="77777777" w:rsidR="00FD3019" w:rsidRDefault="00FD3019">
            <w:pPr>
              <w:pStyle w:val="Header"/>
              <w:tabs>
                <w:tab w:val="left" w:pos="709"/>
              </w:tabs>
              <w:jc w:val="both"/>
              <w:rPr>
                <w:rFonts w:cs="Arial"/>
                <w:bCs/>
                <w:szCs w:val="24"/>
              </w:rPr>
            </w:pPr>
            <w:r>
              <w:rPr>
                <w:rFonts w:cs="Arial"/>
                <w:bCs/>
                <w:szCs w:val="24"/>
              </w:rPr>
              <w:t xml:space="preserve">To ensure that all assessments, case contacts, intervention plans and management plans are recorded on Child View YJ or Liquid Logic (Early Help/Social Care).  </w:t>
            </w:r>
          </w:p>
          <w:p w14:paraId="4B99056E" w14:textId="77777777" w:rsidR="00FD3019" w:rsidRDefault="00FD3019">
            <w:pPr>
              <w:pStyle w:val="Header"/>
              <w:tabs>
                <w:tab w:val="left" w:pos="709"/>
              </w:tabs>
              <w:jc w:val="both"/>
              <w:rPr>
                <w:rFonts w:cs="Arial"/>
                <w:bCs/>
                <w:szCs w:val="24"/>
              </w:rPr>
            </w:pPr>
          </w:p>
          <w:p w14:paraId="456267A5" w14:textId="77777777" w:rsidR="00FD3019" w:rsidRDefault="00FD3019">
            <w:pPr>
              <w:pStyle w:val="Header"/>
              <w:tabs>
                <w:tab w:val="left" w:pos="709"/>
              </w:tabs>
              <w:jc w:val="both"/>
              <w:rPr>
                <w:rFonts w:cs="Arial"/>
                <w:bCs/>
                <w:szCs w:val="24"/>
              </w:rPr>
            </w:pPr>
            <w:r>
              <w:rPr>
                <w:rFonts w:cs="Arial"/>
                <w:bCs/>
                <w:szCs w:val="24"/>
              </w:rPr>
              <w:t xml:space="preserve">To ensure that relevant information, interaction with colleagues and decision making is recorded to a high standard.  To ensure that case information is effectively updated and maintained on an ongoing basis to reflect good practice and enable colleagues to access information on young people and parents/carers as and when required. </w:t>
            </w:r>
          </w:p>
          <w:p w14:paraId="1299C43A" w14:textId="77777777" w:rsidR="00FD3019" w:rsidRDefault="00FD3019">
            <w:pPr>
              <w:pStyle w:val="Header"/>
              <w:tabs>
                <w:tab w:val="left" w:pos="709"/>
              </w:tabs>
              <w:jc w:val="both"/>
              <w:rPr>
                <w:rFonts w:cs="Arial"/>
                <w:bCs/>
                <w:szCs w:val="24"/>
              </w:rPr>
            </w:pPr>
          </w:p>
          <w:p w14:paraId="47A18B12" w14:textId="77777777" w:rsidR="00FD3019" w:rsidRDefault="00FD3019">
            <w:pPr>
              <w:pStyle w:val="Header"/>
              <w:tabs>
                <w:tab w:val="left" w:pos="709"/>
              </w:tabs>
              <w:jc w:val="both"/>
              <w:rPr>
                <w:rFonts w:cs="Arial"/>
                <w:bCs/>
                <w:szCs w:val="24"/>
              </w:rPr>
            </w:pPr>
            <w:r>
              <w:rPr>
                <w:rFonts w:cs="Arial"/>
                <w:bCs/>
                <w:szCs w:val="24"/>
              </w:rPr>
              <w:t xml:space="preserve">Ensure that contacts are completed on CVYJ or Liquid Logic within 48 hours of work being conducted. </w:t>
            </w:r>
          </w:p>
          <w:p w14:paraId="4DDBEF00" w14:textId="77777777" w:rsidR="00FD3019" w:rsidRDefault="00FD3019">
            <w:pPr>
              <w:pStyle w:val="Header"/>
              <w:tabs>
                <w:tab w:val="left" w:pos="709"/>
              </w:tabs>
              <w:jc w:val="both"/>
              <w:rPr>
                <w:rFonts w:cs="Arial"/>
                <w:bCs/>
                <w:szCs w:val="24"/>
              </w:rPr>
            </w:pPr>
          </w:p>
        </w:tc>
      </w:tr>
      <w:tr w:rsidR="00FD3019" w14:paraId="50A390B9" w14:textId="77777777">
        <w:trPr>
          <w:trHeight w:val="70"/>
        </w:trPr>
        <w:tc>
          <w:tcPr>
            <w:tcW w:w="288" w:type="pct"/>
            <w:tcBorders>
              <w:top w:val="single" w:sz="4" w:space="0" w:color="auto"/>
              <w:left w:val="single" w:sz="4" w:space="0" w:color="auto"/>
              <w:bottom w:val="single" w:sz="4" w:space="0" w:color="auto"/>
              <w:right w:val="single" w:sz="4" w:space="0" w:color="auto"/>
            </w:tcBorders>
          </w:tcPr>
          <w:p w14:paraId="3461D779" w14:textId="77777777" w:rsidR="00FD3019" w:rsidRDefault="00FD3019" w:rsidP="007C20D0">
            <w:pPr>
              <w:numPr>
                <w:ilvl w:val="0"/>
                <w:numId w:val="1"/>
              </w:numPr>
              <w:tabs>
                <w:tab w:val="left" w:pos="709"/>
              </w:tabs>
              <w:overflowPunct w:val="0"/>
              <w:autoSpaceDE w:val="0"/>
              <w:autoSpaceDN w:val="0"/>
              <w:adjustRightInd w:val="0"/>
              <w:jc w:val="both"/>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133816E3" w14:textId="77777777" w:rsidR="00FD3019" w:rsidRDefault="00FD3019">
            <w:pPr>
              <w:tabs>
                <w:tab w:val="left" w:pos="709"/>
              </w:tabs>
              <w:jc w:val="both"/>
              <w:rPr>
                <w:rFonts w:ascii="Arial" w:hAnsi="Arial" w:cs="Arial"/>
                <w:b/>
                <w:bCs/>
              </w:rPr>
            </w:pPr>
            <w:r>
              <w:rPr>
                <w:rFonts w:ascii="Arial" w:hAnsi="Arial" w:cs="Arial"/>
                <w:b/>
                <w:bCs/>
              </w:rPr>
              <w:t>Partnership and Team Development</w:t>
            </w:r>
          </w:p>
          <w:p w14:paraId="3CF2D8B6" w14:textId="77777777" w:rsidR="00FD3019" w:rsidRDefault="00FD3019">
            <w:pPr>
              <w:tabs>
                <w:tab w:val="left" w:pos="709"/>
              </w:tabs>
              <w:jc w:val="both"/>
              <w:rPr>
                <w:rFonts w:ascii="Arial" w:hAnsi="Arial" w:cs="Arial"/>
                <w:b/>
                <w:bCs/>
              </w:rPr>
            </w:pPr>
          </w:p>
          <w:p w14:paraId="59201A3C" w14:textId="77777777" w:rsidR="00FD3019" w:rsidRDefault="00FD3019">
            <w:pPr>
              <w:tabs>
                <w:tab w:val="left" w:pos="709"/>
              </w:tabs>
              <w:jc w:val="both"/>
              <w:rPr>
                <w:rFonts w:ascii="Arial" w:hAnsi="Arial" w:cs="Arial"/>
                <w:bCs/>
              </w:rPr>
            </w:pPr>
            <w:r>
              <w:rPr>
                <w:rFonts w:ascii="Arial" w:hAnsi="Arial" w:cs="Arial"/>
                <w:bCs/>
              </w:rPr>
              <w:t xml:space="preserve">Work closely with the Social Care MET HUB, basing yourself between this service and the YOS, in order to facilitate referrals and information sharing. </w:t>
            </w:r>
          </w:p>
          <w:p w14:paraId="0FB78278" w14:textId="77777777" w:rsidR="00FD3019" w:rsidRDefault="00FD3019">
            <w:pPr>
              <w:tabs>
                <w:tab w:val="left" w:pos="709"/>
              </w:tabs>
              <w:jc w:val="both"/>
              <w:rPr>
                <w:rFonts w:ascii="Arial" w:hAnsi="Arial" w:cs="Arial"/>
                <w:bCs/>
              </w:rPr>
            </w:pPr>
          </w:p>
          <w:p w14:paraId="448242DC" w14:textId="77777777" w:rsidR="00FD3019" w:rsidRDefault="00FD3019">
            <w:pPr>
              <w:tabs>
                <w:tab w:val="left" w:pos="709"/>
              </w:tabs>
              <w:jc w:val="both"/>
              <w:rPr>
                <w:rFonts w:ascii="Arial" w:hAnsi="Arial" w:cs="Arial"/>
                <w:bCs/>
              </w:rPr>
            </w:pPr>
            <w:r>
              <w:rPr>
                <w:rFonts w:ascii="Arial" w:hAnsi="Arial" w:cs="Arial"/>
                <w:bCs/>
              </w:rPr>
              <w:t>Liaise regularly with other external/partner agencies and attend relevant meetings in order to effectively monitor young people who are at risk of child criminal exploitation, ensuring that information and intelligence is shared in accordance with data protection.</w:t>
            </w:r>
          </w:p>
          <w:p w14:paraId="1FC39945" w14:textId="77777777" w:rsidR="00FD3019" w:rsidRDefault="00FD3019">
            <w:pPr>
              <w:tabs>
                <w:tab w:val="left" w:pos="720"/>
                <w:tab w:val="center" w:pos="4153"/>
                <w:tab w:val="right" w:pos="8306"/>
              </w:tabs>
              <w:jc w:val="both"/>
              <w:rPr>
                <w:rFonts w:ascii="Arial" w:hAnsi="Arial" w:cs="Arial"/>
                <w:b/>
                <w:bCs/>
                <w:lang w:eastAsia="en-US"/>
              </w:rPr>
            </w:pPr>
          </w:p>
          <w:p w14:paraId="608856F9" w14:textId="77777777" w:rsidR="00FD3019" w:rsidRDefault="00FD3019">
            <w:pPr>
              <w:tabs>
                <w:tab w:val="num" w:pos="1070"/>
              </w:tabs>
              <w:jc w:val="both"/>
              <w:rPr>
                <w:rFonts w:ascii="Arial" w:hAnsi="Arial" w:cs="Arial"/>
                <w:bCs/>
                <w:lang w:eastAsia="en-US"/>
              </w:rPr>
            </w:pPr>
            <w:r>
              <w:rPr>
                <w:rFonts w:ascii="Arial" w:hAnsi="Arial" w:cs="Arial"/>
                <w:lang w:eastAsia="en-US"/>
              </w:rPr>
              <w:t>To seek the view of colleagues, partner agencies and project/service users in respect of the effectiveness of the service provided and advise the High Risk manager accordingly.</w:t>
            </w:r>
          </w:p>
          <w:p w14:paraId="0562CB0E" w14:textId="77777777" w:rsidR="00FD3019" w:rsidRDefault="00FD3019">
            <w:pPr>
              <w:jc w:val="both"/>
              <w:rPr>
                <w:rFonts w:ascii="Arial" w:hAnsi="Arial" w:cs="Arial"/>
                <w:bCs/>
                <w:lang w:eastAsia="en-US"/>
              </w:rPr>
            </w:pPr>
          </w:p>
          <w:p w14:paraId="58EA9FE0" w14:textId="77777777" w:rsidR="00FD3019" w:rsidRDefault="00FD3019">
            <w:pPr>
              <w:tabs>
                <w:tab w:val="num" w:pos="1070"/>
              </w:tabs>
              <w:jc w:val="both"/>
              <w:rPr>
                <w:rFonts w:ascii="Arial" w:hAnsi="Arial" w:cs="Arial"/>
                <w:bCs/>
              </w:rPr>
            </w:pPr>
            <w:r>
              <w:rPr>
                <w:rFonts w:ascii="Arial" w:hAnsi="Arial" w:cs="Arial"/>
              </w:rPr>
              <w:t xml:space="preserve">To work with partner agencies such as YOS, Police, Early Help and Social Care colleagues to plan, organise and deliver activities and projects as part of an intervention plan that will enable young people to reduce their risk of exploitation, offending, serious harm and vulnerability.  </w:t>
            </w:r>
          </w:p>
          <w:p w14:paraId="34CE0A41" w14:textId="77777777" w:rsidR="00FD3019" w:rsidRDefault="00FD3019">
            <w:pPr>
              <w:jc w:val="both"/>
              <w:rPr>
                <w:rFonts w:ascii="Arial" w:hAnsi="Arial" w:cs="Arial"/>
                <w:bCs/>
              </w:rPr>
            </w:pPr>
          </w:p>
          <w:p w14:paraId="5F057EE5" w14:textId="77777777" w:rsidR="00FD3019" w:rsidRDefault="00FD3019">
            <w:pPr>
              <w:tabs>
                <w:tab w:val="num" w:pos="1070"/>
              </w:tabs>
              <w:jc w:val="both"/>
              <w:rPr>
                <w:rFonts w:ascii="Arial" w:hAnsi="Arial" w:cs="Arial"/>
              </w:rPr>
            </w:pPr>
            <w:r>
              <w:rPr>
                <w:rFonts w:ascii="Arial" w:hAnsi="Arial" w:cs="Arial"/>
              </w:rPr>
              <w:t>To support the development of the team through attendance and constructive contribution at other agency meetings, team meetings and training events. To work with partner agencies to promote and ensure safeguarding of children and young people.</w:t>
            </w:r>
          </w:p>
          <w:p w14:paraId="62EBF3C5" w14:textId="77777777" w:rsidR="00FD3019" w:rsidRDefault="00FD3019">
            <w:pPr>
              <w:tabs>
                <w:tab w:val="num" w:pos="1070"/>
              </w:tabs>
              <w:jc w:val="both"/>
              <w:rPr>
                <w:rFonts w:ascii="Arial" w:hAnsi="Arial" w:cs="Arial"/>
              </w:rPr>
            </w:pPr>
          </w:p>
          <w:p w14:paraId="3F40BCE4" w14:textId="77777777" w:rsidR="00FD3019" w:rsidRDefault="00FD3019">
            <w:pPr>
              <w:tabs>
                <w:tab w:val="num" w:pos="1070"/>
              </w:tabs>
              <w:jc w:val="both"/>
              <w:rPr>
                <w:rFonts w:ascii="Arial" w:hAnsi="Arial" w:cs="Arial"/>
              </w:rPr>
            </w:pPr>
            <w:r>
              <w:rPr>
                <w:rFonts w:ascii="Arial" w:hAnsi="Arial" w:cs="Arial"/>
              </w:rPr>
              <w:lastRenderedPageBreak/>
              <w:t xml:space="preserve">To work with schools within the local area to support the development and delivery of preventative awareness raising programmes to reduce the risk of CCE, serious violence and gang involvement </w:t>
            </w:r>
          </w:p>
          <w:p w14:paraId="6D98A12B" w14:textId="77777777" w:rsidR="00FD3019" w:rsidRDefault="00FD3019">
            <w:pPr>
              <w:jc w:val="both"/>
              <w:rPr>
                <w:rFonts w:ascii="Arial" w:hAnsi="Arial" w:cs="Arial"/>
                <w:bCs/>
              </w:rPr>
            </w:pPr>
          </w:p>
          <w:p w14:paraId="6D30329B" w14:textId="77777777" w:rsidR="00FD3019" w:rsidRDefault="00FD3019">
            <w:pPr>
              <w:tabs>
                <w:tab w:val="num" w:pos="1070"/>
              </w:tabs>
              <w:jc w:val="both"/>
              <w:rPr>
                <w:rFonts w:ascii="Arial" w:hAnsi="Arial" w:cs="Arial"/>
                <w:bCs/>
              </w:rPr>
            </w:pPr>
            <w:r>
              <w:rPr>
                <w:rFonts w:ascii="Arial" w:hAnsi="Arial" w:cs="Arial"/>
              </w:rPr>
              <w:t>To incorporate equal opportunities policy and anti-discriminatory practice in all areas of work and comply with all Cambridgeshire County Council policies and procedures.</w:t>
            </w:r>
          </w:p>
          <w:p w14:paraId="2946DB82" w14:textId="77777777" w:rsidR="00FD3019" w:rsidRDefault="00FD3019">
            <w:pPr>
              <w:jc w:val="both"/>
              <w:rPr>
                <w:rFonts w:ascii="Arial" w:hAnsi="Arial" w:cs="Arial"/>
                <w:bCs/>
              </w:rPr>
            </w:pPr>
          </w:p>
          <w:p w14:paraId="6F837479" w14:textId="77777777" w:rsidR="00FD3019" w:rsidRDefault="00FD3019">
            <w:pPr>
              <w:tabs>
                <w:tab w:val="num" w:pos="1070"/>
              </w:tabs>
              <w:jc w:val="both"/>
              <w:rPr>
                <w:rFonts w:ascii="Arial" w:hAnsi="Arial" w:cs="Arial"/>
                <w:bCs/>
              </w:rPr>
            </w:pPr>
            <w:r>
              <w:rPr>
                <w:rFonts w:ascii="Arial" w:hAnsi="Arial" w:cs="Arial"/>
              </w:rPr>
              <w:t>To be an integral member of the Youth Offending Service, contributing to the delivery of the service as contained within the Youth Justice Plan.</w:t>
            </w:r>
          </w:p>
          <w:p w14:paraId="5997CC1D" w14:textId="77777777" w:rsidR="00FD3019" w:rsidRDefault="00FD3019">
            <w:pPr>
              <w:jc w:val="both"/>
              <w:rPr>
                <w:rFonts w:ascii="Arial" w:hAnsi="Arial" w:cs="Arial"/>
                <w:bCs/>
              </w:rPr>
            </w:pPr>
          </w:p>
          <w:p w14:paraId="35D95187" w14:textId="77777777" w:rsidR="00FD3019" w:rsidRDefault="00FD3019">
            <w:pPr>
              <w:tabs>
                <w:tab w:val="num" w:pos="1070"/>
              </w:tabs>
              <w:jc w:val="both"/>
              <w:rPr>
                <w:rFonts w:ascii="Arial" w:hAnsi="Arial" w:cs="Arial"/>
              </w:rPr>
            </w:pPr>
            <w:r>
              <w:rPr>
                <w:rFonts w:ascii="Arial" w:hAnsi="Arial" w:cs="Arial"/>
              </w:rPr>
              <w:t>To handle sensitive information with care and to share information with partner agencies in compliance with set protocols.</w:t>
            </w:r>
          </w:p>
          <w:p w14:paraId="110FFD37" w14:textId="77777777" w:rsidR="00FD3019" w:rsidRDefault="00FD3019">
            <w:pPr>
              <w:tabs>
                <w:tab w:val="num" w:pos="1070"/>
              </w:tabs>
              <w:jc w:val="both"/>
              <w:rPr>
                <w:rFonts w:ascii="Arial" w:hAnsi="Arial" w:cs="Arial"/>
              </w:rPr>
            </w:pPr>
          </w:p>
          <w:p w14:paraId="06F39381" w14:textId="77777777" w:rsidR="00FD3019" w:rsidRDefault="00FD3019">
            <w:pPr>
              <w:tabs>
                <w:tab w:val="num" w:pos="1070"/>
              </w:tabs>
              <w:jc w:val="both"/>
              <w:rPr>
                <w:rFonts w:ascii="Arial" w:hAnsi="Arial" w:cs="Arial"/>
                <w:bCs/>
              </w:rPr>
            </w:pPr>
            <w:r>
              <w:rPr>
                <w:rFonts w:ascii="Arial" w:hAnsi="Arial" w:cs="Arial"/>
              </w:rPr>
              <w:t>To support, supervise and mentor sessional/relief staff as required.</w:t>
            </w:r>
          </w:p>
          <w:p w14:paraId="6B699379" w14:textId="77777777" w:rsidR="00FD3019" w:rsidRDefault="00FD3019">
            <w:pPr>
              <w:tabs>
                <w:tab w:val="left" w:pos="709"/>
              </w:tabs>
              <w:jc w:val="both"/>
              <w:rPr>
                <w:rFonts w:ascii="Arial" w:hAnsi="Arial" w:cs="Arial"/>
                <w:bCs/>
              </w:rPr>
            </w:pPr>
          </w:p>
          <w:p w14:paraId="4E8CCFA1" w14:textId="77777777" w:rsidR="00FD3019" w:rsidRDefault="00FD3019">
            <w:pPr>
              <w:tabs>
                <w:tab w:val="num" w:pos="1070"/>
              </w:tabs>
              <w:jc w:val="both"/>
              <w:rPr>
                <w:rFonts w:ascii="Arial" w:hAnsi="Arial" w:cs="Arial"/>
                <w:lang w:eastAsia="en-US"/>
              </w:rPr>
            </w:pPr>
            <w:r>
              <w:rPr>
                <w:rFonts w:ascii="Arial" w:hAnsi="Arial" w:cs="Arial"/>
              </w:rPr>
              <w:t>To be available to work irregular hours - evenings and weekends - in order to divert young people from further exploitation when they are most vulnerable.  Be part of an on call rota when required. Do phone calls to young people on a regular basis to monitor and track their whereabouts.</w:t>
            </w:r>
          </w:p>
          <w:p w14:paraId="3FE9F23F" w14:textId="77777777" w:rsidR="00FD3019" w:rsidRDefault="00FD3019">
            <w:pPr>
              <w:tabs>
                <w:tab w:val="left" w:pos="709"/>
              </w:tabs>
              <w:jc w:val="both"/>
              <w:rPr>
                <w:rFonts w:ascii="Arial" w:hAnsi="Arial" w:cs="Arial"/>
                <w:bCs/>
              </w:rPr>
            </w:pPr>
          </w:p>
        </w:tc>
      </w:tr>
      <w:tr w:rsidR="00FD3019" w14:paraId="38AA8F9D" w14:textId="77777777">
        <w:tc>
          <w:tcPr>
            <w:tcW w:w="288" w:type="pct"/>
            <w:tcBorders>
              <w:top w:val="single" w:sz="4" w:space="0" w:color="auto"/>
              <w:left w:val="single" w:sz="4" w:space="0" w:color="auto"/>
              <w:bottom w:val="single" w:sz="4" w:space="0" w:color="auto"/>
              <w:right w:val="single" w:sz="4" w:space="0" w:color="auto"/>
            </w:tcBorders>
          </w:tcPr>
          <w:p w14:paraId="1F72F646" w14:textId="77777777" w:rsidR="00FD3019" w:rsidRDefault="00FD3019" w:rsidP="007C20D0">
            <w:pPr>
              <w:numPr>
                <w:ilvl w:val="0"/>
                <w:numId w:val="1"/>
              </w:numPr>
              <w:tabs>
                <w:tab w:val="left" w:pos="709"/>
              </w:tabs>
              <w:overflowPunct w:val="0"/>
              <w:autoSpaceDE w:val="0"/>
              <w:autoSpaceDN w:val="0"/>
              <w:adjustRightInd w:val="0"/>
              <w:jc w:val="both"/>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4547016F" w14:textId="77777777" w:rsidR="00FD3019" w:rsidRDefault="00FD3019">
            <w:pPr>
              <w:tabs>
                <w:tab w:val="left" w:pos="709"/>
              </w:tabs>
              <w:jc w:val="both"/>
              <w:rPr>
                <w:rFonts w:ascii="Arial" w:hAnsi="Arial" w:cs="Arial"/>
                <w:b/>
              </w:rPr>
            </w:pPr>
            <w:r>
              <w:rPr>
                <w:rFonts w:ascii="Arial" w:hAnsi="Arial" w:cs="Arial"/>
                <w:b/>
              </w:rPr>
              <w:t xml:space="preserve">To organise and assess meaningful activities for young people to promote pro-social skills and confidence. To organise a timetable of planned activities for young people in order to divert them from child criminal exploitation.  This includes education, training and employment. </w:t>
            </w:r>
          </w:p>
          <w:p w14:paraId="08CE6F91" w14:textId="77777777" w:rsidR="00FD3019" w:rsidRDefault="00FD3019">
            <w:pPr>
              <w:tabs>
                <w:tab w:val="left" w:pos="709"/>
              </w:tabs>
              <w:jc w:val="both"/>
              <w:rPr>
                <w:rFonts w:ascii="Arial" w:hAnsi="Arial" w:cs="Arial"/>
                <w:b/>
              </w:rPr>
            </w:pPr>
          </w:p>
          <w:p w14:paraId="0BBDAEBB" w14:textId="77777777" w:rsidR="00FD3019" w:rsidRDefault="00FD3019">
            <w:pPr>
              <w:jc w:val="both"/>
              <w:rPr>
                <w:rFonts w:ascii="Arial" w:hAnsi="Arial" w:cs="Arial"/>
                <w:lang w:eastAsia="en-US"/>
              </w:rPr>
            </w:pPr>
            <w:r>
              <w:rPr>
                <w:rFonts w:ascii="Arial" w:hAnsi="Arial" w:cs="Arial"/>
                <w:lang w:eastAsia="en-US"/>
              </w:rPr>
              <w:t>To organise and deliver a timetable of activities for young people to assist in reducing vulnerability and future exploitation. This will include setting up projects and taking the lead with young people in small groups.</w:t>
            </w:r>
          </w:p>
          <w:p w14:paraId="61CDCEAD" w14:textId="77777777" w:rsidR="00FD3019" w:rsidRDefault="00FD3019">
            <w:pPr>
              <w:jc w:val="both"/>
              <w:rPr>
                <w:rFonts w:ascii="Arial" w:hAnsi="Arial" w:cs="Arial"/>
                <w:lang w:eastAsia="en-US"/>
              </w:rPr>
            </w:pPr>
          </w:p>
          <w:p w14:paraId="0E5BD468" w14:textId="77777777" w:rsidR="00FD3019" w:rsidRDefault="00FD3019">
            <w:pPr>
              <w:jc w:val="both"/>
              <w:rPr>
                <w:rFonts w:ascii="Arial" w:hAnsi="Arial" w:cs="Arial"/>
                <w:lang w:eastAsia="en-US"/>
              </w:rPr>
            </w:pPr>
            <w:r>
              <w:rPr>
                <w:rFonts w:ascii="Arial" w:hAnsi="Arial" w:cs="Arial"/>
                <w:lang w:eastAsia="en-US"/>
              </w:rPr>
              <w:t>To deliver work with young people to help them achieve an educational qualification/award. Be responsible for submitting work for accreditation.</w:t>
            </w:r>
          </w:p>
          <w:p w14:paraId="6BB9E253" w14:textId="77777777" w:rsidR="00FD3019" w:rsidRDefault="00FD3019">
            <w:pPr>
              <w:jc w:val="both"/>
              <w:rPr>
                <w:rFonts w:ascii="Arial" w:hAnsi="Arial" w:cs="Arial"/>
                <w:lang w:eastAsia="en-US"/>
              </w:rPr>
            </w:pPr>
          </w:p>
          <w:p w14:paraId="38BA1AD1" w14:textId="77777777" w:rsidR="00FD3019" w:rsidRDefault="00FD3019">
            <w:pPr>
              <w:jc w:val="both"/>
              <w:rPr>
                <w:rFonts w:ascii="Arial" w:hAnsi="Arial" w:cs="Arial"/>
                <w:lang w:eastAsia="en-US"/>
              </w:rPr>
            </w:pPr>
            <w:r>
              <w:rPr>
                <w:rFonts w:ascii="Arial" w:hAnsi="Arial" w:cs="Arial"/>
                <w:lang w:eastAsia="en-US"/>
              </w:rPr>
              <w:t>To undertake risk assessments on activities in conjunction with the High Risk and Deter activities officer.</w:t>
            </w:r>
          </w:p>
          <w:p w14:paraId="23DE523C" w14:textId="77777777" w:rsidR="00FD3019" w:rsidRDefault="00FD3019">
            <w:pPr>
              <w:ind w:left="360"/>
              <w:jc w:val="both"/>
              <w:rPr>
                <w:rFonts w:ascii="Arial" w:hAnsi="Arial" w:cs="Arial"/>
                <w:lang w:eastAsia="en-US"/>
              </w:rPr>
            </w:pPr>
          </w:p>
          <w:p w14:paraId="35B5BB12" w14:textId="77777777" w:rsidR="00FD3019" w:rsidRDefault="00FD3019">
            <w:pPr>
              <w:jc w:val="both"/>
              <w:rPr>
                <w:rFonts w:ascii="Arial" w:hAnsi="Arial" w:cs="Arial"/>
                <w:lang w:eastAsia="en-US"/>
              </w:rPr>
            </w:pPr>
            <w:r>
              <w:rPr>
                <w:rFonts w:ascii="Arial" w:hAnsi="Arial" w:cs="Arial"/>
                <w:lang w:eastAsia="en-US"/>
              </w:rPr>
              <w:t xml:space="preserve">To obtain and hold records of parental consent and medical information on young people to ensure appropriate preparation for activities.  </w:t>
            </w:r>
          </w:p>
          <w:p w14:paraId="52E56223" w14:textId="77777777" w:rsidR="00FD3019" w:rsidRDefault="00FD3019">
            <w:pPr>
              <w:tabs>
                <w:tab w:val="left" w:pos="709"/>
              </w:tabs>
              <w:jc w:val="both"/>
              <w:rPr>
                <w:rFonts w:ascii="Arial" w:hAnsi="Arial" w:cs="Arial"/>
                <w:bCs/>
              </w:rPr>
            </w:pPr>
          </w:p>
          <w:p w14:paraId="58E7674A" w14:textId="77777777" w:rsidR="00FD3019" w:rsidRDefault="00FD3019">
            <w:pPr>
              <w:tabs>
                <w:tab w:val="center" w:pos="4153"/>
                <w:tab w:val="right" w:pos="8306"/>
              </w:tabs>
              <w:jc w:val="both"/>
              <w:rPr>
                <w:rFonts w:ascii="Arial" w:hAnsi="Arial" w:cs="Arial"/>
                <w:bCs/>
                <w:lang w:eastAsia="en-US"/>
              </w:rPr>
            </w:pPr>
            <w:r>
              <w:rPr>
                <w:rFonts w:ascii="Arial" w:hAnsi="Arial" w:cs="Arial"/>
                <w:lang w:eastAsia="en-US"/>
              </w:rPr>
              <w:t xml:space="preserve">To produce a timetable on a weekly basis for young people on your caseload. </w:t>
            </w:r>
          </w:p>
          <w:p w14:paraId="29D6B04F" w14:textId="77777777" w:rsidR="00FD3019" w:rsidRDefault="00FD3019">
            <w:pPr>
              <w:tabs>
                <w:tab w:val="center" w:pos="4153"/>
                <w:tab w:val="right" w:pos="8306"/>
              </w:tabs>
              <w:ind w:left="360"/>
              <w:jc w:val="both"/>
              <w:rPr>
                <w:rFonts w:ascii="Arial" w:hAnsi="Arial" w:cs="Arial"/>
                <w:bCs/>
                <w:lang w:eastAsia="en-US"/>
              </w:rPr>
            </w:pPr>
            <w:r>
              <w:rPr>
                <w:rFonts w:ascii="Arial" w:hAnsi="Arial" w:cs="Arial"/>
                <w:lang w:eastAsia="en-US"/>
              </w:rPr>
              <w:t xml:space="preserve"> </w:t>
            </w:r>
          </w:p>
          <w:p w14:paraId="7B9BCFD7" w14:textId="77777777" w:rsidR="00FD3019" w:rsidRDefault="00FD3019">
            <w:pPr>
              <w:tabs>
                <w:tab w:val="center" w:pos="4153"/>
                <w:tab w:val="right" w:pos="8306"/>
              </w:tabs>
              <w:jc w:val="both"/>
              <w:rPr>
                <w:rFonts w:ascii="Arial" w:hAnsi="Arial" w:cs="Arial"/>
                <w:lang w:eastAsia="en-US"/>
              </w:rPr>
            </w:pPr>
            <w:r>
              <w:rPr>
                <w:rFonts w:ascii="Arial" w:hAnsi="Arial" w:cs="Arial"/>
                <w:lang w:eastAsia="en-US"/>
              </w:rPr>
              <w:t>To involve the young people in the planning of their activity programme and review regularly.</w:t>
            </w:r>
          </w:p>
          <w:p w14:paraId="07547A01" w14:textId="77777777" w:rsidR="00FD3019" w:rsidRDefault="00FD3019">
            <w:pPr>
              <w:pStyle w:val="Header"/>
              <w:jc w:val="both"/>
              <w:rPr>
                <w:rFonts w:cs="Arial"/>
                <w:bCs/>
                <w:szCs w:val="24"/>
              </w:rPr>
            </w:pPr>
          </w:p>
          <w:p w14:paraId="6F788DF2" w14:textId="77777777" w:rsidR="00FD3019" w:rsidRDefault="00FD3019">
            <w:pPr>
              <w:tabs>
                <w:tab w:val="num" w:pos="1069"/>
              </w:tabs>
              <w:jc w:val="both"/>
              <w:rPr>
                <w:rFonts w:ascii="Arial" w:hAnsi="Arial" w:cs="Arial"/>
                <w:lang w:eastAsia="en-US"/>
              </w:rPr>
            </w:pPr>
            <w:r>
              <w:rPr>
                <w:rFonts w:ascii="Arial" w:hAnsi="Arial" w:cs="Arial"/>
                <w:lang w:eastAsia="en-US"/>
              </w:rPr>
              <w:t>To identify training providers and recruitment agencies and liaise closely with them to reintegrate young people into education, training and employment.</w:t>
            </w:r>
          </w:p>
          <w:p w14:paraId="5043CB0F" w14:textId="77777777" w:rsidR="00FD3019" w:rsidRDefault="00FD3019">
            <w:pPr>
              <w:tabs>
                <w:tab w:val="num" w:pos="1069"/>
              </w:tabs>
              <w:jc w:val="both"/>
              <w:rPr>
                <w:rFonts w:ascii="Arial" w:hAnsi="Arial" w:cs="Arial"/>
                <w:lang w:eastAsia="en-US"/>
              </w:rPr>
            </w:pPr>
          </w:p>
          <w:p w14:paraId="66892891" w14:textId="77777777" w:rsidR="00FD3019" w:rsidRDefault="00FD3019">
            <w:pPr>
              <w:tabs>
                <w:tab w:val="num" w:pos="702"/>
              </w:tabs>
              <w:jc w:val="both"/>
              <w:rPr>
                <w:rFonts w:ascii="Arial" w:hAnsi="Arial" w:cs="Arial"/>
              </w:rPr>
            </w:pPr>
            <w:r>
              <w:rPr>
                <w:rFonts w:ascii="Arial" w:hAnsi="Arial" w:cs="Arial"/>
              </w:rPr>
              <w:t>To prepare young people for reintegration into training and employment by working on specific skills such as CV writing, interview skills, retaining and keeping employment etc.</w:t>
            </w:r>
          </w:p>
          <w:p w14:paraId="07459315" w14:textId="77777777" w:rsidR="00FD3019" w:rsidRDefault="00FD3019">
            <w:pPr>
              <w:jc w:val="both"/>
              <w:rPr>
                <w:rFonts w:ascii="Arial" w:hAnsi="Arial" w:cs="Arial"/>
              </w:rPr>
            </w:pPr>
          </w:p>
          <w:p w14:paraId="69F430EE" w14:textId="77777777" w:rsidR="00FD3019" w:rsidRDefault="00FD3019">
            <w:pPr>
              <w:tabs>
                <w:tab w:val="num" w:pos="702"/>
              </w:tabs>
              <w:jc w:val="both"/>
              <w:rPr>
                <w:rFonts w:ascii="Arial" w:hAnsi="Arial" w:cs="Arial"/>
              </w:rPr>
            </w:pPr>
            <w:r>
              <w:rPr>
                <w:rFonts w:ascii="Arial" w:hAnsi="Arial" w:cs="Arial"/>
              </w:rPr>
              <w:t>To liaise closely with schools/ education provider for school-aged young people and any other relevant professional to minimise the risk of exclusion.</w:t>
            </w:r>
          </w:p>
          <w:p w14:paraId="6537F28F" w14:textId="77777777" w:rsidR="00FD3019" w:rsidRDefault="00FD3019">
            <w:pPr>
              <w:jc w:val="both"/>
              <w:rPr>
                <w:rFonts w:ascii="Arial" w:hAnsi="Arial" w:cs="Arial"/>
              </w:rPr>
            </w:pPr>
          </w:p>
          <w:p w14:paraId="51B76507" w14:textId="77777777" w:rsidR="00FD3019" w:rsidRDefault="00FD3019">
            <w:pPr>
              <w:tabs>
                <w:tab w:val="num" w:pos="702"/>
              </w:tabs>
              <w:jc w:val="both"/>
              <w:rPr>
                <w:rFonts w:ascii="Arial" w:hAnsi="Arial" w:cs="Arial"/>
              </w:rPr>
            </w:pPr>
            <w:r>
              <w:rPr>
                <w:rFonts w:ascii="Arial" w:hAnsi="Arial" w:cs="Arial"/>
              </w:rPr>
              <w:t xml:space="preserve">To attend all relevant education meetings in order to effectively manage needs of the young person and the provider. </w:t>
            </w:r>
          </w:p>
          <w:p w14:paraId="6DFB9E20" w14:textId="77777777" w:rsidR="00FD3019" w:rsidRDefault="00FD3019">
            <w:pPr>
              <w:tabs>
                <w:tab w:val="left" w:pos="709"/>
              </w:tabs>
              <w:jc w:val="both"/>
              <w:rPr>
                <w:rFonts w:ascii="Arial" w:hAnsi="Arial" w:cs="Arial"/>
                <w:bCs/>
              </w:rPr>
            </w:pPr>
          </w:p>
        </w:tc>
      </w:tr>
      <w:tr w:rsidR="00FD3019" w14:paraId="123A0B19" w14:textId="77777777">
        <w:tc>
          <w:tcPr>
            <w:tcW w:w="288" w:type="pct"/>
            <w:tcBorders>
              <w:top w:val="single" w:sz="4" w:space="0" w:color="auto"/>
              <w:left w:val="single" w:sz="4" w:space="0" w:color="auto"/>
              <w:bottom w:val="single" w:sz="4" w:space="0" w:color="auto"/>
              <w:right w:val="single" w:sz="4" w:space="0" w:color="auto"/>
            </w:tcBorders>
          </w:tcPr>
          <w:p w14:paraId="70DF9E56" w14:textId="77777777" w:rsidR="00FD3019" w:rsidRDefault="00FD3019" w:rsidP="007C20D0">
            <w:pPr>
              <w:numPr>
                <w:ilvl w:val="0"/>
                <w:numId w:val="1"/>
              </w:numPr>
              <w:tabs>
                <w:tab w:val="left" w:pos="709"/>
              </w:tabs>
              <w:overflowPunct w:val="0"/>
              <w:autoSpaceDE w:val="0"/>
              <w:autoSpaceDN w:val="0"/>
              <w:adjustRightInd w:val="0"/>
              <w:jc w:val="both"/>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021EB3DA" w14:textId="77777777" w:rsidR="00FD3019" w:rsidRDefault="00FD3019">
            <w:pPr>
              <w:tabs>
                <w:tab w:val="left" w:pos="709"/>
              </w:tabs>
              <w:jc w:val="both"/>
              <w:rPr>
                <w:rFonts w:ascii="Arial" w:hAnsi="Arial" w:cs="Arial"/>
                <w:b/>
                <w:bCs/>
              </w:rPr>
            </w:pPr>
            <w:r>
              <w:rPr>
                <w:rFonts w:ascii="Arial" w:hAnsi="Arial" w:cs="Arial"/>
                <w:b/>
                <w:bCs/>
              </w:rPr>
              <w:t>Safeguarding</w:t>
            </w:r>
          </w:p>
          <w:p w14:paraId="44E871BC" w14:textId="77777777" w:rsidR="00FD3019" w:rsidRDefault="00FD3019">
            <w:pPr>
              <w:tabs>
                <w:tab w:val="left" w:pos="709"/>
              </w:tabs>
              <w:jc w:val="both"/>
              <w:rPr>
                <w:rFonts w:ascii="Arial" w:hAnsi="Arial" w:cs="Arial"/>
                <w:bCs/>
              </w:rPr>
            </w:pPr>
          </w:p>
          <w:p w14:paraId="677BA00D" w14:textId="77777777" w:rsidR="00FD3019" w:rsidRDefault="00FD3019">
            <w:pPr>
              <w:tabs>
                <w:tab w:val="left" w:pos="709"/>
              </w:tabs>
              <w:jc w:val="both"/>
              <w:rPr>
                <w:rFonts w:ascii="Arial" w:hAnsi="Arial" w:cs="Arial"/>
                <w:bCs/>
              </w:rPr>
            </w:pPr>
            <w:r>
              <w:rPr>
                <w:rFonts w:ascii="Arial" w:hAnsi="Arial" w:cs="Arial"/>
                <w:bCs/>
              </w:rPr>
              <w:t>Work within Cambridgeshire County Council’s safeguarding and child protection policies and procedures.</w:t>
            </w:r>
          </w:p>
          <w:p w14:paraId="144A5D23" w14:textId="77777777" w:rsidR="00FD3019" w:rsidRDefault="00FD3019">
            <w:pPr>
              <w:tabs>
                <w:tab w:val="left" w:pos="709"/>
              </w:tabs>
              <w:jc w:val="both"/>
              <w:rPr>
                <w:rFonts w:ascii="Arial" w:hAnsi="Arial" w:cs="Arial"/>
                <w:bCs/>
              </w:rPr>
            </w:pPr>
          </w:p>
          <w:p w14:paraId="32F4A1ED" w14:textId="77777777" w:rsidR="00FD3019" w:rsidRDefault="00FD3019">
            <w:pPr>
              <w:tabs>
                <w:tab w:val="left" w:pos="709"/>
              </w:tabs>
              <w:jc w:val="both"/>
              <w:rPr>
                <w:rFonts w:ascii="Arial" w:hAnsi="Arial" w:cs="Arial"/>
                <w:bCs/>
              </w:rPr>
            </w:pPr>
            <w:r>
              <w:rPr>
                <w:rFonts w:ascii="Arial" w:hAnsi="Arial" w:cs="Arial"/>
                <w:bCs/>
              </w:rPr>
              <w:t>Follow team processes when a safeguarding issue arises.</w:t>
            </w:r>
          </w:p>
          <w:p w14:paraId="738610EB" w14:textId="77777777" w:rsidR="00FD3019" w:rsidRDefault="00FD3019">
            <w:pPr>
              <w:tabs>
                <w:tab w:val="left" w:pos="709"/>
              </w:tabs>
              <w:jc w:val="both"/>
              <w:rPr>
                <w:rFonts w:ascii="Arial" w:hAnsi="Arial" w:cs="Arial"/>
                <w:bCs/>
              </w:rPr>
            </w:pPr>
          </w:p>
          <w:p w14:paraId="41ED27F3" w14:textId="77777777" w:rsidR="00FD3019" w:rsidRDefault="00FD3019">
            <w:pPr>
              <w:tabs>
                <w:tab w:val="left" w:pos="709"/>
              </w:tabs>
              <w:jc w:val="both"/>
              <w:rPr>
                <w:rFonts w:ascii="Arial" w:hAnsi="Arial" w:cs="Arial"/>
                <w:bCs/>
              </w:rPr>
            </w:pPr>
            <w:r>
              <w:rPr>
                <w:rFonts w:ascii="Arial" w:hAnsi="Arial" w:cs="Arial"/>
                <w:bCs/>
              </w:rPr>
              <w:t xml:space="preserve">Ensure that safeguarding and child protection training is updated regularly. </w:t>
            </w:r>
          </w:p>
          <w:p w14:paraId="637805D2" w14:textId="77777777" w:rsidR="00FD3019" w:rsidRDefault="00FD3019">
            <w:pPr>
              <w:tabs>
                <w:tab w:val="left" w:pos="709"/>
              </w:tabs>
              <w:jc w:val="both"/>
              <w:rPr>
                <w:rFonts w:ascii="Arial" w:hAnsi="Arial" w:cs="Arial"/>
                <w:bCs/>
              </w:rPr>
            </w:pPr>
          </w:p>
        </w:tc>
      </w:tr>
      <w:tr w:rsidR="00FD3019" w14:paraId="3CCD8C80" w14:textId="77777777">
        <w:tc>
          <w:tcPr>
            <w:tcW w:w="288" w:type="pct"/>
            <w:tcBorders>
              <w:top w:val="single" w:sz="4" w:space="0" w:color="auto"/>
              <w:left w:val="single" w:sz="4" w:space="0" w:color="auto"/>
              <w:bottom w:val="single" w:sz="4" w:space="0" w:color="auto"/>
              <w:right w:val="single" w:sz="4" w:space="0" w:color="auto"/>
            </w:tcBorders>
          </w:tcPr>
          <w:p w14:paraId="463F29E8" w14:textId="77777777" w:rsidR="00FD3019" w:rsidRDefault="00FD3019" w:rsidP="007C20D0">
            <w:pPr>
              <w:numPr>
                <w:ilvl w:val="0"/>
                <w:numId w:val="1"/>
              </w:numPr>
              <w:tabs>
                <w:tab w:val="left" w:pos="709"/>
              </w:tabs>
              <w:overflowPunct w:val="0"/>
              <w:autoSpaceDE w:val="0"/>
              <w:autoSpaceDN w:val="0"/>
              <w:adjustRightInd w:val="0"/>
              <w:jc w:val="both"/>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5487F159" w14:textId="77777777" w:rsidR="00FD3019" w:rsidRDefault="00FD3019">
            <w:pPr>
              <w:tabs>
                <w:tab w:val="left" w:pos="709"/>
              </w:tabs>
              <w:jc w:val="both"/>
              <w:rPr>
                <w:rFonts w:ascii="Arial" w:hAnsi="Arial" w:cs="Arial"/>
                <w:b/>
                <w:bCs/>
              </w:rPr>
            </w:pPr>
            <w:r>
              <w:rPr>
                <w:rFonts w:ascii="Arial" w:hAnsi="Arial" w:cs="Arial"/>
                <w:b/>
                <w:bCs/>
              </w:rPr>
              <w:t>Professional Development and Values</w:t>
            </w:r>
          </w:p>
          <w:p w14:paraId="3B7B4B86" w14:textId="77777777" w:rsidR="00FD3019" w:rsidRDefault="00FD3019">
            <w:pPr>
              <w:tabs>
                <w:tab w:val="left" w:pos="709"/>
              </w:tabs>
              <w:jc w:val="both"/>
              <w:rPr>
                <w:rFonts w:ascii="Arial" w:hAnsi="Arial" w:cs="Arial"/>
                <w:bCs/>
              </w:rPr>
            </w:pPr>
          </w:p>
          <w:p w14:paraId="1FFB0C30" w14:textId="77777777" w:rsidR="00FD3019" w:rsidRDefault="00FD3019">
            <w:pPr>
              <w:tabs>
                <w:tab w:val="left" w:pos="709"/>
              </w:tabs>
              <w:jc w:val="both"/>
              <w:rPr>
                <w:rFonts w:ascii="Arial" w:hAnsi="Arial" w:cs="Arial"/>
                <w:bCs/>
              </w:rPr>
            </w:pPr>
            <w:r>
              <w:rPr>
                <w:rFonts w:ascii="Arial" w:hAnsi="Arial" w:cs="Arial"/>
                <w:bCs/>
              </w:rPr>
              <w:t>Take responsibility for own professional development including keeping up to date with information within the service.</w:t>
            </w:r>
          </w:p>
          <w:p w14:paraId="3A0FF5F2" w14:textId="77777777" w:rsidR="00FD3019" w:rsidRDefault="00FD3019">
            <w:pPr>
              <w:tabs>
                <w:tab w:val="left" w:pos="709"/>
              </w:tabs>
              <w:jc w:val="both"/>
              <w:rPr>
                <w:rFonts w:ascii="Arial" w:hAnsi="Arial" w:cs="Arial"/>
                <w:bCs/>
              </w:rPr>
            </w:pPr>
          </w:p>
          <w:p w14:paraId="204DF0FB" w14:textId="77777777" w:rsidR="00FD3019" w:rsidRDefault="00FD3019">
            <w:pPr>
              <w:tabs>
                <w:tab w:val="left" w:pos="709"/>
              </w:tabs>
              <w:jc w:val="both"/>
              <w:rPr>
                <w:rFonts w:ascii="Arial" w:hAnsi="Arial" w:cs="Arial"/>
                <w:bCs/>
              </w:rPr>
            </w:pPr>
            <w:r>
              <w:rPr>
                <w:rFonts w:ascii="Arial" w:hAnsi="Arial" w:cs="Arial"/>
                <w:bCs/>
              </w:rPr>
              <w:t>Work in accordance with the Councils Single Equality Strategy be committed to promoting fairness and equality of opportunity, and celebrating diversity for all people.</w:t>
            </w:r>
          </w:p>
          <w:p w14:paraId="5630AD66" w14:textId="77777777" w:rsidR="00FD3019" w:rsidRDefault="00FD3019">
            <w:pPr>
              <w:tabs>
                <w:tab w:val="left" w:pos="709"/>
              </w:tabs>
              <w:jc w:val="both"/>
              <w:rPr>
                <w:rFonts w:ascii="Arial" w:hAnsi="Arial" w:cs="Arial"/>
                <w:bCs/>
              </w:rPr>
            </w:pPr>
          </w:p>
          <w:p w14:paraId="7EB669AB" w14:textId="77777777" w:rsidR="00FD3019" w:rsidRDefault="00FD3019">
            <w:pPr>
              <w:tabs>
                <w:tab w:val="left" w:pos="709"/>
              </w:tabs>
              <w:jc w:val="both"/>
              <w:rPr>
                <w:rFonts w:ascii="Arial" w:hAnsi="Arial" w:cs="Arial"/>
                <w:bCs/>
              </w:rPr>
            </w:pPr>
            <w:r>
              <w:rPr>
                <w:rFonts w:ascii="Arial" w:hAnsi="Arial" w:cs="Arial"/>
                <w:bCs/>
              </w:rPr>
              <w:t xml:space="preserve">To carry out all other related professional functions, including the protection of confidentially, record-keeping and time management, as well as participation in appropriate training and development activities and the Councils equal opportunities policy. </w:t>
            </w:r>
          </w:p>
          <w:p w14:paraId="61829076" w14:textId="77777777" w:rsidR="00FD3019" w:rsidRDefault="00FD3019">
            <w:pPr>
              <w:tabs>
                <w:tab w:val="left" w:pos="709"/>
              </w:tabs>
              <w:jc w:val="both"/>
              <w:rPr>
                <w:rFonts w:ascii="Arial" w:hAnsi="Arial" w:cs="Arial"/>
                <w:bCs/>
              </w:rPr>
            </w:pPr>
          </w:p>
        </w:tc>
      </w:tr>
      <w:tr w:rsidR="00FD3019" w14:paraId="5018C6C2" w14:textId="77777777">
        <w:tc>
          <w:tcPr>
            <w:tcW w:w="288" w:type="pct"/>
            <w:tcBorders>
              <w:top w:val="single" w:sz="4" w:space="0" w:color="auto"/>
              <w:left w:val="single" w:sz="4" w:space="0" w:color="auto"/>
              <w:bottom w:val="single" w:sz="4" w:space="0" w:color="auto"/>
              <w:right w:val="single" w:sz="4" w:space="0" w:color="auto"/>
            </w:tcBorders>
          </w:tcPr>
          <w:p w14:paraId="2BA226A1" w14:textId="77777777" w:rsidR="00FD3019" w:rsidRDefault="00FD3019" w:rsidP="007C20D0">
            <w:pPr>
              <w:numPr>
                <w:ilvl w:val="0"/>
                <w:numId w:val="1"/>
              </w:numPr>
              <w:tabs>
                <w:tab w:val="left" w:pos="709"/>
              </w:tabs>
              <w:overflowPunct w:val="0"/>
              <w:autoSpaceDE w:val="0"/>
              <w:autoSpaceDN w:val="0"/>
              <w:adjustRightInd w:val="0"/>
              <w:jc w:val="both"/>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tcPr>
          <w:p w14:paraId="5A7FD1C6" w14:textId="77777777" w:rsidR="00FD3019" w:rsidRDefault="00FD3019">
            <w:pPr>
              <w:tabs>
                <w:tab w:val="left" w:pos="709"/>
              </w:tabs>
              <w:jc w:val="both"/>
              <w:rPr>
                <w:rFonts w:ascii="Arial" w:hAnsi="Arial" w:cs="Arial"/>
                <w:b/>
                <w:bCs/>
              </w:rPr>
            </w:pPr>
            <w:r>
              <w:rPr>
                <w:rFonts w:ascii="Arial" w:hAnsi="Arial" w:cs="Arial"/>
                <w:b/>
                <w:bCs/>
              </w:rPr>
              <w:t xml:space="preserve">Quality Assurance </w:t>
            </w:r>
          </w:p>
          <w:p w14:paraId="17AD93B2" w14:textId="77777777" w:rsidR="00FD3019" w:rsidRDefault="00FD3019">
            <w:pPr>
              <w:tabs>
                <w:tab w:val="left" w:pos="709"/>
              </w:tabs>
              <w:jc w:val="both"/>
              <w:rPr>
                <w:rFonts w:ascii="Arial" w:hAnsi="Arial" w:cs="Arial"/>
                <w:bCs/>
              </w:rPr>
            </w:pPr>
          </w:p>
          <w:p w14:paraId="4E7B4EFF" w14:textId="77777777" w:rsidR="00FD3019" w:rsidRDefault="00FD3019">
            <w:pPr>
              <w:tabs>
                <w:tab w:val="left" w:pos="709"/>
              </w:tabs>
              <w:jc w:val="both"/>
              <w:rPr>
                <w:rFonts w:ascii="Arial" w:hAnsi="Arial" w:cs="Arial"/>
                <w:bCs/>
              </w:rPr>
            </w:pPr>
            <w:r>
              <w:rPr>
                <w:rFonts w:ascii="Arial" w:hAnsi="Arial" w:cs="Arial"/>
                <w:bCs/>
              </w:rPr>
              <w:t>To collect and prepare data as required in order to produce and present a report to colleagues, other agencies and funders.</w:t>
            </w:r>
          </w:p>
          <w:p w14:paraId="0DE4B5B7" w14:textId="77777777" w:rsidR="00FD3019" w:rsidRDefault="00FD3019">
            <w:pPr>
              <w:tabs>
                <w:tab w:val="left" w:pos="709"/>
              </w:tabs>
              <w:jc w:val="both"/>
              <w:rPr>
                <w:rFonts w:ascii="Arial" w:hAnsi="Arial" w:cs="Arial"/>
                <w:bCs/>
              </w:rPr>
            </w:pPr>
          </w:p>
          <w:p w14:paraId="53A595C5" w14:textId="77777777" w:rsidR="00FD3019" w:rsidRDefault="00FD3019">
            <w:pPr>
              <w:tabs>
                <w:tab w:val="left" w:pos="709"/>
              </w:tabs>
              <w:jc w:val="both"/>
              <w:rPr>
                <w:rFonts w:ascii="Arial" w:hAnsi="Arial" w:cs="Arial"/>
                <w:bCs/>
              </w:rPr>
            </w:pPr>
            <w:r>
              <w:rPr>
                <w:rFonts w:ascii="Arial" w:hAnsi="Arial" w:cs="Arial"/>
                <w:bCs/>
              </w:rPr>
              <w:t>Participate in the collection of feedback from peers, young people and family/carers.</w:t>
            </w:r>
          </w:p>
          <w:p w14:paraId="66204FF1" w14:textId="77777777" w:rsidR="00FD3019" w:rsidRDefault="00FD3019">
            <w:pPr>
              <w:tabs>
                <w:tab w:val="left" w:pos="709"/>
              </w:tabs>
              <w:jc w:val="both"/>
              <w:rPr>
                <w:rFonts w:ascii="Arial" w:hAnsi="Arial" w:cs="Arial"/>
                <w:bCs/>
              </w:rPr>
            </w:pPr>
          </w:p>
          <w:p w14:paraId="1347C55B" w14:textId="77777777" w:rsidR="00FD3019" w:rsidRDefault="00FD3019">
            <w:pPr>
              <w:tabs>
                <w:tab w:val="left" w:pos="709"/>
              </w:tabs>
              <w:jc w:val="both"/>
              <w:rPr>
                <w:rFonts w:ascii="Arial" w:hAnsi="Arial" w:cs="Arial"/>
                <w:bCs/>
              </w:rPr>
            </w:pPr>
            <w:r>
              <w:rPr>
                <w:rFonts w:ascii="Arial" w:hAnsi="Arial" w:cs="Arial"/>
                <w:bCs/>
              </w:rPr>
              <w:t xml:space="preserve">Contribute to the development of the service, to include developments based of feedback on the service. </w:t>
            </w:r>
          </w:p>
          <w:p w14:paraId="2DBF0D7D" w14:textId="77777777" w:rsidR="00FD3019" w:rsidRDefault="00FD3019">
            <w:pPr>
              <w:tabs>
                <w:tab w:val="left" w:pos="709"/>
              </w:tabs>
              <w:jc w:val="both"/>
              <w:rPr>
                <w:rFonts w:ascii="Arial" w:hAnsi="Arial" w:cs="Arial"/>
                <w:bCs/>
              </w:rPr>
            </w:pPr>
          </w:p>
          <w:p w14:paraId="6B62F1B3" w14:textId="77777777" w:rsidR="00FD3019" w:rsidRDefault="00FD3019">
            <w:pPr>
              <w:tabs>
                <w:tab w:val="left" w:pos="709"/>
              </w:tabs>
              <w:jc w:val="both"/>
              <w:rPr>
                <w:rFonts w:ascii="Arial" w:hAnsi="Arial" w:cs="Arial"/>
                <w:bCs/>
              </w:rPr>
            </w:pPr>
          </w:p>
        </w:tc>
      </w:tr>
      <w:tr w:rsidR="00FD3019" w14:paraId="3E2D565F" w14:textId="77777777">
        <w:tc>
          <w:tcPr>
            <w:tcW w:w="288" w:type="pct"/>
            <w:tcBorders>
              <w:top w:val="single" w:sz="4" w:space="0" w:color="auto"/>
              <w:left w:val="single" w:sz="4" w:space="0" w:color="auto"/>
              <w:bottom w:val="single" w:sz="4" w:space="0" w:color="auto"/>
              <w:right w:val="single" w:sz="4" w:space="0" w:color="auto"/>
            </w:tcBorders>
          </w:tcPr>
          <w:p w14:paraId="3DF6D3BA" w14:textId="77777777" w:rsidR="00FD3019" w:rsidRDefault="00FD3019">
            <w:pPr>
              <w:tabs>
                <w:tab w:val="left" w:pos="709"/>
              </w:tabs>
              <w:overflowPunct w:val="0"/>
              <w:autoSpaceDE w:val="0"/>
              <w:autoSpaceDN w:val="0"/>
              <w:adjustRightInd w:val="0"/>
              <w:textAlignment w:val="baseline"/>
              <w:rPr>
                <w:rFonts w:ascii="Arial" w:hAnsi="Arial" w:cs="Arial"/>
                <w:bCs/>
                <w:sz w:val="22"/>
                <w:szCs w:val="22"/>
              </w:rPr>
            </w:pPr>
            <w:r>
              <w:rPr>
                <w:rFonts w:ascii="Arial" w:hAnsi="Arial" w:cs="Arial"/>
                <w:bCs/>
                <w:sz w:val="22"/>
                <w:szCs w:val="22"/>
              </w:rPr>
              <w:t>8.</w:t>
            </w:r>
          </w:p>
          <w:p w14:paraId="02F2C34E" w14:textId="77777777" w:rsidR="00FD3019" w:rsidRDefault="00FD3019">
            <w:pPr>
              <w:tabs>
                <w:tab w:val="left" w:pos="709"/>
              </w:tabs>
              <w:overflowPunct w:val="0"/>
              <w:autoSpaceDE w:val="0"/>
              <w:autoSpaceDN w:val="0"/>
              <w:adjustRightInd w:val="0"/>
              <w:textAlignment w:val="baseline"/>
              <w:rPr>
                <w:rFonts w:ascii="Arial" w:hAnsi="Arial" w:cs="Arial"/>
                <w:bCs/>
                <w:sz w:val="22"/>
                <w:szCs w:val="22"/>
              </w:rPr>
            </w:pPr>
          </w:p>
          <w:p w14:paraId="680A4E5D" w14:textId="77777777" w:rsidR="00FD3019" w:rsidRDefault="00FD3019">
            <w:pPr>
              <w:tabs>
                <w:tab w:val="left" w:pos="709"/>
              </w:tabs>
              <w:overflowPunct w:val="0"/>
              <w:autoSpaceDE w:val="0"/>
              <w:autoSpaceDN w:val="0"/>
              <w:adjustRightInd w:val="0"/>
              <w:textAlignment w:val="baseline"/>
              <w:rPr>
                <w:rFonts w:ascii="Arial" w:hAnsi="Arial" w:cs="Arial"/>
                <w:bCs/>
                <w:sz w:val="22"/>
                <w:szCs w:val="22"/>
              </w:rPr>
            </w:pPr>
          </w:p>
        </w:tc>
        <w:tc>
          <w:tcPr>
            <w:tcW w:w="4712" w:type="pct"/>
            <w:tcBorders>
              <w:top w:val="single" w:sz="4" w:space="0" w:color="auto"/>
              <w:left w:val="single" w:sz="4" w:space="0" w:color="auto"/>
              <w:bottom w:val="single" w:sz="4" w:space="0" w:color="auto"/>
              <w:right w:val="single" w:sz="4" w:space="0" w:color="auto"/>
            </w:tcBorders>
            <w:hideMark/>
          </w:tcPr>
          <w:p w14:paraId="4ED19CFB" w14:textId="77777777" w:rsidR="00FD3019" w:rsidRDefault="00FD3019">
            <w:pPr>
              <w:tabs>
                <w:tab w:val="left" w:pos="709"/>
              </w:tabs>
              <w:rPr>
                <w:rFonts w:ascii="Arial" w:hAnsi="Arial" w:cs="Arial"/>
                <w:bCs/>
              </w:rPr>
            </w:pPr>
            <w:r>
              <w:rPr>
                <w:rFonts w:ascii="Arial" w:eastAsia="Calibri" w:hAnsi="Arial" w:cs="Arial"/>
                <w:lang w:eastAsia="en-US"/>
              </w:rPr>
              <w:t>To demonstrate awareness/understanding of equal opportunities and other people’s behavioural, physical, social and welfare needs.</w:t>
            </w:r>
            <w:r>
              <w:rPr>
                <w:rFonts w:ascii="Arial" w:hAnsi="Arial" w:cs="Arial"/>
              </w:rPr>
              <w:t xml:space="preserve">  </w:t>
            </w:r>
          </w:p>
        </w:tc>
      </w:tr>
    </w:tbl>
    <w:p w14:paraId="03D30A54" w14:textId="77777777" w:rsidR="00FD3019" w:rsidRDefault="00FD3019" w:rsidP="00FD3019">
      <w:pPr>
        <w:pStyle w:val="Default"/>
        <w:spacing w:before="120"/>
        <w:rPr>
          <w:b/>
          <w:sz w:val="22"/>
          <w:szCs w:val="22"/>
        </w:rPr>
      </w:pPr>
      <w:r>
        <w:rPr>
          <w:b/>
          <w:sz w:val="22"/>
          <w:szCs w:val="22"/>
        </w:rPr>
        <w:t xml:space="preserve">Safeguarding commitment </w:t>
      </w:r>
      <w:r>
        <w:rPr>
          <w:i/>
          <w:sz w:val="20"/>
          <w:szCs w:val="20"/>
        </w:rPr>
        <w:t>(Include for roles involving work with children/vulnerable adults)</w:t>
      </w:r>
    </w:p>
    <w:p w14:paraId="2EDEC6CD" w14:textId="77777777" w:rsidR="00FD3019" w:rsidRDefault="00FD3019" w:rsidP="00FD3019">
      <w:pPr>
        <w:pStyle w:val="Default"/>
        <w:rPr>
          <w:sz w:val="22"/>
          <w:szCs w:val="22"/>
        </w:rPr>
      </w:pPr>
      <w:r>
        <w:rPr>
          <w:sz w:val="22"/>
          <w:szCs w:val="22"/>
        </w:rPr>
        <w:t>We are committed to safeguarding and promoting the welfare of children and young people/vulnerable adults.  We require you to understand and demonstrate this commitment.</w:t>
      </w:r>
    </w:p>
    <w:p w14:paraId="0495E737" w14:textId="77777777" w:rsidR="00FD3019" w:rsidRDefault="00FD3019" w:rsidP="00FD3019">
      <w:pPr>
        <w:spacing w:after="120"/>
        <w:jc w:val="center"/>
        <w:rPr>
          <w:rFonts w:ascii="Arial" w:hAnsi="Arial" w:cs="Arial"/>
          <w:b/>
          <w:color w:val="FFFFFF"/>
          <w:sz w:val="22"/>
          <w:szCs w:val="22"/>
        </w:rPr>
      </w:pPr>
      <w:r>
        <w:rPr>
          <w:rFonts w:ascii="Arial" w:hAnsi="Arial" w:cs="Arial"/>
          <w:b/>
          <w:sz w:val="22"/>
          <w:szCs w:val="22"/>
        </w:rPr>
        <w:br w:type="page"/>
      </w:r>
      <w:r>
        <w:rPr>
          <w:rFonts w:ascii="Arial" w:hAnsi="Arial" w:cs="Arial"/>
          <w:b/>
        </w:rPr>
        <w:lastRenderedPageBreak/>
        <w:t>Person Specification</w:t>
      </w:r>
    </w:p>
    <w:p w14:paraId="441EC218" w14:textId="77777777" w:rsidR="00FD3019" w:rsidRDefault="00FD3019" w:rsidP="00FD3019">
      <w:pPr>
        <w:shd w:val="clear" w:color="auto" w:fill="000000"/>
        <w:ind w:left="-540"/>
        <w:jc w:val="center"/>
        <w:rPr>
          <w:rFonts w:ascii="Arial" w:hAnsi="Arial" w:cs="Arial"/>
          <w:b/>
          <w:color w:val="FFFFFF"/>
          <w:sz w:val="22"/>
          <w:szCs w:val="22"/>
        </w:rPr>
      </w:pPr>
      <w:r>
        <w:rPr>
          <w:rFonts w:ascii="Arial" w:hAnsi="Arial" w:cs="Arial"/>
          <w:b/>
          <w:color w:val="FFFFFF"/>
          <w:sz w:val="22"/>
          <w:szCs w:val="22"/>
        </w:rPr>
        <w:t>Qualifications, knowledge, skills and experience</w:t>
      </w:r>
    </w:p>
    <w:p w14:paraId="19219836" w14:textId="77777777" w:rsidR="00FD3019" w:rsidRDefault="00FD3019" w:rsidP="00FD3019">
      <w:pPr>
        <w:rPr>
          <w:rFonts w:ascii="Arial" w:hAnsi="Arial" w:cs="Arial"/>
          <w:sz w:val="22"/>
          <w:szCs w:val="22"/>
        </w:rPr>
      </w:pPr>
    </w:p>
    <w:p w14:paraId="3B5E88EB" w14:textId="77777777" w:rsidR="00FD3019" w:rsidRDefault="00FD3019" w:rsidP="00FD3019">
      <w:pPr>
        <w:rPr>
          <w:rFonts w:ascii="Arial" w:hAnsi="Arial" w:cs="Arial"/>
          <w:sz w:val="22"/>
          <w:szCs w:val="22"/>
        </w:rPr>
      </w:pPr>
      <w:r>
        <w:rPr>
          <w:rFonts w:ascii="Arial" w:hAnsi="Arial" w:cs="Arial"/>
          <w:sz w:val="22"/>
          <w:szCs w:val="22"/>
        </w:rPr>
        <w:t>Minimum level of qualifications required for this job</w:t>
      </w:r>
    </w:p>
    <w:tbl>
      <w:tblPr>
        <w:tblW w:w="0" w:type="dxa"/>
        <w:tblInd w:w="-459" w:type="dxa"/>
        <w:tblLayout w:type="fixed"/>
        <w:tblLook w:val="04A0" w:firstRow="1" w:lastRow="0" w:firstColumn="1" w:lastColumn="0" w:noHBand="0" w:noVBand="1"/>
      </w:tblPr>
      <w:tblGrid>
        <w:gridCol w:w="3807"/>
        <w:gridCol w:w="4500"/>
        <w:gridCol w:w="1616"/>
      </w:tblGrid>
      <w:tr w:rsidR="00FD3019" w14:paraId="32DFEE1F" w14:textId="77777777" w:rsidTr="16A14E14">
        <w:tc>
          <w:tcPr>
            <w:tcW w:w="3807" w:type="dxa"/>
            <w:tcBorders>
              <w:top w:val="single" w:sz="4" w:space="0" w:color="auto"/>
              <w:left w:val="single" w:sz="4" w:space="0" w:color="auto"/>
              <w:bottom w:val="single" w:sz="4" w:space="0" w:color="auto"/>
              <w:right w:val="single" w:sz="4" w:space="0" w:color="auto"/>
            </w:tcBorders>
            <w:hideMark/>
          </w:tcPr>
          <w:p w14:paraId="40876571" w14:textId="77777777" w:rsidR="00FD3019" w:rsidRDefault="00FD3019">
            <w:pPr>
              <w:pStyle w:val="Heading4"/>
              <w:rPr>
                <w:rFonts w:ascii="Arial" w:hAnsi="Arial" w:cs="Arial"/>
                <w:sz w:val="22"/>
                <w:szCs w:val="22"/>
              </w:rPr>
            </w:pPr>
            <w:r>
              <w:rPr>
                <w:rFonts w:ascii="Arial" w:hAnsi="Arial" w:cs="Arial"/>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tcPr>
          <w:p w14:paraId="296FEF7D" w14:textId="77777777" w:rsidR="00FD3019" w:rsidRDefault="00FD3019">
            <w:pPr>
              <w:rPr>
                <w:rFonts w:ascii="Arial" w:hAnsi="Arial" w:cs="Arial"/>
                <w:b/>
                <w:sz w:val="22"/>
                <w:szCs w:val="22"/>
              </w:rPr>
            </w:pPr>
          </w:p>
          <w:p w14:paraId="27B6226E" w14:textId="77777777" w:rsidR="00FD3019" w:rsidRDefault="00FD3019">
            <w:pPr>
              <w:rPr>
                <w:rFonts w:ascii="Arial" w:hAnsi="Arial" w:cs="Arial"/>
                <w:b/>
                <w:sz w:val="22"/>
                <w:szCs w:val="22"/>
              </w:rPr>
            </w:pPr>
            <w:r>
              <w:rPr>
                <w:rFonts w:ascii="Arial" w:hAnsi="Arial" w:cs="Arial"/>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tcPr>
          <w:p w14:paraId="7194DBDC" w14:textId="77777777" w:rsidR="00FD3019" w:rsidRDefault="00FD3019">
            <w:pPr>
              <w:rPr>
                <w:rFonts w:ascii="Arial" w:hAnsi="Arial" w:cs="Arial"/>
                <w:b/>
                <w:sz w:val="22"/>
                <w:szCs w:val="22"/>
              </w:rPr>
            </w:pPr>
          </w:p>
          <w:p w14:paraId="431A591B" w14:textId="77777777" w:rsidR="00FD3019" w:rsidRDefault="00FD3019">
            <w:pPr>
              <w:rPr>
                <w:rFonts w:ascii="Arial" w:hAnsi="Arial" w:cs="Arial"/>
                <w:b/>
                <w:sz w:val="22"/>
                <w:szCs w:val="22"/>
              </w:rPr>
            </w:pPr>
            <w:r>
              <w:rPr>
                <w:rFonts w:ascii="Arial" w:hAnsi="Arial" w:cs="Arial"/>
                <w:b/>
                <w:sz w:val="22"/>
                <w:szCs w:val="22"/>
              </w:rPr>
              <w:t>Essential/</w:t>
            </w:r>
          </w:p>
          <w:p w14:paraId="248B3EE6" w14:textId="77777777" w:rsidR="00FD3019" w:rsidRDefault="00FD3019">
            <w:pPr>
              <w:rPr>
                <w:rFonts w:ascii="Arial" w:hAnsi="Arial" w:cs="Arial"/>
                <w:b/>
                <w:sz w:val="22"/>
                <w:szCs w:val="22"/>
              </w:rPr>
            </w:pPr>
            <w:r>
              <w:rPr>
                <w:rFonts w:ascii="Arial" w:hAnsi="Arial" w:cs="Arial"/>
                <w:b/>
                <w:sz w:val="22"/>
                <w:szCs w:val="22"/>
              </w:rPr>
              <w:t>Desirable</w:t>
            </w:r>
          </w:p>
        </w:tc>
      </w:tr>
      <w:tr w:rsidR="00FD3019" w14:paraId="2B7B36FD" w14:textId="77777777" w:rsidTr="16A14E14">
        <w:trPr>
          <w:trHeight w:val="427"/>
        </w:trPr>
        <w:tc>
          <w:tcPr>
            <w:tcW w:w="3807" w:type="dxa"/>
            <w:tcBorders>
              <w:top w:val="single" w:sz="4" w:space="0" w:color="auto"/>
              <w:left w:val="single" w:sz="6" w:space="0" w:color="auto"/>
              <w:bottom w:val="single" w:sz="6" w:space="0" w:color="auto"/>
              <w:right w:val="nil"/>
            </w:tcBorders>
            <w:vAlign w:val="center"/>
            <w:hideMark/>
          </w:tcPr>
          <w:tbl>
            <w:tblPr>
              <w:tblW w:w="0" w:type="auto"/>
              <w:tblLayout w:type="fixed"/>
              <w:tblLook w:val="04A0" w:firstRow="1" w:lastRow="0" w:firstColumn="1" w:lastColumn="0" w:noHBand="0" w:noVBand="1"/>
            </w:tblPr>
            <w:tblGrid>
              <w:gridCol w:w="3067"/>
            </w:tblGrid>
            <w:tr w:rsidR="00FD3019" w14:paraId="22B1582F" w14:textId="77777777">
              <w:trPr>
                <w:trHeight w:val="230"/>
              </w:trPr>
              <w:tc>
                <w:tcPr>
                  <w:tcW w:w="3067" w:type="dxa"/>
                  <w:tcBorders>
                    <w:top w:val="nil"/>
                    <w:left w:val="nil"/>
                    <w:bottom w:val="nil"/>
                    <w:right w:val="nil"/>
                  </w:tcBorders>
                  <w:hideMark/>
                </w:tcPr>
                <w:p w14:paraId="7BB27513" w14:textId="77777777" w:rsidR="00FD3019" w:rsidRDefault="00FD3019">
                  <w:pPr>
                    <w:autoSpaceDE w:val="0"/>
                    <w:autoSpaceDN w:val="0"/>
                    <w:adjustRightInd w:val="0"/>
                    <w:rPr>
                      <w:rFonts w:ascii="Arial" w:hAnsi="Arial" w:cs="Arial"/>
                      <w:color w:val="000000"/>
                      <w:sz w:val="22"/>
                      <w:szCs w:val="22"/>
                    </w:rPr>
                  </w:pPr>
                  <w:r>
                    <w:rPr>
                      <w:rFonts w:ascii="Arial" w:hAnsi="Arial" w:cs="Arial"/>
                      <w:color w:val="000000"/>
                      <w:sz w:val="22"/>
                      <w:szCs w:val="22"/>
                    </w:rPr>
                    <w:t>3 A Levels/NVQ 3 or equivalent experience.</w:t>
                  </w:r>
                </w:p>
              </w:tc>
            </w:tr>
          </w:tbl>
          <w:p w14:paraId="769D0D3C" w14:textId="77777777" w:rsidR="00FD3019" w:rsidRDefault="00FD3019">
            <w:pPr>
              <w:spacing w:before="120"/>
              <w:rPr>
                <w:rFonts w:ascii="Arial" w:hAnsi="Arial" w:cs="Arial"/>
                <w:b/>
                <w:sz w:val="22"/>
                <w:szCs w:val="22"/>
              </w:rPr>
            </w:pPr>
          </w:p>
        </w:tc>
        <w:tc>
          <w:tcPr>
            <w:tcW w:w="4500" w:type="dxa"/>
            <w:tcBorders>
              <w:top w:val="single" w:sz="4" w:space="0" w:color="auto"/>
              <w:left w:val="single" w:sz="6" w:space="0" w:color="auto"/>
              <w:bottom w:val="single" w:sz="6" w:space="0" w:color="auto"/>
              <w:right w:val="single" w:sz="6" w:space="0" w:color="auto"/>
            </w:tcBorders>
          </w:tcPr>
          <w:p w14:paraId="54CD245A" w14:textId="77777777" w:rsidR="00FD3019" w:rsidRDefault="00FD3019">
            <w:pPr>
              <w:spacing w:before="120"/>
              <w:rPr>
                <w:rFonts w:ascii="Arial" w:hAnsi="Arial" w:cs="Arial"/>
                <w:b/>
                <w:sz w:val="22"/>
                <w:szCs w:val="22"/>
              </w:rPr>
            </w:pPr>
          </w:p>
        </w:tc>
        <w:tc>
          <w:tcPr>
            <w:tcW w:w="1616" w:type="dxa"/>
            <w:tcBorders>
              <w:top w:val="single" w:sz="4" w:space="0" w:color="auto"/>
              <w:left w:val="single" w:sz="6" w:space="0" w:color="auto"/>
              <w:bottom w:val="single" w:sz="6" w:space="0" w:color="auto"/>
              <w:right w:val="single" w:sz="6" w:space="0" w:color="auto"/>
            </w:tcBorders>
            <w:hideMark/>
          </w:tcPr>
          <w:p w14:paraId="0895C2DB" w14:textId="77777777" w:rsidR="00FD3019" w:rsidRDefault="00FD3019">
            <w:pPr>
              <w:spacing w:before="120"/>
              <w:rPr>
                <w:rFonts w:ascii="Arial" w:hAnsi="Arial" w:cs="Arial"/>
                <w:sz w:val="22"/>
                <w:szCs w:val="22"/>
              </w:rPr>
            </w:pPr>
            <w:r>
              <w:rPr>
                <w:rFonts w:ascii="Arial" w:hAnsi="Arial" w:cs="Arial"/>
                <w:sz w:val="22"/>
                <w:szCs w:val="22"/>
              </w:rPr>
              <w:t>Essential</w:t>
            </w:r>
          </w:p>
        </w:tc>
      </w:tr>
      <w:tr w:rsidR="00FD3019" w14:paraId="09BD704F" w14:textId="77777777" w:rsidTr="16A14E14">
        <w:tc>
          <w:tcPr>
            <w:tcW w:w="3807" w:type="dxa"/>
            <w:tcBorders>
              <w:top w:val="single" w:sz="6" w:space="0" w:color="auto"/>
              <w:left w:val="single" w:sz="6" w:space="0" w:color="auto"/>
              <w:bottom w:val="single" w:sz="6" w:space="0" w:color="auto"/>
              <w:right w:val="nil"/>
            </w:tcBorders>
            <w:vAlign w:val="center"/>
            <w:hideMark/>
          </w:tcPr>
          <w:p w14:paraId="0286E9DC" w14:textId="77777777" w:rsidR="00FD3019" w:rsidRDefault="00FD3019">
            <w:pPr>
              <w:spacing w:before="120"/>
              <w:ind w:left="33" w:hanging="33"/>
              <w:rPr>
                <w:rFonts w:ascii="Arial" w:hAnsi="Arial" w:cs="Arial"/>
                <w:sz w:val="22"/>
                <w:szCs w:val="22"/>
              </w:rPr>
            </w:pPr>
            <w:r>
              <w:rPr>
                <w:rFonts w:ascii="Arial" w:hAnsi="Arial" w:cs="Arial"/>
                <w:sz w:val="22"/>
                <w:szCs w:val="22"/>
              </w:rPr>
              <w:t xml:space="preserve"> GCSE level C in Maths and English or equivalent </w:t>
            </w:r>
          </w:p>
        </w:tc>
        <w:tc>
          <w:tcPr>
            <w:tcW w:w="4500" w:type="dxa"/>
            <w:tcBorders>
              <w:top w:val="single" w:sz="6" w:space="0" w:color="auto"/>
              <w:left w:val="single" w:sz="6" w:space="0" w:color="auto"/>
              <w:bottom w:val="single" w:sz="6" w:space="0" w:color="auto"/>
              <w:right w:val="single" w:sz="6" w:space="0" w:color="auto"/>
            </w:tcBorders>
          </w:tcPr>
          <w:p w14:paraId="1231BE67" w14:textId="77777777" w:rsidR="00FD3019" w:rsidRDefault="00FD3019">
            <w:pPr>
              <w:spacing w:before="120"/>
              <w:rPr>
                <w:rFonts w:ascii="Arial" w:hAnsi="Arial" w:cs="Arial"/>
                <w:sz w:val="22"/>
                <w:szCs w:val="22"/>
              </w:rPr>
            </w:pPr>
          </w:p>
        </w:tc>
        <w:tc>
          <w:tcPr>
            <w:tcW w:w="1616" w:type="dxa"/>
            <w:tcBorders>
              <w:top w:val="single" w:sz="6" w:space="0" w:color="auto"/>
              <w:left w:val="single" w:sz="6" w:space="0" w:color="auto"/>
              <w:bottom w:val="single" w:sz="6" w:space="0" w:color="auto"/>
              <w:right w:val="single" w:sz="6" w:space="0" w:color="auto"/>
            </w:tcBorders>
            <w:hideMark/>
          </w:tcPr>
          <w:p w14:paraId="4DEF73DE" w14:textId="77777777" w:rsidR="00FD3019" w:rsidRDefault="00FD3019">
            <w:pPr>
              <w:spacing w:before="120"/>
              <w:rPr>
                <w:rFonts w:ascii="Arial" w:hAnsi="Arial" w:cs="Arial"/>
                <w:sz w:val="22"/>
                <w:szCs w:val="22"/>
              </w:rPr>
            </w:pPr>
            <w:r>
              <w:rPr>
                <w:rFonts w:ascii="Arial" w:hAnsi="Arial" w:cs="Arial"/>
                <w:sz w:val="22"/>
                <w:szCs w:val="22"/>
              </w:rPr>
              <w:t>Essential</w:t>
            </w:r>
          </w:p>
        </w:tc>
      </w:tr>
      <w:tr w:rsidR="00FD3019" w14:paraId="4B223FEC" w14:textId="77777777" w:rsidTr="16A14E14">
        <w:tc>
          <w:tcPr>
            <w:tcW w:w="3807" w:type="dxa"/>
            <w:tcBorders>
              <w:top w:val="single" w:sz="6" w:space="0" w:color="auto"/>
              <w:left w:val="single" w:sz="6" w:space="0" w:color="auto"/>
              <w:bottom w:val="single" w:sz="6" w:space="0" w:color="auto"/>
              <w:right w:val="nil"/>
            </w:tcBorders>
            <w:vAlign w:val="center"/>
          </w:tcPr>
          <w:p w14:paraId="705672A8" w14:textId="407D9B81" w:rsidR="00FD3019" w:rsidRDefault="00FD3019">
            <w:pPr>
              <w:pStyle w:val="Default"/>
              <w:ind w:left="33" w:hanging="33"/>
              <w:rPr>
                <w:sz w:val="22"/>
                <w:szCs w:val="22"/>
              </w:rPr>
            </w:pPr>
            <w:r w:rsidRPr="16A14E14">
              <w:rPr>
                <w:sz w:val="22"/>
                <w:szCs w:val="22"/>
              </w:rPr>
              <w:t xml:space="preserve"> Evidence of relevant continuous professional</w:t>
            </w:r>
            <w:r w:rsidR="69B53FC3" w:rsidRPr="16A14E14">
              <w:rPr>
                <w:sz w:val="22"/>
                <w:szCs w:val="22"/>
              </w:rPr>
              <w:t xml:space="preserve"> </w:t>
            </w:r>
            <w:r w:rsidRPr="16A14E14">
              <w:rPr>
                <w:sz w:val="22"/>
                <w:szCs w:val="22"/>
              </w:rPr>
              <w:t xml:space="preserve">development                        </w:t>
            </w:r>
          </w:p>
          <w:p w14:paraId="36FEB5B0" w14:textId="77777777" w:rsidR="00FD3019" w:rsidRDefault="00FD3019">
            <w:pPr>
              <w:pStyle w:val="Default"/>
              <w:rPr>
                <w:sz w:val="22"/>
                <w:szCs w:val="22"/>
              </w:rPr>
            </w:pPr>
          </w:p>
        </w:tc>
        <w:tc>
          <w:tcPr>
            <w:tcW w:w="4500" w:type="dxa"/>
            <w:tcBorders>
              <w:top w:val="single" w:sz="6" w:space="0" w:color="auto"/>
              <w:left w:val="single" w:sz="6" w:space="0" w:color="auto"/>
              <w:bottom w:val="single" w:sz="6" w:space="0" w:color="auto"/>
              <w:right w:val="single" w:sz="6" w:space="0" w:color="auto"/>
            </w:tcBorders>
          </w:tcPr>
          <w:p w14:paraId="30D7AA69" w14:textId="77777777" w:rsidR="00FD3019" w:rsidRDefault="00FD3019">
            <w:pPr>
              <w:spacing w:before="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hideMark/>
          </w:tcPr>
          <w:p w14:paraId="647895A8" w14:textId="77777777" w:rsidR="00FD3019" w:rsidRDefault="00FD3019">
            <w:pPr>
              <w:spacing w:before="120"/>
              <w:rPr>
                <w:rFonts w:ascii="Arial" w:hAnsi="Arial" w:cs="Arial"/>
                <w:sz w:val="22"/>
                <w:szCs w:val="22"/>
              </w:rPr>
            </w:pPr>
            <w:r>
              <w:rPr>
                <w:rFonts w:ascii="Arial" w:hAnsi="Arial" w:cs="Arial"/>
                <w:sz w:val="22"/>
                <w:szCs w:val="22"/>
              </w:rPr>
              <w:t>Essential</w:t>
            </w:r>
          </w:p>
        </w:tc>
      </w:tr>
    </w:tbl>
    <w:p w14:paraId="75143393" w14:textId="77777777" w:rsidR="00FD3019" w:rsidRDefault="00FD3019" w:rsidP="00FD3019">
      <w:pPr>
        <w:spacing w:before="120"/>
        <w:rPr>
          <w:rFonts w:ascii="Arial" w:hAnsi="Arial" w:cs="Arial"/>
          <w:b/>
          <w:sz w:val="22"/>
          <w:szCs w:val="22"/>
        </w:rPr>
      </w:pPr>
      <w:r>
        <w:rPr>
          <w:rFonts w:ascii="Arial" w:hAnsi="Arial" w:cs="Arial"/>
          <w:sz w:val="22"/>
          <w:szCs w:val="22"/>
        </w:rPr>
        <w:t>Minimum levels of knowledge, skills and experience required for this job</w:t>
      </w:r>
    </w:p>
    <w:tbl>
      <w:tblPr>
        <w:tblpPr w:leftFromText="180" w:rightFromText="180" w:vertAnchor="text" w:horzAnchor="margin" w:tblpX="-459" w:tblpY="26"/>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4195"/>
        <w:gridCol w:w="1616"/>
      </w:tblGrid>
      <w:tr w:rsidR="00FD3019" w14:paraId="62FABE47" w14:textId="77777777">
        <w:trPr>
          <w:cantSplit/>
          <w:trHeight w:val="368"/>
        </w:trPr>
        <w:tc>
          <w:tcPr>
            <w:tcW w:w="4112" w:type="dxa"/>
            <w:tcBorders>
              <w:top w:val="single" w:sz="4" w:space="0" w:color="auto"/>
              <w:left w:val="single" w:sz="4" w:space="0" w:color="auto"/>
              <w:bottom w:val="single" w:sz="4" w:space="0" w:color="auto"/>
              <w:right w:val="nil"/>
            </w:tcBorders>
            <w:hideMark/>
          </w:tcPr>
          <w:p w14:paraId="1BFD54CA" w14:textId="77777777" w:rsidR="00FD3019" w:rsidRDefault="00FD3019">
            <w:pPr>
              <w:pStyle w:val="Heading2"/>
              <w:tabs>
                <w:tab w:val="right" w:leader="dot" w:pos="8080"/>
              </w:tabs>
              <w:rPr>
                <w:bCs w:val="0"/>
                <w:i w:val="0"/>
                <w:sz w:val="22"/>
                <w:szCs w:val="22"/>
              </w:rPr>
            </w:pPr>
            <w:r>
              <w:rPr>
                <w:bCs w:val="0"/>
                <w:i w:val="0"/>
                <w:sz w:val="22"/>
                <w:szCs w:val="22"/>
              </w:rPr>
              <w:t xml:space="preserve">Identify </w:t>
            </w:r>
          </w:p>
        </w:tc>
        <w:tc>
          <w:tcPr>
            <w:tcW w:w="4195" w:type="dxa"/>
            <w:tcBorders>
              <w:top w:val="single" w:sz="4" w:space="0" w:color="auto"/>
              <w:left w:val="nil"/>
              <w:bottom w:val="single" w:sz="4" w:space="0" w:color="auto"/>
              <w:right w:val="single" w:sz="4" w:space="0" w:color="auto"/>
            </w:tcBorders>
            <w:hideMark/>
          </w:tcPr>
          <w:p w14:paraId="0037F1E6" w14:textId="77777777" w:rsidR="00FD3019" w:rsidRDefault="00FD3019">
            <w:pPr>
              <w:pStyle w:val="Heading2"/>
              <w:tabs>
                <w:tab w:val="right" w:leader="dot" w:pos="8080"/>
              </w:tabs>
              <w:rPr>
                <w:bCs w:val="0"/>
                <w:i w:val="0"/>
                <w:sz w:val="22"/>
                <w:szCs w:val="22"/>
              </w:rPr>
            </w:pPr>
            <w:r>
              <w:rPr>
                <w:bCs w:val="0"/>
                <w:i w:val="0"/>
                <w:sz w:val="22"/>
                <w:szCs w:val="22"/>
              </w:rPr>
              <w:t>Describe</w:t>
            </w:r>
          </w:p>
        </w:tc>
        <w:tc>
          <w:tcPr>
            <w:tcW w:w="1616" w:type="dxa"/>
            <w:tcBorders>
              <w:top w:val="single" w:sz="4" w:space="0" w:color="auto"/>
              <w:left w:val="nil"/>
              <w:bottom w:val="single" w:sz="4" w:space="0" w:color="auto"/>
              <w:right w:val="single" w:sz="4" w:space="0" w:color="auto"/>
            </w:tcBorders>
            <w:hideMark/>
          </w:tcPr>
          <w:p w14:paraId="7D9DDF8F" w14:textId="77777777" w:rsidR="00FD3019" w:rsidRDefault="00FD3019">
            <w:pPr>
              <w:pStyle w:val="Heading2"/>
              <w:tabs>
                <w:tab w:val="right" w:leader="dot" w:pos="8080"/>
              </w:tabs>
              <w:spacing w:before="0" w:after="0"/>
              <w:rPr>
                <w:bCs w:val="0"/>
                <w:i w:val="0"/>
                <w:sz w:val="22"/>
                <w:szCs w:val="22"/>
              </w:rPr>
            </w:pPr>
            <w:r>
              <w:rPr>
                <w:bCs w:val="0"/>
                <w:i w:val="0"/>
                <w:sz w:val="22"/>
                <w:szCs w:val="22"/>
              </w:rPr>
              <w:t>Essential/</w:t>
            </w:r>
          </w:p>
          <w:p w14:paraId="6086CB33" w14:textId="77777777" w:rsidR="00FD3019" w:rsidRDefault="00FD3019">
            <w:pPr>
              <w:pStyle w:val="Heading2"/>
              <w:tabs>
                <w:tab w:val="right" w:leader="dot" w:pos="8080"/>
              </w:tabs>
              <w:spacing w:before="0" w:after="0"/>
              <w:rPr>
                <w:bCs w:val="0"/>
                <w:i w:val="0"/>
                <w:sz w:val="22"/>
                <w:szCs w:val="22"/>
              </w:rPr>
            </w:pPr>
            <w:r>
              <w:rPr>
                <w:bCs w:val="0"/>
                <w:i w:val="0"/>
                <w:sz w:val="22"/>
                <w:szCs w:val="22"/>
              </w:rPr>
              <w:t>Desirable</w:t>
            </w:r>
          </w:p>
        </w:tc>
      </w:tr>
      <w:tr w:rsidR="00FD3019" w14:paraId="304D13BC" w14:textId="77777777">
        <w:tc>
          <w:tcPr>
            <w:tcW w:w="4112" w:type="dxa"/>
            <w:tcBorders>
              <w:top w:val="single" w:sz="4" w:space="0" w:color="auto"/>
              <w:left w:val="single" w:sz="4" w:space="0" w:color="auto"/>
              <w:bottom w:val="single" w:sz="4" w:space="0" w:color="auto"/>
              <w:right w:val="single" w:sz="4" w:space="0" w:color="auto"/>
            </w:tcBorders>
            <w:hideMark/>
          </w:tcPr>
          <w:p w14:paraId="1FB917AD" w14:textId="77777777" w:rsidR="00FD3019" w:rsidRDefault="00FD3019">
            <w:pPr>
              <w:tabs>
                <w:tab w:val="right" w:leader="dot" w:pos="8080"/>
              </w:tabs>
              <w:rPr>
                <w:rFonts w:ascii="Arial" w:hAnsi="Arial" w:cs="Arial"/>
                <w:sz w:val="22"/>
                <w:szCs w:val="22"/>
              </w:rPr>
            </w:pPr>
            <w:r>
              <w:rPr>
                <w:rFonts w:ascii="Arial" w:hAnsi="Arial" w:cs="Arial"/>
                <w:b/>
                <w:sz w:val="22"/>
                <w:szCs w:val="22"/>
              </w:rPr>
              <w:t>Knowledge</w:t>
            </w:r>
          </w:p>
        </w:tc>
        <w:tc>
          <w:tcPr>
            <w:tcW w:w="4195" w:type="dxa"/>
            <w:tcBorders>
              <w:top w:val="single" w:sz="4" w:space="0" w:color="auto"/>
              <w:left w:val="single" w:sz="4" w:space="0" w:color="auto"/>
              <w:bottom w:val="single" w:sz="4" w:space="0" w:color="auto"/>
              <w:right w:val="single" w:sz="4" w:space="0" w:color="auto"/>
            </w:tcBorders>
            <w:hideMark/>
          </w:tcPr>
          <w:p w14:paraId="776B9823" w14:textId="77777777" w:rsidR="00FD3019" w:rsidRDefault="00FD3019">
            <w:pPr>
              <w:tabs>
                <w:tab w:val="right" w:leader="dot" w:pos="8080"/>
              </w:tabs>
              <w:rPr>
                <w:rFonts w:ascii="Arial" w:hAnsi="Arial" w:cs="Arial"/>
              </w:rPr>
            </w:pPr>
            <w:r>
              <w:rPr>
                <w:rFonts w:ascii="Arial" w:hAnsi="Arial" w:cs="Arial"/>
              </w:rPr>
              <w:t xml:space="preserve">In depth knowledge of child protection and safeguarding processes and services. </w:t>
            </w:r>
          </w:p>
        </w:tc>
        <w:tc>
          <w:tcPr>
            <w:tcW w:w="1616" w:type="dxa"/>
            <w:tcBorders>
              <w:top w:val="single" w:sz="4" w:space="0" w:color="auto"/>
              <w:left w:val="single" w:sz="4" w:space="0" w:color="auto"/>
              <w:bottom w:val="single" w:sz="4" w:space="0" w:color="auto"/>
              <w:right w:val="single" w:sz="4" w:space="0" w:color="auto"/>
            </w:tcBorders>
            <w:hideMark/>
          </w:tcPr>
          <w:p w14:paraId="23C964A8" w14:textId="77777777" w:rsidR="00FD3019" w:rsidRDefault="00FD3019">
            <w:pPr>
              <w:tabs>
                <w:tab w:val="right" w:leader="dot" w:pos="8080"/>
              </w:tabs>
              <w:rPr>
                <w:rFonts w:ascii="Arial" w:hAnsi="Arial" w:cs="Arial"/>
              </w:rPr>
            </w:pPr>
            <w:r>
              <w:rPr>
                <w:rFonts w:ascii="Arial" w:hAnsi="Arial" w:cs="Arial"/>
              </w:rPr>
              <w:t>Essential</w:t>
            </w:r>
          </w:p>
        </w:tc>
      </w:tr>
      <w:tr w:rsidR="00FD3019" w14:paraId="392716DF" w14:textId="77777777">
        <w:trPr>
          <w:trHeight w:val="332"/>
        </w:trPr>
        <w:tc>
          <w:tcPr>
            <w:tcW w:w="4112" w:type="dxa"/>
            <w:tcBorders>
              <w:top w:val="single" w:sz="4" w:space="0" w:color="auto"/>
              <w:left w:val="single" w:sz="4" w:space="0" w:color="auto"/>
              <w:bottom w:val="single" w:sz="4" w:space="0" w:color="auto"/>
              <w:right w:val="single" w:sz="4" w:space="0" w:color="auto"/>
            </w:tcBorders>
          </w:tcPr>
          <w:p w14:paraId="7196D064" w14:textId="77777777" w:rsidR="00FD3019" w:rsidRDefault="00FD3019">
            <w:pPr>
              <w:pStyle w:val="Header"/>
              <w:tabs>
                <w:tab w:val="clear" w:pos="4153"/>
                <w:tab w:val="right" w:leader="dot" w:pos="8080"/>
              </w:tabs>
              <w:spacing w:before="120"/>
              <w:rPr>
                <w:rFonts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5599E971" w14:textId="77777777" w:rsidR="00FD3019" w:rsidRDefault="00FD3019">
            <w:pPr>
              <w:tabs>
                <w:tab w:val="right" w:leader="dot" w:pos="8080"/>
              </w:tabs>
              <w:spacing w:before="120"/>
              <w:rPr>
                <w:rFonts w:ascii="Arial" w:hAnsi="Arial" w:cs="Arial"/>
              </w:rPr>
            </w:pPr>
            <w:r>
              <w:rPr>
                <w:rFonts w:ascii="Arial" w:hAnsi="Arial" w:cs="Arial"/>
              </w:rPr>
              <w:t>Knowledge and awareness of issues relating to communities from different racial and cultural backgrounds and equal opportunities.</w:t>
            </w:r>
          </w:p>
        </w:tc>
        <w:tc>
          <w:tcPr>
            <w:tcW w:w="1616" w:type="dxa"/>
            <w:tcBorders>
              <w:top w:val="single" w:sz="4" w:space="0" w:color="auto"/>
              <w:left w:val="single" w:sz="4" w:space="0" w:color="auto"/>
              <w:bottom w:val="single" w:sz="4" w:space="0" w:color="auto"/>
              <w:right w:val="single" w:sz="4" w:space="0" w:color="auto"/>
            </w:tcBorders>
            <w:hideMark/>
          </w:tcPr>
          <w:p w14:paraId="2B3E0F4C"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33522912" w14:textId="77777777">
        <w:tc>
          <w:tcPr>
            <w:tcW w:w="4112" w:type="dxa"/>
            <w:tcBorders>
              <w:top w:val="single" w:sz="4" w:space="0" w:color="auto"/>
              <w:left w:val="single" w:sz="4" w:space="0" w:color="auto"/>
              <w:bottom w:val="single" w:sz="4" w:space="0" w:color="auto"/>
              <w:right w:val="single" w:sz="4" w:space="0" w:color="auto"/>
            </w:tcBorders>
          </w:tcPr>
          <w:p w14:paraId="34FF1C98"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7957AC9A" w14:textId="77777777" w:rsidR="00FD3019" w:rsidRDefault="00FD3019">
            <w:pPr>
              <w:tabs>
                <w:tab w:val="right" w:leader="dot" w:pos="8080"/>
              </w:tabs>
              <w:spacing w:before="120"/>
              <w:rPr>
                <w:rFonts w:ascii="Arial" w:hAnsi="Arial" w:cs="Arial"/>
              </w:rPr>
            </w:pPr>
            <w:r>
              <w:rPr>
                <w:rFonts w:ascii="Arial" w:hAnsi="Arial" w:cs="Arial"/>
              </w:rPr>
              <w:t xml:space="preserve">Good working knowledge of relevant legislation relating to young people. </w:t>
            </w:r>
          </w:p>
        </w:tc>
        <w:tc>
          <w:tcPr>
            <w:tcW w:w="1616" w:type="dxa"/>
            <w:tcBorders>
              <w:top w:val="single" w:sz="4" w:space="0" w:color="auto"/>
              <w:left w:val="single" w:sz="4" w:space="0" w:color="auto"/>
              <w:bottom w:val="single" w:sz="4" w:space="0" w:color="auto"/>
              <w:right w:val="single" w:sz="4" w:space="0" w:color="auto"/>
            </w:tcBorders>
            <w:hideMark/>
          </w:tcPr>
          <w:p w14:paraId="6E1FF818"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67090D77" w14:textId="77777777">
        <w:tc>
          <w:tcPr>
            <w:tcW w:w="4112" w:type="dxa"/>
            <w:tcBorders>
              <w:top w:val="single" w:sz="4" w:space="0" w:color="auto"/>
              <w:left w:val="single" w:sz="4" w:space="0" w:color="auto"/>
              <w:bottom w:val="single" w:sz="4" w:space="0" w:color="auto"/>
              <w:right w:val="single" w:sz="4" w:space="0" w:color="auto"/>
            </w:tcBorders>
          </w:tcPr>
          <w:p w14:paraId="6D072C0D"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4A51C5BF" w14:textId="77777777" w:rsidR="00FD3019" w:rsidRDefault="00FD3019">
            <w:pPr>
              <w:tabs>
                <w:tab w:val="right" w:leader="dot" w:pos="8080"/>
              </w:tabs>
              <w:spacing w:before="120"/>
              <w:rPr>
                <w:rFonts w:ascii="Arial" w:hAnsi="Arial" w:cs="Arial"/>
              </w:rPr>
            </w:pPr>
            <w:r>
              <w:rPr>
                <w:rFonts w:ascii="Arial" w:hAnsi="Arial" w:cs="Arial"/>
              </w:rPr>
              <w:t>In depth knowledge of child criminal and sexual exploitation and how this impacts on young people and families.</w:t>
            </w:r>
          </w:p>
        </w:tc>
        <w:tc>
          <w:tcPr>
            <w:tcW w:w="1616" w:type="dxa"/>
            <w:tcBorders>
              <w:top w:val="single" w:sz="4" w:space="0" w:color="auto"/>
              <w:left w:val="single" w:sz="4" w:space="0" w:color="auto"/>
              <w:bottom w:val="single" w:sz="4" w:space="0" w:color="auto"/>
              <w:right w:val="single" w:sz="4" w:space="0" w:color="auto"/>
            </w:tcBorders>
            <w:hideMark/>
          </w:tcPr>
          <w:p w14:paraId="1F231BF1"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07189414" w14:textId="77777777">
        <w:tc>
          <w:tcPr>
            <w:tcW w:w="4112" w:type="dxa"/>
            <w:tcBorders>
              <w:top w:val="single" w:sz="4" w:space="0" w:color="auto"/>
              <w:left w:val="single" w:sz="4" w:space="0" w:color="auto"/>
              <w:bottom w:val="single" w:sz="4" w:space="0" w:color="auto"/>
              <w:right w:val="single" w:sz="4" w:space="0" w:color="auto"/>
            </w:tcBorders>
            <w:hideMark/>
          </w:tcPr>
          <w:p w14:paraId="1B35B51A" w14:textId="77777777" w:rsidR="00FD3019" w:rsidRDefault="00FD3019">
            <w:pPr>
              <w:tabs>
                <w:tab w:val="right" w:leader="dot" w:pos="8080"/>
              </w:tabs>
              <w:rPr>
                <w:rFonts w:ascii="Arial" w:hAnsi="Arial" w:cs="Arial"/>
                <w:sz w:val="22"/>
                <w:szCs w:val="22"/>
              </w:rPr>
            </w:pPr>
            <w:r>
              <w:rPr>
                <w:rFonts w:ascii="Arial" w:hAnsi="Arial" w:cs="Arial"/>
                <w:b/>
                <w:sz w:val="22"/>
                <w:szCs w:val="22"/>
              </w:rPr>
              <w:t>Skills</w:t>
            </w:r>
          </w:p>
        </w:tc>
        <w:tc>
          <w:tcPr>
            <w:tcW w:w="4195" w:type="dxa"/>
            <w:tcBorders>
              <w:top w:val="single" w:sz="4" w:space="0" w:color="auto"/>
              <w:left w:val="single" w:sz="4" w:space="0" w:color="auto"/>
              <w:bottom w:val="single" w:sz="4" w:space="0" w:color="auto"/>
              <w:right w:val="single" w:sz="4" w:space="0" w:color="auto"/>
            </w:tcBorders>
            <w:hideMark/>
          </w:tcPr>
          <w:p w14:paraId="53F57B15" w14:textId="77777777" w:rsidR="00FD3019" w:rsidRDefault="00FD3019">
            <w:pPr>
              <w:tabs>
                <w:tab w:val="right" w:leader="dot" w:pos="8080"/>
              </w:tabs>
              <w:rPr>
                <w:rFonts w:ascii="Arial" w:hAnsi="Arial" w:cs="Arial"/>
              </w:rPr>
            </w:pPr>
            <w:r>
              <w:rPr>
                <w:rFonts w:ascii="Arial" w:hAnsi="Arial" w:cs="Arial"/>
              </w:rPr>
              <w:t>Ability to adapt to change on a daily basis, and/or longer term as services develop and change</w:t>
            </w:r>
          </w:p>
        </w:tc>
        <w:tc>
          <w:tcPr>
            <w:tcW w:w="1616" w:type="dxa"/>
            <w:tcBorders>
              <w:top w:val="single" w:sz="4" w:space="0" w:color="auto"/>
              <w:left w:val="single" w:sz="4" w:space="0" w:color="auto"/>
              <w:bottom w:val="single" w:sz="4" w:space="0" w:color="auto"/>
              <w:right w:val="single" w:sz="4" w:space="0" w:color="auto"/>
            </w:tcBorders>
            <w:hideMark/>
          </w:tcPr>
          <w:p w14:paraId="6F1A5006" w14:textId="77777777" w:rsidR="00FD3019" w:rsidRDefault="00FD3019">
            <w:pPr>
              <w:tabs>
                <w:tab w:val="right" w:leader="dot" w:pos="8080"/>
              </w:tabs>
              <w:rPr>
                <w:rFonts w:ascii="Arial" w:hAnsi="Arial" w:cs="Arial"/>
              </w:rPr>
            </w:pPr>
            <w:r>
              <w:rPr>
                <w:rFonts w:ascii="Arial" w:hAnsi="Arial" w:cs="Arial"/>
              </w:rPr>
              <w:t>Essential</w:t>
            </w:r>
          </w:p>
        </w:tc>
      </w:tr>
      <w:tr w:rsidR="00FD3019" w14:paraId="6088A120" w14:textId="77777777">
        <w:tc>
          <w:tcPr>
            <w:tcW w:w="4112" w:type="dxa"/>
            <w:tcBorders>
              <w:top w:val="single" w:sz="4" w:space="0" w:color="auto"/>
              <w:left w:val="single" w:sz="4" w:space="0" w:color="auto"/>
              <w:bottom w:val="single" w:sz="4" w:space="0" w:color="auto"/>
              <w:right w:val="single" w:sz="4" w:space="0" w:color="auto"/>
            </w:tcBorders>
          </w:tcPr>
          <w:p w14:paraId="48A21919"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7B721450" w14:textId="77777777" w:rsidR="00FD3019" w:rsidRDefault="00FD3019">
            <w:pPr>
              <w:tabs>
                <w:tab w:val="right" w:leader="dot" w:pos="8080"/>
              </w:tabs>
              <w:spacing w:before="120"/>
              <w:rPr>
                <w:rFonts w:ascii="Arial" w:hAnsi="Arial" w:cs="Arial"/>
              </w:rPr>
            </w:pPr>
            <w:r>
              <w:rPr>
                <w:rFonts w:ascii="Arial" w:hAnsi="Arial" w:cs="Arial"/>
              </w:rPr>
              <w:t>Ability to identify, record and report potential risk</w:t>
            </w:r>
          </w:p>
        </w:tc>
        <w:tc>
          <w:tcPr>
            <w:tcW w:w="1616" w:type="dxa"/>
            <w:tcBorders>
              <w:top w:val="single" w:sz="4" w:space="0" w:color="auto"/>
              <w:left w:val="single" w:sz="4" w:space="0" w:color="auto"/>
              <w:bottom w:val="single" w:sz="4" w:space="0" w:color="auto"/>
              <w:right w:val="single" w:sz="4" w:space="0" w:color="auto"/>
            </w:tcBorders>
            <w:hideMark/>
          </w:tcPr>
          <w:p w14:paraId="49F1DF2E"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079C611B" w14:textId="77777777">
        <w:tc>
          <w:tcPr>
            <w:tcW w:w="4112" w:type="dxa"/>
            <w:tcBorders>
              <w:top w:val="single" w:sz="4" w:space="0" w:color="auto"/>
              <w:left w:val="single" w:sz="4" w:space="0" w:color="auto"/>
              <w:bottom w:val="single" w:sz="4" w:space="0" w:color="auto"/>
              <w:right w:val="single" w:sz="4" w:space="0" w:color="auto"/>
            </w:tcBorders>
          </w:tcPr>
          <w:p w14:paraId="6BD18F9B"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67976CE7" w14:textId="77777777" w:rsidR="00FD3019" w:rsidRDefault="00FD3019">
            <w:pPr>
              <w:tabs>
                <w:tab w:val="right" w:leader="dot" w:pos="8080"/>
              </w:tabs>
              <w:spacing w:before="120"/>
              <w:rPr>
                <w:rFonts w:ascii="Arial" w:hAnsi="Arial" w:cs="Arial"/>
              </w:rPr>
            </w:pPr>
            <w:r>
              <w:rPr>
                <w:rFonts w:ascii="Arial" w:hAnsi="Arial" w:cs="Arial"/>
              </w:rPr>
              <w:t>Proficient in maintaining confidentiality and understanding the importance of accurate and timely data input on a database.  Demonstrating effective use of IT and electronic case management IT systems.</w:t>
            </w:r>
          </w:p>
        </w:tc>
        <w:tc>
          <w:tcPr>
            <w:tcW w:w="1616" w:type="dxa"/>
            <w:tcBorders>
              <w:top w:val="single" w:sz="4" w:space="0" w:color="auto"/>
              <w:left w:val="single" w:sz="4" w:space="0" w:color="auto"/>
              <w:bottom w:val="single" w:sz="4" w:space="0" w:color="auto"/>
              <w:right w:val="single" w:sz="4" w:space="0" w:color="auto"/>
            </w:tcBorders>
            <w:hideMark/>
          </w:tcPr>
          <w:p w14:paraId="672D62D1"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5121BF64" w14:textId="77777777">
        <w:tc>
          <w:tcPr>
            <w:tcW w:w="4112" w:type="dxa"/>
            <w:tcBorders>
              <w:top w:val="single" w:sz="4" w:space="0" w:color="auto"/>
              <w:left w:val="single" w:sz="4" w:space="0" w:color="auto"/>
              <w:bottom w:val="single" w:sz="4" w:space="0" w:color="auto"/>
              <w:right w:val="single" w:sz="4" w:space="0" w:color="auto"/>
            </w:tcBorders>
          </w:tcPr>
          <w:p w14:paraId="238601FE"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0E5947B8" w14:textId="77777777" w:rsidR="00FD3019" w:rsidRDefault="00FD3019">
            <w:pPr>
              <w:tabs>
                <w:tab w:val="right" w:leader="dot" w:pos="8080"/>
              </w:tabs>
              <w:spacing w:before="120"/>
              <w:rPr>
                <w:rFonts w:ascii="Arial" w:hAnsi="Arial" w:cs="Arial"/>
              </w:rPr>
            </w:pPr>
            <w:r>
              <w:rPr>
                <w:rFonts w:ascii="Arial" w:hAnsi="Arial" w:cs="Arial"/>
              </w:rPr>
              <w:t>Ability to engage and motivate resistant and hard to reach young people.</w:t>
            </w:r>
          </w:p>
        </w:tc>
        <w:tc>
          <w:tcPr>
            <w:tcW w:w="1616" w:type="dxa"/>
            <w:tcBorders>
              <w:top w:val="single" w:sz="4" w:space="0" w:color="auto"/>
              <w:left w:val="single" w:sz="4" w:space="0" w:color="auto"/>
              <w:bottom w:val="single" w:sz="4" w:space="0" w:color="auto"/>
              <w:right w:val="single" w:sz="4" w:space="0" w:color="auto"/>
            </w:tcBorders>
            <w:hideMark/>
          </w:tcPr>
          <w:p w14:paraId="24516E5B"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018215AE" w14:textId="77777777">
        <w:tc>
          <w:tcPr>
            <w:tcW w:w="4112" w:type="dxa"/>
            <w:tcBorders>
              <w:top w:val="single" w:sz="4" w:space="0" w:color="auto"/>
              <w:left w:val="single" w:sz="4" w:space="0" w:color="auto"/>
              <w:bottom w:val="single" w:sz="4" w:space="0" w:color="auto"/>
              <w:right w:val="single" w:sz="4" w:space="0" w:color="auto"/>
            </w:tcBorders>
          </w:tcPr>
          <w:p w14:paraId="0F3CABC7"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7FBF53FE" w14:textId="77777777" w:rsidR="00FD3019" w:rsidRDefault="00FD3019">
            <w:pPr>
              <w:tabs>
                <w:tab w:val="right" w:leader="dot" w:pos="8080"/>
              </w:tabs>
              <w:rPr>
                <w:rFonts w:ascii="Arial" w:hAnsi="Arial" w:cs="Arial"/>
              </w:rPr>
            </w:pPr>
            <w:r>
              <w:rPr>
                <w:rFonts w:ascii="Arial" w:hAnsi="Arial" w:cs="Arial"/>
              </w:rPr>
              <w:t>Empathetic and the ability to create a rapport.</w:t>
            </w:r>
          </w:p>
        </w:tc>
        <w:tc>
          <w:tcPr>
            <w:tcW w:w="1616" w:type="dxa"/>
            <w:tcBorders>
              <w:top w:val="single" w:sz="4" w:space="0" w:color="auto"/>
              <w:left w:val="single" w:sz="4" w:space="0" w:color="auto"/>
              <w:bottom w:val="single" w:sz="4" w:space="0" w:color="auto"/>
              <w:right w:val="single" w:sz="4" w:space="0" w:color="auto"/>
            </w:tcBorders>
            <w:hideMark/>
          </w:tcPr>
          <w:p w14:paraId="068485D0" w14:textId="77777777" w:rsidR="00FD3019" w:rsidRDefault="00FD3019">
            <w:pPr>
              <w:tabs>
                <w:tab w:val="right" w:leader="dot" w:pos="8080"/>
              </w:tabs>
              <w:rPr>
                <w:rFonts w:ascii="Arial" w:hAnsi="Arial" w:cs="Arial"/>
              </w:rPr>
            </w:pPr>
            <w:r>
              <w:rPr>
                <w:rFonts w:ascii="Arial" w:hAnsi="Arial" w:cs="Arial"/>
              </w:rPr>
              <w:t>Essential</w:t>
            </w:r>
          </w:p>
        </w:tc>
      </w:tr>
      <w:tr w:rsidR="00FD3019" w14:paraId="288DD388" w14:textId="77777777">
        <w:tc>
          <w:tcPr>
            <w:tcW w:w="4112" w:type="dxa"/>
            <w:tcBorders>
              <w:top w:val="single" w:sz="4" w:space="0" w:color="auto"/>
              <w:left w:val="single" w:sz="4" w:space="0" w:color="auto"/>
              <w:bottom w:val="single" w:sz="4" w:space="0" w:color="auto"/>
              <w:right w:val="single" w:sz="4" w:space="0" w:color="auto"/>
            </w:tcBorders>
          </w:tcPr>
          <w:p w14:paraId="5B08B5D1"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123D83CC" w14:textId="77777777" w:rsidR="00FD3019" w:rsidRDefault="00FD3019">
            <w:pPr>
              <w:tabs>
                <w:tab w:val="right" w:leader="dot" w:pos="8080"/>
              </w:tabs>
              <w:rPr>
                <w:rFonts w:ascii="Arial" w:hAnsi="Arial" w:cs="Arial"/>
              </w:rPr>
            </w:pPr>
            <w:r>
              <w:rPr>
                <w:rFonts w:ascii="Arial" w:hAnsi="Arial" w:cs="Arial"/>
              </w:rPr>
              <w:t>Ability to manage conflict and uncertainty with a view to achieving an outcome that will be in the best interests of young people.</w:t>
            </w:r>
          </w:p>
        </w:tc>
        <w:tc>
          <w:tcPr>
            <w:tcW w:w="1616" w:type="dxa"/>
            <w:tcBorders>
              <w:top w:val="single" w:sz="4" w:space="0" w:color="auto"/>
              <w:left w:val="single" w:sz="4" w:space="0" w:color="auto"/>
              <w:bottom w:val="single" w:sz="4" w:space="0" w:color="auto"/>
              <w:right w:val="single" w:sz="4" w:space="0" w:color="auto"/>
            </w:tcBorders>
            <w:hideMark/>
          </w:tcPr>
          <w:p w14:paraId="057893E8" w14:textId="77777777" w:rsidR="00FD3019" w:rsidRDefault="00FD3019">
            <w:pPr>
              <w:tabs>
                <w:tab w:val="right" w:leader="dot" w:pos="8080"/>
              </w:tabs>
              <w:rPr>
                <w:rFonts w:ascii="Arial" w:hAnsi="Arial" w:cs="Arial"/>
              </w:rPr>
            </w:pPr>
            <w:r>
              <w:rPr>
                <w:rFonts w:ascii="Arial" w:hAnsi="Arial" w:cs="Arial"/>
              </w:rPr>
              <w:t>Essential</w:t>
            </w:r>
          </w:p>
        </w:tc>
      </w:tr>
      <w:tr w:rsidR="00FD3019" w14:paraId="358511E7" w14:textId="77777777">
        <w:tc>
          <w:tcPr>
            <w:tcW w:w="4112" w:type="dxa"/>
            <w:tcBorders>
              <w:top w:val="single" w:sz="4" w:space="0" w:color="auto"/>
              <w:left w:val="single" w:sz="4" w:space="0" w:color="auto"/>
              <w:bottom w:val="single" w:sz="4" w:space="0" w:color="auto"/>
              <w:right w:val="single" w:sz="4" w:space="0" w:color="auto"/>
            </w:tcBorders>
          </w:tcPr>
          <w:p w14:paraId="16DEB4AB"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73A4C2DF" w14:textId="77777777" w:rsidR="00FD3019" w:rsidRDefault="00FD3019">
            <w:pPr>
              <w:tabs>
                <w:tab w:val="right" w:leader="dot" w:pos="8080"/>
              </w:tabs>
              <w:rPr>
                <w:rFonts w:ascii="Arial" w:hAnsi="Arial" w:cs="Arial"/>
              </w:rPr>
            </w:pPr>
            <w:r>
              <w:rPr>
                <w:rFonts w:ascii="Arial" w:hAnsi="Arial" w:cs="Arial"/>
              </w:rPr>
              <w:t>Ability to problem solve on a wide range of issues and to seek the necessary information and guidance to make an appropriate decision or recommended course of action.</w:t>
            </w:r>
          </w:p>
        </w:tc>
        <w:tc>
          <w:tcPr>
            <w:tcW w:w="1616" w:type="dxa"/>
            <w:tcBorders>
              <w:top w:val="single" w:sz="4" w:space="0" w:color="auto"/>
              <w:left w:val="single" w:sz="4" w:space="0" w:color="auto"/>
              <w:bottom w:val="single" w:sz="4" w:space="0" w:color="auto"/>
              <w:right w:val="single" w:sz="4" w:space="0" w:color="auto"/>
            </w:tcBorders>
            <w:hideMark/>
          </w:tcPr>
          <w:p w14:paraId="7B238D04" w14:textId="77777777" w:rsidR="00FD3019" w:rsidRDefault="00FD3019">
            <w:pPr>
              <w:tabs>
                <w:tab w:val="right" w:leader="dot" w:pos="8080"/>
              </w:tabs>
              <w:rPr>
                <w:rFonts w:ascii="Arial" w:hAnsi="Arial" w:cs="Arial"/>
              </w:rPr>
            </w:pPr>
            <w:r>
              <w:rPr>
                <w:rFonts w:ascii="Arial" w:hAnsi="Arial" w:cs="Arial"/>
              </w:rPr>
              <w:t xml:space="preserve">Essential </w:t>
            </w:r>
          </w:p>
        </w:tc>
      </w:tr>
      <w:tr w:rsidR="00FD3019" w14:paraId="24F0AF3C" w14:textId="77777777">
        <w:tc>
          <w:tcPr>
            <w:tcW w:w="4112" w:type="dxa"/>
            <w:tcBorders>
              <w:top w:val="single" w:sz="4" w:space="0" w:color="auto"/>
              <w:left w:val="single" w:sz="4" w:space="0" w:color="auto"/>
              <w:bottom w:val="single" w:sz="4" w:space="0" w:color="auto"/>
              <w:right w:val="single" w:sz="4" w:space="0" w:color="auto"/>
            </w:tcBorders>
          </w:tcPr>
          <w:p w14:paraId="0AD9C6F4"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669CB432" w14:textId="77777777" w:rsidR="00FD3019" w:rsidRDefault="00FD3019">
            <w:pPr>
              <w:tabs>
                <w:tab w:val="right" w:leader="dot" w:pos="8080"/>
              </w:tabs>
              <w:rPr>
                <w:rFonts w:ascii="Arial" w:hAnsi="Arial" w:cs="Arial"/>
              </w:rPr>
            </w:pPr>
            <w:r>
              <w:rPr>
                <w:rFonts w:ascii="Arial" w:hAnsi="Arial" w:cs="Arial"/>
              </w:rPr>
              <w:t>Commitment to working in partnership with other agencies to develop broad ranging packages of support.</w:t>
            </w:r>
          </w:p>
        </w:tc>
        <w:tc>
          <w:tcPr>
            <w:tcW w:w="1616" w:type="dxa"/>
            <w:tcBorders>
              <w:top w:val="single" w:sz="4" w:space="0" w:color="auto"/>
              <w:left w:val="single" w:sz="4" w:space="0" w:color="auto"/>
              <w:bottom w:val="single" w:sz="4" w:space="0" w:color="auto"/>
              <w:right w:val="single" w:sz="4" w:space="0" w:color="auto"/>
            </w:tcBorders>
            <w:hideMark/>
          </w:tcPr>
          <w:p w14:paraId="46413C31" w14:textId="77777777" w:rsidR="00FD3019" w:rsidRDefault="00FD3019">
            <w:pPr>
              <w:tabs>
                <w:tab w:val="right" w:leader="dot" w:pos="8080"/>
              </w:tabs>
              <w:rPr>
                <w:rFonts w:ascii="Arial" w:hAnsi="Arial" w:cs="Arial"/>
              </w:rPr>
            </w:pPr>
            <w:r>
              <w:rPr>
                <w:rFonts w:ascii="Arial" w:hAnsi="Arial" w:cs="Arial"/>
              </w:rPr>
              <w:t>Essential</w:t>
            </w:r>
          </w:p>
        </w:tc>
      </w:tr>
      <w:tr w:rsidR="00FD3019" w14:paraId="7777281B" w14:textId="77777777">
        <w:tc>
          <w:tcPr>
            <w:tcW w:w="4112" w:type="dxa"/>
            <w:tcBorders>
              <w:top w:val="single" w:sz="4" w:space="0" w:color="auto"/>
              <w:left w:val="single" w:sz="4" w:space="0" w:color="auto"/>
              <w:bottom w:val="single" w:sz="4" w:space="0" w:color="auto"/>
              <w:right w:val="single" w:sz="4" w:space="0" w:color="auto"/>
            </w:tcBorders>
          </w:tcPr>
          <w:p w14:paraId="4B1F511A"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5457A292" w14:textId="77777777" w:rsidR="00FD3019" w:rsidRDefault="00FD3019">
            <w:pPr>
              <w:tabs>
                <w:tab w:val="right" w:leader="dot" w:pos="8080"/>
              </w:tabs>
              <w:rPr>
                <w:rFonts w:ascii="Arial" w:hAnsi="Arial" w:cs="Arial"/>
              </w:rPr>
            </w:pPr>
            <w:r>
              <w:rPr>
                <w:rFonts w:ascii="Arial" w:hAnsi="Arial" w:cs="Arial"/>
              </w:rPr>
              <w:t>Ability to communicate effectively at all levels, through different mediums as required and work closely within a team.</w:t>
            </w:r>
          </w:p>
        </w:tc>
        <w:tc>
          <w:tcPr>
            <w:tcW w:w="1616" w:type="dxa"/>
            <w:tcBorders>
              <w:top w:val="single" w:sz="4" w:space="0" w:color="auto"/>
              <w:left w:val="single" w:sz="4" w:space="0" w:color="auto"/>
              <w:bottom w:val="single" w:sz="4" w:space="0" w:color="auto"/>
              <w:right w:val="single" w:sz="4" w:space="0" w:color="auto"/>
            </w:tcBorders>
            <w:hideMark/>
          </w:tcPr>
          <w:p w14:paraId="697A32C3" w14:textId="77777777" w:rsidR="00FD3019" w:rsidRDefault="00FD3019">
            <w:pPr>
              <w:tabs>
                <w:tab w:val="right" w:leader="dot" w:pos="8080"/>
              </w:tabs>
              <w:rPr>
                <w:rFonts w:ascii="Arial" w:hAnsi="Arial" w:cs="Arial"/>
              </w:rPr>
            </w:pPr>
            <w:r>
              <w:rPr>
                <w:rFonts w:ascii="Arial" w:hAnsi="Arial" w:cs="Arial"/>
              </w:rPr>
              <w:t>Essential</w:t>
            </w:r>
          </w:p>
        </w:tc>
      </w:tr>
      <w:tr w:rsidR="00FD3019" w14:paraId="411FCF51" w14:textId="77777777">
        <w:tc>
          <w:tcPr>
            <w:tcW w:w="4112" w:type="dxa"/>
            <w:tcBorders>
              <w:top w:val="single" w:sz="4" w:space="0" w:color="auto"/>
              <w:left w:val="single" w:sz="4" w:space="0" w:color="auto"/>
              <w:bottom w:val="single" w:sz="4" w:space="0" w:color="auto"/>
              <w:right w:val="single" w:sz="4" w:space="0" w:color="auto"/>
            </w:tcBorders>
          </w:tcPr>
          <w:p w14:paraId="65F9C3DC"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6177FD62" w14:textId="77777777" w:rsidR="00FD3019" w:rsidRDefault="00FD3019">
            <w:pPr>
              <w:tabs>
                <w:tab w:val="right" w:leader="dot" w:pos="8080"/>
              </w:tabs>
              <w:rPr>
                <w:rFonts w:ascii="Arial" w:hAnsi="Arial" w:cs="Arial"/>
              </w:rPr>
            </w:pPr>
            <w:r>
              <w:rPr>
                <w:rFonts w:ascii="Arial" w:hAnsi="Arial" w:cs="Arial"/>
              </w:rPr>
              <w:t>Ability to engage in effective team work</w:t>
            </w:r>
          </w:p>
        </w:tc>
        <w:tc>
          <w:tcPr>
            <w:tcW w:w="1616" w:type="dxa"/>
            <w:tcBorders>
              <w:top w:val="single" w:sz="4" w:space="0" w:color="auto"/>
              <w:left w:val="single" w:sz="4" w:space="0" w:color="auto"/>
              <w:bottom w:val="single" w:sz="4" w:space="0" w:color="auto"/>
              <w:right w:val="single" w:sz="4" w:space="0" w:color="auto"/>
            </w:tcBorders>
            <w:hideMark/>
          </w:tcPr>
          <w:p w14:paraId="1C625A72" w14:textId="77777777" w:rsidR="00FD3019" w:rsidRDefault="00FD3019">
            <w:pPr>
              <w:tabs>
                <w:tab w:val="right" w:leader="dot" w:pos="8080"/>
              </w:tabs>
              <w:rPr>
                <w:rFonts w:ascii="Arial" w:hAnsi="Arial" w:cs="Arial"/>
              </w:rPr>
            </w:pPr>
            <w:r>
              <w:rPr>
                <w:rFonts w:ascii="Arial" w:hAnsi="Arial" w:cs="Arial"/>
              </w:rPr>
              <w:t>Essential</w:t>
            </w:r>
          </w:p>
        </w:tc>
      </w:tr>
      <w:tr w:rsidR="00FD3019" w14:paraId="019E243A" w14:textId="77777777">
        <w:tc>
          <w:tcPr>
            <w:tcW w:w="4112" w:type="dxa"/>
            <w:tcBorders>
              <w:top w:val="single" w:sz="4" w:space="0" w:color="auto"/>
              <w:left w:val="single" w:sz="4" w:space="0" w:color="auto"/>
              <w:bottom w:val="single" w:sz="4" w:space="0" w:color="auto"/>
              <w:right w:val="single" w:sz="4" w:space="0" w:color="auto"/>
            </w:tcBorders>
          </w:tcPr>
          <w:p w14:paraId="5023141B"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0A1DB420" w14:textId="77777777" w:rsidR="00FD3019" w:rsidRDefault="00FD3019">
            <w:pPr>
              <w:tabs>
                <w:tab w:val="right" w:leader="dot" w:pos="8080"/>
              </w:tabs>
              <w:rPr>
                <w:rFonts w:ascii="Arial" w:hAnsi="Arial" w:cs="Arial"/>
              </w:rPr>
            </w:pPr>
            <w:r>
              <w:rPr>
                <w:rFonts w:ascii="Arial" w:hAnsi="Arial" w:cs="Arial"/>
              </w:rPr>
              <w:t>Ability to work independently, using own initiative</w:t>
            </w:r>
          </w:p>
        </w:tc>
        <w:tc>
          <w:tcPr>
            <w:tcW w:w="1616" w:type="dxa"/>
            <w:tcBorders>
              <w:top w:val="single" w:sz="4" w:space="0" w:color="auto"/>
              <w:left w:val="single" w:sz="4" w:space="0" w:color="auto"/>
              <w:bottom w:val="single" w:sz="4" w:space="0" w:color="auto"/>
              <w:right w:val="single" w:sz="4" w:space="0" w:color="auto"/>
            </w:tcBorders>
            <w:hideMark/>
          </w:tcPr>
          <w:p w14:paraId="2709F150" w14:textId="77777777" w:rsidR="00FD3019" w:rsidRDefault="00FD3019">
            <w:pPr>
              <w:tabs>
                <w:tab w:val="right" w:leader="dot" w:pos="8080"/>
              </w:tabs>
              <w:rPr>
                <w:rFonts w:ascii="Arial" w:hAnsi="Arial" w:cs="Arial"/>
              </w:rPr>
            </w:pPr>
            <w:r>
              <w:rPr>
                <w:rFonts w:ascii="Arial" w:hAnsi="Arial" w:cs="Arial"/>
              </w:rPr>
              <w:t>Essential</w:t>
            </w:r>
          </w:p>
        </w:tc>
      </w:tr>
      <w:tr w:rsidR="00FD3019" w14:paraId="5F52457C" w14:textId="77777777">
        <w:tc>
          <w:tcPr>
            <w:tcW w:w="4112" w:type="dxa"/>
            <w:tcBorders>
              <w:top w:val="single" w:sz="4" w:space="0" w:color="auto"/>
              <w:left w:val="single" w:sz="4" w:space="0" w:color="auto"/>
              <w:bottom w:val="single" w:sz="4" w:space="0" w:color="auto"/>
              <w:right w:val="single" w:sz="4" w:space="0" w:color="auto"/>
            </w:tcBorders>
          </w:tcPr>
          <w:p w14:paraId="1F3B1409"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2AF585F6" w14:textId="77777777" w:rsidR="00FD3019" w:rsidRDefault="00FD3019">
            <w:pPr>
              <w:tabs>
                <w:tab w:val="right" w:leader="dot" w:pos="8080"/>
              </w:tabs>
              <w:rPr>
                <w:rFonts w:ascii="Arial" w:hAnsi="Arial" w:cs="Arial"/>
              </w:rPr>
            </w:pPr>
            <w:r>
              <w:rPr>
                <w:rFonts w:ascii="Arial" w:hAnsi="Arial" w:cs="Arial"/>
              </w:rPr>
              <w:t>An aptitude for working with young people and motivating them to produce the best whilst establishing good boundaries.</w:t>
            </w:r>
          </w:p>
        </w:tc>
        <w:tc>
          <w:tcPr>
            <w:tcW w:w="1616" w:type="dxa"/>
            <w:tcBorders>
              <w:top w:val="single" w:sz="4" w:space="0" w:color="auto"/>
              <w:left w:val="single" w:sz="4" w:space="0" w:color="auto"/>
              <w:bottom w:val="single" w:sz="4" w:space="0" w:color="auto"/>
              <w:right w:val="single" w:sz="4" w:space="0" w:color="auto"/>
            </w:tcBorders>
            <w:hideMark/>
          </w:tcPr>
          <w:p w14:paraId="58055452" w14:textId="77777777" w:rsidR="00FD3019" w:rsidRDefault="00FD3019">
            <w:pPr>
              <w:tabs>
                <w:tab w:val="right" w:leader="dot" w:pos="8080"/>
              </w:tabs>
              <w:rPr>
                <w:rFonts w:ascii="Arial" w:hAnsi="Arial" w:cs="Arial"/>
              </w:rPr>
            </w:pPr>
            <w:r>
              <w:rPr>
                <w:rFonts w:ascii="Arial" w:hAnsi="Arial" w:cs="Arial"/>
              </w:rPr>
              <w:t>Essential</w:t>
            </w:r>
          </w:p>
        </w:tc>
      </w:tr>
      <w:tr w:rsidR="00FD3019" w14:paraId="728FA669" w14:textId="77777777">
        <w:tc>
          <w:tcPr>
            <w:tcW w:w="4112" w:type="dxa"/>
            <w:tcBorders>
              <w:top w:val="single" w:sz="4" w:space="0" w:color="auto"/>
              <w:left w:val="single" w:sz="4" w:space="0" w:color="auto"/>
              <w:bottom w:val="single" w:sz="4" w:space="0" w:color="auto"/>
              <w:right w:val="single" w:sz="4" w:space="0" w:color="auto"/>
            </w:tcBorders>
          </w:tcPr>
          <w:p w14:paraId="562C75D1"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55166E86" w14:textId="77777777" w:rsidR="00FD3019" w:rsidRDefault="00FD3019">
            <w:pPr>
              <w:tabs>
                <w:tab w:val="right" w:leader="dot" w:pos="8080"/>
              </w:tabs>
              <w:rPr>
                <w:rFonts w:ascii="Arial" w:hAnsi="Arial" w:cs="Arial"/>
              </w:rPr>
            </w:pPr>
            <w:r>
              <w:rPr>
                <w:rFonts w:ascii="Arial" w:hAnsi="Arial" w:cs="Arial"/>
              </w:rPr>
              <w:t>Ability to contribute to the development of creative and effective packages that will contribute to a reduction in exploitation</w:t>
            </w:r>
          </w:p>
        </w:tc>
        <w:tc>
          <w:tcPr>
            <w:tcW w:w="1616" w:type="dxa"/>
            <w:tcBorders>
              <w:top w:val="single" w:sz="4" w:space="0" w:color="auto"/>
              <w:left w:val="single" w:sz="4" w:space="0" w:color="auto"/>
              <w:bottom w:val="single" w:sz="4" w:space="0" w:color="auto"/>
              <w:right w:val="single" w:sz="4" w:space="0" w:color="auto"/>
            </w:tcBorders>
            <w:hideMark/>
          </w:tcPr>
          <w:p w14:paraId="6150A681" w14:textId="77777777" w:rsidR="00FD3019" w:rsidRDefault="00FD3019">
            <w:pPr>
              <w:tabs>
                <w:tab w:val="right" w:leader="dot" w:pos="8080"/>
              </w:tabs>
              <w:rPr>
                <w:rFonts w:ascii="Arial" w:hAnsi="Arial" w:cs="Arial"/>
              </w:rPr>
            </w:pPr>
            <w:r>
              <w:rPr>
                <w:rFonts w:ascii="Arial" w:hAnsi="Arial" w:cs="Arial"/>
              </w:rPr>
              <w:t>Essential</w:t>
            </w:r>
          </w:p>
        </w:tc>
      </w:tr>
      <w:tr w:rsidR="00FD3019" w14:paraId="5C374BA5" w14:textId="77777777">
        <w:tc>
          <w:tcPr>
            <w:tcW w:w="4112" w:type="dxa"/>
            <w:tcBorders>
              <w:top w:val="single" w:sz="4" w:space="0" w:color="auto"/>
              <w:left w:val="single" w:sz="4" w:space="0" w:color="auto"/>
              <w:bottom w:val="single" w:sz="4" w:space="0" w:color="auto"/>
              <w:right w:val="single" w:sz="4" w:space="0" w:color="auto"/>
            </w:tcBorders>
          </w:tcPr>
          <w:p w14:paraId="664355AD"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5787331B" w14:textId="77777777" w:rsidR="00FD3019" w:rsidRDefault="00FD3019">
            <w:pPr>
              <w:tabs>
                <w:tab w:val="right" w:leader="dot" w:pos="8080"/>
              </w:tabs>
              <w:rPr>
                <w:rFonts w:ascii="Arial" w:hAnsi="Arial" w:cs="Arial"/>
              </w:rPr>
            </w:pPr>
            <w:r>
              <w:rPr>
                <w:rFonts w:ascii="Arial" w:hAnsi="Arial" w:cs="Arial"/>
              </w:rPr>
              <w:t>Ability to evidence a positive approach to young people.</w:t>
            </w:r>
          </w:p>
        </w:tc>
        <w:tc>
          <w:tcPr>
            <w:tcW w:w="1616" w:type="dxa"/>
            <w:tcBorders>
              <w:top w:val="single" w:sz="4" w:space="0" w:color="auto"/>
              <w:left w:val="single" w:sz="4" w:space="0" w:color="auto"/>
              <w:bottom w:val="single" w:sz="4" w:space="0" w:color="auto"/>
              <w:right w:val="single" w:sz="4" w:space="0" w:color="auto"/>
            </w:tcBorders>
            <w:hideMark/>
          </w:tcPr>
          <w:p w14:paraId="0F98B084" w14:textId="77777777" w:rsidR="00FD3019" w:rsidRDefault="00FD3019">
            <w:pPr>
              <w:tabs>
                <w:tab w:val="right" w:leader="dot" w:pos="8080"/>
              </w:tabs>
              <w:rPr>
                <w:rFonts w:ascii="Arial" w:hAnsi="Arial" w:cs="Arial"/>
              </w:rPr>
            </w:pPr>
            <w:r>
              <w:rPr>
                <w:rFonts w:ascii="Arial" w:hAnsi="Arial" w:cs="Arial"/>
              </w:rPr>
              <w:t>Essential</w:t>
            </w:r>
          </w:p>
        </w:tc>
      </w:tr>
      <w:tr w:rsidR="00FD3019" w14:paraId="44E5F277" w14:textId="77777777">
        <w:tc>
          <w:tcPr>
            <w:tcW w:w="4112" w:type="dxa"/>
            <w:tcBorders>
              <w:top w:val="single" w:sz="4" w:space="0" w:color="auto"/>
              <w:left w:val="single" w:sz="4" w:space="0" w:color="auto"/>
              <w:bottom w:val="single" w:sz="4" w:space="0" w:color="auto"/>
              <w:right w:val="single" w:sz="4" w:space="0" w:color="auto"/>
            </w:tcBorders>
          </w:tcPr>
          <w:p w14:paraId="1A965116"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53377851" w14:textId="77777777" w:rsidR="00FD3019" w:rsidRDefault="00FD3019">
            <w:pPr>
              <w:tabs>
                <w:tab w:val="right" w:leader="dot" w:pos="8080"/>
              </w:tabs>
              <w:rPr>
                <w:rFonts w:ascii="Arial" w:hAnsi="Arial" w:cs="Arial"/>
              </w:rPr>
            </w:pPr>
            <w:r>
              <w:rPr>
                <w:rFonts w:ascii="Arial" w:hAnsi="Arial" w:cs="Arial"/>
              </w:rPr>
              <w:t xml:space="preserve">To work flexibly including evenings and weekends </w:t>
            </w:r>
          </w:p>
        </w:tc>
        <w:tc>
          <w:tcPr>
            <w:tcW w:w="1616" w:type="dxa"/>
            <w:tcBorders>
              <w:top w:val="single" w:sz="4" w:space="0" w:color="auto"/>
              <w:left w:val="single" w:sz="4" w:space="0" w:color="auto"/>
              <w:bottom w:val="single" w:sz="4" w:space="0" w:color="auto"/>
              <w:right w:val="single" w:sz="4" w:space="0" w:color="auto"/>
            </w:tcBorders>
            <w:hideMark/>
          </w:tcPr>
          <w:p w14:paraId="3AB9E1F1" w14:textId="77777777" w:rsidR="00FD3019" w:rsidRDefault="00FD3019">
            <w:pPr>
              <w:tabs>
                <w:tab w:val="right" w:leader="dot" w:pos="8080"/>
              </w:tabs>
              <w:rPr>
                <w:rFonts w:ascii="Arial" w:hAnsi="Arial" w:cs="Arial"/>
              </w:rPr>
            </w:pPr>
            <w:r>
              <w:rPr>
                <w:rFonts w:ascii="Arial" w:hAnsi="Arial" w:cs="Arial"/>
              </w:rPr>
              <w:t>Essential</w:t>
            </w:r>
          </w:p>
        </w:tc>
      </w:tr>
      <w:tr w:rsidR="00FD3019" w14:paraId="6317157B" w14:textId="77777777">
        <w:tc>
          <w:tcPr>
            <w:tcW w:w="4112" w:type="dxa"/>
            <w:tcBorders>
              <w:top w:val="single" w:sz="4" w:space="0" w:color="auto"/>
              <w:left w:val="single" w:sz="4" w:space="0" w:color="auto"/>
              <w:bottom w:val="single" w:sz="4" w:space="0" w:color="auto"/>
              <w:right w:val="single" w:sz="4" w:space="0" w:color="auto"/>
            </w:tcBorders>
          </w:tcPr>
          <w:p w14:paraId="7DF4E37C"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310F5A49" w14:textId="77777777" w:rsidR="00FD3019" w:rsidRDefault="00FD3019">
            <w:pPr>
              <w:tabs>
                <w:tab w:val="right" w:leader="dot" w:pos="8080"/>
              </w:tabs>
              <w:rPr>
                <w:rFonts w:ascii="Arial" w:hAnsi="Arial" w:cs="Arial"/>
              </w:rPr>
            </w:pPr>
            <w:r>
              <w:rPr>
                <w:rFonts w:ascii="Arial" w:hAnsi="Arial" w:cs="Arial"/>
              </w:rPr>
              <w:t>Willing to participate in an on call rota and to provide monitoring phone calls to young people out of hours.</w:t>
            </w:r>
          </w:p>
        </w:tc>
        <w:tc>
          <w:tcPr>
            <w:tcW w:w="1616" w:type="dxa"/>
            <w:tcBorders>
              <w:top w:val="single" w:sz="4" w:space="0" w:color="auto"/>
              <w:left w:val="single" w:sz="4" w:space="0" w:color="auto"/>
              <w:bottom w:val="single" w:sz="4" w:space="0" w:color="auto"/>
              <w:right w:val="single" w:sz="4" w:space="0" w:color="auto"/>
            </w:tcBorders>
            <w:hideMark/>
          </w:tcPr>
          <w:p w14:paraId="5A9275EE" w14:textId="77777777" w:rsidR="00FD3019" w:rsidRDefault="00FD3019">
            <w:pPr>
              <w:tabs>
                <w:tab w:val="right" w:leader="dot" w:pos="8080"/>
              </w:tabs>
              <w:rPr>
                <w:rFonts w:ascii="Arial" w:hAnsi="Arial" w:cs="Arial"/>
              </w:rPr>
            </w:pPr>
            <w:r>
              <w:rPr>
                <w:rFonts w:ascii="Arial" w:hAnsi="Arial" w:cs="Arial"/>
              </w:rPr>
              <w:t>Essential</w:t>
            </w:r>
          </w:p>
        </w:tc>
      </w:tr>
      <w:tr w:rsidR="00FD3019" w14:paraId="0A908182" w14:textId="77777777">
        <w:tc>
          <w:tcPr>
            <w:tcW w:w="4112" w:type="dxa"/>
            <w:tcBorders>
              <w:top w:val="single" w:sz="4" w:space="0" w:color="auto"/>
              <w:left w:val="single" w:sz="4" w:space="0" w:color="auto"/>
              <w:bottom w:val="single" w:sz="4" w:space="0" w:color="auto"/>
              <w:right w:val="single" w:sz="4" w:space="0" w:color="auto"/>
            </w:tcBorders>
          </w:tcPr>
          <w:p w14:paraId="44FB30F8"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5F904612" w14:textId="77777777" w:rsidR="00FD3019" w:rsidRDefault="00FD3019">
            <w:pPr>
              <w:tabs>
                <w:tab w:val="right" w:leader="dot" w:pos="8080"/>
              </w:tabs>
              <w:rPr>
                <w:rFonts w:ascii="Arial" w:hAnsi="Arial" w:cs="Arial"/>
              </w:rPr>
            </w:pPr>
            <w:r>
              <w:rPr>
                <w:rFonts w:ascii="Arial" w:hAnsi="Arial" w:cs="Arial"/>
              </w:rPr>
              <w:t xml:space="preserve">Ability and willingness to travel across the county. </w:t>
            </w:r>
          </w:p>
        </w:tc>
        <w:tc>
          <w:tcPr>
            <w:tcW w:w="1616" w:type="dxa"/>
            <w:tcBorders>
              <w:top w:val="single" w:sz="4" w:space="0" w:color="auto"/>
              <w:left w:val="single" w:sz="4" w:space="0" w:color="auto"/>
              <w:bottom w:val="single" w:sz="4" w:space="0" w:color="auto"/>
              <w:right w:val="single" w:sz="4" w:space="0" w:color="auto"/>
            </w:tcBorders>
            <w:hideMark/>
          </w:tcPr>
          <w:p w14:paraId="6CC67B38" w14:textId="77777777" w:rsidR="00FD3019" w:rsidRDefault="00FD3019">
            <w:pPr>
              <w:tabs>
                <w:tab w:val="right" w:leader="dot" w:pos="8080"/>
              </w:tabs>
              <w:rPr>
                <w:rFonts w:ascii="Arial" w:hAnsi="Arial" w:cs="Arial"/>
              </w:rPr>
            </w:pPr>
            <w:r>
              <w:rPr>
                <w:rFonts w:ascii="Arial" w:hAnsi="Arial" w:cs="Arial"/>
              </w:rPr>
              <w:t>Essential</w:t>
            </w:r>
          </w:p>
        </w:tc>
      </w:tr>
      <w:tr w:rsidR="00FD3019" w14:paraId="1DA6542E" w14:textId="77777777">
        <w:tc>
          <w:tcPr>
            <w:tcW w:w="4112" w:type="dxa"/>
            <w:tcBorders>
              <w:top w:val="single" w:sz="4" w:space="0" w:color="auto"/>
              <w:left w:val="single" w:sz="4" w:space="0" w:color="auto"/>
              <w:bottom w:val="single" w:sz="4" w:space="0" w:color="auto"/>
              <w:right w:val="single" w:sz="4" w:space="0" w:color="auto"/>
            </w:tcBorders>
          </w:tcPr>
          <w:p w14:paraId="3041E394" w14:textId="77777777" w:rsidR="00FD3019" w:rsidRDefault="00FD3019">
            <w:pPr>
              <w:tabs>
                <w:tab w:val="right" w:leader="dot" w:pos="8080"/>
              </w:tabs>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tcPr>
          <w:p w14:paraId="722B00AE" w14:textId="77777777" w:rsidR="00FD3019" w:rsidRDefault="00FD3019">
            <w:pPr>
              <w:tabs>
                <w:tab w:val="right" w:leader="dot" w:pos="8080"/>
              </w:tabs>
              <w:rPr>
                <w:rFonts w:ascii="Arial" w:hAnsi="Arial" w:cs="Arial"/>
              </w:rPr>
            </w:pPr>
          </w:p>
        </w:tc>
        <w:tc>
          <w:tcPr>
            <w:tcW w:w="1616" w:type="dxa"/>
            <w:tcBorders>
              <w:top w:val="single" w:sz="4" w:space="0" w:color="auto"/>
              <w:left w:val="single" w:sz="4" w:space="0" w:color="auto"/>
              <w:bottom w:val="single" w:sz="4" w:space="0" w:color="auto"/>
              <w:right w:val="single" w:sz="4" w:space="0" w:color="auto"/>
            </w:tcBorders>
          </w:tcPr>
          <w:p w14:paraId="42C6D796" w14:textId="77777777" w:rsidR="00FD3019" w:rsidRDefault="00FD3019">
            <w:pPr>
              <w:tabs>
                <w:tab w:val="right" w:leader="dot" w:pos="8080"/>
              </w:tabs>
              <w:rPr>
                <w:rFonts w:ascii="Arial" w:hAnsi="Arial" w:cs="Arial"/>
              </w:rPr>
            </w:pPr>
          </w:p>
        </w:tc>
      </w:tr>
      <w:tr w:rsidR="00FD3019" w14:paraId="73806DE4" w14:textId="77777777">
        <w:tc>
          <w:tcPr>
            <w:tcW w:w="4112" w:type="dxa"/>
            <w:tcBorders>
              <w:top w:val="single" w:sz="4" w:space="0" w:color="auto"/>
              <w:left w:val="single" w:sz="4" w:space="0" w:color="auto"/>
              <w:bottom w:val="single" w:sz="4" w:space="0" w:color="auto"/>
              <w:right w:val="single" w:sz="4" w:space="0" w:color="auto"/>
            </w:tcBorders>
            <w:hideMark/>
          </w:tcPr>
          <w:p w14:paraId="718EE1A2" w14:textId="77777777" w:rsidR="00FD3019" w:rsidRDefault="00FD3019">
            <w:pPr>
              <w:tabs>
                <w:tab w:val="right" w:leader="dot" w:pos="8080"/>
              </w:tabs>
              <w:rPr>
                <w:rFonts w:ascii="Arial" w:hAnsi="Arial" w:cs="Arial"/>
                <w:sz w:val="22"/>
                <w:szCs w:val="22"/>
              </w:rPr>
            </w:pPr>
            <w:r>
              <w:rPr>
                <w:rFonts w:ascii="Arial" w:hAnsi="Arial" w:cs="Arial"/>
                <w:b/>
                <w:sz w:val="22"/>
                <w:szCs w:val="22"/>
              </w:rPr>
              <w:t>Experience</w:t>
            </w:r>
          </w:p>
        </w:tc>
        <w:tc>
          <w:tcPr>
            <w:tcW w:w="4195" w:type="dxa"/>
            <w:tcBorders>
              <w:top w:val="single" w:sz="4" w:space="0" w:color="auto"/>
              <w:left w:val="single" w:sz="4" w:space="0" w:color="auto"/>
              <w:bottom w:val="single" w:sz="4" w:space="0" w:color="auto"/>
              <w:right w:val="single" w:sz="4" w:space="0" w:color="auto"/>
            </w:tcBorders>
            <w:hideMark/>
          </w:tcPr>
          <w:p w14:paraId="7EAE0601" w14:textId="77777777" w:rsidR="00FD3019" w:rsidRDefault="00FD3019">
            <w:pPr>
              <w:tabs>
                <w:tab w:val="right" w:leader="dot" w:pos="8080"/>
              </w:tabs>
              <w:rPr>
                <w:rFonts w:ascii="Arial" w:hAnsi="Arial" w:cs="Arial"/>
              </w:rPr>
            </w:pPr>
            <w:r>
              <w:rPr>
                <w:rFonts w:ascii="Arial" w:hAnsi="Arial" w:cs="Arial"/>
              </w:rPr>
              <w:t xml:space="preserve">Experience of working with young people with challenging behaviour.  </w:t>
            </w:r>
          </w:p>
        </w:tc>
        <w:tc>
          <w:tcPr>
            <w:tcW w:w="1616" w:type="dxa"/>
            <w:tcBorders>
              <w:top w:val="single" w:sz="4" w:space="0" w:color="auto"/>
              <w:left w:val="single" w:sz="4" w:space="0" w:color="auto"/>
              <w:bottom w:val="single" w:sz="4" w:space="0" w:color="auto"/>
              <w:right w:val="single" w:sz="4" w:space="0" w:color="auto"/>
            </w:tcBorders>
            <w:hideMark/>
          </w:tcPr>
          <w:p w14:paraId="18DDA541" w14:textId="77777777" w:rsidR="00FD3019" w:rsidRDefault="00FD3019">
            <w:pPr>
              <w:tabs>
                <w:tab w:val="right" w:leader="dot" w:pos="8080"/>
              </w:tabs>
              <w:rPr>
                <w:rFonts w:ascii="Arial" w:hAnsi="Arial" w:cs="Arial"/>
              </w:rPr>
            </w:pPr>
            <w:r>
              <w:rPr>
                <w:rFonts w:ascii="Arial" w:hAnsi="Arial" w:cs="Arial"/>
              </w:rPr>
              <w:t>Essential</w:t>
            </w:r>
          </w:p>
        </w:tc>
      </w:tr>
      <w:tr w:rsidR="00FD3019" w14:paraId="0A13EA5E" w14:textId="77777777">
        <w:tc>
          <w:tcPr>
            <w:tcW w:w="4112" w:type="dxa"/>
            <w:tcBorders>
              <w:top w:val="single" w:sz="4" w:space="0" w:color="auto"/>
              <w:left w:val="single" w:sz="4" w:space="0" w:color="auto"/>
              <w:bottom w:val="single" w:sz="4" w:space="0" w:color="auto"/>
              <w:right w:val="single" w:sz="4" w:space="0" w:color="auto"/>
            </w:tcBorders>
          </w:tcPr>
          <w:p w14:paraId="6E1831B3"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24950F33" w14:textId="77777777" w:rsidR="00FD3019" w:rsidRDefault="00FD3019">
            <w:pPr>
              <w:tabs>
                <w:tab w:val="right" w:leader="dot" w:pos="8080"/>
              </w:tabs>
              <w:spacing w:before="120"/>
              <w:rPr>
                <w:rFonts w:ascii="Arial" w:hAnsi="Arial" w:cs="Arial"/>
              </w:rPr>
            </w:pPr>
            <w:r>
              <w:rPr>
                <w:rFonts w:ascii="Arial" w:hAnsi="Arial" w:cs="Arial"/>
              </w:rPr>
              <w:t>Experience of working in a statutory or voluntary agency.</w:t>
            </w:r>
          </w:p>
        </w:tc>
        <w:tc>
          <w:tcPr>
            <w:tcW w:w="1616" w:type="dxa"/>
            <w:tcBorders>
              <w:top w:val="single" w:sz="4" w:space="0" w:color="auto"/>
              <w:left w:val="single" w:sz="4" w:space="0" w:color="auto"/>
              <w:bottom w:val="single" w:sz="4" w:space="0" w:color="auto"/>
              <w:right w:val="single" w:sz="4" w:space="0" w:color="auto"/>
            </w:tcBorders>
            <w:hideMark/>
          </w:tcPr>
          <w:p w14:paraId="243DC118"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6057CCC0" w14:textId="77777777">
        <w:tc>
          <w:tcPr>
            <w:tcW w:w="4112" w:type="dxa"/>
            <w:tcBorders>
              <w:top w:val="single" w:sz="4" w:space="0" w:color="auto"/>
              <w:left w:val="single" w:sz="4" w:space="0" w:color="auto"/>
              <w:bottom w:val="single" w:sz="4" w:space="0" w:color="auto"/>
              <w:right w:val="single" w:sz="4" w:space="0" w:color="auto"/>
            </w:tcBorders>
          </w:tcPr>
          <w:p w14:paraId="54E11D2A"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11337835" w14:textId="77777777" w:rsidR="00FD3019" w:rsidRDefault="00FD3019">
            <w:pPr>
              <w:tabs>
                <w:tab w:val="right" w:leader="dot" w:pos="8080"/>
              </w:tabs>
              <w:spacing w:before="120"/>
              <w:rPr>
                <w:rFonts w:ascii="Arial" w:hAnsi="Arial" w:cs="Arial"/>
              </w:rPr>
            </w:pPr>
            <w:r>
              <w:rPr>
                <w:rFonts w:ascii="Arial" w:hAnsi="Arial" w:cs="Arial"/>
              </w:rPr>
              <w:t>Experience of working within a structured plan to set timescales</w:t>
            </w:r>
          </w:p>
        </w:tc>
        <w:tc>
          <w:tcPr>
            <w:tcW w:w="1616" w:type="dxa"/>
            <w:tcBorders>
              <w:top w:val="single" w:sz="4" w:space="0" w:color="auto"/>
              <w:left w:val="single" w:sz="4" w:space="0" w:color="auto"/>
              <w:bottom w:val="single" w:sz="4" w:space="0" w:color="auto"/>
              <w:right w:val="single" w:sz="4" w:space="0" w:color="auto"/>
            </w:tcBorders>
            <w:hideMark/>
          </w:tcPr>
          <w:p w14:paraId="29747B78" w14:textId="77777777" w:rsidR="00FD3019" w:rsidRDefault="00FD3019">
            <w:pPr>
              <w:tabs>
                <w:tab w:val="right" w:leader="dot" w:pos="8080"/>
              </w:tabs>
              <w:spacing w:before="120"/>
              <w:rPr>
                <w:rFonts w:ascii="Arial" w:hAnsi="Arial" w:cs="Arial"/>
              </w:rPr>
            </w:pPr>
            <w:r>
              <w:rPr>
                <w:rFonts w:ascii="Arial" w:hAnsi="Arial" w:cs="Arial"/>
              </w:rPr>
              <w:t xml:space="preserve">Essential </w:t>
            </w:r>
          </w:p>
        </w:tc>
      </w:tr>
      <w:tr w:rsidR="00FD3019" w14:paraId="7BE45490" w14:textId="77777777">
        <w:tc>
          <w:tcPr>
            <w:tcW w:w="4112" w:type="dxa"/>
            <w:tcBorders>
              <w:top w:val="single" w:sz="4" w:space="0" w:color="auto"/>
              <w:left w:val="single" w:sz="4" w:space="0" w:color="auto"/>
              <w:bottom w:val="single" w:sz="4" w:space="0" w:color="auto"/>
              <w:right w:val="single" w:sz="4" w:space="0" w:color="auto"/>
            </w:tcBorders>
          </w:tcPr>
          <w:p w14:paraId="31126E5D" w14:textId="77777777" w:rsidR="00FD3019" w:rsidRDefault="00FD3019">
            <w:pPr>
              <w:tabs>
                <w:tab w:val="right" w:leader="dot" w:pos="8080"/>
              </w:tabs>
              <w:spacing w:before="120"/>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6A5D3AE8" w14:textId="77777777" w:rsidR="00FD3019" w:rsidRDefault="00FD3019">
            <w:pPr>
              <w:spacing w:line="252" w:lineRule="auto"/>
              <w:rPr>
                <w:rFonts w:ascii="Arial" w:eastAsia="Calibri" w:hAnsi="Arial" w:cs="Arial"/>
                <w:color w:val="000000"/>
                <w:lang w:eastAsia="en-US"/>
              </w:rPr>
            </w:pPr>
            <w:r>
              <w:rPr>
                <w:rFonts w:ascii="Arial" w:eastAsia="Calibri" w:hAnsi="Arial" w:cs="Arial"/>
                <w:color w:val="000000"/>
                <w:lang w:eastAsia="en-US"/>
              </w:rPr>
              <w:t>Experience of working flexibly and under pressure</w:t>
            </w:r>
          </w:p>
        </w:tc>
        <w:tc>
          <w:tcPr>
            <w:tcW w:w="1616" w:type="dxa"/>
            <w:tcBorders>
              <w:top w:val="single" w:sz="4" w:space="0" w:color="auto"/>
              <w:left w:val="single" w:sz="4" w:space="0" w:color="auto"/>
              <w:bottom w:val="single" w:sz="4" w:space="0" w:color="auto"/>
              <w:right w:val="single" w:sz="4" w:space="0" w:color="auto"/>
            </w:tcBorders>
            <w:hideMark/>
          </w:tcPr>
          <w:p w14:paraId="76B252F4"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7E678F04" w14:textId="77777777">
        <w:tc>
          <w:tcPr>
            <w:tcW w:w="4112" w:type="dxa"/>
            <w:tcBorders>
              <w:top w:val="single" w:sz="4" w:space="0" w:color="auto"/>
              <w:left w:val="single" w:sz="4" w:space="0" w:color="auto"/>
              <w:bottom w:val="single" w:sz="4" w:space="0" w:color="auto"/>
              <w:right w:val="single" w:sz="4" w:space="0" w:color="auto"/>
            </w:tcBorders>
          </w:tcPr>
          <w:p w14:paraId="2DE403A5" w14:textId="77777777" w:rsidR="00FD3019" w:rsidRDefault="00FD3019">
            <w:pPr>
              <w:tabs>
                <w:tab w:val="right" w:leader="dot" w:pos="8080"/>
              </w:tabs>
              <w:spacing w:before="120"/>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3B00978E" w14:textId="77777777" w:rsidR="00FD3019" w:rsidRDefault="00FD3019">
            <w:pPr>
              <w:spacing w:line="252" w:lineRule="auto"/>
              <w:rPr>
                <w:rFonts w:ascii="Arial" w:eastAsia="Calibri" w:hAnsi="Arial" w:cs="Arial"/>
                <w:color w:val="000000"/>
                <w:lang w:eastAsia="en-US"/>
              </w:rPr>
            </w:pPr>
            <w:r>
              <w:rPr>
                <w:rFonts w:ascii="Arial" w:eastAsia="Calibri" w:hAnsi="Arial" w:cs="Arial"/>
                <w:color w:val="000000"/>
                <w:lang w:eastAsia="en-US"/>
              </w:rPr>
              <w:t>Experience of advising and advocating on behalf of the young people.</w:t>
            </w:r>
          </w:p>
        </w:tc>
        <w:tc>
          <w:tcPr>
            <w:tcW w:w="1616" w:type="dxa"/>
            <w:tcBorders>
              <w:top w:val="single" w:sz="4" w:space="0" w:color="auto"/>
              <w:left w:val="single" w:sz="4" w:space="0" w:color="auto"/>
              <w:bottom w:val="single" w:sz="4" w:space="0" w:color="auto"/>
              <w:right w:val="single" w:sz="4" w:space="0" w:color="auto"/>
            </w:tcBorders>
            <w:hideMark/>
          </w:tcPr>
          <w:p w14:paraId="261F1C8F" w14:textId="77777777" w:rsidR="00FD3019" w:rsidRDefault="00FD3019">
            <w:pPr>
              <w:tabs>
                <w:tab w:val="right" w:leader="dot" w:pos="8080"/>
              </w:tabs>
              <w:spacing w:before="120"/>
              <w:rPr>
                <w:rFonts w:ascii="Arial" w:hAnsi="Arial" w:cs="Arial"/>
              </w:rPr>
            </w:pPr>
            <w:r>
              <w:rPr>
                <w:rFonts w:ascii="Arial" w:hAnsi="Arial" w:cs="Arial"/>
              </w:rPr>
              <w:t xml:space="preserve">Essential </w:t>
            </w:r>
          </w:p>
        </w:tc>
      </w:tr>
      <w:tr w:rsidR="00FD3019" w14:paraId="7EAF43EB" w14:textId="77777777">
        <w:tc>
          <w:tcPr>
            <w:tcW w:w="4112" w:type="dxa"/>
            <w:tcBorders>
              <w:top w:val="single" w:sz="4" w:space="0" w:color="auto"/>
              <w:left w:val="single" w:sz="4" w:space="0" w:color="auto"/>
              <w:bottom w:val="single" w:sz="4" w:space="0" w:color="auto"/>
              <w:right w:val="single" w:sz="4" w:space="0" w:color="auto"/>
            </w:tcBorders>
          </w:tcPr>
          <w:p w14:paraId="62431CDC" w14:textId="77777777" w:rsidR="00FD3019" w:rsidRDefault="00FD3019">
            <w:pPr>
              <w:tabs>
                <w:tab w:val="right" w:leader="dot" w:pos="8080"/>
              </w:tabs>
              <w:spacing w:before="120"/>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33EDB36B" w14:textId="77777777" w:rsidR="00FD3019" w:rsidRDefault="00FD3019">
            <w:pPr>
              <w:spacing w:line="252" w:lineRule="auto"/>
              <w:rPr>
                <w:rFonts w:ascii="Arial" w:eastAsia="Calibri" w:hAnsi="Arial" w:cs="Arial"/>
                <w:color w:val="000000"/>
                <w:lang w:eastAsia="en-US"/>
              </w:rPr>
            </w:pPr>
            <w:r>
              <w:rPr>
                <w:rFonts w:ascii="Arial" w:eastAsia="Calibri" w:hAnsi="Arial" w:cs="Arial"/>
                <w:color w:val="000000"/>
                <w:lang w:eastAsia="en-US"/>
              </w:rPr>
              <w:t>Experience in Social Care, Youth Work, Work with Adolescents or Youth Offending.</w:t>
            </w:r>
          </w:p>
        </w:tc>
        <w:tc>
          <w:tcPr>
            <w:tcW w:w="1616" w:type="dxa"/>
            <w:tcBorders>
              <w:top w:val="single" w:sz="4" w:space="0" w:color="auto"/>
              <w:left w:val="single" w:sz="4" w:space="0" w:color="auto"/>
              <w:bottom w:val="single" w:sz="4" w:space="0" w:color="auto"/>
              <w:right w:val="single" w:sz="4" w:space="0" w:color="auto"/>
            </w:tcBorders>
            <w:hideMark/>
          </w:tcPr>
          <w:p w14:paraId="5536B385"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1917B3D3" w14:textId="77777777">
        <w:tc>
          <w:tcPr>
            <w:tcW w:w="4112" w:type="dxa"/>
            <w:tcBorders>
              <w:top w:val="single" w:sz="4" w:space="0" w:color="auto"/>
              <w:left w:val="single" w:sz="4" w:space="0" w:color="auto"/>
              <w:bottom w:val="single" w:sz="4" w:space="0" w:color="auto"/>
              <w:right w:val="single" w:sz="4" w:space="0" w:color="auto"/>
            </w:tcBorders>
          </w:tcPr>
          <w:p w14:paraId="49E398E2" w14:textId="77777777" w:rsidR="00FD3019" w:rsidRDefault="00FD3019">
            <w:pPr>
              <w:tabs>
                <w:tab w:val="right" w:leader="dot" w:pos="8080"/>
              </w:tabs>
              <w:spacing w:before="120"/>
              <w:rPr>
                <w:rFonts w:ascii="Arial" w:hAnsi="Arial" w:cs="Arial"/>
                <w:b/>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60D87B18" w14:textId="77777777" w:rsidR="00FD3019" w:rsidRDefault="00FD3019">
            <w:pPr>
              <w:spacing w:line="252" w:lineRule="auto"/>
              <w:rPr>
                <w:rFonts w:ascii="Arial" w:eastAsia="Calibri" w:hAnsi="Arial" w:cs="Arial"/>
                <w:color w:val="000000"/>
                <w:lang w:eastAsia="en-US"/>
              </w:rPr>
            </w:pPr>
            <w:r>
              <w:rPr>
                <w:rFonts w:ascii="Arial" w:eastAsia="Calibri" w:hAnsi="Arial" w:cs="Arial"/>
                <w:color w:val="000000"/>
                <w:lang w:eastAsia="en-US"/>
              </w:rPr>
              <w:t>Experience of casework, supervision, risk management and interagency working.</w:t>
            </w:r>
          </w:p>
        </w:tc>
        <w:tc>
          <w:tcPr>
            <w:tcW w:w="1616" w:type="dxa"/>
            <w:tcBorders>
              <w:top w:val="single" w:sz="4" w:space="0" w:color="auto"/>
              <w:left w:val="single" w:sz="4" w:space="0" w:color="auto"/>
              <w:bottom w:val="single" w:sz="4" w:space="0" w:color="auto"/>
              <w:right w:val="single" w:sz="4" w:space="0" w:color="auto"/>
            </w:tcBorders>
            <w:hideMark/>
          </w:tcPr>
          <w:p w14:paraId="2B665E8F"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0DADE9E6" w14:textId="77777777">
        <w:tc>
          <w:tcPr>
            <w:tcW w:w="4112" w:type="dxa"/>
            <w:tcBorders>
              <w:top w:val="single" w:sz="4" w:space="0" w:color="auto"/>
              <w:left w:val="single" w:sz="4" w:space="0" w:color="auto"/>
              <w:bottom w:val="single" w:sz="4" w:space="0" w:color="auto"/>
              <w:right w:val="single" w:sz="4" w:space="0" w:color="auto"/>
            </w:tcBorders>
            <w:hideMark/>
          </w:tcPr>
          <w:p w14:paraId="65DE7CDF" w14:textId="77777777" w:rsidR="00FD3019" w:rsidRDefault="00FD3019">
            <w:pPr>
              <w:tabs>
                <w:tab w:val="right" w:leader="dot" w:pos="8080"/>
              </w:tabs>
              <w:spacing w:before="120"/>
              <w:rPr>
                <w:rFonts w:ascii="Arial" w:hAnsi="Arial" w:cs="Arial"/>
                <w:sz w:val="22"/>
                <w:szCs w:val="22"/>
              </w:rPr>
            </w:pPr>
            <w:r>
              <w:rPr>
                <w:rFonts w:ascii="Arial" w:hAnsi="Arial" w:cs="Arial"/>
                <w:b/>
                <w:sz w:val="22"/>
                <w:szCs w:val="22"/>
              </w:rPr>
              <w:t>Equal opportunities</w:t>
            </w:r>
          </w:p>
        </w:tc>
        <w:tc>
          <w:tcPr>
            <w:tcW w:w="4195" w:type="dxa"/>
            <w:tcBorders>
              <w:top w:val="single" w:sz="4" w:space="0" w:color="auto"/>
              <w:left w:val="single" w:sz="4" w:space="0" w:color="auto"/>
              <w:bottom w:val="single" w:sz="4" w:space="0" w:color="auto"/>
              <w:right w:val="single" w:sz="4" w:space="0" w:color="auto"/>
            </w:tcBorders>
            <w:hideMark/>
          </w:tcPr>
          <w:p w14:paraId="33428BF8" w14:textId="77777777" w:rsidR="00FD3019" w:rsidRDefault="00FD3019">
            <w:pPr>
              <w:spacing w:line="252" w:lineRule="auto"/>
              <w:rPr>
                <w:rFonts w:ascii="Arial" w:eastAsia="Calibri" w:hAnsi="Arial" w:cs="Arial"/>
                <w:color w:val="000000"/>
                <w:lang w:eastAsia="en-US"/>
              </w:rPr>
            </w:pPr>
            <w:r>
              <w:rPr>
                <w:rFonts w:ascii="Arial" w:eastAsia="Calibri" w:hAnsi="Arial" w:cs="Arial"/>
                <w:color w:val="000000"/>
                <w:lang w:eastAsia="en-US"/>
              </w:rPr>
              <w:t>Ability to demonstrate awareness/understanding of equal opportunities and other people’s behaviour, physical, social and welfare needs</w:t>
            </w:r>
          </w:p>
        </w:tc>
        <w:tc>
          <w:tcPr>
            <w:tcW w:w="1616" w:type="dxa"/>
            <w:tcBorders>
              <w:top w:val="single" w:sz="4" w:space="0" w:color="auto"/>
              <w:left w:val="single" w:sz="4" w:space="0" w:color="auto"/>
              <w:bottom w:val="single" w:sz="4" w:space="0" w:color="auto"/>
              <w:right w:val="single" w:sz="4" w:space="0" w:color="auto"/>
            </w:tcBorders>
            <w:hideMark/>
          </w:tcPr>
          <w:p w14:paraId="5DD6D2E0"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7914D00A" w14:textId="77777777">
        <w:tc>
          <w:tcPr>
            <w:tcW w:w="4112" w:type="dxa"/>
            <w:tcBorders>
              <w:top w:val="single" w:sz="4" w:space="0" w:color="auto"/>
              <w:left w:val="single" w:sz="4" w:space="0" w:color="auto"/>
              <w:bottom w:val="single" w:sz="4" w:space="0" w:color="auto"/>
              <w:right w:val="single" w:sz="4" w:space="0" w:color="auto"/>
            </w:tcBorders>
            <w:hideMark/>
          </w:tcPr>
          <w:p w14:paraId="71680868" w14:textId="77777777" w:rsidR="00FD3019" w:rsidRDefault="00FD3019">
            <w:pPr>
              <w:tabs>
                <w:tab w:val="right" w:leader="dot" w:pos="8080"/>
              </w:tabs>
              <w:spacing w:before="120"/>
              <w:rPr>
                <w:rFonts w:ascii="Arial" w:hAnsi="Arial" w:cs="Arial"/>
                <w:sz w:val="22"/>
                <w:szCs w:val="22"/>
              </w:rPr>
            </w:pPr>
            <w:r>
              <w:rPr>
                <w:rFonts w:ascii="Arial" w:hAnsi="Arial" w:cs="Arial"/>
                <w:b/>
                <w:sz w:val="22"/>
                <w:szCs w:val="22"/>
              </w:rPr>
              <w:t>Safeguarding</w:t>
            </w:r>
            <w:r>
              <w:rPr>
                <w:rFonts w:ascii="Arial" w:hAnsi="Arial" w:cs="Arial"/>
                <w:i/>
                <w:sz w:val="20"/>
                <w:szCs w:val="20"/>
              </w:rPr>
              <w:t xml:space="preserve"> (include for roles working with children/vulnerable adults)</w:t>
            </w:r>
          </w:p>
        </w:tc>
        <w:tc>
          <w:tcPr>
            <w:tcW w:w="4195" w:type="dxa"/>
            <w:tcBorders>
              <w:top w:val="single" w:sz="4" w:space="0" w:color="auto"/>
              <w:left w:val="single" w:sz="4" w:space="0" w:color="auto"/>
              <w:bottom w:val="single" w:sz="4" w:space="0" w:color="auto"/>
              <w:right w:val="single" w:sz="4" w:space="0" w:color="auto"/>
            </w:tcBorders>
            <w:hideMark/>
          </w:tcPr>
          <w:p w14:paraId="53F2C3F3" w14:textId="77777777" w:rsidR="00FD3019" w:rsidRDefault="00FD3019">
            <w:pPr>
              <w:pStyle w:val="Default"/>
            </w:pPr>
            <w:r>
              <w:t xml:space="preserve">Demonstrate an understanding of the safe working practices that apply to this role. </w:t>
            </w:r>
          </w:p>
        </w:tc>
        <w:tc>
          <w:tcPr>
            <w:tcW w:w="1616" w:type="dxa"/>
            <w:tcBorders>
              <w:top w:val="single" w:sz="4" w:space="0" w:color="auto"/>
              <w:left w:val="single" w:sz="4" w:space="0" w:color="auto"/>
              <w:bottom w:val="single" w:sz="4" w:space="0" w:color="auto"/>
              <w:right w:val="single" w:sz="4" w:space="0" w:color="auto"/>
            </w:tcBorders>
            <w:hideMark/>
          </w:tcPr>
          <w:p w14:paraId="62F8F0DA" w14:textId="77777777" w:rsidR="00FD3019" w:rsidRDefault="00FD3019">
            <w:pPr>
              <w:tabs>
                <w:tab w:val="right" w:leader="dot" w:pos="8080"/>
              </w:tabs>
              <w:spacing w:before="120"/>
              <w:rPr>
                <w:rFonts w:ascii="Arial" w:hAnsi="Arial" w:cs="Arial"/>
              </w:rPr>
            </w:pPr>
            <w:r>
              <w:rPr>
                <w:rFonts w:ascii="Arial" w:hAnsi="Arial" w:cs="Arial"/>
              </w:rPr>
              <w:t>Essential</w:t>
            </w:r>
          </w:p>
        </w:tc>
      </w:tr>
      <w:tr w:rsidR="00FD3019" w14:paraId="3E4776F1" w14:textId="77777777">
        <w:tc>
          <w:tcPr>
            <w:tcW w:w="4112" w:type="dxa"/>
            <w:tcBorders>
              <w:top w:val="single" w:sz="4" w:space="0" w:color="auto"/>
              <w:left w:val="single" w:sz="4" w:space="0" w:color="auto"/>
              <w:bottom w:val="single" w:sz="4" w:space="0" w:color="auto"/>
              <w:right w:val="single" w:sz="4" w:space="0" w:color="auto"/>
            </w:tcBorders>
          </w:tcPr>
          <w:p w14:paraId="16287F21" w14:textId="77777777" w:rsidR="00FD3019" w:rsidRDefault="00FD3019">
            <w:pPr>
              <w:tabs>
                <w:tab w:val="right" w:leader="dot" w:pos="8080"/>
              </w:tabs>
              <w:spacing w:before="120"/>
              <w:rPr>
                <w:rFonts w:ascii="Arial" w:hAnsi="Arial" w:cs="Arial"/>
                <w:sz w:val="22"/>
                <w:szCs w:val="22"/>
              </w:rPr>
            </w:pPr>
          </w:p>
        </w:tc>
        <w:tc>
          <w:tcPr>
            <w:tcW w:w="4195" w:type="dxa"/>
            <w:tcBorders>
              <w:top w:val="single" w:sz="4" w:space="0" w:color="auto"/>
              <w:left w:val="single" w:sz="4" w:space="0" w:color="auto"/>
              <w:bottom w:val="single" w:sz="4" w:space="0" w:color="auto"/>
              <w:right w:val="single" w:sz="4" w:space="0" w:color="auto"/>
            </w:tcBorders>
            <w:hideMark/>
          </w:tcPr>
          <w:p w14:paraId="23D7F706" w14:textId="77777777" w:rsidR="00FD3019" w:rsidRDefault="00FD3019">
            <w:pPr>
              <w:pStyle w:val="Default"/>
            </w:pPr>
            <w:r>
              <w:t xml:space="preserve">Ability to work in a way that promotes the safety and well-being of children and young people/vulnerable adults.  </w:t>
            </w:r>
          </w:p>
        </w:tc>
        <w:tc>
          <w:tcPr>
            <w:tcW w:w="1616" w:type="dxa"/>
            <w:tcBorders>
              <w:top w:val="single" w:sz="4" w:space="0" w:color="auto"/>
              <w:left w:val="single" w:sz="4" w:space="0" w:color="auto"/>
              <w:bottom w:val="single" w:sz="4" w:space="0" w:color="auto"/>
              <w:right w:val="single" w:sz="4" w:space="0" w:color="auto"/>
            </w:tcBorders>
            <w:hideMark/>
          </w:tcPr>
          <w:p w14:paraId="39C8302F" w14:textId="77777777" w:rsidR="00FD3019" w:rsidRDefault="00FD3019">
            <w:pPr>
              <w:tabs>
                <w:tab w:val="right" w:leader="dot" w:pos="8080"/>
              </w:tabs>
              <w:spacing w:before="120"/>
              <w:rPr>
                <w:rFonts w:ascii="Arial" w:hAnsi="Arial" w:cs="Arial"/>
              </w:rPr>
            </w:pPr>
            <w:r>
              <w:rPr>
                <w:rFonts w:ascii="Arial" w:hAnsi="Arial" w:cs="Arial"/>
              </w:rPr>
              <w:t>Essential</w:t>
            </w:r>
          </w:p>
        </w:tc>
      </w:tr>
    </w:tbl>
    <w:p w14:paraId="5BE93A62" w14:textId="77777777" w:rsidR="00493A94" w:rsidRDefault="00493A94"/>
    <w:sectPr w:rsidR="00493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21851322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19"/>
    <w:rsid w:val="002C6D77"/>
    <w:rsid w:val="0038760B"/>
    <w:rsid w:val="00407A0E"/>
    <w:rsid w:val="00493A94"/>
    <w:rsid w:val="00715A51"/>
    <w:rsid w:val="00886C11"/>
    <w:rsid w:val="008F75BE"/>
    <w:rsid w:val="008F7AAD"/>
    <w:rsid w:val="00CF374E"/>
    <w:rsid w:val="00D6687A"/>
    <w:rsid w:val="00FD3019"/>
    <w:rsid w:val="12E0B598"/>
    <w:rsid w:val="16A14E14"/>
    <w:rsid w:val="206446EA"/>
    <w:rsid w:val="2E791148"/>
    <w:rsid w:val="56B388EC"/>
    <w:rsid w:val="5E2F9EBA"/>
    <w:rsid w:val="69B53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3F26"/>
  <w15:chartTrackingRefBased/>
  <w15:docId w15:val="{5BE9D706-0D1D-44AC-9D98-C8E480A4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01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D3019"/>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link w:val="Heading2Char"/>
    <w:semiHidden/>
    <w:unhideWhenUsed/>
    <w:qFormat/>
    <w:rsid w:val="00FD301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FD301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3019"/>
    <w:rPr>
      <w:rFonts w:ascii="Helvetica" w:eastAsia="Times New Roman" w:hAnsi="Helvetica" w:cs="Times New Roman"/>
      <w:b/>
      <w:spacing w:val="-2"/>
      <w:szCs w:val="20"/>
      <w:lang w:eastAsia="en-GB"/>
    </w:rPr>
  </w:style>
  <w:style w:type="character" w:customStyle="1" w:styleId="Heading2Char">
    <w:name w:val="Heading 2 Char"/>
    <w:basedOn w:val="DefaultParagraphFont"/>
    <w:link w:val="Heading2"/>
    <w:semiHidden/>
    <w:rsid w:val="00FD3019"/>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semiHidden/>
    <w:rsid w:val="00FD3019"/>
    <w:rPr>
      <w:rFonts w:ascii="Times New Roman" w:eastAsia="Times New Roman" w:hAnsi="Times New Roman" w:cs="Times New Roman"/>
      <w:b/>
      <w:bCs/>
      <w:sz w:val="28"/>
      <w:szCs w:val="28"/>
      <w:lang w:eastAsia="en-GB"/>
    </w:rPr>
  </w:style>
  <w:style w:type="paragraph" w:styleId="Header">
    <w:name w:val="header"/>
    <w:basedOn w:val="Normal"/>
    <w:link w:val="HeaderChar"/>
    <w:uiPriority w:val="99"/>
    <w:unhideWhenUsed/>
    <w:rsid w:val="00FD3019"/>
    <w:pPr>
      <w:tabs>
        <w:tab w:val="center" w:pos="4153"/>
        <w:tab w:val="right" w:pos="8306"/>
      </w:tabs>
      <w:overflowPunct w:val="0"/>
      <w:autoSpaceDE w:val="0"/>
      <w:autoSpaceDN w:val="0"/>
      <w:adjustRightInd w:val="0"/>
    </w:pPr>
    <w:rPr>
      <w:rFonts w:ascii="Arial" w:hAnsi="Arial"/>
      <w:szCs w:val="20"/>
      <w:lang w:eastAsia="en-US"/>
    </w:rPr>
  </w:style>
  <w:style w:type="character" w:customStyle="1" w:styleId="HeaderChar">
    <w:name w:val="Header Char"/>
    <w:basedOn w:val="DefaultParagraphFont"/>
    <w:link w:val="Header"/>
    <w:uiPriority w:val="99"/>
    <w:rsid w:val="00FD3019"/>
    <w:rPr>
      <w:rFonts w:ascii="Arial" w:eastAsia="Times New Roman" w:hAnsi="Arial" w:cs="Times New Roman"/>
      <w:sz w:val="24"/>
      <w:szCs w:val="20"/>
    </w:rPr>
  </w:style>
  <w:style w:type="paragraph" w:styleId="BodyText">
    <w:name w:val="Body Text"/>
    <w:basedOn w:val="Normal"/>
    <w:link w:val="BodyTextChar"/>
    <w:semiHidden/>
    <w:unhideWhenUsed/>
    <w:rsid w:val="00FD3019"/>
    <w:pPr>
      <w:spacing w:after="120"/>
    </w:pPr>
  </w:style>
  <w:style w:type="character" w:customStyle="1" w:styleId="BodyTextChar">
    <w:name w:val="Body Text Char"/>
    <w:basedOn w:val="DefaultParagraphFont"/>
    <w:link w:val="BodyText"/>
    <w:semiHidden/>
    <w:rsid w:val="00FD3019"/>
    <w:rPr>
      <w:rFonts w:ascii="Times New Roman" w:eastAsia="Times New Roman" w:hAnsi="Times New Roman" w:cs="Times New Roman"/>
      <w:sz w:val="24"/>
      <w:szCs w:val="24"/>
      <w:lang w:eastAsia="en-GB"/>
    </w:rPr>
  </w:style>
  <w:style w:type="paragraph" w:customStyle="1" w:styleId="Default">
    <w:name w:val="Default"/>
    <w:rsid w:val="00FD3019"/>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344211">
      <w:bodyDiv w:val="1"/>
      <w:marLeft w:val="0"/>
      <w:marRight w:val="0"/>
      <w:marTop w:val="0"/>
      <w:marBottom w:val="0"/>
      <w:divBdr>
        <w:top w:val="none" w:sz="0" w:space="0" w:color="auto"/>
        <w:left w:val="none" w:sz="0" w:space="0" w:color="auto"/>
        <w:bottom w:val="none" w:sz="0" w:space="0" w:color="auto"/>
        <w:right w:val="none" w:sz="0" w:space="0" w:color="auto"/>
      </w:divBdr>
    </w:div>
    <w:div w:id="188193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A814B76FF464F9B4B44DEC54A6F85" ma:contentTypeVersion="11" ma:contentTypeDescription="Create a new document." ma:contentTypeScope="" ma:versionID="5fcfd52952fb51eef422b840c0c2f97a">
  <xsd:schema xmlns:xsd="http://www.w3.org/2001/XMLSchema" xmlns:xs="http://www.w3.org/2001/XMLSchema" xmlns:p="http://schemas.microsoft.com/office/2006/metadata/properties" xmlns:ns2="945882f9-f9c2-43df-bc1f-87a57cfa74c1" targetNamespace="http://schemas.microsoft.com/office/2006/metadata/properties" ma:root="true" ma:fieldsID="9dbb8d8e137220f82c8221d9166713f8" ns2:_="">
    <xsd:import namespace="945882f9-f9c2-43df-bc1f-87a57cfa7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882f9-f9c2-43df-bc1f-87a57cfa7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5882f9-f9c2-43df-bc1f-87a57cfa7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A78B84-DC01-4C80-987C-3274C7653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882f9-f9c2-43df-bc1f-87a57cfa7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3225A-9104-4CB0-A418-55C516776A1E}">
  <ds:schemaRefs>
    <ds:schemaRef ds:uri="http://schemas.microsoft.com/sharepoint/v3/contenttype/forms"/>
  </ds:schemaRefs>
</ds:datastoreItem>
</file>

<file path=customXml/itemProps3.xml><?xml version="1.0" encoding="utf-8"?>
<ds:datastoreItem xmlns:ds="http://schemas.openxmlformats.org/officeDocument/2006/customXml" ds:itemID="{19FA7915-D377-42C8-ABA3-3906A99DC038}">
  <ds:schemaRefs>
    <ds:schemaRef ds:uri="http://schemas.microsoft.com/office/2006/metadata/properties"/>
    <ds:schemaRef ds:uri="http://schemas.microsoft.com/office/infopath/2007/PartnerControls"/>
    <ds:schemaRef ds:uri="945882f9-f9c2-43df-bc1f-87a57cfa74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10762</Characters>
  <Application>Microsoft Office Word</Application>
  <DocSecurity>0</DocSecurity>
  <Lines>89</Lines>
  <Paragraphs>25</Paragraphs>
  <ScaleCrop>false</ScaleCrop>
  <Company>Cambridgeshire County Council</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Kailipaka Heidi</dc:creator>
  <cp:keywords/>
  <dc:description/>
  <cp:lastModifiedBy>Cheryl Stratton</cp:lastModifiedBy>
  <cp:revision>2</cp:revision>
  <cp:lastPrinted>2020-05-22T08:01:00Z</cp:lastPrinted>
  <dcterms:created xsi:type="dcterms:W3CDTF">2025-03-13T13:58:00Z</dcterms:created>
  <dcterms:modified xsi:type="dcterms:W3CDTF">2025-03-13T13:58:00Z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0x010100069A814B76FF464F9B4B44DEC54A6F85</vt:lpwstr>
  </property>
  <property fmtid="{D5CDD505-2E9C-101B-9397-08002B2CF9AE}" pid="3" name="MediaServiceImageTags">
    <vt:lpwstr/>
  </property>
</Properties>
</file>