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EADA" w14:textId="77777777" w:rsidR="0031243F" w:rsidRDefault="0031243F" w:rsidP="0031243F">
      <w:pPr>
        <w:pStyle w:val="Title"/>
        <w:rPr>
          <w:rFonts w:ascii="Tahoma" w:hAnsi="Tahoma" w:cs="Tahoma"/>
          <w:b/>
          <w:bCs/>
          <w:sz w:val="52"/>
          <w:szCs w:val="52"/>
        </w:rPr>
      </w:pPr>
      <w:r>
        <w:rPr>
          <w:rFonts w:ascii="Tahoma" w:hAnsi="Tahoma" w:cs="Tahoma"/>
          <w:b/>
          <w:bCs/>
          <w:sz w:val="52"/>
          <w:szCs w:val="52"/>
        </w:rPr>
        <w:t>SEND Practitioner</w:t>
      </w:r>
    </w:p>
    <w:p w14:paraId="2BC19CF0" w14:textId="77777777" w:rsidR="0031243F" w:rsidRPr="0031243F" w:rsidRDefault="0031243F" w:rsidP="0031243F"/>
    <w:p w14:paraId="288C7B05" w14:textId="116FDF67" w:rsidR="001D7ECB" w:rsidRDefault="0031243F" w:rsidP="0031243F">
      <w:pPr>
        <w:pStyle w:val="Title"/>
        <w:rPr>
          <w:rFonts w:ascii="Tahoma" w:hAnsi="Tahoma" w:cs="Tahoma"/>
          <w:sz w:val="36"/>
          <w:szCs w:val="36"/>
        </w:rPr>
      </w:pPr>
      <w:r>
        <w:rPr>
          <w:rFonts w:ascii="Tahoma" w:hAnsi="Tahoma" w:cs="Tahoma"/>
          <w:sz w:val="36"/>
          <w:szCs w:val="36"/>
        </w:rPr>
        <w:t>Inclusion and Intervention Support Team</w:t>
      </w:r>
      <w:r w:rsidR="00361883" w:rsidRPr="00990DB2">
        <w:rPr>
          <w:rFonts w:ascii="Tahoma" w:hAnsi="Tahoma" w:cs="Tahoma"/>
          <w:sz w:val="36"/>
          <w:szCs w:val="36"/>
        </w:rPr>
        <w:t xml:space="preserve">, </w:t>
      </w:r>
      <w:r>
        <w:rPr>
          <w:rFonts w:ascii="Tahoma" w:hAnsi="Tahoma" w:cs="Tahoma"/>
          <w:sz w:val="36"/>
          <w:szCs w:val="36"/>
        </w:rPr>
        <w:t>Children’s Services</w:t>
      </w:r>
      <w:r w:rsidR="00D9013B">
        <w:rPr>
          <w:rFonts w:ascii="Tahoma" w:hAnsi="Tahoma" w:cs="Tahoma"/>
          <w:sz w:val="36"/>
          <w:szCs w:val="36"/>
        </w:rPr>
        <w:t>, People Directorate</w:t>
      </w:r>
    </w:p>
    <w:p w14:paraId="67D4802C" w14:textId="77777777" w:rsidR="0031243F" w:rsidRPr="0031243F" w:rsidRDefault="0031243F" w:rsidP="0031243F"/>
    <w:p w14:paraId="305832ED" w14:textId="77777777" w:rsidR="00745AC4" w:rsidRDefault="00D2225B"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rPr>
        <w:t xml:space="preserve">Thank you for </w:t>
      </w:r>
      <w:r w:rsidR="00BD3345">
        <w:rPr>
          <w:rFonts w:ascii="Tahoma" w:hAnsi="Tahoma" w:cs="Tahoma"/>
        </w:rPr>
        <w:t>your</w:t>
      </w:r>
      <w:r w:rsidRPr="00EB57D5">
        <w:rPr>
          <w:rFonts w:ascii="Tahoma" w:hAnsi="Tahoma" w:cs="Tahoma"/>
        </w:rPr>
        <w:t xml:space="preserve"> interest in this role. </w:t>
      </w:r>
      <w:r w:rsidR="00952F0F" w:rsidRPr="00EB57D5">
        <w:rPr>
          <w:rFonts w:ascii="Tahoma" w:hAnsi="Tahoma" w:cs="Tahoma"/>
          <w:color w:val="222222"/>
        </w:rPr>
        <w:t>Our vision at West Northamptonshire Council</w:t>
      </w:r>
      <w:r w:rsidR="00A26007" w:rsidRPr="00EB57D5">
        <w:rPr>
          <w:rFonts w:ascii="Tahoma" w:hAnsi="Tahoma" w:cs="Tahoma"/>
          <w:color w:val="222222"/>
        </w:rPr>
        <w:t xml:space="preserve"> (WNC)</w:t>
      </w:r>
      <w:r w:rsidR="00952F0F" w:rsidRPr="00EB57D5">
        <w:rPr>
          <w:rFonts w:ascii="Tahoma" w:hAnsi="Tahoma" w:cs="Tahoma"/>
          <w:color w:val="222222"/>
        </w:rPr>
        <w:t xml:space="preserve"> is</w:t>
      </w:r>
      <w:r w:rsidR="00A15ADE">
        <w:rPr>
          <w:rFonts w:ascii="Tahoma" w:hAnsi="Tahoma" w:cs="Tahoma"/>
          <w:color w:val="222222"/>
        </w:rPr>
        <w:t>:</w:t>
      </w:r>
      <w:r w:rsidR="00952F0F" w:rsidRPr="00EB57D5">
        <w:rPr>
          <w:rFonts w:ascii="Tahoma" w:hAnsi="Tahoma" w:cs="Tahoma"/>
          <w:color w:val="222222"/>
        </w:rPr>
        <w:t xml:space="preserve"> ‘to make West Northants a great place to live, work, visit and thrive’. </w:t>
      </w:r>
    </w:p>
    <w:p w14:paraId="42A68C35" w14:textId="77777777" w:rsidR="00B03B3C" w:rsidRDefault="00952F0F" w:rsidP="16159F94">
      <w:pPr>
        <w:pStyle w:val="NormalWeb"/>
        <w:shd w:val="clear" w:color="auto" w:fill="FFFFFF" w:themeFill="background1"/>
        <w:spacing w:before="150" w:beforeAutospacing="0" w:after="150" w:afterAutospacing="0"/>
        <w:rPr>
          <w:rFonts w:ascii="Tahoma" w:hAnsi="Tahoma" w:cs="Tahoma"/>
          <w:color w:val="222222"/>
        </w:rPr>
      </w:pPr>
      <w:r w:rsidRPr="16159F94">
        <w:rPr>
          <w:rFonts w:ascii="Tahoma" w:hAnsi="Tahoma" w:cs="Tahoma"/>
          <w:color w:val="222222"/>
        </w:rPr>
        <w:t>We truly stand by this and work hard every day to make this a reality</w:t>
      </w:r>
      <w:r w:rsidR="009F2526" w:rsidRPr="16159F94">
        <w:rPr>
          <w:rFonts w:ascii="Tahoma" w:hAnsi="Tahoma" w:cs="Tahoma"/>
          <w:color w:val="222222"/>
        </w:rPr>
        <w:t>,</w:t>
      </w:r>
      <w:r w:rsidR="00504230" w:rsidRPr="16159F94">
        <w:rPr>
          <w:rFonts w:ascii="Tahoma" w:hAnsi="Tahoma" w:cs="Tahoma"/>
          <w:color w:val="222222"/>
        </w:rPr>
        <w:t xml:space="preserve"> and a</w:t>
      </w:r>
      <w:r w:rsidRPr="16159F94">
        <w:rPr>
          <w:rFonts w:ascii="Tahoma" w:hAnsi="Tahoma" w:cs="Tahoma"/>
          <w:color w:val="222222"/>
        </w:rPr>
        <w:t>t W</w:t>
      </w:r>
      <w:r w:rsidR="00A26007" w:rsidRPr="16159F94">
        <w:rPr>
          <w:rFonts w:ascii="Tahoma" w:hAnsi="Tahoma" w:cs="Tahoma"/>
          <w:color w:val="222222"/>
        </w:rPr>
        <w:t>NC</w:t>
      </w:r>
      <w:r w:rsidRPr="16159F94">
        <w:rPr>
          <w:rFonts w:ascii="Tahoma" w:hAnsi="Tahoma" w:cs="Tahoma"/>
          <w:color w:val="222222"/>
        </w:rPr>
        <w:t xml:space="preserve"> it’s about our people. People who thrive with ambition, </w:t>
      </w:r>
      <w:r w:rsidR="00B465E0" w:rsidRPr="16159F94">
        <w:rPr>
          <w:rFonts w:ascii="Tahoma" w:hAnsi="Tahoma" w:cs="Tahoma"/>
          <w:color w:val="222222"/>
        </w:rPr>
        <w:t>bring</w:t>
      </w:r>
      <w:r w:rsidR="00B238D1" w:rsidRPr="16159F94">
        <w:rPr>
          <w:rFonts w:ascii="Tahoma" w:hAnsi="Tahoma" w:cs="Tahoma"/>
          <w:color w:val="222222"/>
        </w:rPr>
        <w:t xml:space="preserve"> </w:t>
      </w:r>
      <w:r w:rsidRPr="16159F94">
        <w:rPr>
          <w:rFonts w:ascii="Tahoma" w:hAnsi="Tahoma" w:cs="Tahoma"/>
          <w:color w:val="222222"/>
        </w:rPr>
        <w:t>new ideas, demand better ways of working, car</w:t>
      </w:r>
      <w:r w:rsidR="00EC0BF0" w:rsidRPr="16159F94">
        <w:rPr>
          <w:rFonts w:ascii="Tahoma" w:hAnsi="Tahoma" w:cs="Tahoma"/>
          <w:color w:val="222222"/>
        </w:rPr>
        <w:t>e</w:t>
      </w:r>
      <w:r w:rsidRPr="16159F94">
        <w:rPr>
          <w:rFonts w:ascii="Tahoma" w:hAnsi="Tahoma" w:cs="Tahoma"/>
          <w:color w:val="222222"/>
        </w:rPr>
        <w:t xml:space="preserve"> about every detail, and who never shy away from a challenge. </w:t>
      </w:r>
    </w:p>
    <w:p w14:paraId="0A5DAC7E" w14:textId="77777777" w:rsidR="008D50A6"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Our culture is a gateway for new experiences. A place to forge new opportunities. To empower you in your career and unite you with like-minded people.</w:t>
      </w:r>
      <w:r w:rsidR="007117E4" w:rsidRPr="00EB57D5">
        <w:rPr>
          <w:rFonts w:ascii="Tahoma" w:hAnsi="Tahoma" w:cs="Tahoma"/>
          <w:color w:val="222222"/>
        </w:rPr>
        <w:t xml:space="preserve"> </w:t>
      </w:r>
      <w:r w:rsidRPr="00EB57D5">
        <w:rPr>
          <w:rFonts w:ascii="Tahoma" w:hAnsi="Tahoma" w:cs="Tahoma"/>
          <w:color w:val="222222"/>
        </w:rPr>
        <w:t>When potential is unlocked, talent thrives.</w:t>
      </w:r>
    </w:p>
    <w:p w14:paraId="46AF0C14" w14:textId="77777777" w:rsidR="008D50A6" w:rsidRDefault="008D50A6">
      <w:pPr>
        <w:spacing w:after="160" w:line="259" w:lineRule="auto"/>
        <w:rPr>
          <w:rFonts w:ascii="Tahoma" w:eastAsia="Times New Roman" w:hAnsi="Tahoma" w:cs="Tahoma"/>
          <w:color w:val="222222"/>
          <w:sz w:val="24"/>
          <w:szCs w:val="24"/>
          <w:lang w:eastAsia="en-GB"/>
        </w:rPr>
      </w:pPr>
      <w:r>
        <w:rPr>
          <w:rFonts w:ascii="Tahoma" w:hAnsi="Tahoma" w:cs="Tahoma"/>
          <w:color w:val="222222"/>
        </w:rPr>
        <w:br w:type="page"/>
      </w:r>
    </w:p>
    <w:p w14:paraId="446F3ED8" w14:textId="77777777" w:rsidR="00AF731E" w:rsidRPr="0015298D" w:rsidRDefault="001D7ECB" w:rsidP="0015298D">
      <w:pPr>
        <w:pStyle w:val="Heading2"/>
        <w:rPr>
          <w:rFonts w:ascii="Tahoma" w:hAnsi="Tahoma" w:cs="Tahoma"/>
          <w:b/>
          <w:bCs/>
          <w:color w:val="FF5A5F"/>
          <w:sz w:val="32"/>
          <w:szCs w:val="32"/>
        </w:rPr>
      </w:pPr>
      <w:r w:rsidRPr="00153423">
        <w:rPr>
          <w:rFonts w:ascii="Tahoma" w:hAnsi="Tahoma" w:cs="Tahoma"/>
          <w:b/>
          <w:bCs/>
          <w:color w:val="FF5A5F"/>
          <w:sz w:val="32"/>
          <w:szCs w:val="32"/>
        </w:rPr>
        <w:lastRenderedPageBreak/>
        <w:t>Purpose</w:t>
      </w:r>
      <w:r w:rsidRPr="0015298D">
        <w:rPr>
          <w:rFonts w:ascii="Tahoma" w:hAnsi="Tahoma" w:cs="Tahoma"/>
          <w:b/>
          <w:bCs/>
          <w:color w:val="FF5A5F"/>
          <w:sz w:val="32"/>
          <w:szCs w:val="32"/>
        </w:rPr>
        <w:t xml:space="preserve"> and impact:</w:t>
      </w:r>
    </w:p>
    <w:p w14:paraId="14CE2FFD" w14:textId="6B6777D4" w:rsidR="0031243F" w:rsidRPr="0031243F" w:rsidRDefault="0031243F" w:rsidP="0031243F">
      <w:pPr>
        <w:pStyle w:val="Default"/>
        <w:rPr>
          <w:rFonts w:ascii="Tahoma" w:hAnsi="Tahoma" w:cs="Tahoma"/>
          <w:bCs/>
        </w:rPr>
      </w:pPr>
      <w:r w:rsidRPr="0031243F">
        <w:rPr>
          <w:rFonts w:ascii="Tahoma" w:hAnsi="Tahoma" w:cs="Tahoma"/>
          <w:bCs/>
        </w:rPr>
        <w:t xml:space="preserve">The SEND Practitioner provides </w:t>
      </w:r>
      <w:r w:rsidR="00D9013B">
        <w:rPr>
          <w:rFonts w:ascii="Tahoma" w:hAnsi="Tahoma" w:cs="Tahoma"/>
          <w:bCs/>
        </w:rPr>
        <w:t xml:space="preserve">early intervention and </w:t>
      </w:r>
      <w:r w:rsidRPr="0031243F">
        <w:rPr>
          <w:rFonts w:ascii="Tahoma" w:hAnsi="Tahoma" w:cs="Tahoma"/>
          <w:bCs/>
        </w:rPr>
        <w:t>targeted, time</w:t>
      </w:r>
      <w:r w:rsidRPr="0031243F">
        <w:rPr>
          <w:rFonts w:ascii="Tahoma" w:hAnsi="Tahoma" w:cs="Tahoma"/>
          <w:bCs/>
        </w:rPr>
        <w:noBreakHyphen/>
        <w:t>limited support to children and young people aged 0–19 with Special Educational Needs and/or Disabilities (SEND), their families, and educational settings.</w:t>
      </w:r>
    </w:p>
    <w:p w14:paraId="4513B7BB" w14:textId="77777777" w:rsidR="0031243F" w:rsidRPr="0031243F" w:rsidRDefault="0031243F" w:rsidP="0031243F">
      <w:pPr>
        <w:pStyle w:val="Default"/>
        <w:rPr>
          <w:rFonts w:ascii="Tahoma" w:hAnsi="Tahoma" w:cs="Tahoma"/>
          <w:bCs/>
        </w:rPr>
      </w:pPr>
    </w:p>
    <w:p w14:paraId="7ACACDAA" w14:textId="2F9D1925" w:rsidR="00361883" w:rsidRPr="0031243F" w:rsidRDefault="0031243F" w:rsidP="0031243F">
      <w:pPr>
        <w:pStyle w:val="Default"/>
        <w:rPr>
          <w:rFonts w:ascii="Tahoma" w:hAnsi="Tahoma" w:cs="Tahoma"/>
          <w:bCs/>
          <w:sz w:val="22"/>
          <w:szCs w:val="22"/>
        </w:rPr>
      </w:pPr>
      <w:r w:rsidRPr="0031243F">
        <w:rPr>
          <w:rFonts w:ascii="Tahoma" w:hAnsi="Tahoma" w:cs="Tahoma"/>
          <w:bCs/>
          <w:sz w:val="22"/>
          <w:szCs w:val="22"/>
        </w:rPr>
        <w:t xml:space="preserve">The postholder will work collaboratively with parents, carers, Early Years settings, schools, </w:t>
      </w:r>
      <w:r>
        <w:rPr>
          <w:rFonts w:ascii="Tahoma" w:hAnsi="Tahoma" w:cs="Tahoma"/>
          <w:bCs/>
          <w:sz w:val="22"/>
          <w:szCs w:val="22"/>
        </w:rPr>
        <w:t xml:space="preserve">Family Hubs </w:t>
      </w:r>
      <w:r w:rsidRPr="0031243F">
        <w:rPr>
          <w:rFonts w:ascii="Tahoma" w:hAnsi="Tahoma" w:cs="Tahoma"/>
          <w:bCs/>
          <w:sz w:val="22"/>
          <w:szCs w:val="22"/>
        </w:rPr>
        <w:t>and multi</w:t>
      </w:r>
      <w:r w:rsidRPr="0031243F">
        <w:rPr>
          <w:rFonts w:ascii="Tahoma" w:hAnsi="Tahoma" w:cs="Tahoma"/>
          <w:bCs/>
          <w:sz w:val="22"/>
          <w:szCs w:val="22"/>
        </w:rPr>
        <w:noBreakHyphen/>
        <w:t>agency professionals to assess needs, plan and deliver evidence</w:t>
      </w:r>
      <w:r w:rsidRPr="0031243F">
        <w:rPr>
          <w:rFonts w:ascii="Tahoma" w:hAnsi="Tahoma" w:cs="Tahoma"/>
          <w:bCs/>
          <w:sz w:val="22"/>
          <w:szCs w:val="22"/>
        </w:rPr>
        <w:noBreakHyphen/>
        <w:t>based interventions, and review impact</w:t>
      </w:r>
      <w:r w:rsidR="00D9013B">
        <w:rPr>
          <w:rFonts w:ascii="Tahoma" w:hAnsi="Tahoma" w:cs="Tahoma"/>
          <w:bCs/>
          <w:sz w:val="22"/>
          <w:szCs w:val="22"/>
        </w:rPr>
        <w:t xml:space="preserve"> for children aged 0-6 years old</w:t>
      </w:r>
      <w:r w:rsidRPr="0031243F">
        <w:rPr>
          <w:rFonts w:ascii="Tahoma" w:hAnsi="Tahoma" w:cs="Tahoma"/>
          <w:bCs/>
          <w:sz w:val="22"/>
          <w:szCs w:val="22"/>
        </w:rPr>
        <w:t xml:space="preserve">. The role aims to strengthen inclusive practice, build capacity within settings and families, and improve outcomes for children and young people with SEND. </w:t>
      </w:r>
    </w:p>
    <w:p w14:paraId="5140F3DC" w14:textId="77777777" w:rsidR="00153423" w:rsidRPr="003E3E3C" w:rsidRDefault="00153423" w:rsidP="00361883">
      <w:pPr>
        <w:pStyle w:val="Default"/>
        <w:rPr>
          <w:rFonts w:ascii="Tahoma" w:hAnsi="Tahoma" w:cs="Tahoma"/>
          <w:bCs/>
          <w:sz w:val="22"/>
          <w:szCs w:val="22"/>
        </w:rPr>
      </w:pPr>
    </w:p>
    <w:p w14:paraId="43D81790" w14:textId="77777777" w:rsidR="00361883" w:rsidRPr="0015298D" w:rsidRDefault="00361883" w:rsidP="0015298D">
      <w:pPr>
        <w:pStyle w:val="Heading2"/>
        <w:rPr>
          <w:rFonts w:ascii="Tahoma" w:hAnsi="Tahoma" w:cs="Tahoma"/>
          <w:b/>
          <w:bCs/>
          <w:color w:val="FF5A5F"/>
          <w:sz w:val="32"/>
          <w:szCs w:val="32"/>
        </w:rPr>
      </w:pPr>
      <w:r w:rsidRPr="0015298D">
        <w:rPr>
          <w:rFonts w:ascii="Tahoma" w:hAnsi="Tahoma" w:cs="Tahoma"/>
          <w:b/>
          <w:bCs/>
          <w:color w:val="FF5A5F"/>
          <w:sz w:val="32"/>
          <w:szCs w:val="32"/>
        </w:rPr>
        <w:t>Accountable to:</w:t>
      </w:r>
    </w:p>
    <w:p w14:paraId="5DBAB44D" w14:textId="1D42CC0F" w:rsidR="0031243F" w:rsidRPr="0031243F" w:rsidRDefault="0031243F" w:rsidP="0031243F">
      <w:pPr>
        <w:spacing w:after="0" w:line="240" w:lineRule="auto"/>
        <w:rPr>
          <w:rFonts w:ascii="Tahoma" w:hAnsi="Tahoma" w:cs="Tahoma"/>
          <w:shd w:val="clear" w:color="auto" w:fill="FFFFFF"/>
          <w:lang w:val="en-US"/>
        </w:rPr>
      </w:pPr>
      <w:r w:rsidRPr="0031243F">
        <w:rPr>
          <w:rFonts w:ascii="Tahoma" w:hAnsi="Tahoma" w:cs="Tahoma"/>
          <w:shd w:val="clear" w:color="auto" w:fill="FFFFFF"/>
          <w:lang w:val="en-US"/>
        </w:rPr>
        <w:t xml:space="preserve">This role reports to the Senior SEND Practitioner or </w:t>
      </w:r>
      <w:r>
        <w:rPr>
          <w:rFonts w:ascii="Tahoma" w:hAnsi="Tahoma" w:cs="Tahoma"/>
          <w:shd w:val="clear" w:color="auto" w:fill="FFFFFF"/>
          <w:lang w:val="en-US"/>
        </w:rPr>
        <w:t>Team</w:t>
      </w:r>
      <w:r w:rsidRPr="0031243F">
        <w:rPr>
          <w:rFonts w:ascii="Tahoma" w:hAnsi="Tahoma" w:cs="Tahoma"/>
          <w:shd w:val="clear" w:color="auto" w:fill="FFFFFF"/>
          <w:lang w:val="en-US"/>
        </w:rPr>
        <w:t xml:space="preserve"> Manager in the Inclusion and Intervention Support Team (IIST). The role sits within Children and Young People’s Services, part of the People Services Directorate in West Northamptonshire Council.</w:t>
      </w:r>
    </w:p>
    <w:p w14:paraId="54B20C2A" w14:textId="77777777" w:rsidR="00153423" w:rsidRPr="00A443D6" w:rsidRDefault="00153423" w:rsidP="00361883">
      <w:pPr>
        <w:spacing w:after="0" w:line="240" w:lineRule="auto"/>
        <w:rPr>
          <w:rFonts w:ascii="Tahoma" w:eastAsia="Arial" w:hAnsi="Tahoma" w:cs="Tahoma"/>
          <w:color w:val="000000"/>
        </w:rPr>
      </w:pPr>
    </w:p>
    <w:p w14:paraId="4D8984FE" w14:textId="77777777" w:rsidR="0098732B" w:rsidRPr="0015298D" w:rsidRDefault="0098732B" w:rsidP="0015298D">
      <w:pPr>
        <w:pStyle w:val="Heading2"/>
        <w:rPr>
          <w:rFonts w:ascii="Tahoma" w:hAnsi="Tahoma" w:cs="Tahoma"/>
          <w:b/>
          <w:bCs/>
          <w:color w:val="FF5A5F"/>
          <w:sz w:val="32"/>
          <w:szCs w:val="32"/>
        </w:rPr>
      </w:pPr>
      <w:r w:rsidRPr="0015298D">
        <w:rPr>
          <w:rFonts w:ascii="Tahoma" w:hAnsi="Tahoma" w:cs="Tahoma"/>
          <w:b/>
          <w:bCs/>
          <w:color w:val="FF5A5F"/>
          <w:sz w:val="32"/>
          <w:szCs w:val="32"/>
        </w:rPr>
        <w:t>Responsibilities:</w:t>
      </w:r>
    </w:p>
    <w:p w14:paraId="2FBFE708" w14:textId="1E9584CA" w:rsidR="00867B1E" w:rsidRPr="00153423" w:rsidRDefault="00867B1E" w:rsidP="00153423">
      <w:pPr>
        <w:spacing w:after="0" w:line="240" w:lineRule="auto"/>
        <w:jc w:val="both"/>
        <w:rPr>
          <w:rFonts w:ascii="Tahoma" w:eastAsia="Times New Roman" w:hAnsi="Tahoma" w:cs="Tahoma"/>
          <w:i/>
          <w:iCs/>
          <w:lang w:eastAsia="en-GB"/>
        </w:rPr>
      </w:pPr>
      <w:r w:rsidRPr="00153423">
        <w:rPr>
          <w:rFonts w:ascii="Tahoma" w:hAnsi="Tahoma" w:cs="Tahoma"/>
          <w:bCs/>
          <w:i/>
          <w:iCs/>
        </w:rPr>
        <w:t>.</w:t>
      </w:r>
    </w:p>
    <w:p w14:paraId="455AFAEE" w14:textId="77777777" w:rsidR="0031243F" w:rsidRDefault="0031243F" w:rsidP="0031243F">
      <w:pPr>
        <w:pStyle w:val="BodyText"/>
        <w:numPr>
          <w:ilvl w:val="0"/>
          <w:numId w:val="5"/>
        </w:numPr>
        <w:spacing w:before="9"/>
        <w:rPr>
          <w:lang w:val="en-GB"/>
        </w:rPr>
      </w:pPr>
      <w:r w:rsidRPr="00C67B71">
        <w:rPr>
          <w:lang w:val="en-GB"/>
        </w:rPr>
        <w:t>Deliver direct, hands</w:t>
      </w:r>
      <w:r w:rsidRPr="00C67B71">
        <w:rPr>
          <w:lang w:val="en-GB"/>
        </w:rPr>
        <w:noBreakHyphen/>
        <w:t>on, time</w:t>
      </w:r>
      <w:r w:rsidRPr="00C67B71">
        <w:rPr>
          <w:lang w:val="en-GB"/>
        </w:rPr>
        <w:noBreakHyphen/>
        <w:t>limited interventions with children and young people with SEND and/or disabilities, as well as modelling strategies for parents, carers, and education staff to promote inclusion, development, and wellbeing.</w:t>
      </w:r>
    </w:p>
    <w:p w14:paraId="4E5945D1" w14:textId="77777777" w:rsidR="0031243F" w:rsidRDefault="0031243F" w:rsidP="0031243F">
      <w:pPr>
        <w:pStyle w:val="BodyText"/>
        <w:numPr>
          <w:ilvl w:val="0"/>
          <w:numId w:val="5"/>
        </w:numPr>
        <w:spacing w:before="9"/>
        <w:rPr>
          <w:lang w:val="en-GB"/>
        </w:rPr>
      </w:pPr>
      <w:r w:rsidRPr="00C67B71">
        <w:rPr>
          <w:lang w:val="en-GB"/>
        </w:rPr>
        <w:t>Manage an active caseload, responding flexibly to changing levels of demand. Act as Lead Professional where required, coordinating support, chairing Team Around the Family meetings, and completing Early Help Assessments.</w:t>
      </w:r>
    </w:p>
    <w:p w14:paraId="51D83618" w14:textId="77777777" w:rsidR="0031243F" w:rsidRDefault="0031243F" w:rsidP="0031243F">
      <w:pPr>
        <w:pStyle w:val="BodyText"/>
        <w:numPr>
          <w:ilvl w:val="0"/>
          <w:numId w:val="5"/>
        </w:numPr>
        <w:spacing w:before="9"/>
        <w:rPr>
          <w:lang w:val="en-GB"/>
        </w:rPr>
      </w:pPr>
      <w:r w:rsidRPr="00C67B71">
        <w:rPr>
          <w:lang w:val="en-GB"/>
        </w:rPr>
        <w:t>Undertake observations, assessments, and reviews across educational, home, and community settings. Analyse needs and progress, and provide tailored advice, guidance, and recommendations to support inclusive practice.</w:t>
      </w:r>
    </w:p>
    <w:p w14:paraId="6EA02862" w14:textId="77777777" w:rsidR="0031243F" w:rsidRDefault="0031243F" w:rsidP="0031243F">
      <w:pPr>
        <w:pStyle w:val="BodyText"/>
        <w:numPr>
          <w:ilvl w:val="0"/>
          <w:numId w:val="5"/>
        </w:numPr>
        <w:spacing w:before="9"/>
        <w:rPr>
          <w:lang w:val="en-GB"/>
        </w:rPr>
      </w:pPr>
      <w:r w:rsidRPr="00C67B71">
        <w:rPr>
          <w:lang w:val="en-GB"/>
        </w:rPr>
        <w:t>Work collaboratively with professionals across education, health, and social care services, attending multi</w:t>
      </w:r>
      <w:r w:rsidRPr="00C67B71">
        <w:rPr>
          <w:lang w:val="en-GB"/>
        </w:rPr>
        <w:noBreakHyphen/>
        <w:t>agency meetings as required to ensure coordinated and appropriate support for children, young people, and families.</w:t>
      </w:r>
    </w:p>
    <w:p w14:paraId="113A2680" w14:textId="77777777" w:rsidR="0031243F" w:rsidRDefault="0031243F" w:rsidP="0031243F">
      <w:pPr>
        <w:pStyle w:val="BodyText"/>
        <w:numPr>
          <w:ilvl w:val="0"/>
          <w:numId w:val="5"/>
        </w:numPr>
        <w:spacing w:before="9"/>
        <w:rPr>
          <w:lang w:val="en-GB"/>
        </w:rPr>
      </w:pPr>
      <w:r w:rsidRPr="00C67B71">
        <w:rPr>
          <w:lang w:val="en-GB"/>
        </w:rPr>
        <w:t>Maintain accurate, timely, and comprehensive records of work undertaken, including intervention plans, case notes, reviews, and outcome data. Produce written reports and professional documentation, including evidence to support requests for Education, Health and Care (EHC) needs assessments.</w:t>
      </w:r>
    </w:p>
    <w:p w14:paraId="7EE3A961" w14:textId="77777777" w:rsidR="0031243F" w:rsidRDefault="0031243F" w:rsidP="0031243F">
      <w:pPr>
        <w:pStyle w:val="BodyText"/>
        <w:numPr>
          <w:ilvl w:val="0"/>
          <w:numId w:val="5"/>
        </w:numPr>
        <w:spacing w:before="9"/>
        <w:rPr>
          <w:lang w:val="en-GB"/>
        </w:rPr>
      </w:pPr>
      <w:r w:rsidRPr="00C67B71">
        <w:rPr>
          <w:lang w:val="en-GB"/>
        </w:rPr>
        <w:t>Develop, implement, and adapt individualised plans and strategies in partnership with families, settings, and managers, based on ongoing assessment and review of impact.</w:t>
      </w:r>
    </w:p>
    <w:p w14:paraId="7EE5E6DF" w14:textId="77777777" w:rsidR="0031243F" w:rsidRDefault="0031243F" w:rsidP="0031243F">
      <w:pPr>
        <w:pStyle w:val="BodyText"/>
        <w:numPr>
          <w:ilvl w:val="0"/>
          <w:numId w:val="5"/>
        </w:numPr>
        <w:spacing w:before="9"/>
        <w:rPr>
          <w:lang w:val="en-GB"/>
        </w:rPr>
      </w:pPr>
      <w:r w:rsidRPr="00C67B71">
        <w:rPr>
          <w:lang w:val="en-GB"/>
        </w:rPr>
        <w:t>Support transitions between educational settings by working closely with SENCos, parents/carers, and partner agencies, ensuring continuity, inclusion, and equality of opportunity.</w:t>
      </w:r>
    </w:p>
    <w:p w14:paraId="54D6E3EF" w14:textId="77777777" w:rsidR="0031243F" w:rsidRDefault="0031243F" w:rsidP="0031243F">
      <w:pPr>
        <w:pStyle w:val="BodyText"/>
        <w:numPr>
          <w:ilvl w:val="0"/>
          <w:numId w:val="5"/>
        </w:numPr>
        <w:spacing w:before="9"/>
        <w:rPr>
          <w:lang w:val="en-GB"/>
        </w:rPr>
      </w:pPr>
      <w:r w:rsidRPr="00C67B71">
        <w:rPr>
          <w:lang w:val="en-GB"/>
        </w:rPr>
        <w:t>Contribute to the design and delivery of training and workshops for parents, carers, education staff, volunteers, and other professionals. Support and mentor colleagues and volunteers, including newly qualified practitioners, through joint visits, coaching, and reflective practice.</w:t>
      </w:r>
    </w:p>
    <w:p w14:paraId="52F32974" w14:textId="77777777" w:rsidR="0031243F" w:rsidRDefault="0031243F" w:rsidP="0031243F">
      <w:pPr>
        <w:pStyle w:val="BodyText"/>
        <w:numPr>
          <w:ilvl w:val="0"/>
          <w:numId w:val="5"/>
        </w:numPr>
        <w:spacing w:before="9"/>
        <w:rPr>
          <w:lang w:val="en-GB"/>
        </w:rPr>
      </w:pPr>
      <w:r w:rsidRPr="00C67B71">
        <w:rPr>
          <w:lang w:val="en-GB"/>
        </w:rPr>
        <w:t>Contribute to the development, maintenance, and effective use of specialist resources, including assistive equipment and digital tools, staying informed of current research and developments in SEND practice.</w:t>
      </w:r>
    </w:p>
    <w:p w14:paraId="558A3AFB" w14:textId="77777777" w:rsidR="0031243F" w:rsidRDefault="0031243F" w:rsidP="0031243F">
      <w:pPr>
        <w:pStyle w:val="BodyText"/>
        <w:numPr>
          <w:ilvl w:val="0"/>
          <w:numId w:val="5"/>
        </w:numPr>
        <w:spacing w:before="9"/>
        <w:rPr>
          <w:lang w:val="en-GB"/>
        </w:rPr>
      </w:pPr>
      <w:r w:rsidRPr="00C67B71">
        <w:rPr>
          <w:lang w:val="en-GB"/>
        </w:rPr>
        <w:t>Plan, facilitate, and review group</w:t>
      </w:r>
      <w:r w:rsidRPr="00C67B71">
        <w:rPr>
          <w:lang w:val="en-GB"/>
        </w:rPr>
        <w:noBreakHyphen/>
        <w:t>based support opportunities for parents and children with SEND, promoting peer support, parental confidence, and skill development.</w:t>
      </w:r>
    </w:p>
    <w:p w14:paraId="330581FB" w14:textId="77777777" w:rsidR="0031243F" w:rsidRDefault="0031243F" w:rsidP="0031243F">
      <w:pPr>
        <w:pStyle w:val="BodyText"/>
        <w:numPr>
          <w:ilvl w:val="0"/>
          <w:numId w:val="5"/>
        </w:numPr>
        <w:spacing w:before="9"/>
        <w:rPr>
          <w:lang w:val="en-GB"/>
        </w:rPr>
      </w:pPr>
      <w:r w:rsidRPr="00C67B71">
        <w:rPr>
          <w:lang w:val="en-GB"/>
        </w:rPr>
        <w:t>Ensure compliance with health and safety, safeguarding, and data protection requirements, taking reasonable care for personal and others’ wellbeing in line with organisational policies.</w:t>
      </w:r>
    </w:p>
    <w:p w14:paraId="75584901" w14:textId="77777777" w:rsidR="0031243F" w:rsidRDefault="0031243F" w:rsidP="0031243F">
      <w:pPr>
        <w:pStyle w:val="BodyText"/>
        <w:numPr>
          <w:ilvl w:val="0"/>
          <w:numId w:val="5"/>
        </w:numPr>
        <w:spacing w:before="9"/>
        <w:rPr>
          <w:lang w:val="en-GB"/>
        </w:rPr>
      </w:pPr>
      <w:r w:rsidRPr="00C67B71">
        <w:rPr>
          <w:lang w:val="en-GB"/>
        </w:rPr>
        <w:t>Promote equality, inclusion, and anti</w:t>
      </w:r>
      <w:r w:rsidRPr="00C67B71">
        <w:rPr>
          <w:lang w:val="en-GB"/>
        </w:rPr>
        <w:noBreakHyphen/>
        <w:t xml:space="preserve">discriminatory practice </w:t>
      </w:r>
      <w:proofErr w:type="gramStart"/>
      <w:r w:rsidRPr="00C67B71">
        <w:rPr>
          <w:lang w:val="en-GB"/>
        </w:rPr>
        <w:t>at all times</w:t>
      </w:r>
      <w:proofErr w:type="gramEnd"/>
      <w:r w:rsidRPr="00C67B71">
        <w:rPr>
          <w:lang w:val="en-GB"/>
        </w:rPr>
        <w:t>, actively challenging bias and barriers related to disability, race, gender, culture, religion, or sexuality.</w:t>
      </w:r>
    </w:p>
    <w:p w14:paraId="56F5AEDD" w14:textId="77777777" w:rsidR="0031243F" w:rsidRPr="00C67B71" w:rsidRDefault="0031243F" w:rsidP="0031243F">
      <w:pPr>
        <w:pStyle w:val="BodyText"/>
        <w:numPr>
          <w:ilvl w:val="0"/>
          <w:numId w:val="5"/>
        </w:numPr>
        <w:spacing w:before="9"/>
        <w:rPr>
          <w:lang w:val="en-GB"/>
        </w:rPr>
      </w:pPr>
      <w:r w:rsidRPr="00C67B71">
        <w:rPr>
          <w:lang w:val="en-GB"/>
        </w:rPr>
        <w:t>Undertake other duties appropriate to the grade and purpose of the role as required.</w:t>
      </w:r>
    </w:p>
    <w:p w14:paraId="1D70A3A1" w14:textId="77777777" w:rsidR="00785B4E" w:rsidRPr="00785B4E" w:rsidRDefault="00785B4E" w:rsidP="00785B4E">
      <w:pPr>
        <w:pStyle w:val="ListParagraph"/>
        <w:spacing w:after="240"/>
        <w:ind w:left="425"/>
        <w:rPr>
          <w:rFonts w:ascii="Tahoma" w:hAnsi="Tahoma" w:cs="Tahoma"/>
        </w:rPr>
      </w:pPr>
    </w:p>
    <w:p w14:paraId="05421C93" w14:textId="77777777" w:rsidR="00A55868" w:rsidRPr="008D50A6" w:rsidRDefault="00A55868" w:rsidP="008D50A6">
      <w:pPr>
        <w:pStyle w:val="ListParagraph"/>
        <w:numPr>
          <w:ilvl w:val="0"/>
          <w:numId w:val="5"/>
        </w:numPr>
        <w:spacing w:after="0" w:line="300" w:lineRule="atLeast"/>
        <w:ind w:left="426" w:hanging="426"/>
        <w:rPr>
          <w:rFonts w:ascii="Tahoma" w:eastAsia="Times New Roman" w:hAnsi="Tahoma" w:cs="Tahoma"/>
          <w:lang w:eastAsia="en-GB"/>
        </w:rPr>
      </w:pPr>
      <w:r w:rsidRPr="008D50A6">
        <w:rPr>
          <w:rFonts w:ascii="Tahoma" w:eastAsia="Times New Roman" w:hAnsi="Tahoma" w:cs="Tahoma"/>
          <w:lang w:eastAsia="en-GB"/>
        </w:rPr>
        <w:lastRenderedPageBreak/>
        <w:t>Use Microsoft 365 and council systems effectively to work efficiently, collaborate with others and manage information safely, including storing, sharing and handling data securely in line with council policies.</w:t>
      </w:r>
    </w:p>
    <w:p w14:paraId="544EF903" w14:textId="77777777" w:rsidR="00785B4E" w:rsidRPr="008D50A6" w:rsidRDefault="00785B4E" w:rsidP="00785B4E">
      <w:pPr>
        <w:pStyle w:val="ListParagraph"/>
        <w:spacing w:after="240"/>
        <w:ind w:left="425"/>
        <w:rPr>
          <w:rFonts w:ascii="Tahoma" w:hAnsi="Tahoma" w:cs="Tahoma"/>
        </w:rPr>
      </w:pPr>
    </w:p>
    <w:p w14:paraId="74B3B81C" w14:textId="77777777" w:rsidR="00785B4E" w:rsidRPr="008D50A6" w:rsidRDefault="00785B4E" w:rsidP="00785B4E">
      <w:pPr>
        <w:pStyle w:val="ListParagraph"/>
        <w:numPr>
          <w:ilvl w:val="0"/>
          <w:numId w:val="5"/>
        </w:numPr>
        <w:spacing w:after="240"/>
        <w:ind w:left="425" w:hanging="425"/>
        <w:rPr>
          <w:rFonts w:ascii="Tahoma" w:hAnsi="Tahoma" w:cs="Tahoma"/>
        </w:rPr>
      </w:pPr>
      <w:r w:rsidRPr="008D50A6">
        <w:rPr>
          <w:rFonts w:ascii="Tahoma" w:hAnsi="Tahoma" w:cs="Tahoma"/>
        </w:rPr>
        <w:t>Actively challenge and seek to eliminate any directly or indirectly discriminatory practice or behaviours.</w:t>
      </w:r>
    </w:p>
    <w:p w14:paraId="2DAB0A13" w14:textId="77777777" w:rsidR="00785B4E" w:rsidRPr="008D50A6" w:rsidRDefault="00785B4E" w:rsidP="00785B4E">
      <w:pPr>
        <w:pStyle w:val="ListParagraph"/>
        <w:spacing w:after="240"/>
        <w:ind w:left="425"/>
        <w:rPr>
          <w:rFonts w:ascii="Tahoma" w:hAnsi="Tahoma" w:cs="Tahoma"/>
        </w:rPr>
      </w:pPr>
    </w:p>
    <w:p w14:paraId="15AE5724" w14:textId="77777777" w:rsidR="00785B4E" w:rsidRPr="008D50A6" w:rsidRDefault="00785B4E" w:rsidP="00785B4E">
      <w:pPr>
        <w:pStyle w:val="ListParagraph"/>
        <w:numPr>
          <w:ilvl w:val="0"/>
          <w:numId w:val="5"/>
        </w:numPr>
        <w:spacing w:after="240"/>
        <w:ind w:left="425" w:hanging="425"/>
        <w:rPr>
          <w:rFonts w:ascii="Tahoma" w:hAnsi="Tahoma" w:cs="Tahoma"/>
        </w:rPr>
      </w:pPr>
      <w:r w:rsidRPr="008D50A6">
        <w:rPr>
          <w:rFonts w:ascii="Tahoma" w:hAnsi="Tahoma" w:cs="Tahoma"/>
        </w:rPr>
        <w:t xml:space="preserve">Demonstrate awareness and understanding of other people’s behavioural, physical, social and welfare </w:t>
      </w:r>
      <w:proofErr w:type="gramStart"/>
      <w:r w:rsidRPr="008D50A6">
        <w:rPr>
          <w:rFonts w:ascii="Tahoma" w:hAnsi="Tahoma" w:cs="Tahoma"/>
        </w:rPr>
        <w:t>needs</w:t>
      </w:r>
      <w:proofErr w:type="gramEnd"/>
      <w:r w:rsidRPr="008D50A6">
        <w:rPr>
          <w:rFonts w:ascii="Tahoma" w:hAnsi="Tahoma" w:cs="Tahoma"/>
        </w:rPr>
        <w:t xml:space="preserve"> and ensure that reasonable care is </w:t>
      </w:r>
      <w:proofErr w:type="gramStart"/>
      <w:r w:rsidRPr="008D50A6">
        <w:rPr>
          <w:rFonts w:ascii="Tahoma" w:hAnsi="Tahoma" w:cs="Tahoma"/>
        </w:rPr>
        <w:t>taken at all times</w:t>
      </w:r>
      <w:proofErr w:type="gramEnd"/>
      <w:r w:rsidRPr="008D50A6">
        <w:rPr>
          <w:rFonts w:ascii="Tahoma" w:hAnsi="Tahoma" w:cs="Tahoma"/>
        </w:rPr>
        <w:t xml:space="preserve"> for the health, safety and welfare of yourself and other persons.</w:t>
      </w:r>
      <w:r w:rsidRPr="008D50A6">
        <w:rPr>
          <w:rFonts w:ascii="Tahoma" w:hAnsi="Tahoma" w:cs="Tahoma"/>
          <w:color w:val="000000" w:themeColor="text1"/>
        </w:rPr>
        <w:t xml:space="preserve"> </w:t>
      </w:r>
    </w:p>
    <w:p w14:paraId="5C51CA8E" w14:textId="77777777" w:rsidR="00785B4E" w:rsidRDefault="00785B4E" w:rsidP="00785B4E">
      <w:pPr>
        <w:rPr>
          <w:rFonts w:ascii="Tahoma" w:hAnsi="Tahoma" w:cs="Tahoma"/>
          <w:color w:val="000000" w:themeColor="text1"/>
        </w:rPr>
      </w:pPr>
      <w:r w:rsidRPr="008D50A6">
        <w:rPr>
          <w:rFonts w:ascii="Tahoma" w:hAnsi="Tahoma" w:cs="Tahoma"/>
          <w:color w:val="000000" w:themeColor="text1"/>
        </w:rPr>
        <w:t>This</w:t>
      </w:r>
      <w:r w:rsidR="0098732B" w:rsidRPr="008D50A6">
        <w:rPr>
          <w:rFonts w:ascii="Tahoma" w:hAnsi="Tahoma" w:cs="Tahoma"/>
          <w:color w:val="000000" w:themeColor="text1"/>
        </w:rPr>
        <w:t xml:space="preserve"> job description reflects</w:t>
      </w:r>
      <w:r w:rsidR="0098732B" w:rsidRPr="00785B4E">
        <w:rPr>
          <w:rFonts w:ascii="Tahoma" w:hAnsi="Tahoma" w:cs="Tahoma"/>
          <w:color w:val="000000" w:themeColor="text1"/>
        </w:rPr>
        <w:t xml:space="preserve">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Pr>
          <w:rFonts w:ascii="Tahoma" w:hAnsi="Tahoma" w:cs="Tahoma"/>
          <w:color w:val="000000" w:themeColor="text1"/>
        </w:rPr>
        <w:br w:type="page"/>
      </w:r>
    </w:p>
    <w:p w14:paraId="48D4988E" w14:textId="77777777" w:rsidR="0098732B" w:rsidRPr="0015298D" w:rsidRDefault="0098732B" w:rsidP="0015298D">
      <w:pPr>
        <w:pStyle w:val="Heading2"/>
        <w:rPr>
          <w:rFonts w:ascii="Tahoma" w:hAnsi="Tahoma" w:cs="Tahoma"/>
          <w:b/>
          <w:bCs/>
          <w:color w:val="FF5A5F"/>
          <w:sz w:val="36"/>
          <w:szCs w:val="36"/>
        </w:rPr>
      </w:pPr>
      <w:r w:rsidRPr="0015298D">
        <w:rPr>
          <w:rFonts w:ascii="Tahoma" w:hAnsi="Tahoma" w:cs="Tahoma"/>
          <w:b/>
          <w:bCs/>
          <w:color w:val="FF5A5F"/>
          <w:sz w:val="36"/>
          <w:szCs w:val="36"/>
        </w:rPr>
        <w:lastRenderedPageBreak/>
        <w:t>Person specification:</w:t>
      </w:r>
    </w:p>
    <w:p w14:paraId="22C438BE" w14:textId="77777777" w:rsidR="0031243F" w:rsidRPr="0031243F" w:rsidRDefault="0031243F" w:rsidP="0031243F">
      <w:pPr>
        <w:spacing w:after="0" w:line="240" w:lineRule="auto"/>
        <w:rPr>
          <w:rFonts w:ascii="Tahoma" w:hAnsi="Tahoma" w:cs="Tahoma"/>
          <w:lang w:val="en-US"/>
        </w:rPr>
      </w:pPr>
    </w:p>
    <w:p w14:paraId="129ADBA0" w14:textId="77777777" w:rsidR="00F81E4E" w:rsidRDefault="00F81E4E" w:rsidP="00FB40A2">
      <w:pPr>
        <w:spacing w:after="0" w:line="240" w:lineRule="auto"/>
        <w:rPr>
          <w:rFonts w:ascii="Tahoma" w:hAnsi="Tahoma" w:cs="Tahoma"/>
        </w:rPr>
      </w:pPr>
    </w:p>
    <w:p w14:paraId="59E84DE8" w14:textId="77777777" w:rsidR="00785B4E" w:rsidRDefault="00FB40A2" w:rsidP="00FB40A2">
      <w:pPr>
        <w:spacing w:after="0" w:line="240" w:lineRule="auto"/>
        <w:rPr>
          <w:rFonts w:ascii="Tahoma" w:hAnsi="Tahoma" w:cs="Tahoma"/>
          <w:color w:val="242424"/>
          <w:shd w:val="clear" w:color="auto" w:fill="FFFFFF"/>
        </w:rPr>
      </w:pPr>
      <w:r w:rsidRPr="002C5DA1">
        <w:rPr>
          <w:rFonts w:ascii="Tahoma" w:hAnsi="Tahoma" w:cs="Tahoma"/>
        </w:rPr>
        <w:t>The requirements for the role are outlined below and will be part of the selection process.</w:t>
      </w:r>
      <w:r w:rsidR="008E726C">
        <w:rPr>
          <w:rFonts w:ascii="Tahoma" w:hAnsi="Tahoma" w:cs="Tahoma"/>
        </w:rPr>
        <w:t xml:space="preserve"> </w:t>
      </w:r>
      <w:r w:rsidRPr="002C5DA1">
        <w:rPr>
          <w:rFonts w:ascii="Tahoma" w:hAnsi="Tahoma" w:cs="Tahoma"/>
          <w:color w:val="242424"/>
          <w:shd w:val="clear" w:color="auto" w:fill="FFFFFF"/>
        </w:rPr>
        <w:t>Each of the criteria listed below will be measured by</w:t>
      </w:r>
      <w:r w:rsidR="00785B4E">
        <w:rPr>
          <w:rFonts w:ascii="Tahoma" w:hAnsi="Tahoma" w:cs="Tahoma"/>
          <w:color w:val="242424"/>
          <w:shd w:val="clear" w:color="auto" w:fill="FFFFFF"/>
        </w:rPr>
        <w:t>:</w:t>
      </w:r>
    </w:p>
    <w:p w14:paraId="4001B3BE" w14:textId="77777777" w:rsidR="00153423" w:rsidRDefault="00153423" w:rsidP="00FB40A2">
      <w:pPr>
        <w:spacing w:after="0" w:line="240" w:lineRule="auto"/>
        <w:rPr>
          <w:rFonts w:ascii="Tahoma" w:hAnsi="Tahoma" w:cs="Tahoma"/>
          <w:color w:val="242424"/>
          <w:shd w:val="clear" w:color="auto" w:fill="FFFFFF"/>
        </w:rPr>
      </w:pPr>
    </w:p>
    <w:p w14:paraId="1C596089" w14:textId="77777777" w:rsidR="00153423" w:rsidRPr="00153423" w:rsidRDefault="00153423" w:rsidP="00153423">
      <w:pPr>
        <w:spacing w:after="0" w:line="240" w:lineRule="auto"/>
        <w:jc w:val="center"/>
        <w:rPr>
          <w:rFonts w:ascii="Tahoma" w:hAnsi="Tahoma" w:cs="Tahoma"/>
          <w:color w:val="242424"/>
          <w:shd w:val="clear" w:color="auto" w:fill="FFFFFF"/>
        </w:rPr>
      </w:pPr>
      <w:r>
        <w:rPr>
          <w:rFonts w:ascii="Tahoma" w:hAnsi="Tahoma" w:cs="Tahoma"/>
          <w:color w:val="242424"/>
          <w:shd w:val="clear" w:color="auto" w:fill="FFFFFF"/>
        </w:rPr>
        <w:t>(</w:t>
      </w:r>
      <w:r w:rsidRPr="00153423">
        <w:rPr>
          <w:rFonts w:ascii="Tahoma" w:hAnsi="Tahoma" w:cs="Tahoma"/>
          <w:b/>
          <w:bCs/>
          <w:color w:val="242424"/>
          <w:shd w:val="clear" w:color="auto" w:fill="FFFFFF"/>
        </w:rPr>
        <w:t>A</w:t>
      </w:r>
      <w:r>
        <w:rPr>
          <w:rFonts w:ascii="Tahoma" w:hAnsi="Tahoma" w:cs="Tahoma"/>
          <w:color w:val="242424"/>
          <w:shd w:val="clear" w:color="auto" w:fill="FFFFFF"/>
        </w:rPr>
        <w:t xml:space="preserve">) </w:t>
      </w:r>
      <w:r w:rsidR="00785B4E" w:rsidRPr="00153423">
        <w:rPr>
          <w:rFonts w:ascii="Tahoma" w:hAnsi="Tahoma" w:cs="Tahoma"/>
          <w:color w:val="242424"/>
          <w:shd w:val="clear" w:color="auto" w:fill="FFFFFF"/>
        </w:rPr>
        <w:t>A</w:t>
      </w:r>
      <w:r w:rsidR="00FB40A2" w:rsidRPr="00153423">
        <w:rPr>
          <w:rFonts w:ascii="Tahoma" w:hAnsi="Tahoma" w:cs="Tahoma"/>
          <w:color w:val="242424"/>
          <w:shd w:val="clear" w:color="auto" w:fill="FFFFFF"/>
        </w:rPr>
        <w:t xml:space="preserve">pplication </w:t>
      </w:r>
      <w:r w:rsidR="00785B4E" w:rsidRPr="00153423">
        <w:rPr>
          <w:rFonts w:ascii="Tahoma" w:hAnsi="Tahoma" w:cs="Tahoma"/>
          <w:color w:val="242424"/>
          <w:shd w:val="clear" w:color="auto" w:fill="FFFFFF"/>
        </w:rPr>
        <w:t>F</w:t>
      </w:r>
      <w:r w:rsidR="00FB40A2" w:rsidRPr="00153423">
        <w:rPr>
          <w:rFonts w:ascii="Tahoma" w:hAnsi="Tahoma" w:cs="Tahoma"/>
          <w:color w:val="242424"/>
          <w:shd w:val="clear" w:color="auto" w:fill="FFFFFF"/>
        </w:rPr>
        <w:t xml:space="preserve">orm, </w:t>
      </w:r>
      <w:r w:rsidR="00785B4E" w:rsidRPr="00153423">
        <w:rPr>
          <w:rFonts w:ascii="Tahoma" w:hAnsi="Tahoma" w:cs="Tahoma"/>
          <w:color w:val="242424"/>
          <w:shd w:val="clear" w:color="auto" w:fill="FFFFFF"/>
        </w:rPr>
        <w:t>(</w:t>
      </w:r>
      <w:r w:rsidR="00785B4E" w:rsidRPr="00153423">
        <w:rPr>
          <w:rFonts w:ascii="Tahoma" w:hAnsi="Tahoma" w:cs="Tahoma"/>
          <w:b/>
          <w:bCs/>
          <w:color w:val="242424"/>
          <w:shd w:val="clear" w:color="auto" w:fill="FFFFFF"/>
        </w:rPr>
        <w:t>T</w:t>
      </w:r>
      <w:r w:rsidR="00785B4E" w:rsidRPr="00153423">
        <w:rPr>
          <w:rFonts w:ascii="Tahoma" w:hAnsi="Tahoma" w:cs="Tahoma"/>
          <w:color w:val="242424"/>
          <w:shd w:val="clear" w:color="auto" w:fill="FFFFFF"/>
        </w:rPr>
        <w:t>) T</w:t>
      </w:r>
      <w:r w:rsidR="00FB40A2" w:rsidRPr="00153423">
        <w:rPr>
          <w:rFonts w:ascii="Tahoma" w:hAnsi="Tahoma" w:cs="Tahoma"/>
          <w:color w:val="242424"/>
          <w:shd w:val="clear" w:color="auto" w:fill="FFFFFF"/>
        </w:rPr>
        <w:t xml:space="preserve">est, </w:t>
      </w:r>
      <w:r w:rsidR="00785B4E" w:rsidRPr="00153423">
        <w:rPr>
          <w:rFonts w:ascii="Tahoma" w:hAnsi="Tahoma" w:cs="Tahoma"/>
          <w:color w:val="242424"/>
          <w:shd w:val="clear" w:color="auto" w:fill="FFFFFF"/>
        </w:rPr>
        <w:t>(</w:t>
      </w:r>
      <w:r w:rsidR="00785B4E" w:rsidRPr="00153423">
        <w:rPr>
          <w:rFonts w:ascii="Tahoma" w:hAnsi="Tahoma" w:cs="Tahoma"/>
          <w:b/>
          <w:bCs/>
          <w:color w:val="242424"/>
          <w:shd w:val="clear" w:color="auto" w:fill="FFFFFF"/>
        </w:rPr>
        <w:t>I</w:t>
      </w:r>
      <w:r w:rsidR="00785B4E" w:rsidRPr="00153423">
        <w:rPr>
          <w:rFonts w:ascii="Tahoma" w:hAnsi="Tahoma" w:cs="Tahoma"/>
          <w:color w:val="242424"/>
          <w:shd w:val="clear" w:color="auto" w:fill="FFFFFF"/>
        </w:rPr>
        <w:t>) I</w:t>
      </w:r>
      <w:r w:rsidR="00FB40A2" w:rsidRPr="00153423">
        <w:rPr>
          <w:rFonts w:ascii="Tahoma" w:hAnsi="Tahoma" w:cs="Tahoma"/>
          <w:color w:val="242424"/>
          <w:shd w:val="clear" w:color="auto" w:fill="FFFFFF"/>
        </w:rPr>
        <w:t>nterview,</w:t>
      </w:r>
      <w:r w:rsidR="00785B4E" w:rsidRPr="00153423">
        <w:rPr>
          <w:rFonts w:ascii="Tahoma" w:hAnsi="Tahoma" w:cs="Tahoma"/>
          <w:color w:val="242424"/>
          <w:shd w:val="clear" w:color="auto" w:fill="FFFFFF"/>
        </w:rPr>
        <w:t xml:space="preserve"> (</w:t>
      </w:r>
      <w:r w:rsidR="00785B4E" w:rsidRPr="00153423">
        <w:rPr>
          <w:rFonts w:ascii="Tahoma" w:hAnsi="Tahoma" w:cs="Tahoma"/>
          <w:b/>
          <w:bCs/>
          <w:color w:val="242424"/>
          <w:shd w:val="clear" w:color="auto" w:fill="FFFFFF"/>
        </w:rPr>
        <w:t>P</w:t>
      </w:r>
      <w:r w:rsidR="00785B4E" w:rsidRPr="00153423">
        <w:rPr>
          <w:rFonts w:ascii="Tahoma" w:hAnsi="Tahoma" w:cs="Tahoma"/>
          <w:color w:val="242424"/>
          <w:shd w:val="clear" w:color="auto" w:fill="FFFFFF"/>
        </w:rPr>
        <w:t>)</w:t>
      </w:r>
      <w:r w:rsidR="00FB40A2" w:rsidRPr="00153423">
        <w:rPr>
          <w:rFonts w:ascii="Tahoma" w:hAnsi="Tahoma" w:cs="Tahoma"/>
          <w:color w:val="242424"/>
          <w:shd w:val="clear" w:color="auto" w:fill="FFFFFF"/>
        </w:rPr>
        <w:t xml:space="preserve"> </w:t>
      </w:r>
      <w:r w:rsidR="00785B4E" w:rsidRPr="00153423">
        <w:rPr>
          <w:rFonts w:ascii="Tahoma" w:hAnsi="Tahoma" w:cs="Tahoma"/>
          <w:color w:val="242424"/>
          <w:shd w:val="clear" w:color="auto" w:fill="FFFFFF"/>
        </w:rPr>
        <w:t>P</w:t>
      </w:r>
      <w:r w:rsidR="00FB40A2" w:rsidRPr="00153423">
        <w:rPr>
          <w:rFonts w:ascii="Tahoma" w:hAnsi="Tahoma" w:cs="Tahoma"/>
          <w:color w:val="242424"/>
          <w:shd w:val="clear" w:color="auto" w:fill="FFFFFF"/>
        </w:rPr>
        <w:t>resentation</w:t>
      </w:r>
      <w:r w:rsidR="00785B4E" w:rsidRPr="00153423">
        <w:rPr>
          <w:rFonts w:ascii="Tahoma" w:hAnsi="Tahoma" w:cs="Tahoma"/>
          <w:color w:val="242424"/>
          <w:shd w:val="clear" w:color="auto" w:fill="FFFFFF"/>
        </w:rPr>
        <w:t>,</w:t>
      </w:r>
      <w:r w:rsidR="00FB40A2" w:rsidRPr="00153423">
        <w:rPr>
          <w:rFonts w:ascii="Tahoma" w:hAnsi="Tahoma" w:cs="Tahoma"/>
          <w:color w:val="242424"/>
          <w:shd w:val="clear" w:color="auto" w:fill="FFFFFF"/>
        </w:rPr>
        <w:t xml:space="preserve"> </w:t>
      </w:r>
      <w:r w:rsidR="00785B4E" w:rsidRPr="00153423">
        <w:rPr>
          <w:rFonts w:ascii="Tahoma" w:hAnsi="Tahoma" w:cs="Tahoma"/>
          <w:color w:val="242424"/>
          <w:shd w:val="clear" w:color="auto" w:fill="FFFFFF"/>
        </w:rPr>
        <w:t>(</w:t>
      </w:r>
      <w:r w:rsidR="00785B4E" w:rsidRPr="00153423">
        <w:rPr>
          <w:rFonts w:ascii="Tahoma" w:hAnsi="Tahoma" w:cs="Tahoma"/>
          <w:b/>
          <w:bCs/>
          <w:color w:val="242424"/>
          <w:shd w:val="clear" w:color="auto" w:fill="FFFFFF"/>
        </w:rPr>
        <w:t>D</w:t>
      </w:r>
      <w:r w:rsidR="00785B4E" w:rsidRPr="00153423">
        <w:rPr>
          <w:rFonts w:ascii="Tahoma" w:hAnsi="Tahoma" w:cs="Tahoma"/>
          <w:color w:val="242424"/>
          <w:shd w:val="clear" w:color="auto" w:fill="FFFFFF"/>
        </w:rPr>
        <w:t>) D</w:t>
      </w:r>
      <w:r w:rsidR="00FB40A2" w:rsidRPr="00153423">
        <w:rPr>
          <w:rFonts w:ascii="Tahoma" w:hAnsi="Tahoma" w:cs="Tahoma"/>
          <w:color w:val="242424"/>
          <w:shd w:val="clear" w:color="auto" w:fill="FFFFFF"/>
        </w:rPr>
        <w:t>ocumentation</w:t>
      </w:r>
      <w:r w:rsidR="00785B4E" w:rsidRPr="00153423">
        <w:rPr>
          <w:rFonts w:ascii="Tahoma" w:hAnsi="Tahoma" w:cs="Tahoma"/>
          <w:color w:val="242424"/>
          <w:shd w:val="clear" w:color="auto" w:fill="FFFFFF"/>
        </w:rPr>
        <w:t>.</w:t>
      </w:r>
    </w:p>
    <w:p w14:paraId="2BD91973" w14:textId="77777777" w:rsidR="00FB40A2" w:rsidRDefault="00153423" w:rsidP="00FB40A2">
      <w:pPr>
        <w:spacing w:before="120" w:line="240" w:lineRule="auto"/>
        <w:rPr>
          <w:rFonts w:ascii="Tahoma" w:hAnsi="Tahoma" w:cs="Tahoma"/>
        </w:rPr>
      </w:pPr>
      <w:r w:rsidRPr="00153423">
        <w:rPr>
          <w:rFonts w:ascii="Tahoma" w:hAnsi="Tahoma" w:cs="Tahoma"/>
          <w:i/>
          <w:iCs/>
          <w:color w:val="FF0000"/>
        </w:rPr>
        <w:t>Note:</w:t>
      </w:r>
      <w:r w:rsidRPr="00153423">
        <w:rPr>
          <w:rFonts w:ascii="Tahoma" w:hAnsi="Tahoma" w:cs="Tahoma"/>
          <w:color w:val="FF0000"/>
        </w:rPr>
        <w:t xml:space="preserve"> </w:t>
      </w:r>
      <w:r w:rsidR="008F3C01" w:rsidRPr="00153423">
        <w:rPr>
          <w:rFonts w:ascii="Tahoma" w:hAnsi="Tahoma" w:cs="Tahoma"/>
        </w:rPr>
        <w:t>Where digital skills are an important part of the role, candidates may be asked to complete a separate task or assessment to demonstrate their ability to use Microsoft 365 and other relevant systems</w:t>
      </w:r>
    </w:p>
    <w:p w14:paraId="3A5B7FAB" w14:textId="6FE45B0C" w:rsidR="0031243F" w:rsidRPr="0031243F" w:rsidRDefault="0031243F" w:rsidP="00FB40A2">
      <w:pPr>
        <w:spacing w:before="120" w:line="240" w:lineRule="auto"/>
        <w:rPr>
          <w:rFonts w:ascii="Tahoma" w:hAnsi="Tahoma" w:cs="Tahoma"/>
          <w:lang w:val="en-US"/>
        </w:rPr>
      </w:pPr>
      <w:r w:rsidRPr="0031243F">
        <w:rPr>
          <w:rFonts w:ascii="Tahoma" w:hAnsi="Tahoma" w:cs="Tahoma"/>
          <w:lang w:val="en-US"/>
        </w:rPr>
        <w:t>Minimum levels of knowledge, skills, experience and qualifications are required for this job.</w:t>
      </w: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16D5B547" w14:textId="77777777" w:rsidTr="008D50A6">
        <w:trPr>
          <w:trHeight w:val="567"/>
          <w:jc w:val="center"/>
        </w:trPr>
        <w:tc>
          <w:tcPr>
            <w:tcW w:w="6941" w:type="dxa"/>
            <w:shd w:val="clear" w:color="auto" w:fill="FFCDCF"/>
            <w:vAlign w:val="center"/>
          </w:tcPr>
          <w:p w14:paraId="42B214AA" w14:textId="77777777" w:rsidR="00FB40A2" w:rsidRPr="008D50A6" w:rsidRDefault="00B66495" w:rsidP="00FB40A2">
            <w:pPr>
              <w:tabs>
                <w:tab w:val="left" w:pos="0"/>
              </w:tabs>
              <w:spacing w:after="0" w:line="240" w:lineRule="auto"/>
              <w:rPr>
                <w:rFonts w:ascii="Tahoma" w:hAnsi="Tahoma" w:cs="Tahoma"/>
              </w:rPr>
            </w:pPr>
            <w:r w:rsidRPr="008D50A6">
              <w:rPr>
                <w:rFonts w:ascii="Tahoma" w:hAnsi="Tahoma" w:cs="Tahoma"/>
                <w:b/>
                <w:bCs/>
              </w:rPr>
              <w:t>Skills and abilities:</w:t>
            </w:r>
          </w:p>
        </w:tc>
        <w:tc>
          <w:tcPr>
            <w:tcW w:w="1701" w:type="dxa"/>
            <w:shd w:val="clear" w:color="auto" w:fill="FFCDCF"/>
            <w:vAlign w:val="center"/>
          </w:tcPr>
          <w:p w14:paraId="44CF86F6" w14:textId="77777777" w:rsidR="00FB40A2" w:rsidRPr="008D50A6" w:rsidRDefault="00FB40A2" w:rsidP="00FB40A2">
            <w:pPr>
              <w:tabs>
                <w:tab w:val="left" w:pos="0"/>
              </w:tabs>
              <w:spacing w:after="0" w:line="240" w:lineRule="auto"/>
              <w:rPr>
                <w:rFonts w:ascii="Tahoma" w:hAnsi="Tahoma" w:cs="Tahoma"/>
                <w:iCs/>
              </w:rPr>
            </w:pPr>
            <w:r w:rsidRPr="008D50A6">
              <w:rPr>
                <w:rFonts w:ascii="Tahoma" w:hAnsi="Tahoma" w:cs="Tahoma"/>
                <w:iCs/>
              </w:rPr>
              <w:t xml:space="preserve">Essential / </w:t>
            </w:r>
            <w:r w:rsidRPr="008D50A6">
              <w:rPr>
                <w:rFonts w:ascii="Tahoma" w:hAnsi="Tahoma" w:cs="Tahoma"/>
              </w:rPr>
              <w:t>Desirable</w:t>
            </w:r>
          </w:p>
        </w:tc>
        <w:tc>
          <w:tcPr>
            <w:tcW w:w="1701" w:type="dxa"/>
            <w:shd w:val="clear" w:color="auto" w:fill="FFCDCF"/>
            <w:vAlign w:val="center"/>
          </w:tcPr>
          <w:p w14:paraId="687976F6" w14:textId="77777777" w:rsidR="00FB40A2" w:rsidRPr="008D50A6" w:rsidRDefault="00FB40A2" w:rsidP="00FB40A2">
            <w:pPr>
              <w:tabs>
                <w:tab w:val="left" w:pos="0"/>
              </w:tabs>
              <w:spacing w:after="0" w:line="240" w:lineRule="auto"/>
              <w:rPr>
                <w:rFonts w:ascii="Tahoma" w:hAnsi="Tahoma" w:cs="Tahoma"/>
              </w:rPr>
            </w:pPr>
            <w:r w:rsidRPr="008D50A6">
              <w:rPr>
                <w:rFonts w:ascii="Tahoma" w:hAnsi="Tahoma" w:cs="Tahoma"/>
              </w:rPr>
              <w:t>Measured by</w:t>
            </w:r>
          </w:p>
        </w:tc>
      </w:tr>
      <w:tr w:rsidR="00FB40A2" w:rsidRPr="007A494B" w14:paraId="01C383E7" w14:textId="77777777" w:rsidTr="004D12A5">
        <w:trPr>
          <w:trHeight w:val="340"/>
          <w:jc w:val="center"/>
        </w:trPr>
        <w:tc>
          <w:tcPr>
            <w:tcW w:w="6941" w:type="dxa"/>
            <w:vAlign w:val="center"/>
          </w:tcPr>
          <w:p w14:paraId="136564C4" w14:textId="77777777" w:rsidR="0031243F" w:rsidRPr="0031243F" w:rsidRDefault="0031243F" w:rsidP="0031243F">
            <w:pPr>
              <w:tabs>
                <w:tab w:val="left" w:pos="0"/>
              </w:tabs>
              <w:spacing w:after="0" w:line="240" w:lineRule="auto"/>
              <w:rPr>
                <w:rFonts w:ascii="Tahoma" w:hAnsi="Tahoma" w:cs="Tahoma"/>
                <w:color w:val="000000" w:themeColor="text1"/>
              </w:rPr>
            </w:pPr>
            <w:r w:rsidRPr="0031243F">
              <w:rPr>
                <w:rFonts w:ascii="Tahoma" w:hAnsi="Tahoma" w:cs="Tahoma"/>
                <w:color w:val="000000" w:themeColor="text1"/>
                <w:lang w:val="en-US"/>
              </w:rPr>
              <w:t xml:space="preserve">Ability </w:t>
            </w:r>
            <w:r w:rsidRPr="0031243F">
              <w:rPr>
                <w:rFonts w:ascii="Tahoma" w:hAnsi="Tahoma" w:cs="Tahoma"/>
                <w:color w:val="000000" w:themeColor="text1"/>
              </w:rPr>
              <w:t>to keep clear, accurate, and professional records and produce a range of written reports</w:t>
            </w:r>
          </w:p>
          <w:p w14:paraId="1F982C94" w14:textId="77777777" w:rsidR="00FB40A2" w:rsidRPr="007A494B" w:rsidRDefault="00FB40A2" w:rsidP="00153423">
            <w:pPr>
              <w:tabs>
                <w:tab w:val="left" w:pos="0"/>
              </w:tabs>
              <w:spacing w:after="0" w:line="240" w:lineRule="auto"/>
              <w:rPr>
                <w:rFonts w:ascii="Tahoma" w:hAnsi="Tahoma" w:cs="Tahoma"/>
                <w:color w:val="000000" w:themeColor="text1"/>
              </w:rPr>
            </w:pPr>
          </w:p>
        </w:tc>
        <w:tc>
          <w:tcPr>
            <w:tcW w:w="1701" w:type="dxa"/>
            <w:vAlign w:val="center"/>
          </w:tcPr>
          <w:p w14:paraId="2BF2DDB1" w14:textId="502BB3E3" w:rsidR="00FB40A2"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1F2FA46C" w14:textId="570B34D3" w:rsidR="00FB40A2" w:rsidRPr="007A494B" w:rsidRDefault="00FB40A2"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A, </w:t>
            </w:r>
            <w:r w:rsidR="0081466A">
              <w:rPr>
                <w:rFonts w:ascii="Tahoma" w:hAnsi="Tahoma" w:cs="Tahoma"/>
                <w:color w:val="000000" w:themeColor="text1"/>
              </w:rPr>
              <w:t>I</w:t>
            </w:r>
          </w:p>
        </w:tc>
      </w:tr>
      <w:tr w:rsidR="00FB40A2" w:rsidRPr="007A494B" w14:paraId="0971FC9A" w14:textId="77777777" w:rsidTr="004D12A5">
        <w:trPr>
          <w:trHeight w:val="340"/>
          <w:jc w:val="center"/>
        </w:trPr>
        <w:tc>
          <w:tcPr>
            <w:tcW w:w="6941" w:type="dxa"/>
            <w:vAlign w:val="center"/>
          </w:tcPr>
          <w:p w14:paraId="478920EF"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Strong communication skills, with the ability to engage effectively with children, young people, parents, and professionals</w:t>
            </w:r>
          </w:p>
          <w:p w14:paraId="44A7DF07" w14:textId="77777777" w:rsidR="00FB40A2" w:rsidRPr="008D50A6" w:rsidRDefault="00FB40A2" w:rsidP="00153423">
            <w:pPr>
              <w:tabs>
                <w:tab w:val="left" w:pos="0"/>
              </w:tabs>
              <w:spacing w:after="0" w:line="240" w:lineRule="auto"/>
              <w:rPr>
                <w:rFonts w:ascii="Tahoma" w:hAnsi="Tahoma" w:cs="Tahoma"/>
                <w:color w:val="000000" w:themeColor="text1"/>
                <w:sz w:val="21"/>
                <w:szCs w:val="21"/>
              </w:rPr>
            </w:pPr>
          </w:p>
        </w:tc>
        <w:tc>
          <w:tcPr>
            <w:tcW w:w="1701" w:type="dxa"/>
            <w:vAlign w:val="center"/>
          </w:tcPr>
          <w:p w14:paraId="7723EC87" w14:textId="37A0FCE8" w:rsidR="00FB40A2"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3835F7D8" w14:textId="7EDC78AC" w:rsidR="00FB40A2" w:rsidRPr="007A494B" w:rsidRDefault="0081466A" w:rsidP="00153423">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A, I</w:t>
            </w:r>
          </w:p>
        </w:tc>
      </w:tr>
      <w:tr w:rsidR="008D50A6" w:rsidRPr="007A494B" w14:paraId="5E8BECD2" w14:textId="77777777" w:rsidTr="004D12A5">
        <w:trPr>
          <w:trHeight w:val="340"/>
          <w:jc w:val="center"/>
        </w:trPr>
        <w:tc>
          <w:tcPr>
            <w:tcW w:w="6941" w:type="dxa"/>
            <w:vAlign w:val="center"/>
          </w:tcPr>
          <w:p w14:paraId="6F4107F7"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Ability to assess needs, analyse information, and translate this into practical strategies and support plans</w:t>
            </w:r>
          </w:p>
          <w:p w14:paraId="74F45F55" w14:textId="77777777" w:rsidR="008D50A6" w:rsidRPr="008D50A6" w:rsidRDefault="008D50A6" w:rsidP="00153423">
            <w:pPr>
              <w:tabs>
                <w:tab w:val="left" w:pos="0"/>
              </w:tabs>
              <w:spacing w:after="0" w:line="240" w:lineRule="auto"/>
              <w:rPr>
                <w:rFonts w:ascii="Tahoma" w:hAnsi="Tahoma" w:cs="Tahoma"/>
                <w:color w:val="000000" w:themeColor="text1"/>
                <w:sz w:val="21"/>
                <w:szCs w:val="21"/>
              </w:rPr>
            </w:pPr>
          </w:p>
        </w:tc>
        <w:tc>
          <w:tcPr>
            <w:tcW w:w="1701" w:type="dxa"/>
            <w:vAlign w:val="center"/>
          </w:tcPr>
          <w:p w14:paraId="5DFA3358" w14:textId="36132A45" w:rsidR="008D50A6"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62908D5C" w14:textId="1F36F000" w:rsidR="008D50A6"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31243F" w:rsidRPr="007A494B" w14:paraId="5DA7A0F4" w14:textId="77777777" w:rsidTr="004D12A5">
        <w:trPr>
          <w:trHeight w:val="340"/>
          <w:jc w:val="center"/>
        </w:trPr>
        <w:tc>
          <w:tcPr>
            <w:tcW w:w="6941" w:type="dxa"/>
            <w:vAlign w:val="center"/>
          </w:tcPr>
          <w:p w14:paraId="011A2D85"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Effective organisation and time</w:t>
            </w:r>
            <w:r w:rsidRPr="0031243F">
              <w:rPr>
                <w:rFonts w:ascii="Tahoma" w:hAnsi="Tahoma" w:cs="Tahoma"/>
                <w:color w:val="000000" w:themeColor="text1"/>
                <w:sz w:val="21"/>
                <w:szCs w:val="21"/>
              </w:rPr>
              <w:noBreakHyphen/>
              <w:t>management skills, including the ability to manage a varied caseload independently</w:t>
            </w:r>
          </w:p>
          <w:p w14:paraId="1C148741"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p>
        </w:tc>
        <w:tc>
          <w:tcPr>
            <w:tcW w:w="1701" w:type="dxa"/>
            <w:vAlign w:val="center"/>
          </w:tcPr>
          <w:p w14:paraId="5A95865A" w14:textId="0F9AE69D" w:rsidR="0031243F"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35501E50" w14:textId="19A1F191" w:rsidR="0031243F"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31243F" w:rsidRPr="007A494B" w14:paraId="4371992D" w14:textId="77777777" w:rsidTr="004D12A5">
        <w:trPr>
          <w:trHeight w:val="340"/>
          <w:jc w:val="center"/>
        </w:trPr>
        <w:tc>
          <w:tcPr>
            <w:tcW w:w="6941" w:type="dxa"/>
            <w:vAlign w:val="center"/>
          </w:tcPr>
          <w:p w14:paraId="3D1E1974"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Ability to work calmly and professionally in challenging or emotionally demanding situations</w:t>
            </w:r>
          </w:p>
          <w:p w14:paraId="234CC2A8"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p>
        </w:tc>
        <w:tc>
          <w:tcPr>
            <w:tcW w:w="1701" w:type="dxa"/>
            <w:vAlign w:val="center"/>
          </w:tcPr>
          <w:p w14:paraId="52D47721" w14:textId="448DD9BF" w:rsidR="0031243F"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3BEB0D7F" w14:textId="74BCF8AD" w:rsidR="0031243F"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31243F" w:rsidRPr="007A494B" w14:paraId="753DAB20" w14:textId="77777777" w:rsidTr="004D12A5">
        <w:trPr>
          <w:trHeight w:val="340"/>
          <w:jc w:val="center"/>
        </w:trPr>
        <w:tc>
          <w:tcPr>
            <w:tcW w:w="6941" w:type="dxa"/>
            <w:vAlign w:val="center"/>
          </w:tcPr>
          <w:p w14:paraId="362268CF"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Strong collaborative working skills, including within multi</w:t>
            </w:r>
            <w:r w:rsidRPr="0031243F">
              <w:rPr>
                <w:rFonts w:ascii="Tahoma" w:hAnsi="Tahoma" w:cs="Tahoma"/>
                <w:color w:val="000000" w:themeColor="text1"/>
                <w:sz w:val="21"/>
                <w:szCs w:val="21"/>
              </w:rPr>
              <w:noBreakHyphen/>
              <w:t>disciplinary teams</w:t>
            </w:r>
          </w:p>
          <w:p w14:paraId="129D19D1"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p>
        </w:tc>
        <w:tc>
          <w:tcPr>
            <w:tcW w:w="1701" w:type="dxa"/>
            <w:vAlign w:val="center"/>
          </w:tcPr>
          <w:p w14:paraId="2FF42A96" w14:textId="10E73D85" w:rsidR="0031243F"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45129728" w14:textId="109CFD1C" w:rsidR="0031243F"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31243F" w:rsidRPr="007A494B" w14:paraId="281DE7A9" w14:textId="77777777" w:rsidTr="004D12A5">
        <w:trPr>
          <w:trHeight w:val="340"/>
          <w:jc w:val="center"/>
        </w:trPr>
        <w:tc>
          <w:tcPr>
            <w:tcW w:w="6941" w:type="dxa"/>
            <w:vAlign w:val="center"/>
          </w:tcPr>
          <w:p w14:paraId="2466F8E6"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High standards of professional integrity, confidentiality, and accountability</w:t>
            </w:r>
          </w:p>
          <w:p w14:paraId="55226DAA"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p>
        </w:tc>
        <w:tc>
          <w:tcPr>
            <w:tcW w:w="1701" w:type="dxa"/>
            <w:vAlign w:val="center"/>
          </w:tcPr>
          <w:p w14:paraId="24D6083F" w14:textId="122FD596" w:rsidR="0031243F"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42072B88" w14:textId="71A6E32D" w:rsidR="0031243F"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31243F" w:rsidRPr="007A494B" w14:paraId="60340881" w14:textId="77777777" w:rsidTr="004D12A5">
        <w:trPr>
          <w:trHeight w:val="340"/>
          <w:jc w:val="center"/>
        </w:trPr>
        <w:tc>
          <w:tcPr>
            <w:tcW w:w="6941" w:type="dxa"/>
            <w:vAlign w:val="center"/>
          </w:tcPr>
          <w:p w14:paraId="6FDF0930"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Willingness to undertake specialist training and continuing professional development</w:t>
            </w:r>
          </w:p>
          <w:p w14:paraId="0109E5E6"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p>
        </w:tc>
        <w:tc>
          <w:tcPr>
            <w:tcW w:w="1701" w:type="dxa"/>
            <w:vAlign w:val="center"/>
          </w:tcPr>
          <w:p w14:paraId="73C55D87" w14:textId="50218CCB" w:rsidR="0031243F"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75A1EDFD" w14:textId="2A66248B" w:rsidR="0031243F"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31243F" w:rsidRPr="007A494B" w14:paraId="1627C48E" w14:textId="77777777" w:rsidTr="004D12A5">
        <w:trPr>
          <w:trHeight w:val="340"/>
          <w:jc w:val="center"/>
        </w:trPr>
        <w:tc>
          <w:tcPr>
            <w:tcW w:w="6941" w:type="dxa"/>
            <w:vAlign w:val="center"/>
          </w:tcPr>
          <w:p w14:paraId="1B44D3BC"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r w:rsidRPr="0031243F">
              <w:rPr>
                <w:rFonts w:ascii="Tahoma" w:hAnsi="Tahoma" w:cs="Tahoma"/>
                <w:color w:val="000000" w:themeColor="text1"/>
                <w:sz w:val="21"/>
                <w:szCs w:val="21"/>
              </w:rPr>
              <w:t>Ability to travel across the local authority area as required</w:t>
            </w:r>
          </w:p>
          <w:p w14:paraId="22B46725" w14:textId="77777777" w:rsidR="0031243F" w:rsidRPr="0031243F" w:rsidRDefault="0031243F" w:rsidP="0031243F">
            <w:pPr>
              <w:tabs>
                <w:tab w:val="left" w:pos="0"/>
              </w:tabs>
              <w:spacing w:after="0" w:line="240" w:lineRule="auto"/>
              <w:rPr>
                <w:rFonts w:ascii="Tahoma" w:hAnsi="Tahoma" w:cs="Tahoma"/>
                <w:color w:val="000000" w:themeColor="text1"/>
                <w:sz w:val="21"/>
                <w:szCs w:val="21"/>
              </w:rPr>
            </w:pPr>
          </w:p>
        </w:tc>
        <w:tc>
          <w:tcPr>
            <w:tcW w:w="1701" w:type="dxa"/>
            <w:vAlign w:val="center"/>
          </w:tcPr>
          <w:p w14:paraId="7DE5CB7B" w14:textId="32233584" w:rsidR="0031243F" w:rsidRPr="007A494B" w:rsidRDefault="0031243F"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73BC341A" w14:textId="2B94B141" w:rsidR="0031243F"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785B4E" w:rsidRPr="007A494B" w14:paraId="40DC02F2" w14:textId="77777777" w:rsidTr="004D12A5">
        <w:trPr>
          <w:trHeight w:val="340"/>
          <w:jc w:val="center"/>
        </w:trPr>
        <w:tc>
          <w:tcPr>
            <w:tcW w:w="6941" w:type="dxa"/>
            <w:vAlign w:val="center"/>
          </w:tcPr>
          <w:p w14:paraId="39090B6E" w14:textId="77777777" w:rsidR="00785B4E" w:rsidRPr="008D50A6" w:rsidRDefault="00785B4E" w:rsidP="00153423">
            <w:pPr>
              <w:spacing w:after="0" w:line="300" w:lineRule="atLeast"/>
              <w:rPr>
                <w:rFonts w:ascii="Tahoma" w:hAnsi="Tahoma" w:cs="Tahoma"/>
                <w:color w:val="000000" w:themeColor="text1"/>
                <w:sz w:val="21"/>
                <w:szCs w:val="21"/>
              </w:rPr>
            </w:pPr>
            <w:r w:rsidRPr="008D50A6">
              <w:rPr>
                <w:rFonts w:ascii="Tahoma" w:hAnsi="Tahoma" w:cs="Tahoma"/>
                <w:b/>
                <w:bCs/>
                <w:sz w:val="21"/>
                <w:szCs w:val="21"/>
              </w:rPr>
              <w:t>This is applicable to all roles in WNC:</w:t>
            </w:r>
            <w:r w:rsidRPr="008D50A6">
              <w:rPr>
                <w:rFonts w:ascii="Tahoma" w:hAnsi="Tahoma" w:cs="Tahoma"/>
                <w:sz w:val="21"/>
                <w:szCs w:val="21"/>
              </w:rPr>
              <w:t xml:space="preserve">  </w:t>
            </w:r>
            <w:r w:rsidR="008F3C01" w:rsidRPr="008D50A6">
              <w:rPr>
                <w:rFonts w:ascii="Tahoma" w:hAnsi="Tahoma" w:cs="Tahoma"/>
                <w:sz w:val="21"/>
                <w:szCs w:val="21"/>
              </w:rPr>
              <w:t xml:space="preserve">Digital Skills: </w:t>
            </w:r>
            <w:r w:rsidR="008D50A6" w:rsidRPr="008D50A6">
              <w:rPr>
                <w:rFonts w:ascii="Tahoma" w:hAnsi="Tahoma" w:cs="Tahoma"/>
                <w:sz w:val="21"/>
                <w:szCs w:val="21"/>
              </w:rPr>
              <w:t>W</w:t>
            </w:r>
            <w:r w:rsidR="008F3C01" w:rsidRPr="008D50A6">
              <w:rPr>
                <w:rFonts w:ascii="Tahoma" w:eastAsia="Times New Roman" w:hAnsi="Tahoma" w:cs="Tahoma"/>
                <w:sz w:val="21"/>
                <w:szCs w:val="21"/>
                <w:lang w:eastAsia="en-GB"/>
              </w:rPr>
              <w:t xml:space="preserve">orking knowledge of Microsoft 365, including Outlook, Teams, Word, Excel, PowerPoint, </w:t>
            </w:r>
            <w:r w:rsidR="002623DB" w:rsidRPr="008D50A6">
              <w:rPr>
                <w:rFonts w:ascii="Tahoma" w:eastAsia="Times New Roman" w:hAnsi="Tahoma" w:cs="Tahoma"/>
                <w:sz w:val="21"/>
                <w:szCs w:val="21"/>
                <w:lang w:eastAsia="en-GB"/>
              </w:rPr>
              <w:t xml:space="preserve">CoPilot, </w:t>
            </w:r>
            <w:r w:rsidR="008F3C01" w:rsidRPr="008D50A6">
              <w:rPr>
                <w:rFonts w:ascii="Tahoma" w:eastAsia="Times New Roman" w:hAnsi="Tahoma" w:cs="Tahoma"/>
                <w:sz w:val="21"/>
                <w:szCs w:val="21"/>
                <w:lang w:eastAsia="en-GB"/>
              </w:rPr>
              <w:t>OneDrive and SharePoint, with the ability and willingness to use these tools confidently and effectively in day-to-day work.</w:t>
            </w:r>
          </w:p>
        </w:tc>
        <w:tc>
          <w:tcPr>
            <w:tcW w:w="1701" w:type="dxa"/>
            <w:vAlign w:val="center"/>
          </w:tcPr>
          <w:p w14:paraId="2B085E51" w14:textId="1DD6984E" w:rsidR="00785B4E"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7B171DB8" w14:textId="2D77D7C8" w:rsidR="00785B4E" w:rsidRPr="007A494B" w:rsidRDefault="00785B4E"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w:t>
            </w:r>
          </w:p>
        </w:tc>
      </w:tr>
      <w:tr w:rsidR="008F3C01" w:rsidRPr="007A494B" w14:paraId="1E5633E2" w14:textId="77777777" w:rsidTr="004D12A5">
        <w:trPr>
          <w:trHeight w:val="340"/>
          <w:jc w:val="center"/>
        </w:trPr>
        <w:tc>
          <w:tcPr>
            <w:tcW w:w="6941" w:type="dxa"/>
            <w:vAlign w:val="center"/>
          </w:tcPr>
          <w:p w14:paraId="5369D55B" w14:textId="77777777" w:rsidR="008F3C01" w:rsidRPr="008D50A6" w:rsidRDefault="002623DB" w:rsidP="00153423">
            <w:pPr>
              <w:spacing w:after="0" w:line="300" w:lineRule="atLeast"/>
              <w:rPr>
                <w:rFonts w:ascii="Tahoma" w:eastAsia="Times New Roman" w:hAnsi="Tahoma" w:cs="Tahoma"/>
                <w:sz w:val="21"/>
                <w:szCs w:val="21"/>
                <w:lang w:eastAsia="en-GB"/>
              </w:rPr>
            </w:pPr>
            <w:r w:rsidRPr="008D50A6">
              <w:rPr>
                <w:rFonts w:ascii="Tahoma" w:hAnsi="Tahoma" w:cs="Tahoma"/>
                <w:b/>
                <w:bCs/>
                <w:sz w:val="21"/>
                <w:szCs w:val="21"/>
              </w:rPr>
              <w:t>This is applicable to all roles in WNC</w:t>
            </w:r>
            <w:r w:rsidR="008D50A6" w:rsidRPr="008D50A6">
              <w:rPr>
                <w:rFonts w:ascii="Tahoma" w:hAnsi="Tahoma" w:cs="Tahoma"/>
                <w:b/>
                <w:bCs/>
                <w:sz w:val="21"/>
                <w:szCs w:val="21"/>
              </w:rPr>
              <w:t xml:space="preserve">: </w:t>
            </w:r>
            <w:r w:rsidRPr="008D50A6">
              <w:rPr>
                <w:rFonts w:ascii="Tahoma" w:hAnsi="Tahoma" w:cs="Tahoma"/>
                <w:sz w:val="21"/>
                <w:szCs w:val="21"/>
              </w:rPr>
              <w:t xml:space="preserve"> </w:t>
            </w:r>
            <w:r w:rsidR="008F3C01" w:rsidRPr="008D50A6">
              <w:rPr>
                <w:rFonts w:ascii="Tahoma" w:hAnsi="Tahoma" w:cs="Tahoma"/>
                <w:sz w:val="21"/>
                <w:szCs w:val="21"/>
              </w:rPr>
              <w:t>Information &amp; Data Handling</w:t>
            </w:r>
            <w:r w:rsidR="008F3C01" w:rsidRPr="008D50A6">
              <w:rPr>
                <w:rFonts w:ascii="Tahoma" w:hAnsi="Tahoma" w:cs="Tahoma"/>
                <w:b/>
                <w:bCs/>
                <w:sz w:val="21"/>
                <w:szCs w:val="21"/>
              </w:rPr>
              <w:t xml:space="preserve">: </w:t>
            </w:r>
            <w:r w:rsidR="008F3C01" w:rsidRPr="008D50A6">
              <w:rPr>
                <w:rFonts w:ascii="Tahoma" w:eastAsia="Times New Roman" w:hAnsi="Tahoma" w:cs="Tahoma"/>
                <w:sz w:val="21"/>
                <w:szCs w:val="21"/>
                <w:lang w:eastAsia="en-GB"/>
              </w:rPr>
              <w:t xml:space="preserve">Able to handle information responsibly, store records securely, share data appropriately and follow council policies </w:t>
            </w:r>
            <w:r w:rsidR="008D50A6" w:rsidRPr="008D50A6">
              <w:rPr>
                <w:rFonts w:ascii="Tahoma" w:eastAsia="Times New Roman" w:hAnsi="Tahoma" w:cs="Tahoma"/>
                <w:sz w:val="21"/>
                <w:szCs w:val="21"/>
                <w:lang w:eastAsia="en-GB"/>
              </w:rPr>
              <w:t xml:space="preserve">and procedures </w:t>
            </w:r>
            <w:r w:rsidR="008F3C01" w:rsidRPr="008D50A6">
              <w:rPr>
                <w:rFonts w:ascii="Tahoma" w:eastAsia="Times New Roman" w:hAnsi="Tahoma" w:cs="Tahoma"/>
                <w:sz w:val="21"/>
                <w:szCs w:val="21"/>
                <w:lang w:eastAsia="en-GB"/>
              </w:rPr>
              <w:t>on data protection, records management and information security.</w:t>
            </w:r>
          </w:p>
        </w:tc>
        <w:tc>
          <w:tcPr>
            <w:tcW w:w="1701" w:type="dxa"/>
            <w:vAlign w:val="center"/>
          </w:tcPr>
          <w:p w14:paraId="1E2ADCED" w14:textId="4C9DACE5" w:rsidR="008F3C01"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6D6A33E8" w14:textId="7E55CC20" w:rsidR="008F3C01"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bl>
    <w:p w14:paraId="6C112E74"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63AF670D" w14:textId="77777777" w:rsidTr="008D50A6">
        <w:trPr>
          <w:trHeight w:val="567"/>
          <w:jc w:val="center"/>
        </w:trPr>
        <w:tc>
          <w:tcPr>
            <w:tcW w:w="6941" w:type="dxa"/>
            <w:shd w:val="clear" w:color="auto" w:fill="FFCDCF"/>
            <w:vAlign w:val="center"/>
          </w:tcPr>
          <w:p w14:paraId="6A3011AC" w14:textId="77777777" w:rsidR="00FB40A2" w:rsidRPr="00736AF2" w:rsidRDefault="00B66495" w:rsidP="00FB40A2">
            <w:pPr>
              <w:tabs>
                <w:tab w:val="left" w:pos="0"/>
              </w:tabs>
              <w:spacing w:after="0" w:line="240" w:lineRule="auto"/>
              <w:rPr>
                <w:rFonts w:ascii="Tahoma" w:hAnsi="Tahoma" w:cs="Tahoma"/>
                <w:color w:val="000000" w:themeColor="text1"/>
              </w:rPr>
            </w:pPr>
            <w:r w:rsidRPr="00736AF2">
              <w:rPr>
                <w:rFonts w:ascii="Tahoma" w:hAnsi="Tahoma" w:cs="Tahoma"/>
                <w:b/>
                <w:bCs/>
                <w:color w:val="000000" w:themeColor="text1"/>
              </w:rPr>
              <w:t>Knowledge:</w:t>
            </w:r>
          </w:p>
        </w:tc>
        <w:tc>
          <w:tcPr>
            <w:tcW w:w="1701" w:type="dxa"/>
            <w:shd w:val="clear" w:color="auto" w:fill="FFCDCF"/>
            <w:vAlign w:val="center"/>
          </w:tcPr>
          <w:p w14:paraId="5122E54D" w14:textId="77777777" w:rsidR="00FB40A2" w:rsidRPr="00736AF2" w:rsidRDefault="00FB40A2" w:rsidP="00FB40A2">
            <w:pPr>
              <w:tabs>
                <w:tab w:val="left" w:pos="0"/>
              </w:tabs>
              <w:spacing w:after="0" w:line="240" w:lineRule="auto"/>
              <w:rPr>
                <w:rFonts w:ascii="Tahoma" w:hAnsi="Tahoma" w:cs="Tahoma"/>
                <w:bCs/>
                <w:iCs/>
                <w:color w:val="000000" w:themeColor="text1"/>
              </w:rPr>
            </w:pPr>
            <w:r w:rsidRPr="00736AF2">
              <w:rPr>
                <w:rFonts w:ascii="Tahoma" w:hAnsi="Tahoma" w:cs="Tahoma"/>
                <w:bCs/>
                <w:iCs/>
                <w:color w:val="000000" w:themeColor="text1"/>
              </w:rPr>
              <w:t xml:space="preserve">Essential / </w:t>
            </w:r>
            <w:r w:rsidRPr="00736AF2">
              <w:rPr>
                <w:rFonts w:ascii="Tahoma" w:hAnsi="Tahoma" w:cs="Tahoma"/>
                <w:bCs/>
                <w:color w:val="000000" w:themeColor="text1"/>
              </w:rPr>
              <w:t>Desirable</w:t>
            </w:r>
          </w:p>
        </w:tc>
        <w:tc>
          <w:tcPr>
            <w:tcW w:w="1701" w:type="dxa"/>
            <w:shd w:val="clear" w:color="auto" w:fill="FFCDCF"/>
            <w:vAlign w:val="center"/>
          </w:tcPr>
          <w:p w14:paraId="42C39171" w14:textId="77777777" w:rsidR="00FB40A2" w:rsidRPr="00736AF2" w:rsidRDefault="00FB40A2" w:rsidP="00FB40A2">
            <w:pPr>
              <w:tabs>
                <w:tab w:val="left" w:pos="0"/>
              </w:tabs>
              <w:spacing w:after="0" w:line="240" w:lineRule="auto"/>
              <w:rPr>
                <w:rFonts w:ascii="Tahoma" w:hAnsi="Tahoma" w:cs="Tahoma"/>
                <w:color w:val="000000" w:themeColor="text1"/>
              </w:rPr>
            </w:pPr>
            <w:r w:rsidRPr="00736AF2">
              <w:rPr>
                <w:rFonts w:ascii="Tahoma" w:hAnsi="Tahoma" w:cs="Tahoma"/>
                <w:color w:val="000000" w:themeColor="text1"/>
              </w:rPr>
              <w:t>Measured by</w:t>
            </w:r>
          </w:p>
        </w:tc>
      </w:tr>
      <w:tr w:rsidR="00FB40A2" w:rsidRPr="007A494B" w14:paraId="091BB6C8" w14:textId="77777777" w:rsidTr="004D12A5">
        <w:trPr>
          <w:trHeight w:val="340"/>
          <w:jc w:val="center"/>
        </w:trPr>
        <w:tc>
          <w:tcPr>
            <w:tcW w:w="6941" w:type="dxa"/>
            <w:vAlign w:val="center"/>
          </w:tcPr>
          <w:p w14:paraId="2E10F63C"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Knowledge of relevant legislation, statutory guidance, and best practice relating to SEND</w:t>
            </w:r>
          </w:p>
          <w:p w14:paraId="5B11571B" w14:textId="77777777" w:rsidR="00FB40A2" w:rsidRPr="007A494B" w:rsidRDefault="00FB40A2" w:rsidP="00153423">
            <w:pPr>
              <w:tabs>
                <w:tab w:val="left" w:pos="0"/>
              </w:tabs>
              <w:spacing w:after="0" w:line="240" w:lineRule="auto"/>
              <w:rPr>
                <w:rFonts w:ascii="Tahoma" w:hAnsi="Tahoma" w:cs="Tahoma"/>
                <w:color w:val="000000" w:themeColor="text1"/>
              </w:rPr>
            </w:pPr>
          </w:p>
        </w:tc>
        <w:tc>
          <w:tcPr>
            <w:tcW w:w="1701" w:type="dxa"/>
            <w:vAlign w:val="center"/>
          </w:tcPr>
          <w:p w14:paraId="43478A8A" w14:textId="64AC09AC" w:rsidR="00FB40A2"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2A9AA0E8" w14:textId="07F3C78B" w:rsidR="00FB40A2"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FB40A2" w:rsidRPr="007A494B" w14:paraId="6B468CD8" w14:textId="77777777" w:rsidTr="004D12A5">
        <w:trPr>
          <w:trHeight w:val="340"/>
          <w:jc w:val="center"/>
        </w:trPr>
        <w:tc>
          <w:tcPr>
            <w:tcW w:w="6941" w:type="dxa"/>
            <w:vAlign w:val="center"/>
          </w:tcPr>
          <w:p w14:paraId="073FC99C" w14:textId="687FF81F" w:rsidR="00FB40A2" w:rsidRPr="007A494B" w:rsidRDefault="0081466A" w:rsidP="00153423">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lastRenderedPageBreak/>
              <w:t>Understanding of safeguarding responsibilities and procedures</w:t>
            </w:r>
          </w:p>
        </w:tc>
        <w:tc>
          <w:tcPr>
            <w:tcW w:w="1701" w:type="dxa"/>
            <w:vAlign w:val="center"/>
          </w:tcPr>
          <w:p w14:paraId="35262CEE" w14:textId="36FC064B" w:rsidR="00FB40A2"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14967656" w14:textId="207A7A9E" w:rsidR="00FB40A2"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785B4E" w:rsidRPr="007A494B" w14:paraId="171E85E3" w14:textId="77777777" w:rsidTr="004D12A5">
        <w:trPr>
          <w:trHeight w:val="340"/>
          <w:jc w:val="center"/>
        </w:trPr>
        <w:tc>
          <w:tcPr>
            <w:tcW w:w="6941" w:type="dxa"/>
            <w:vAlign w:val="center"/>
          </w:tcPr>
          <w:p w14:paraId="0C961EE0" w14:textId="411DA6A1" w:rsidR="00785B4E" w:rsidRPr="007A494B" w:rsidRDefault="0081466A" w:rsidP="00153423">
            <w:pPr>
              <w:tabs>
                <w:tab w:val="left" w:pos="0"/>
              </w:tabs>
              <w:spacing w:after="0" w:line="240" w:lineRule="auto"/>
              <w:rPr>
                <w:rFonts w:ascii="Tahoma" w:hAnsi="Tahoma" w:cs="Tahoma"/>
                <w:color w:val="000000" w:themeColor="text1"/>
              </w:rPr>
            </w:pPr>
            <w:r w:rsidRPr="0081466A">
              <w:rPr>
                <w:rFonts w:ascii="Tahoma" w:hAnsi="Tahoma" w:cs="Tahoma"/>
                <w:color w:val="000000" w:themeColor="text1"/>
                <w:lang w:val="en-US"/>
              </w:rPr>
              <w:t>Knowledge of child development</w:t>
            </w:r>
          </w:p>
        </w:tc>
        <w:tc>
          <w:tcPr>
            <w:tcW w:w="1701" w:type="dxa"/>
            <w:vAlign w:val="center"/>
          </w:tcPr>
          <w:p w14:paraId="762B3A22" w14:textId="7D8A39EB" w:rsidR="00785B4E"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7362247B" w14:textId="15BEB3A0" w:rsidR="00785B4E"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81466A" w:rsidRPr="007A494B" w14:paraId="08FA1C53" w14:textId="77777777" w:rsidTr="004D12A5">
        <w:trPr>
          <w:trHeight w:val="340"/>
          <w:jc w:val="center"/>
        </w:trPr>
        <w:tc>
          <w:tcPr>
            <w:tcW w:w="6941" w:type="dxa"/>
            <w:vAlign w:val="center"/>
          </w:tcPr>
          <w:p w14:paraId="4EADAA83"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Understanding of autism, neurodiversity, and social communication differences</w:t>
            </w:r>
          </w:p>
          <w:p w14:paraId="4020344D" w14:textId="77777777" w:rsidR="0081466A" w:rsidRPr="007A494B" w:rsidRDefault="0081466A" w:rsidP="00153423">
            <w:pPr>
              <w:tabs>
                <w:tab w:val="left" w:pos="0"/>
              </w:tabs>
              <w:spacing w:after="0" w:line="240" w:lineRule="auto"/>
              <w:rPr>
                <w:rFonts w:ascii="Tahoma" w:hAnsi="Tahoma" w:cs="Tahoma"/>
                <w:color w:val="000000" w:themeColor="text1"/>
              </w:rPr>
            </w:pPr>
          </w:p>
        </w:tc>
        <w:tc>
          <w:tcPr>
            <w:tcW w:w="1701" w:type="dxa"/>
            <w:vAlign w:val="center"/>
          </w:tcPr>
          <w:p w14:paraId="2E833AB3" w14:textId="3ADCE1EF" w:rsidR="0081466A"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7B6FBEDD" w14:textId="4FFDCBC1" w:rsidR="0081466A"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81466A" w:rsidRPr="007A494B" w14:paraId="18F64D17" w14:textId="77777777" w:rsidTr="004D12A5">
        <w:trPr>
          <w:trHeight w:val="340"/>
          <w:jc w:val="center"/>
        </w:trPr>
        <w:tc>
          <w:tcPr>
            <w:tcW w:w="6941" w:type="dxa"/>
            <w:vAlign w:val="center"/>
          </w:tcPr>
          <w:p w14:paraId="6F7F7726"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Knowledge of local early help, education, and social care provision within West Northamptonshire</w:t>
            </w:r>
          </w:p>
          <w:p w14:paraId="537D10AD" w14:textId="77777777" w:rsidR="0081466A" w:rsidRPr="007A494B" w:rsidRDefault="0081466A" w:rsidP="00153423">
            <w:pPr>
              <w:tabs>
                <w:tab w:val="left" w:pos="0"/>
              </w:tabs>
              <w:spacing w:after="0" w:line="240" w:lineRule="auto"/>
              <w:rPr>
                <w:rFonts w:ascii="Tahoma" w:hAnsi="Tahoma" w:cs="Tahoma"/>
                <w:color w:val="000000" w:themeColor="text1"/>
              </w:rPr>
            </w:pPr>
          </w:p>
        </w:tc>
        <w:tc>
          <w:tcPr>
            <w:tcW w:w="1701" w:type="dxa"/>
            <w:vAlign w:val="center"/>
          </w:tcPr>
          <w:p w14:paraId="7FF58E71" w14:textId="63CA5858" w:rsidR="0081466A"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D</w:t>
            </w:r>
          </w:p>
        </w:tc>
        <w:tc>
          <w:tcPr>
            <w:tcW w:w="1701" w:type="dxa"/>
            <w:vAlign w:val="center"/>
          </w:tcPr>
          <w:p w14:paraId="0A667DD7" w14:textId="567E81A8" w:rsidR="0081466A"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bl>
    <w:p w14:paraId="09030B0B"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1C9F20C9" w14:textId="77777777" w:rsidTr="008D50A6">
        <w:trPr>
          <w:trHeight w:val="567"/>
          <w:jc w:val="center"/>
        </w:trPr>
        <w:tc>
          <w:tcPr>
            <w:tcW w:w="6941" w:type="dxa"/>
            <w:shd w:val="clear" w:color="auto" w:fill="FFCDCF"/>
            <w:vAlign w:val="center"/>
          </w:tcPr>
          <w:p w14:paraId="54CB539A" w14:textId="77777777" w:rsidR="00FB40A2" w:rsidRPr="00736AF2" w:rsidRDefault="00B66495" w:rsidP="00FB40A2">
            <w:pPr>
              <w:tabs>
                <w:tab w:val="left" w:pos="0"/>
              </w:tabs>
              <w:spacing w:after="0" w:line="240" w:lineRule="auto"/>
              <w:rPr>
                <w:rFonts w:ascii="Tahoma" w:hAnsi="Tahoma" w:cs="Tahoma"/>
                <w:color w:val="000000" w:themeColor="text1"/>
              </w:rPr>
            </w:pPr>
            <w:r w:rsidRPr="00736AF2">
              <w:rPr>
                <w:rFonts w:ascii="Tahoma" w:hAnsi="Tahoma" w:cs="Tahoma"/>
                <w:b/>
                <w:bCs/>
                <w:color w:val="000000" w:themeColor="text1"/>
              </w:rPr>
              <w:t>Relevant experience:</w:t>
            </w:r>
          </w:p>
        </w:tc>
        <w:tc>
          <w:tcPr>
            <w:tcW w:w="1701" w:type="dxa"/>
            <w:shd w:val="clear" w:color="auto" w:fill="FFCDCF"/>
            <w:vAlign w:val="center"/>
          </w:tcPr>
          <w:p w14:paraId="1753140A" w14:textId="77777777" w:rsidR="00FB40A2" w:rsidRPr="00736AF2" w:rsidRDefault="00FB40A2" w:rsidP="00FB40A2">
            <w:pPr>
              <w:tabs>
                <w:tab w:val="left" w:pos="0"/>
              </w:tabs>
              <w:spacing w:after="0" w:line="240" w:lineRule="auto"/>
              <w:rPr>
                <w:rFonts w:ascii="Tahoma" w:hAnsi="Tahoma" w:cs="Tahoma"/>
                <w:bCs/>
                <w:iCs/>
                <w:color w:val="000000" w:themeColor="text1"/>
              </w:rPr>
            </w:pPr>
            <w:r w:rsidRPr="00736AF2">
              <w:rPr>
                <w:rFonts w:ascii="Tahoma" w:hAnsi="Tahoma" w:cs="Tahoma"/>
                <w:bCs/>
                <w:iCs/>
                <w:color w:val="000000" w:themeColor="text1"/>
              </w:rPr>
              <w:t xml:space="preserve">Essential / </w:t>
            </w:r>
            <w:r w:rsidRPr="00736AF2">
              <w:rPr>
                <w:rFonts w:ascii="Tahoma" w:hAnsi="Tahoma" w:cs="Tahoma"/>
                <w:bCs/>
                <w:color w:val="000000" w:themeColor="text1"/>
              </w:rPr>
              <w:t>Desirable</w:t>
            </w:r>
          </w:p>
        </w:tc>
        <w:tc>
          <w:tcPr>
            <w:tcW w:w="1701" w:type="dxa"/>
            <w:shd w:val="clear" w:color="auto" w:fill="FFCDCF"/>
            <w:vAlign w:val="center"/>
          </w:tcPr>
          <w:p w14:paraId="693475FC" w14:textId="77777777" w:rsidR="00FB40A2" w:rsidRPr="00736AF2" w:rsidRDefault="00FB40A2" w:rsidP="00FB40A2">
            <w:pPr>
              <w:tabs>
                <w:tab w:val="left" w:pos="0"/>
              </w:tabs>
              <w:spacing w:after="0" w:line="240" w:lineRule="auto"/>
              <w:rPr>
                <w:rFonts w:ascii="Tahoma" w:hAnsi="Tahoma" w:cs="Tahoma"/>
                <w:color w:val="000000" w:themeColor="text1"/>
              </w:rPr>
            </w:pPr>
            <w:r w:rsidRPr="00736AF2">
              <w:rPr>
                <w:rFonts w:ascii="Tahoma" w:hAnsi="Tahoma" w:cs="Tahoma"/>
                <w:color w:val="000000" w:themeColor="text1"/>
              </w:rPr>
              <w:t>Measured by</w:t>
            </w:r>
          </w:p>
        </w:tc>
      </w:tr>
      <w:tr w:rsidR="00FB40A2" w:rsidRPr="007A494B" w14:paraId="1D70DE55" w14:textId="77777777" w:rsidTr="004D12A5">
        <w:trPr>
          <w:trHeight w:val="340"/>
          <w:jc w:val="center"/>
        </w:trPr>
        <w:tc>
          <w:tcPr>
            <w:tcW w:w="6941" w:type="dxa"/>
            <w:vAlign w:val="center"/>
          </w:tcPr>
          <w:p w14:paraId="1C09D163"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Experience of working directly with children and young people with SEND</w:t>
            </w:r>
          </w:p>
          <w:p w14:paraId="1FB98980" w14:textId="77777777" w:rsidR="00FB40A2" w:rsidRPr="007A494B" w:rsidRDefault="00FB40A2" w:rsidP="00153423">
            <w:pPr>
              <w:tabs>
                <w:tab w:val="left" w:pos="0"/>
              </w:tabs>
              <w:spacing w:after="0" w:line="240" w:lineRule="auto"/>
              <w:rPr>
                <w:rFonts w:ascii="Tahoma" w:hAnsi="Tahoma" w:cs="Tahoma"/>
                <w:color w:val="000000" w:themeColor="text1"/>
              </w:rPr>
            </w:pPr>
          </w:p>
        </w:tc>
        <w:tc>
          <w:tcPr>
            <w:tcW w:w="1701" w:type="dxa"/>
            <w:vAlign w:val="center"/>
          </w:tcPr>
          <w:p w14:paraId="2BDCBC1B" w14:textId="36886677" w:rsidR="00FB40A2"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4E293206" w14:textId="1B769A13" w:rsidR="00FB40A2" w:rsidRPr="007A494B" w:rsidRDefault="00FB40A2"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A, </w:t>
            </w:r>
            <w:r w:rsidR="0081466A">
              <w:rPr>
                <w:rFonts w:ascii="Tahoma" w:hAnsi="Tahoma" w:cs="Tahoma"/>
                <w:color w:val="000000" w:themeColor="text1"/>
              </w:rPr>
              <w:t>I</w:t>
            </w:r>
          </w:p>
        </w:tc>
      </w:tr>
      <w:tr w:rsidR="00FB40A2" w:rsidRPr="007A494B" w14:paraId="48C82237" w14:textId="77777777" w:rsidTr="004D12A5">
        <w:trPr>
          <w:trHeight w:val="340"/>
          <w:jc w:val="center"/>
        </w:trPr>
        <w:tc>
          <w:tcPr>
            <w:tcW w:w="6941" w:type="dxa"/>
            <w:vAlign w:val="center"/>
          </w:tcPr>
          <w:p w14:paraId="0B2E643F"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Experience of working with parents/carers and professionals from other agencies</w:t>
            </w:r>
          </w:p>
          <w:p w14:paraId="0E0E27AB" w14:textId="77777777" w:rsidR="00FB40A2" w:rsidRPr="007A494B" w:rsidRDefault="00FB40A2" w:rsidP="00153423">
            <w:pPr>
              <w:tabs>
                <w:tab w:val="left" w:pos="0"/>
              </w:tabs>
              <w:spacing w:after="0" w:line="240" w:lineRule="auto"/>
              <w:rPr>
                <w:rFonts w:ascii="Tahoma" w:hAnsi="Tahoma" w:cs="Tahoma"/>
                <w:color w:val="000000" w:themeColor="text1"/>
              </w:rPr>
            </w:pPr>
          </w:p>
        </w:tc>
        <w:tc>
          <w:tcPr>
            <w:tcW w:w="1701" w:type="dxa"/>
            <w:vAlign w:val="center"/>
          </w:tcPr>
          <w:p w14:paraId="501474DB" w14:textId="29CFAF22" w:rsidR="00FB40A2"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3BD3D611" w14:textId="44EF9A2F" w:rsidR="00FB40A2"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785B4E" w:rsidRPr="007A494B" w14:paraId="55A3211B" w14:textId="77777777" w:rsidTr="004D12A5">
        <w:trPr>
          <w:trHeight w:val="340"/>
          <w:jc w:val="center"/>
        </w:trPr>
        <w:tc>
          <w:tcPr>
            <w:tcW w:w="6941" w:type="dxa"/>
            <w:vAlign w:val="center"/>
          </w:tcPr>
          <w:p w14:paraId="0B57389E"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Experience of providing advice, guidance, or training to others</w:t>
            </w:r>
          </w:p>
          <w:p w14:paraId="40D5823B" w14:textId="77777777" w:rsidR="00785B4E" w:rsidRPr="007A494B" w:rsidRDefault="00785B4E" w:rsidP="00153423">
            <w:pPr>
              <w:tabs>
                <w:tab w:val="left" w:pos="0"/>
              </w:tabs>
              <w:spacing w:after="0" w:line="240" w:lineRule="auto"/>
              <w:rPr>
                <w:rFonts w:ascii="Tahoma" w:hAnsi="Tahoma" w:cs="Tahoma"/>
                <w:color w:val="000000" w:themeColor="text1"/>
              </w:rPr>
            </w:pPr>
          </w:p>
        </w:tc>
        <w:tc>
          <w:tcPr>
            <w:tcW w:w="1701" w:type="dxa"/>
            <w:vAlign w:val="center"/>
          </w:tcPr>
          <w:p w14:paraId="59F1DAA3" w14:textId="1F7E8545" w:rsidR="00785B4E"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D</w:t>
            </w:r>
          </w:p>
        </w:tc>
        <w:tc>
          <w:tcPr>
            <w:tcW w:w="1701" w:type="dxa"/>
            <w:vAlign w:val="center"/>
          </w:tcPr>
          <w:p w14:paraId="2E5D8AD0" w14:textId="36FAE659" w:rsidR="00785B4E"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r w:rsidR="0081466A" w:rsidRPr="007A494B" w14:paraId="24AC688C" w14:textId="77777777" w:rsidTr="004D12A5">
        <w:trPr>
          <w:trHeight w:val="340"/>
          <w:jc w:val="center"/>
        </w:trPr>
        <w:tc>
          <w:tcPr>
            <w:tcW w:w="6941" w:type="dxa"/>
            <w:vAlign w:val="center"/>
          </w:tcPr>
          <w:p w14:paraId="70F0B0BA"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Experience of mentoring, supporting, or coaching colleagues or volunteers</w:t>
            </w:r>
          </w:p>
          <w:p w14:paraId="79F801A9" w14:textId="77777777" w:rsidR="0081466A" w:rsidRPr="007A494B" w:rsidRDefault="0081466A" w:rsidP="00153423">
            <w:pPr>
              <w:tabs>
                <w:tab w:val="left" w:pos="0"/>
              </w:tabs>
              <w:spacing w:after="0" w:line="240" w:lineRule="auto"/>
              <w:rPr>
                <w:rFonts w:ascii="Tahoma" w:hAnsi="Tahoma" w:cs="Tahoma"/>
                <w:color w:val="000000" w:themeColor="text1"/>
              </w:rPr>
            </w:pPr>
          </w:p>
        </w:tc>
        <w:tc>
          <w:tcPr>
            <w:tcW w:w="1701" w:type="dxa"/>
            <w:vAlign w:val="center"/>
          </w:tcPr>
          <w:p w14:paraId="3A64BB03" w14:textId="53CB5A58" w:rsidR="0081466A"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D</w:t>
            </w:r>
          </w:p>
        </w:tc>
        <w:tc>
          <w:tcPr>
            <w:tcW w:w="1701" w:type="dxa"/>
            <w:vAlign w:val="center"/>
          </w:tcPr>
          <w:p w14:paraId="45673D6D" w14:textId="5263C60A" w:rsidR="0081466A"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 I</w:t>
            </w:r>
          </w:p>
        </w:tc>
      </w:tr>
    </w:tbl>
    <w:p w14:paraId="6E39F6F3"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1211891D" w14:textId="77777777" w:rsidTr="008D50A6">
        <w:trPr>
          <w:trHeight w:val="567"/>
          <w:jc w:val="center"/>
        </w:trPr>
        <w:tc>
          <w:tcPr>
            <w:tcW w:w="6941" w:type="dxa"/>
            <w:shd w:val="clear" w:color="auto" w:fill="FFCDCF"/>
            <w:vAlign w:val="center"/>
          </w:tcPr>
          <w:p w14:paraId="40C3C8EE" w14:textId="77777777" w:rsidR="00FB40A2" w:rsidRPr="00736AF2" w:rsidRDefault="00B66495" w:rsidP="00FB40A2">
            <w:pPr>
              <w:tabs>
                <w:tab w:val="left" w:pos="0"/>
              </w:tabs>
              <w:spacing w:after="0" w:line="240" w:lineRule="auto"/>
              <w:rPr>
                <w:rFonts w:ascii="Tahoma" w:hAnsi="Tahoma" w:cs="Tahoma"/>
                <w:color w:val="000000" w:themeColor="text1"/>
              </w:rPr>
            </w:pPr>
            <w:r w:rsidRPr="00736AF2">
              <w:rPr>
                <w:rFonts w:ascii="Tahoma" w:hAnsi="Tahoma" w:cs="Tahoma"/>
                <w:b/>
                <w:bCs/>
                <w:color w:val="000000" w:themeColor="text1"/>
              </w:rPr>
              <w:t>Education, training and work qualifications:</w:t>
            </w:r>
          </w:p>
        </w:tc>
        <w:tc>
          <w:tcPr>
            <w:tcW w:w="1701" w:type="dxa"/>
            <w:shd w:val="clear" w:color="auto" w:fill="FFCDCF"/>
            <w:vAlign w:val="center"/>
          </w:tcPr>
          <w:p w14:paraId="320027A8" w14:textId="77777777" w:rsidR="00FB40A2" w:rsidRPr="00736AF2" w:rsidRDefault="00FB40A2" w:rsidP="00FB40A2">
            <w:pPr>
              <w:tabs>
                <w:tab w:val="left" w:pos="0"/>
              </w:tabs>
              <w:spacing w:after="0" w:line="240" w:lineRule="auto"/>
              <w:rPr>
                <w:rFonts w:ascii="Tahoma" w:hAnsi="Tahoma" w:cs="Tahoma"/>
                <w:bCs/>
                <w:iCs/>
              </w:rPr>
            </w:pPr>
            <w:r w:rsidRPr="00736AF2">
              <w:rPr>
                <w:rFonts w:ascii="Tahoma" w:hAnsi="Tahoma" w:cs="Tahoma"/>
                <w:bCs/>
                <w:iCs/>
              </w:rPr>
              <w:t xml:space="preserve">Essential / </w:t>
            </w:r>
            <w:r w:rsidRPr="00736AF2">
              <w:rPr>
                <w:rFonts w:ascii="Tahoma" w:hAnsi="Tahoma" w:cs="Tahoma"/>
                <w:bCs/>
              </w:rPr>
              <w:t>Desirable</w:t>
            </w:r>
          </w:p>
        </w:tc>
        <w:tc>
          <w:tcPr>
            <w:tcW w:w="1701" w:type="dxa"/>
            <w:shd w:val="clear" w:color="auto" w:fill="FFCDCF"/>
            <w:vAlign w:val="center"/>
          </w:tcPr>
          <w:p w14:paraId="4AFE1FAA" w14:textId="77777777" w:rsidR="00FB40A2" w:rsidRPr="00736AF2" w:rsidRDefault="00FB40A2" w:rsidP="00FB40A2">
            <w:pPr>
              <w:tabs>
                <w:tab w:val="left" w:pos="0"/>
              </w:tabs>
              <w:spacing w:after="0" w:line="240" w:lineRule="auto"/>
              <w:rPr>
                <w:rFonts w:ascii="Tahoma" w:hAnsi="Tahoma" w:cs="Tahoma"/>
                <w:color w:val="000000" w:themeColor="text1"/>
              </w:rPr>
            </w:pPr>
            <w:r w:rsidRPr="00736AF2">
              <w:rPr>
                <w:rFonts w:ascii="Tahoma" w:hAnsi="Tahoma" w:cs="Tahoma"/>
                <w:color w:val="000000" w:themeColor="text1"/>
              </w:rPr>
              <w:t>Measured by</w:t>
            </w:r>
          </w:p>
        </w:tc>
      </w:tr>
      <w:tr w:rsidR="00FB40A2" w:rsidRPr="007A494B" w14:paraId="42D06230" w14:textId="77777777" w:rsidTr="004D12A5">
        <w:trPr>
          <w:trHeight w:val="340"/>
          <w:jc w:val="center"/>
        </w:trPr>
        <w:tc>
          <w:tcPr>
            <w:tcW w:w="6941" w:type="dxa"/>
            <w:vAlign w:val="center"/>
          </w:tcPr>
          <w:p w14:paraId="05B08CF7"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GCSEs (or equivalent) in English and Maths</w:t>
            </w:r>
          </w:p>
          <w:p w14:paraId="45C5D488" w14:textId="77777777" w:rsidR="00FB40A2" w:rsidRPr="007A494B" w:rsidRDefault="00FB40A2" w:rsidP="00153423">
            <w:pPr>
              <w:tabs>
                <w:tab w:val="left" w:pos="0"/>
              </w:tabs>
              <w:spacing w:after="0" w:line="240" w:lineRule="auto"/>
              <w:rPr>
                <w:rFonts w:ascii="Tahoma" w:hAnsi="Tahoma" w:cs="Tahoma"/>
                <w:color w:val="000000" w:themeColor="text1"/>
              </w:rPr>
            </w:pPr>
          </w:p>
        </w:tc>
        <w:tc>
          <w:tcPr>
            <w:tcW w:w="1701" w:type="dxa"/>
            <w:vAlign w:val="center"/>
          </w:tcPr>
          <w:p w14:paraId="51774BAF" w14:textId="4FD17744" w:rsidR="00FB40A2"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689F5017" w14:textId="384DAA9C" w:rsidR="00FB40A2" w:rsidRPr="007A494B" w:rsidRDefault="00FB40A2"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w:t>
            </w:r>
          </w:p>
        </w:tc>
      </w:tr>
      <w:tr w:rsidR="00FB40A2" w:rsidRPr="007A494B" w14:paraId="630AFF09" w14:textId="77777777" w:rsidTr="004D12A5">
        <w:trPr>
          <w:trHeight w:val="340"/>
          <w:jc w:val="center"/>
        </w:trPr>
        <w:tc>
          <w:tcPr>
            <w:tcW w:w="6941" w:type="dxa"/>
            <w:vAlign w:val="center"/>
          </w:tcPr>
          <w:p w14:paraId="4C3923DC"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Relevant qualification(s) such as NVQ Level 3, NNEB, or equivalent</w:t>
            </w:r>
          </w:p>
          <w:p w14:paraId="4F53B17D" w14:textId="77777777" w:rsidR="00FB40A2" w:rsidRPr="007A494B" w:rsidRDefault="00FB40A2" w:rsidP="00153423">
            <w:pPr>
              <w:tabs>
                <w:tab w:val="left" w:pos="0"/>
              </w:tabs>
              <w:spacing w:after="0" w:line="240" w:lineRule="auto"/>
              <w:rPr>
                <w:rFonts w:ascii="Tahoma" w:hAnsi="Tahoma" w:cs="Tahoma"/>
                <w:color w:val="000000" w:themeColor="text1"/>
              </w:rPr>
            </w:pPr>
          </w:p>
        </w:tc>
        <w:tc>
          <w:tcPr>
            <w:tcW w:w="1701" w:type="dxa"/>
            <w:vAlign w:val="center"/>
          </w:tcPr>
          <w:p w14:paraId="58CCF162" w14:textId="31D954AE" w:rsidR="00FB40A2"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495528CC" w14:textId="1696F060" w:rsidR="00FB40A2"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w:t>
            </w:r>
          </w:p>
        </w:tc>
      </w:tr>
      <w:tr w:rsidR="00785B4E" w:rsidRPr="007A494B" w14:paraId="7948BFB1" w14:textId="77777777" w:rsidTr="004D12A5">
        <w:trPr>
          <w:trHeight w:val="340"/>
          <w:jc w:val="center"/>
        </w:trPr>
        <w:tc>
          <w:tcPr>
            <w:tcW w:w="6941" w:type="dxa"/>
            <w:vAlign w:val="center"/>
          </w:tcPr>
          <w:p w14:paraId="1781FE38" w14:textId="77777777" w:rsidR="0081466A" w:rsidRPr="0081466A" w:rsidRDefault="0081466A" w:rsidP="0081466A">
            <w:pPr>
              <w:tabs>
                <w:tab w:val="left" w:pos="0"/>
              </w:tabs>
              <w:spacing w:after="0" w:line="240" w:lineRule="auto"/>
              <w:rPr>
                <w:rFonts w:ascii="Tahoma" w:hAnsi="Tahoma" w:cs="Tahoma"/>
                <w:color w:val="000000" w:themeColor="text1"/>
              </w:rPr>
            </w:pPr>
            <w:r w:rsidRPr="0081466A">
              <w:rPr>
                <w:rFonts w:ascii="Tahoma" w:hAnsi="Tahoma" w:cs="Tahoma"/>
                <w:color w:val="000000" w:themeColor="text1"/>
              </w:rPr>
              <w:t>Evidence of ongoing professional development</w:t>
            </w:r>
          </w:p>
          <w:p w14:paraId="37E6EFCF" w14:textId="77777777" w:rsidR="00785B4E" w:rsidRPr="007A494B" w:rsidRDefault="00785B4E" w:rsidP="00153423">
            <w:pPr>
              <w:tabs>
                <w:tab w:val="left" w:pos="0"/>
              </w:tabs>
              <w:spacing w:after="0" w:line="240" w:lineRule="auto"/>
              <w:rPr>
                <w:rFonts w:ascii="Tahoma" w:hAnsi="Tahoma" w:cs="Tahoma"/>
                <w:color w:val="000000" w:themeColor="text1"/>
              </w:rPr>
            </w:pPr>
          </w:p>
        </w:tc>
        <w:tc>
          <w:tcPr>
            <w:tcW w:w="1701" w:type="dxa"/>
            <w:vAlign w:val="center"/>
          </w:tcPr>
          <w:p w14:paraId="318AB57C" w14:textId="79925D0A" w:rsidR="00785B4E"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3161355B" w14:textId="37905437" w:rsidR="00785B4E"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w:t>
            </w:r>
          </w:p>
        </w:tc>
      </w:tr>
      <w:tr w:rsidR="0081466A" w:rsidRPr="007A494B" w14:paraId="4F3C47F1" w14:textId="77777777" w:rsidTr="004D12A5">
        <w:trPr>
          <w:trHeight w:val="340"/>
          <w:jc w:val="center"/>
        </w:trPr>
        <w:tc>
          <w:tcPr>
            <w:tcW w:w="6941" w:type="dxa"/>
            <w:vAlign w:val="center"/>
          </w:tcPr>
          <w:p w14:paraId="38BE9A5D" w14:textId="17CB2463" w:rsidR="0081466A" w:rsidRPr="007A494B" w:rsidRDefault="0081466A" w:rsidP="00153423">
            <w:pPr>
              <w:tabs>
                <w:tab w:val="left" w:pos="0"/>
              </w:tabs>
              <w:spacing w:after="0" w:line="240" w:lineRule="auto"/>
              <w:rPr>
                <w:rFonts w:ascii="Tahoma" w:hAnsi="Tahoma" w:cs="Tahoma"/>
                <w:color w:val="000000" w:themeColor="text1"/>
              </w:rPr>
            </w:pPr>
            <w:proofErr w:type="gramStart"/>
            <w:r w:rsidRPr="0081466A">
              <w:rPr>
                <w:rFonts w:ascii="Tahoma" w:hAnsi="Tahoma" w:cs="Tahoma"/>
                <w:color w:val="000000" w:themeColor="text1"/>
                <w:lang w:val="en-US"/>
              </w:rPr>
              <w:t>A Levels</w:t>
            </w:r>
            <w:proofErr w:type="gramEnd"/>
            <w:r w:rsidRPr="0081466A">
              <w:rPr>
                <w:rFonts w:ascii="Tahoma" w:hAnsi="Tahoma" w:cs="Tahoma"/>
                <w:color w:val="000000" w:themeColor="text1"/>
                <w:lang w:val="en-US"/>
              </w:rPr>
              <w:t xml:space="preserve"> or Degree (or equivalent)</w:t>
            </w:r>
          </w:p>
        </w:tc>
        <w:tc>
          <w:tcPr>
            <w:tcW w:w="1701" w:type="dxa"/>
            <w:vAlign w:val="center"/>
          </w:tcPr>
          <w:p w14:paraId="0334C4EB" w14:textId="7F0853EC" w:rsidR="0081466A" w:rsidRPr="007A494B" w:rsidRDefault="0081466A" w:rsidP="00153423">
            <w:pPr>
              <w:tabs>
                <w:tab w:val="left" w:pos="0"/>
              </w:tabs>
              <w:spacing w:after="0" w:line="240" w:lineRule="auto"/>
              <w:rPr>
                <w:rFonts w:ascii="Tahoma" w:hAnsi="Tahoma" w:cs="Tahoma"/>
                <w:bCs/>
                <w:iCs/>
                <w:color w:val="000000" w:themeColor="text1"/>
              </w:rPr>
            </w:pPr>
            <w:r>
              <w:rPr>
                <w:rFonts w:ascii="Tahoma" w:hAnsi="Tahoma" w:cs="Tahoma"/>
                <w:bCs/>
                <w:iCs/>
                <w:color w:val="000000" w:themeColor="text1"/>
              </w:rPr>
              <w:t>D</w:t>
            </w:r>
          </w:p>
        </w:tc>
        <w:tc>
          <w:tcPr>
            <w:tcW w:w="1701" w:type="dxa"/>
            <w:vAlign w:val="center"/>
          </w:tcPr>
          <w:p w14:paraId="1A732AC3" w14:textId="36FB8471" w:rsidR="0081466A" w:rsidRPr="007A494B" w:rsidRDefault="0081466A" w:rsidP="00153423">
            <w:pPr>
              <w:tabs>
                <w:tab w:val="left" w:pos="0"/>
              </w:tabs>
              <w:spacing w:after="0" w:line="240" w:lineRule="auto"/>
              <w:rPr>
                <w:rFonts w:ascii="Tahoma" w:hAnsi="Tahoma" w:cs="Tahoma"/>
                <w:color w:val="000000" w:themeColor="text1"/>
              </w:rPr>
            </w:pPr>
            <w:r>
              <w:rPr>
                <w:rFonts w:ascii="Tahoma" w:hAnsi="Tahoma" w:cs="Tahoma"/>
                <w:color w:val="000000" w:themeColor="text1"/>
              </w:rPr>
              <w:t>A</w:t>
            </w:r>
          </w:p>
        </w:tc>
      </w:tr>
    </w:tbl>
    <w:p w14:paraId="76EEEF1F" w14:textId="77777777" w:rsidR="00785B4E" w:rsidRDefault="00785B4E" w:rsidP="003F6475">
      <w:pPr>
        <w:autoSpaceDE w:val="0"/>
        <w:autoSpaceDN w:val="0"/>
        <w:adjustRightInd w:val="0"/>
        <w:spacing w:after="0" w:line="240" w:lineRule="auto"/>
        <w:rPr>
          <w:rFonts w:ascii="Tahoma" w:hAnsi="Tahoma" w:cs="Tahoma"/>
          <w:color w:val="000000"/>
        </w:rPr>
      </w:pPr>
    </w:p>
    <w:p w14:paraId="475861FC" w14:textId="77777777" w:rsidR="007A494B" w:rsidRDefault="007A494B" w:rsidP="003F6475">
      <w:pPr>
        <w:autoSpaceDE w:val="0"/>
        <w:autoSpaceDN w:val="0"/>
        <w:adjustRightInd w:val="0"/>
        <w:spacing w:after="0" w:line="240" w:lineRule="auto"/>
        <w:rPr>
          <w:rFonts w:ascii="Tahoma" w:hAnsi="Tahoma" w:cs="Tahoma"/>
          <w:color w:val="000000"/>
        </w:rPr>
      </w:pPr>
      <w:r w:rsidRPr="002C5DA1">
        <w:rPr>
          <w:rFonts w:ascii="Tahoma" w:hAnsi="Tahoma" w:cs="Tahoma"/>
          <w:color w:val="000000"/>
        </w:rPr>
        <w:t xml:space="preserve">All appointments are subject to standard pre-employment screening. This will include identity, references, proof of right to work in the UK, medical clearance and verification of certificates. </w:t>
      </w:r>
    </w:p>
    <w:p w14:paraId="24B3E5C7" w14:textId="77777777" w:rsidR="003F6475" w:rsidRDefault="003F6475" w:rsidP="003F6475">
      <w:pPr>
        <w:autoSpaceDE w:val="0"/>
        <w:autoSpaceDN w:val="0"/>
        <w:adjustRightInd w:val="0"/>
        <w:spacing w:after="0" w:line="240" w:lineRule="auto"/>
        <w:rPr>
          <w:rFonts w:ascii="Tahoma" w:hAnsi="Tahoma" w:cs="Tahoma"/>
          <w:color w:val="000000" w:themeColor="text1"/>
        </w:rPr>
      </w:pPr>
    </w:p>
    <w:p w14:paraId="2482C5FB" w14:textId="118F03A1" w:rsidR="00B45BB7" w:rsidRDefault="007A494B" w:rsidP="007A494B">
      <w:pPr>
        <w:autoSpaceDE w:val="0"/>
        <w:autoSpaceDN w:val="0"/>
        <w:adjustRightInd w:val="0"/>
        <w:spacing w:after="0" w:line="240" w:lineRule="auto"/>
        <w:rPr>
          <w:rFonts w:ascii="Tahoma" w:hAnsi="Tahoma" w:cs="Tahoma"/>
          <w:color w:val="000000"/>
        </w:rPr>
      </w:pPr>
      <w:r w:rsidRPr="5B58C93E">
        <w:rPr>
          <w:rFonts w:ascii="Tahoma" w:hAnsi="Tahoma" w:cs="Tahoma"/>
          <w:b/>
          <w:bCs/>
          <w:color w:val="000000" w:themeColor="text1"/>
        </w:rPr>
        <w:t>Additional pre-employment checks specific to this role include</w:t>
      </w:r>
      <w:r w:rsidR="00B45BB7" w:rsidRPr="00736AF2">
        <w:rPr>
          <w:rFonts w:ascii="Tahoma" w:hAnsi="Tahoma" w:cs="Tahoma"/>
          <w:b/>
          <w:bCs/>
          <w:i/>
          <w:iCs/>
          <w:color w:val="C00000"/>
        </w:rPr>
        <w:t xml:space="preserve"> </w:t>
      </w:r>
    </w:p>
    <w:p w14:paraId="47F1FAFC" w14:textId="43CFAF90" w:rsidR="00CD75CC" w:rsidRPr="0081466A" w:rsidRDefault="00C119B2" w:rsidP="687A97DB">
      <w:pPr>
        <w:autoSpaceDE w:val="0"/>
        <w:autoSpaceDN w:val="0"/>
        <w:adjustRightInd w:val="0"/>
        <w:spacing w:after="0" w:line="240" w:lineRule="auto"/>
        <w:rPr>
          <w:rFonts w:ascii="Tahoma" w:hAnsi="Tahoma" w:cs="Tahoma"/>
          <w:color w:val="000000"/>
        </w:rPr>
      </w:pPr>
      <w:r w:rsidRPr="0081466A">
        <w:rPr>
          <w:rFonts w:ascii="Tahoma" w:hAnsi="Tahoma" w:cs="Tahoma"/>
          <w:color w:val="000000" w:themeColor="text1"/>
        </w:rPr>
        <w:t>Enhanced Disclosure and Barring Service check</w:t>
      </w:r>
    </w:p>
    <w:p w14:paraId="2936765B" w14:textId="0922E5E4" w:rsidR="008D50A6" w:rsidRDefault="008D50A6">
      <w:pPr>
        <w:spacing w:after="160" w:line="259" w:lineRule="auto"/>
        <w:rPr>
          <w:rFonts w:ascii="Tahoma" w:hAnsi="Tahoma" w:cs="Tahoma"/>
          <w:b/>
          <w:bCs/>
          <w:color w:val="FF5A5F"/>
          <w:sz w:val="32"/>
          <w:szCs w:val="32"/>
        </w:rPr>
      </w:pPr>
    </w:p>
    <w:p w14:paraId="76037763" w14:textId="77777777" w:rsidR="0081466A" w:rsidRDefault="0081466A">
      <w:pPr>
        <w:spacing w:after="160" w:line="259" w:lineRule="auto"/>
        <w:rPr>
          <w:rFonts w:ascii="Tahoma" w:hAnsi="Tahoma" w:cs="Tahoma"/>
          <w:b/>
          <w:bCs/>
          <w:color w:val="FF5A5F"/>
          <w:sz w:val="32"/>
          <w:szCs w:val="32"/>
        </w:rPr>
      </w:pPr>
    </w:p>
    <w:p w14:paraId="16BB2E0B" w14:textId="77777777" w:rsidR="0081466A" w:rsidRDefault="0081466A">
      <w:pPr>
        <w:spacing w:after="160" w:line="259" w:lineRule="auto"/>
        <w:rPr>
          <w:rFonts w:ascii="Tahoma" w:hAnsi="Tahoma" w:cs="Tahoma"/>
          <w:b/>
          <w:bCs/>
          <w:color w:val="FF5A5F"/>
          <w:sz w:val="32"/>
          <w:szCs w:val="32"/>
        </w:rPr>
      </w:pPr>
    </w:p>
    <w:p w14:paraId="6DD716D9" w14:textId="77777777" w:rsidR="0081466A" w:rsidRDefault="0081466A">
      <w:pPr>
        <w:spacing w:after="160" w:line="259" w:lineRule="auto"/>
        <w:rPr>
          <w:rFonts w:ascii="Tahoma" w:hAnsi="Tahoma" w:cs="Tahoma"/>
          <w:b/>
          <w:bCs/>
          <w:color w:val="FF5A5F"/>
          <w:sz w:val="32"/>
          <w:szCs w:val="32"/>
        </w:rPr>
      </w:pPr>
    </w:p>
    <w:p w14:paraId="2EC749C7" w14:textId="77777777" w:rsidR="0081466A" w:rsidRDefault="0081466A">
      <w:pPr>
        <w:spacing w:after="160" w:line="259" w:lineRule="auto"/>
        <w:rPr>
          <w:rFonts w:ascii="Tahoma" w:hAnsi="Tahoma" w:cs="Tahoma"/>
          <w:b/>
          <w:bCs/>
          <w:color w:val="FF5A5F"/>
          <w:sz w:val="32"/>
          <w:szCs w:val="32"/>
        </w:rPr>
      </w:pPr>
    </w:p>
    <w:p w14:paraId="1F445060" w14:textId="77777777" w:rsidR="0081466A" w:rsidRDefault="0081466A">
      <w:pPr>
        <w:spacing w:after="160" w:line="259" w:lineRule="auto"/>
        <w:rPr>
          <w:rFonts w:ascii="Tahoma" w:hAnsi="Tahoma" w:cs="Tahoma"/>
          <w:b/>
          <w:bCs/>
          <w:color w:val="FF5A5F"/>
          <w:sz w:val="32"/>
          <w:szCs w:val="32"/>
        </w:rPr>
      </w:pPr>
    </w:p>
    <w:p w14:paraId="25275986" w14:textId="77777777" w:rsidR="0081466A" w:rsidRDefault="0081466A">
      <w:pPr>
        <w:spacing w:after="160" w:line="259" w:lineRule="auto"/>
        <w:rPr>
          <w:rFonts w:ascii="Tahoma" w:hAnsi="Tahoma" w:cs="Tahoma"/>
          <w:b/>
          <w:bCs/>
          <w:color w:val="FF5A5F"/>
          <w:sz w:val="32"/>
          <w:szCs w:val="32"/>
        </w:rPr>
      </w:pPr>
    </w:p>
    <w:p w14:paraId="76DD2FD1" w14:textId="77777777" w:rsidR="0081466A" w:rsidRDefault="0081466A">
      <w:pPr>
        <w:spacing w:after="160" w:line="259" w:lineRule="auto"/>
        <w:rPr>
          <w:rFonts w:ascii="Tahoma" w:hAnsi="Tahoma" w:cs="Tahoma"/>
          <w:b/>
          <w:bCs/>
          <w:color w:val="FF5A5F"/>
          <w:sz w:val="32"/>
          <w:szCs w:val="32"/>
        </w:rPr>
      </w:pPr>
    </w:p>
    <w:p w14:paraId="29674E9C" w14:textId="77777777" w:rsidR="00495A3B" w:rsidRPr="0015298D" w:rsidRDefault="009E77EF" w:rsidP="008D50A6">
      <w:pPr>
        <w:spacing w:after="160" w:line="259" w:lineRule="auto"/>
        <w:rPr>
          <w:rFonts w:ascii="Tahoma" w:hAnsi="Tahoma" w:cs="Tahoma"/>
          <w:b/>
          <w:bCs/>
          <w:color w:val="FF5A5F"/>
          <w:sz w:val="32"/>
          <w:szCs w:val="32"/>
        </w:rPr>
      </w:pPr>
      <w:r w:rsidRPr="0015298D">
        <w:rPr>
          <w:rFonts w:ascii="Tahoma" w:hAnsi="Tahoma" w:cs="Tahoma"/>
          <w:b/>
          <w:bCs/>
          <w:color w:val="FF5A5F"/>
          <w:sz w:val="32"/>
          <w:szCs w:val="32"/>
        </w:rPr>
        <w:lastRenderedPageBreak/>
        <w:t>D</w:t>
      </w:r>
      <w:r w:rsidR="00495A3B" w:rsidRPr="0015298D">
        <w:rPr>
          <w:rFonts w:ascii="Tahoma" w:hAnsi="Tahoma" w:cs="Tahoma"/>
          <w:b/>
          <w:bCs/>
          <w:color w:val="FF5A5F"/>
          <w:sz w:val="32"/>
          <w:szCs w:val="32"/>
        </w:rPr>
        <w:t xml:space="preserve">ay-to-day in </w:t>
      </w:r>
      <w:r w:rsidR="001443B4" w:rsidRPr="0015298D">
        <w:rPr>
          <w:rFonts w:ascii="Tahoma" w:hAnsi="Tahoma" w:cs="Tahoma"/>
          <w:b/>
          <w:bCs/>
          <w:color w:val="FF5A5F"/>
          <w:sz w:val="32"/>
          <w:szCs w:val="32"/>
        </w:rPr>
        <w:t>the</w:t>
      </w:r>
      <w:r w:rsidR="00495A3B" w:rsidRPr="0015298D">
        <w:rPr>
          <w:rFonts w:ascii="Tahoma" w:hAnsi="Tahoma" w:cs="Tahoma"/>
          <w:b/>
          <w:bCs/>
          <w:color w:val="FF5A5F"/>
          <w:sz w:val="32"/>
          <w:szCs w:val="32"/>
        </w:rPr>
        <w:t xml:space="preserve"> role: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2634"/>
        <w:gridCol w:w="2634"/>
        <w:gridCol w:w="2634"/>
      </w:tblGrid>
      <w:tr w:rsidR="00016493" w14:paraId="4D960B22" w14:textId="77777777" w:rsidTr="00153423">
        <w:trPr>
          <w:trHeight w:val="1062"/>
        </w:trPr>
        <w:tc>
          <w:tcPr>
            <w:tcW w:w="2634" w:type="dxa"/>
            <w:tcBorders>
              <w:top w:val="single" w:sz="4" w:space="0" w:color="FF5A5F"/>
              <w:bottom w:val="single" w:sz="4" w:space="0" w:color="FF5A5F"/>
            </w:tcBorders>
            <w:vAlign w:val="center"/>
          </w:tcPr>
          <w:p w14:paraId="7B3F906F"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Job family</w:t>
            </w:r>
            <w:r w:rsidR="00F81E4E">
              <w:rPr>
                <w:rFonts w:ascii="Tahoma" w:hAnsi="Tahoma" w:cs="Tahoma"/>
                <w:b/>
                <w:bCs/>
                <w:color w:val="000000" w:themeColor="text1"/>
              </w:rPr>
              <w:t xml:space="preserve"> </w:t>
            </w:r>
            <w:r w:rsidR="00153423">
              <w:rPr>
                <w:rFonts w:ascii="Tahoma" w:hAnsi="Tahoma" w:cs="Tahoma"/>
                <w:b/>
                <w:bCs/>
                <w:color w:val="000000" w:themeColor="text1"/>
              </w:rPr>
              <w:t>and</w:t>
            </w:r>
            <w:r w:rsidR="00F81E4E">
              <w:rPr>
                <w:rFonts w:ascii="Tahoma" w:hAnsi="Tahoma" w:cs="Tahoma"/>
                <w:b/>
                <w:bCs/>
                <w:color w:val="000000" w:themeColor="text1"/>
              </w:rPr>
              <w:t xml:space="preserve"> </w:t>
            </w:r>
            <w:r w:rsidR="004D4FC7">
              <w:rPr>
                <w:rFonts w:ascii="Tahoma" w:hAnsi="Tahoma" w:cs="Tahoma"/>
                <w:b/>
                <w:bCs/>
                <w:color w:val="000000" w:themeColor="text1"/>
              </w:rPr>
              <w:t>s</w:t>
            </w:r>
            <w:r w:rsidR="00F81E4E">
              <w:rPr>
                <w:rFonts w:ascii="Tahoma" w:hAnsi="Tahoma" w:cs="Tahoma"/>
                <w:b/>
                <w:bCs/>
                <w:color w:val="000000" w:themeColor="text1"/>
              </w:rPr>
              <w:t>alary</w:t>
            </w:r>
            <w:r w:rsidRPr="00785B4E">
              <w:rPr>
                <w:rFonts w:ascii="Tahoma" w:hAnsi="Tahoma" w:cs="Tahoma"/>
                <w:b/>
                <w:bCs/>
                <w:color w:val="000000" w:themeColor="text1"/>
              </w:rPr>
              <w:t xml:space="preserve"> band:</w:t>
            </w:r>
          </w:p>
        </w:tc>
        <w:tc>
          <w:tcPr>
            <w:tcW w:w="2634" w:type="dxa"/>
            <w:tcBorders>
              <w:top w:val="single" w:sz="4" w:space="0" w:color="FF5A5F"/>
              <w:bottom w:val="single" w:sz="4" w:space="0" w:color="FF5A5F"/>
            </w:tcBorders>
            <w:vAlign w:val="center"/>
          </w:tcPr>
          <w:p w14:paraId="5094E364" w14:textId="077BA424" w:rsidR="00016493" w:rsidRDefault="0081466A" w:rsidP="008C2ADC">
            <w:pPr>
              <w:tabs>
                <w:tab w:val="left" w:pos="0"/>
              </w:tabs>
              <w:spacing w:after="0" w:line="240" w:lineRule="auto"/>
              <w:rPr>
                <w:rFonts w:ascii="Tahoma" w:hAnsi="Tahoma" w:cs="Tahoma"/>
                <w:color w:val="000000" w:themeColor="text1"/>
              </w:rPr>
            </w:pPr>
            <w:r w:rsidRPr="0081466A">
              <w:rPr>
                <w:rFonts w:ascii="Tahoma" w:hAnsi="Tahoma" w:cs="Tahoma"/>
                <w:color w:val="000000" w:themeColor="text1"/>
                <w:lang w:val="en-US"/>
              </w:rPr>
              <w:t>WNC Band 05</w:t>
            </w:r>
          </w:p>
        </w:tc>
        <w:tc>
          <w:tcPr>
            <w:tcW w:w="2634" w:type="dxa"/>
            <w:tcBorders>
              <w:top w:val="single" w:sz="4" w:space="0" w:color="FF5A5F"/>
              <w:bottom w:val="single" w:sz="4" w:space="0" w:color="FF5A5F"/>
            </w:tcBorders>
            <w:vAlign w:val="center"/>
          </w:tcPr>
          <w:p w14:paraId="7AE450E9"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Worker type:</w:t>
            </w:r>
          </w:p>
        </w:tc>
        <w:tc>
          <w:tcPr>
            <w:tcW w:w="2634" w:type="dxa"/>
            <w:tcBorders>
              <w:top w:val="single" w:sz="4" w:space="0" w:color="FF5A5F"/>
              <w:bottom w:val="single" w:sz="4" w:space="0" w:color="FF5A5F"/>
            </w:tcBorders>
            <w:vAlign w:val="center"/>
          </w:tcPr>
          <w:p w14:paraId="53E3912B" w14:textId="77777777" w:rsidR="00645F6E" w:rsidRDefault="00645F6E"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Part-flexible</w:t>
            </w:r>
          </w:p>
          <w:p w14:paraId="5E0DAC40" w14:textId="2D54AD3B" w:rsidR="00016493" w:rsidRDefault="00016493" w:rsidP="008C2ADC">
            <w:pPr>
              <w:tabs>
                <w:tab w:val="left" w:pos="0"/>
              </w:tabs>
              <w:spacing w:after="0" w:line="240" w:lineRule="auto"/>
              <w:rPr>
                <w:rFonts w:ascii="Tahoma" w:hAnsi="Tahoma" w:cs="Tahoma"/>
                <w:color w:val="000000" w:themeColor="text1"/>
              </w:rPr>
            </w:pPr>
          </w:p>
        </w:tc>
      </w:tr>
      <w:tr w:rsidR="00016493" w14:paraId="301624C8" w14:textId="77777777" w:rsidTr="00153423">
        <w:trPr>
          <w:trHeight w:val="1062"/>
        </w:trPr>
        <w:tc>
          <w:tcPr>
            <w:tcW w:w="2634" w:type="dxa"/>
            <w:tcBorders>
              <w:top w:val="single" w:sz="4" w:space="0" w:color="FF5A5F"/>
              <w:bottom w:val="single" w:sz="4" w:space="0" w:color="FF5A5F"/>
            </w:tcBorders>
            <w:vAlign w:val="center"/>
          </w:tcPr>
          <w:p w14:paraId="1036092C" w14:textId="77777777" w:rsidR="00016493" w:rsidRPr="00785B4E" w:rsidRDefault="000858C4"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People management responsibility:</w:t>
            </w:r>
          </w:p>
        </w:tc>
        <w:tc>
          <w:tcPr>
            <w:tcW w:w="2634" w:type="dxa"/>
            <w:tcBorders>
              <w:top w:val="single" w:sz="4" w:space="0" w:color="FF5A5F"/>
              <w:bottom w:val="single" w:sz="4" w:space="0" w:color="FF5A5F"/>
            </w:tcBorders>
            <w:vAlign w:val="center"/>
          </w:tcPr>
          <w:p w14:paraId="040A8D18" w14:textId="5E5C5C32" w:rsidR="00016493" w:rsidRDefault="0081466A"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0</w:t>
            </w:r>
          </w:p>
        </w:tc>
        <w:tc>
          <w:tcPr>
            <w:tcW w:w="2634" w:type="dxa"/>
            <w:tcBorders>
              <w:top w:val="single" w:sz="4" w:space="0" w:color="FF5A5F"/>
              <w:bottom w:val="single" w:sz="4" w:space="0" w:color="FF5A5F"/>
            </w:tcBorders>
            <w:vAlign w:val="center"/>
          </w:tcPr>
          <w:p w14:paraId="23D3765C" w14:textId="77777777" w:rsidR="00016493" w:rsidRPr="00785B4E" w:rsidRDefault="00AC69EA"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Budget responsibility:</w:t>
            </w:r>
          </w:p>
        </w:tc>
        <w:tc>
          <w:tcPr>
            <w:tcW w:w="2634" w:type="dxa"/>
            <w:tcBorders>
              <w:top w:val="single" w:sz="4" w:space="0" w:color="FF5A5F"/>
              <w:bottom w:val="single" w:sz="4" w:space="0" w:color="FF5A5F"/>
            </w:tcBorders>
            <w:vAlign w:val="center"/>
          </w:tcPr>
          <w:p w14:paraId="02707A72" w14:textId="46A993D4" w:rsidR="00016493" w:rsidRDefault="0081466A"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N/A</w:t>
            </w:r>
          </w:p>
        </w:tc>
      </w:tr>
    </w:tbl>
    <w:p w14:paraId="5C8DDD6E" w14:textId="77777777" w:rsidR="00BA48C6" w:rsidRDefault="00BA48C6" w:rsidP="0098732B">
      <w:pPr>
        <w:tabs>
          <w:tab w:val="left" w:pos="0"/>
        </w:tabs>
        <w:spacing w:after="0" w:line="240" w:lineRule="auto"/>
        <w:jc w:val="both"/>
        <w:rPr>
          <w:rFonts w:ascii="Tahoma" w:hAnsi="Tahoma" w:cs="Tahoma"/>
          <w:color w:val="000000" w:themeColor="text1"/>
        </w:rPr>
      </w:pPr>
    </w:p>
    <w:p w14:paraId="4974AE76" w14:textId="77777777" w:rsidR="00F81E4E" w:rsidRPr="00F81E4E" w:rsidRDefault="00352C86" w:rsidP="0098732B">
      <w:pPr>
        <w:tabs>
          <w:tab w:val="left" w:pos="0"/>
        </w:tabs>
        <w:spacing w:after="0" w:line="240" w:lineRule="auto"/>
        <w:jc w:val="both"/>
        <w:rPr>
          <w:rFonts w:ascii="Tahoma" w:hAnsi="Tahoma" w:cs="Tahoma"/>
          <w:color w:val="000000" w:themeColor="text1"/>
        </w:rPr>
      </w:pPr>
      <w:r>
        <w:rPr>
          <w:rFonts w:ascii="Tahoma" w:hAnsi="Tahoma" w:cs="Tahoma"/>
          <w:color w:val="000000" w:themeColor="text1"/>
        </w:rPr>
        <w:t>Current</w:t>
      </w:r>
      <w:r w:rsidR="00F81E4E" w:rsidRPr="00F81E4E">
        <w:rPr>
          <w:rFonts w:ascii="Tahoma" w:hAnsi="Tahoma" w:cs="Tahoma"/>
          <w:color w:val="000000" w:themeColor="text1"/>
        </w:rPr>
        <w:t xml:space="preserve"> pay scales </w:t>
      </w:r>
      <w:r>
        <w:rPr>
          <w:rFonts w:ascii="Tahoma" w:hAnsi="Tahoma" w:cs="Tahoma"/>
          <w:color w:val="000000" w:themeColor="text1"/>
        </w:rPr>
        <w:t xml:space="preserve">and other benefits </w:t>
      </w:r>
      <w:r w:rsidR="00F81E4E" w:rsidRPr="00F81E4E">
        <w:rPr>
          <w:rFonts w:ascii="Tahoma" w:hAnsi="Tahoma" w:cs="Tahoma"/>
          <w:color w:val="000000" w:themeColor="text1"/>
        </w:rPr>
        <w:t>are published on the</w:t>
      </w:r>
      <w:r w:rsidR="004D4FC7">
        <w:rPr>
          <w:rFonts w:ascii="Tahoma" w:hAnsi="Tahoma" w:cs="Tahoma"/>
          <w:color w:val="000000" w:themeColor="text1"/>
        </w:rPr>
        <w:t xml:space="preserve"> </w:t>
      </w:r>
      <w:hyperlink r:id="rId11" w:history="1">
        <w:r w:rsidR="004D4FC7" w:rsidRPr="004D4FC7">
          <w:rPr>
            <w:rStyle w:val="Hyperlink"/>
            <w:rFonts w:ascii="Tahoma" w:hAnsi="Tahoma" w:cs="Tahoma"/>
          </w:rPr>
          <w:t>Jobs and Careers</w:t>
        </w:r>
      </w:hyperlink>
      <w:r w:rsidR="004D4FC7">
        <w:rPr>
          <w:rFonts w:ascii="Tahoma" w:hAnsi="Tahoma" w:cs="Tahoma"/>
          <w:color w:val="000000" w:themeColor="text1"/>
        </w:rPr>
        <w:t xml:space="preserve"> section of</w:t>
      </w:r>
      <w:r w:rsidR="00F81E4E" w:rsidRPr="00F81E4E">
        <w:rPr>
          <w:rFonts w:ascii="Tahoma" w:hAnsi="Tahoma" w:cs="Tahoma"/>
          <w:color w:val="000000" w:themeColor="text1"/>
        </w:rPr>
        <w:t xml:space="preserve"> </w:t>
      </w:r>
      <w:r w:rsidR="004D4FC7">
        <w:rPr>
          <w:rFonts w:ascii="Tahoma" w:hAnsi="Tahoma" w:cs="Tahoma"/>
          <w:color w:val="000000" w:themeColor="text1"/>
        </w:rPr>
        <w:t xml:space="preserve">West Northamptonshire </w:t>
      </w:r>
      <w:r w:rsidR="00F81E4E" w:rsidRPr="00F81E4E">
        <w:rPr>
          <w:rFonts w:ascii="Tahoma" w:hAnsi="Tahoma" w:cs="Tahoma"/>
          <w:color w:val="000000" w:themeColor="text1"/>
        </w:rPr>
        <w:t xml:space="preserve">Council’s </w:t>
      </w:r>
      <w:r w:rsidR="004D4FC7">
        <w:rPr>
          <w:rFonts w:ascii="Tahoma" w:hAnsi="Tahoma" w:cs="Tahoma"/>
          <w:color w:val="000000" w:themeColor="text1"/>
        </w:rPr>
        <w:t>internet</w:t>
      </w:r>
      <w:r w:rsidR="00F81E4E" w:rsidRPr="00F81E4E">
        <w:rPr>
          <w:rFonts w:ascii="Tahoma" w:hAnsi="Tahoma" w:cs="Tahoma"/>
          <w:color w:val="000000" w:themeColor="text1"/>
        </w:rPr>
        <w:t>.</w:t>
      </w:r>
    </w:p>
    <w:p w14:paraId="1C55B51E" w14:textId="77777777" w:rsidR="00F81E4E" w:rsidRDefault="00F81E4E" w:rsidP="0098732B">
      <w:pPr>
        <w:tabs>
          <w:tab w:val="left" w:pos="0"/>
        </w:tabs>
        <w:spacing w:after="0" w:line="240" w:lineRule="auto"/>
        <w:jc w:val="both"/>
        <w:rPr>
          <w:rFonts w:ascii="Tahoma" w:hAnsi="Tahoma" w:cs="Tahoma"/>
          <w:color w:val="000000" w:themeColor="text1"/>
        </w:rPr>
      </w:pPr>
    </w:p>
    <w:p w14:paraId="1F1207FB" w14:textId="77777777" w:rsidR="00BA48C6" w:rsidRPr="00095702" w:rsidRDefault="00095702" w:rsidP="3A184DB7">
      <w:pPr>
        <w:spacing w:after="0" w:line="240" w:lineRule="auto"/>
        <w:jc w:val="both"/>
        <w:rPr>
          <w:rFonts w:ascii="Tahoma" w:hAnsi="Tahoma" w:cs="Tahoma"/>
          <w:b/>
          <w:bCs/>
          <w:color w:val="000000" w:themeColor="text1"/>
        </w:rPr>
      </w:pPr>
      <w:r w:rsidRPr="00095702">
        <w:rPr>
          <w:rFonts w:ascii="Tahoma" w:hAnsi="Tahoma" w:cs="Tahoma"/>
          <w:b/>
          <w:bCs/>
          <w:color w:val="000000" w:themeColor="text1"/>
        </w:rPr>
        <w:t>Working conditions</w:t>
      </w:r>
      <w:r w:rsidR="00ED3066">
        <w:rPr>
          <w:rFonts w:ascii="Tahoma" w:hAnsi="Tahoma" w:cs="Tahoma"/>
          <w:b/>
          <w:bCs/>
          <w:color w:val="000000" w:themeColor="text1"/>
        </w:rPr>
        <w:t xml:space="preserve"> &amp; how we work</w:t>
      </w:r>
      <w:r w:rsidRPr="00095702">
        <w:rPr>
          <w:rFonts w:ascii="Tahoma" w:hAnsi="Tahoma" w:cs="Tahoma"/>
          <w:b/>
          <w:bCs/>
          <w:color w:val="000000" w:themeColor="text1"/>
        </w:rPr>
        <w:t>:</w:t>
      </w:r>
    </w:p>
    <w:p w14:paraId="58A48CA0" w14:textId="77777777" w:rsidR="0081466A" w:rsidRPr="0081466A" w:rsidRDefault="0081466A" w:rsidP="0081466A">
      <w:pPr>
        <w:spacing w:after="0" w:line="240" w:lineRule="auto"/>
        <w:jc w:val="both"/>
        <w:rPr>
          <w:rFonts w:ascii="Tahoma" w:hAnsi="Tahoma" w:cs="Tahoma"/>
          <w:color w:val="000000" w:themeColor="text1"/>
          <w:lang w:val="en-US"/>
        </w:rPr>
      </w:pPr>
      <w:r w:rsidRPr="0081466A">
        <w:rPr>
          <w:rFonts w:ascii="Tahoma" w:hAnsi="Tahoma" w:cs="Tahoma"/>
          <w:color w:val="000000" w:themeColor="text1"/>
          <w:lang w:val="en-US"/>
        </w:rPr>
        <w:t>This role has been identified as a Part-Flexible Worker type, this means that you will be able to worker from other work locations and when not working from an office you will be working remotely for up to 3 days a week (including from home).</w:t>
      </w:r>
    </w:p>
    <w:p w14:paraId="522BF3F4" w14:textId="77777777" w:rsidR="0081466A" w:rsidRDefault="0081466A" w:rsidP="0015298D">
      <w:pPr>
        <w:pStyle w:val="Heading2"/>
        <w:rPr>
          <w:rFonts w:ascii="Tahoma" w:hAnsi="Tahoma" w:cs="Tahoma"/>
          <w:b/>
          <w:bCs/>
          <w:color w:val="FF5A5F"/>
          <w:sz w:val="32"/>
          <w:szCs w:val="32"/>
        </w:rPr>
      </w:pPr>
    </w:p>
    <w:p w14:paraId="225D6602" w14:textId="41E6E6AB" w:rsidR="007A494B" w:rsidRPr="0015298D" w:rsidRDefault="00495A3B" w:rsidP="0015298D">
      <w:pPr>
        <w:pStyle w:val="Heading2"/>
        <w:rPr>
          <w:rFonts w:ascii="Tahoma" w:hAnsi="Tahoma" w:cs="Tahoma"/>
          <w:b/>
          <w:bCs/>
          <w:color w:val="FF5A5F"/>
          <w:sz w:val="32"/>
          <w:szCs w:val="32"/>
        </w:rPr>
      </w:pPr>
      <w:r w:rsidRPr="0015298D">
        <w:rPr>
          <w:rFonts w:ascii="Tahoma" w:hAnsi="Tahoma" w:cs="Tahoma"/>
          <w:b/>
          <w:bCs/>
          <w:color w:val="FF5A5F"/>
          <w:sz w:val="32"/>
          <w:szCs w:val="32"/>
        </w:rPr>
        <w:t>Our organisational values and behaviours</w:t>
      </w:r>
      <w:r w:rsidR="00153423">
        <w:rPr>
          <w:rFonts w:ascii="Tahoma" w:hAnsi="Tahoma" w:cs="Tahoma"/>
          <w:b/>
          <w:bCs/>
          <w:color w:val="FF5A5F"/>
          <w:sz w:val="32"/>
          <w:szCs w:val="32"/>
        </w:rPr>
        <w:t>:</w:t>
      </w:r>
    </w:p>
    <w:p w14:paraId="741F1817" w14:textId="77777777" w:rsidR="00495A3B" w:rsidRDefault="00495A3B" w:rsidP="0098732B">
      <w:pPr>
        <w:tabs>
          <w:tab w:val="left" w:pos="0"/>
        </w:tabs>
        <w:spacing w:after="0" w:line="240" w:lineRule="auto"/>
        <w:jc w:val="both"/>
        <w:rPr>
          <w:rFonts w:ascii="Tahoma" w:hAnsi="Tahoma" w:cs="Tahoma"/>
          <w:color w:val="000000" w:themeColor="text1"/>
        </w:rPr>
      </w:pPr>
    </w:p>
    <w:p w14:paraId="67EC217D" w14:textId="77777777" w:rsidR="00495A3B" w:rsidRDefault="00495A3B" w:rsidP="00495A3B">
      <w:pPr>
        <w:pStyle w:val="Pa2"/>
        <w:shd w:val="clear" w:color="auto" w:fill="FFFFFF" w:themeFill="background1"/>
        <w:spacing w:after="100"/>
        <w:rPr>
          <w:color w:val="000000"/>
          <w:sz w:val="22"/>
          <w:szCs w:val="22"/>
        </w:rPr>
      </w:pPr>
      <w:r w:rsidRPr="002C5DA1">
        <w:rPr>
          <w:color w:val="000000"/>
          <w:sz w:val="22"/>
          <w:szCs w:val="22"/>
        </w:rPr>
        <w:t xml:space="preserve">Everything we want to achieve for West Northants depends on having the right people in place and doing the right things and we want all colleagues to THRIVE, both personally and professionally. Our values and our behaviours framework underpin how we work and what partners and customers can expect from us. We want to do our very best for our residents, service users and businesses and for our staff – we want everyone to THRIVE. </w:t>
      </w:r>
    </w:p>
    <w:p w14:paraId="68CDB16B" w14:textId="77777777" w:rsidR="002A7CA8" w:rsidRPr="00153423" w:rsidRDefault="002A7CA8" w:rsidP="00153423">
      <w:pPr>
        <w:tabs>
          <w:tab w:val="left" w:pos="0"/>
        </w:tabs>
        <w:spacing w:after="0" w:line="240" w:lineRule="auto"/>
        <w:jc w:val="both"/>
        <w:rPr>
          <w:rFonts w:ascii="Tahoma" w:hAnsi="Tahoma" w:cs="Tahoma"/>
          <w:color w:val="000000" w:themeColor="text1"/>
        </w:rPr>
      </w:pPr>
    </w:p>
    <w:tbl>
      <w:tblPr>
        <w:tblStyle w:val="TableGrid"/>
        <w:tblW w:w="105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869"/>
        <w:gridCol w:w="8131"/>
      </w:tblGrid>
      <w:tr w:rsidR="00624E3E" w:rsidRPr="007A494B" w14:paraId="135E6E74" w14:textId="77777777" w:rsidTr="009F1617">
        <w:trPr>
          <w:trHeight w:val="797"/>
          <w:jc w:val="center"/>
        </w:trPr>
        <w:tc>
          <w:tcPr>
            <w:tcW w:w="536" w:type="dxa"/>
            <w:tcBorders>
              <w:bottom w:val="single" w:sz="4" w:space="0" w:color="FF5A5F"/>
            </w:tcBorders>
            <w:vAlign w:val="center"/>
          </w:tcPr>
          <w:p w14:paraId="361C3D20"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T</w:t>
            </w:r>
          </w:p>
        </w:tc>
        <w:tc>
          <w:tcPr>
            <w:tcW w:w="1869" w:type="dxa"/>
            <w:tcBorders>
              <w:bottom w:val="single" w:sz="4" w:space="0" w:color="FF5A5F"/>
            </w:tcBorders>
            <w:vAlign w:val="center"/>
          </w:tcPr>
          <w:p w14:paraId="7461B3A3"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Trust</w:t>
            </w:r>
          </w:p>
        </w:tc>
        <w:tc>
          <w:tcPr>
            <w:tcW w:w="8131" w:type="dxa"/>
            <w:tcBorders>
              <w:bottom w:val="single" w:sz="4" w:space="0" w:color="FF5A5F"/>
            </w:tcBorders>
            <w:vAlign w:val="center"/>
          </w:tcPr>
          <w:p w14:paraId="63356B33" w14:textId="77777777" w:rsidR="00624E3E" w:rsidRDefault="00624E3E" w:rsidP="008656E9">
            <w:pPr>
              <w:tabs>
                <w:tab w:val="left" w:pos="0"/>
              </w:tabs>
              <w:spacing w:after="0" w:line="240" w:lineRule="auto"/>
              <w:rPr>
                <w:rFonts w:ascii="Tahoma" w:hAnsi="Tahoma" w:cs="Tahoma"/>
                <w:color w:val="242424"/>
              </w:rPr>
            </w:pPr>
            <w:r>
              <w:rPr>
                <w:rFonts w:ascii="Tahoma" w:hAnsi="Tahoma" w:cs="Tahoma"/>
                <w:color w:val="242424"/>
              </w:rPr>
              <w:t>W</w:t>
            </w:r>
            <w:r w:rsidRPr="002C5DA1">
              <w:rPr>
                <w:rFonts w:ascii="Tahoma" w:hAnsi="Tahoma" w:cs="Tahoma"/>
                <w:color w:val="242424"/>
              </w:rPr>
              <w:t>e are honest, fair, transparent and accountable. We can be trusted to do what we say we will.</w:t>
            </w:r>
          </w:p>
        </w:tc>
      </w:tr>
      <w:tr w:rsidR="00624E3E" w:rsidRPr="007A494B" w14:paraId="79EF2A91" w14:textId="77777777" w:rsidTr="009F1617">
        <w:trPr>
          <w:trHeight w:val="797"/>
          <w:jc w:val="center"/>
        </w:trPr>
        <w:tc>
          <w:tcPr>
            <w:tcW w:w="536" w:type="dxa"/>
            <w:tcBorders>
              <w:top w:val="single" w:sz="4" w:space="0" w:color="FF5A5F"/>
              <w:bottom w:val="single" w:sz="4" w:space="0" w:color="FF5A5F"/>
            </w:tcBorders>
            <w:shd w:val="clear" w:color="auto" w:fill="FFF7F7"/>
            <w:vAlign w:val="center"/>
          </w:tcPr>
          <w:p w14:paraId="28C01356"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H</w:t>
            </w:r>
          </w:p>
        </w:tc>
        <w:tc>
          <w:tcPr>
            <w:tcW w:w="1869" w:type="dxa"/>
            <w:tcBorders>
              <w:top w:val="single" w:sz="4" w:space="0" w:color="FF5A5F"/>
              <w:bottom w:val="single" w:sz="4" w:space="0" w:color="FF5A5F"/>
            </w:tcBorders>
            <w:shd w:val="clear" w:color="auto" w:fill="FFF7F7"/>
            <w:vAlign w:val="center"/>
          </w:tcPr>
          <w:p w14:paraId="6BB290BF"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High Performing</w:t>
            </w:r>
          </w:p>
        </w:tc>
        <w:tc>
          <w:tcPr>
            <w:tcW w:w="8131" w:type="dxa"/>
            <w:tcBorders>
              <w:top w:val="single" w:sz="4" w:space="0" w:color="FF5A5F"/>
              <w:bottom w:val="single" w:sz="4" w:space="0" w:color="FF5A5F"/>
            </w:tcBorders>
            <w:vAlign w:val="center"/>
          </w:tcPr>
          <w:p w14:paraId="3C67ECAB"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get the basics right and what we do, we do well. We manage our business efficiently.</w:t>
            </w:r>
          </w:p>
        </w:tc>
      </w:tr>
      <w:tr w:rsidR="00624E3E" w:rsidRPr="007A494B" w14:paraId="22224A3B" w14:textId="77777777" w:rsidTr="009F1617">
        <w:trPr>
          <w:trHeight w:val="797"/>
          <w:jc w:val="center"/>
        </w:trPr>
        <w:tc>
          <w:tcPr>
            <w:tcW w:w="536" w:type="dxa"/>
            <w:tcBorders>
              <w:top w:val="single" w:sz="4" w:space="0" w:color="FF5A5F"/>
              <w:bottom w:val="single" w:sz="4" w:space="0" w:color="FF5A5F"/>
            </w:tcBorders>
            <w:shd w:val="clear" w:color="auto" w:fill="FFEFEF"/>
            <w:vAlign w:val="center"/>
          </w:tcPr>
          <w:p w14:paraId="674103B2"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R</w:t>
            </w:r>
          </w:p>
        </w:tc>
        <w:tc>
          <w:tcPr>
            <w:tcW w:w="1869" w:type="dxa"/>
            <w:tcBorders>
              <w:top w:val="single" w:sz="4" w:space="0" w:color="FF5A5F"/>
              <w:bottom w:val="single" w:sz="4" w:space="0" w:color="FF5A5F"/>
            </w:tcBorders>
            <w:shd w:val="clear" w:color="auto" w:fill="FFEFEF"/>
            <w:vAlign w:val="center"/>
          </w:tcPr>
          <w:p w14:paraId="4437A9C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Respect</w:t>
            </w:r>
          </w:p>
        </w:tc>
        <w:tc>
          <w:tcPr>
            <w:tcW w:w="8131" w:type="dxa"/>
            <w:tcBorders>
              <w:top w:val="single" w:sz="4" w:space="0" w:color="FF5A5F"/>
              <w:bottom w:val="single" w:sz="4" w:space="0" w:color="FF5A5F"/>
            </w:tcBorders>
            <w:vAlign w:val="center"/>
          </w:tcPr>
          <w:p w14:paraId="26799A54"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respect each other and our customers in a diverse, professional and supportive environment.</w:t>
            </w:r>
          </w:p>
        </w:tc>
      </w:tr>
      <w:tr w:rsidR="00624E3E" w:rsidRPr="007A494B" w14:paraId="7E8A5352" w14:textId="77777777" w:rsidTr="009F1617">
        <w:trPr>
          <w:trHeight w:val="797"/>
          <w:jc w:val="center"/>
        </w:trPr>
        <w:tc>
          <w:tcPr>
            <w:tcW w:w="536" w:type="dxa"/>
            <w:tcBorders>
              <w:top w:val="single" w:sz="4" w:space="0" w:color="FF5A5F"/>
              <w:bottom w:val="single" w:sz="4" w:space="0" w:color="FF5A5F"/>
            </w:tcBorders>
            <w:shd w:val="clear" w:color="auto" w:fill="FFCDCF"/>
            <w:vAlign w:val="center"/>
          </w:tcPr>
          <w:p w14:paraId="18867860"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I</w:t>
            </w:r>
          </w:p>
        </w:tc>
        <w:tc>
          <w:tcPr>
            <w:tcW w:w="1869" w:type="dxa"/>
            <w:tcBorders>
              <w:top w:val="single" w:sz="4" w:space="0" w:color="FF5A5F"/>
              <w:bottom w:val="single" w:sz="4" w:space="0" w:color="FF5A5F"/>
            </w:tcBorders>
            <w:shd w:val="clear" w:color="auto" w:fill="FFCDCF"/>
            <w:vAlign w:val="center"/>
          </w:tcPr>
          <w:p w14:paraId="79C4C487"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Innovate</w:t>
            </w:r>
          </w:p>
        </w:tc>
        <w:tc>
          <w:tcPr>
            <w:tcW w:w="8131" w:type="dxa"/>
            <w:tcBorders>
              <w:top w:val="single" w:sz="4" w:space="0" w:color="FF5A5F"/>
              <w:bottom w:val="single" w:sz="4" w:space="0" w:color="FF5A5F"/>
            </w:tcBorders>
            <w:vAlign w:val="center"/>
          </w:tcPr>
          <w:p w14:paraId="0CB45E17"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encourage curiosity, we are creative and seize opportunities to grow individually as an organisation and as an area.</w:t>
            </w:r>
          </w:p>
        </w:tc>
      </w:tr>
      <w:tr w:rsidR="00624E3E" w:rsidRPr="007A494B" w14:paraId="643FDF45" w14:textId="77777777" w:rsidTr="009F1617">
        <w:trPr>
          <w:trHeight w:val="797"/>
          <w:jc w:val="center"/>
        </w:trPr>
        <w:tc>
          <w:tcPr>
            <w:tcW w:w="536" w:type="dxa"/>
            <w:tcBorders>
              <w:top w:val="single" w:sz="4" w:space="0" w:color="FF5A5F"/>
              <w:bottom w:val="single" w:sz="4" w:space="0" w:color="FF5A5F"/>
            </w:tcBorders>
            <w:shd w:val="clear" w:color="auto" w:fill="FF7B7F"/>
            <w:vAlign w:val="center"/>
          </w:tcPr>
          <w:p w14:paraId="1BAB6F1F"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V</w:t>
            </w:r>
          </w:p>
        </w:tc>
        <w:tc>
          <w:tcPr>
            <w:tcW w:w="1869" w:type="dxa"/>
            <w:tcBorders>
              <w:top w:val="single" w:sz="4" w:space="0" w:color="FF5A5F"/>
              <w:bottom w:val="single" w:sz="4" w:space="0" w:color="FF5A5F"/>
            </w:tcBorders>
            <w:shd w:val="clear" w:color="auto" w:fill="FF7B7F"/>
            <w:vAlign w:val="center"/>
          </w:tcPr>
          <w:p w14:paraId="1AD2B555"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Value</w:t>
            </w:r>
          </w:p>
        </w:tc>
        <w:tc>
          <w:tcPr>
            <w:tcW w:w="8131" w:type="dxa"/>
            <w:tcBorders>
              <w:top w:val="single" w:sz="4" w:space="0" w:color="FF5A5F"/>
              <w:bottom w:val="single" w:sz="4" w:space="0" w:color="FF5A5F"/>
            </w:tcBorders>
            <w:vAlign w:val="center"/>
          </w:tcPr>
          <w:p w14:paraId="208332C8"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continually strive for best practice and ways of improving existing procedures, practices and systems and thereby promoting efficiency and cost effectiveness</w:t>
            </w:r>
          </w:p>
        </w:tc>
      </w:tr>
      <w:tr w:rsidR="00624E3E" w:rsidRPr="007A494B" w14:paraId="55807CF9" w14:textId="77777777" w:rsidTr="009F1617">
        <w:trPr>
          <w:trHeight w:val="797"/>
          <w:jc w:val="center"/>
        </w:trPr>
        <w:tc>
          <w:tcPr>
            <w:tcW w:w="536" w:type="dxa"/>
            <w:tcBorders>
              <w:top w:val="single" w:sz="4" w:space="0" w:color="FF5A5F"/>
            </w:tcBorders>
            <w:shd w:val="clear" w:color="auto" w:fill="FF5A5F"/>
            <w:vAlign w:val="center"/>
          </w:tcPr>
          <w:p w14:paraId="01655840"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E</w:t>
            </w:r>
          </w:p>
        </w:tc>
        <w:tc>
          <w:tcPr>
            <w:tcW w:w="1869" w:type="dxa"/>
            <w:tcBorders>
              <w:top w:val="single" w:sz="4" w:space="0" w:color="FF5A5F"/>
            </w:tcBorders>
            <w:shd w:val="clear" w:color="auto" w:fill="FF5A5F"/>
            <w:vAlign w:val="center"/>
          </w:tcPr>
          <w:p w14:paraId="27F73E3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Empower</w:t>
            </w:r>
          </w:p>
        </w:tc>
        <w:tc>
          <w:tcPr>
            <w:tcW w:w="8131" w:type="dxa"/>
            <w:tcBorders>
              <w:top w:val="single" w:sz="4" w:space="0" w:color="FF5A5F"/>
            </w:tcBorders>
            <w:vAlign w:val="center"/>
          </w:tcPr>
          <w:p w14:paraId="531B3301"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believe in people, will listen, learn and trust them to make decisions. We help people to realise their ambitions.</w:t>
            </w:r>
          </w:p>
        </w:tc>
      </w:tr>
    </w:tbl>
    <w:p w14:paraId="3D474941" w14:textId="77777777" w:rsidR="00153423" w:rsidRPr="00153423" w:rsidRDefault="00153423" w:rsidP="00C446DF">
      <w:pPr>
        <w:pStyle w:val="Default"/>
        <w:jc w:val="center"/>
        <w:rPr>
          <w:rFonts w:ascii="Tahoma" w:hAnsi="Tahoma" w:cs="Tahoma"/>
          <w:b/>
          <w:bCs/>
          <w:color w:val="FF5A5F"/>
        </w:rPr>
      </w:pPr>
    </w:p>
    <w:p w14:paraId="72D2128F" w14:textId="77777777" w:rsidR="002A7CA8" w:rsidRPr="00153423" w:rsidRDefault="00153423" w:rsidP="00153423">
      <w:pPr>
        <w:pStyle w:val="Default"/>
        <w:rPr>
          <w:rFonts w:ascii="Tahoma" w:hAnsi="Tahoma" w:cs="Tahoma"/>
          <w:b/>
          <w:bCs/>
          <w:color w:val="FF5A5F"/>
        </w:rPr>
      </w:pPr>
      <w:r>
        <w:rPr>
          <w:rFonts w:ascii="Tahoma" w:hAnsi="Tahoma" w:cs="Tahoma"/>
          <w:b/>
          <w:bCs/>
          <w:color w:val="FF5A5F"/>
        </w:rPr>
        <w:t>WNC v</w:t>
      </w:r>
      <w:r w:rsidR="00C446DF" w:rsidRPr="00153423">
        <w:rPr>
          <w:rFonts w:ascii="Tahoma" w:hAnsi="Tahoma" w:cs="Tahoma"/>
          <w:b/>
          <w:bCs/>
          <w:color w:val="FF5A5F"/>
        </w:rPr>
        <w:t>alu</w:t>
      </w:r>
      <w:r>
        <w:rPr>
          <w:rFonts w:ascii="Tahoma" w:hAnsi="Tahoma" w:cs="Tahoma"/>
          <w:b/>
          <w:bCs/>
          <w:color w:val="FF5A5F"/>
        </w:rPr>
        <w:t>es</w:t>
      </w:r>
      <w:r w:rsidR="00C446DF" w:rsidRPr="00153423">
        <w:rPr>
          <w:rFonts w:ascii="Tahoma" w:hAnsi="Tahoma" w:cs="Tahoma"/>
          <w:b/>
          <w:bCs/>
          <w:color w:val="FF5A5F"/>
        </w:rPr>
        <w:t xml:space="preserve"> colleagues as individuals and encompass</w:t>
      </w:r>
      <w:r>
        <w:rPr>
          <w:rFonts w:ascii="Tahoma" w:hAnsi="Tahoma" w:cs="Tahoma"/>
          <w:b/>
          <w:bCs/>
          <w:color w:val="FF5A5F"/>
        </w:rPr>
        <w:t>es</w:t>
      </w:r>
      <w:r w:rsidR="00C446DF" w:rsidRPr="00153423">
        <w:rPr>
          <w:rFonts w:ascii="Tahoma" w:hAnsi="Tahoma" w:cs="Tahoma"/>
          <w:b/>
          <w:bCs/>
          <w:color w:val="FF5A5F"/>
        </w:rPr>
        <w:t xml:space="preserve"> our different perspectives to deliver our collective ambitions. One West inclusive</w:t>
      </w:r>
      <w:r w:rsidR="00731BC8" w:rsidRPr="00153423">
        <w:rPr>
          <w:rFonts w:ascii="Tahoma" w:hAnsi="Tahoma" w:cs="Tahoma"/>
          <w:b/>
          <w:bCs/>
          <w:color w:val="FF5A5F"/>
        </w:rPr>
        <w:t xml:space="preserve"> culture</w:t>
      </w:r>
      <w:r w:rsidR="00AB432E" w:rsidRPr="00153423">
        <w:rPr>
          <w:rFonts w:ascii="Tahoma" w:hAnsi="Tahoma" w:cs="Tahoma"/>
          <w:b/>
          <w:bCs/>
          <w:color w:val="FF5A5F"/>
        </w:rPr>
        <w:t>.</w:t>
      </w:r>
    </w:p>
    <w:p w14:paraId="001EF0E3" w14:textId="77777777" w:rsidR="00AB432E" w:rsidRDefault="00AB432E" w:rsidP="00C446DF">
      <w:pPr>
        <w:pStyle w:val="Default"/>
        <w:jc w:val="center"/>
        <w:rPr>
          <w:rFonts w:ascii="Tahoma" w:hAnsi="Tahoma" w:cs="Tahoma"/>
          <w:b/>
          <w:bCs/>
          <w:color w:val="auto"/>
        </w:rPr>
      </w:pPr>
    </w:p>
    <w:p w14:paraId="3E0BEE89" w14:textId="77777777" w:rsidR="00AB432E" w:rsidRDefault="00AB432E" w:rsidP="00153423">
      <w:pPr>
        <w:pStyle w:val="Default"/>
        <w:rPr>
          <w:rFonts w:ascii="Tahoma" w:hAnsi="Tahoma" w:cs="Tahoma"/>
          <w:b/>
          <w:bCs/>
          <w:color w:val="auto"/>
        </w:rPr>
      </w:pPr>
      <w:r>
        <w:rPr>
          <w:rFonts w:ascii="Tahoma" w:hAnsi="Tahoma" w:cs="Tahoma"/>
          <w:sz w:val="22"/>
          <w:szCs w:val="22"/>
          <w:bdr w:val="none" w:sz="0" w:space="0" w:color="auto" w:frame="1"/>
          <w:shd w:val="clear" w:color="auto" w:fill="FFFFFF"/>
        </w:rPr>
        <w:t>Should you require this document in another format or language, please contact:</w:t>
      </w:r>
      <w:r w:rsidR="00153423">
        <w:rPr>
          <w:rFonts w:ascii="Tahoma" w:hAnsi="Tahoma" w:cs="Tahoma"/>
          <w:sz w:val="22"/>
          <w:szCs w:val="22"/>
          <w:bdr w:val="none" w:sz="0" w:space="0" w:color="auto" w:frame="1"/>
          <w:shd w:val="clear" w:color="auto" w:fill="FFFFFF"/>
        </w:rPr>
        <w:t xml:space="preserve"> </w:t>
      </w:r>
      <w:hyperlink r:id="rId12" w:history="1">
        <w:r>
          <w:rPr>
            <w:rStyle w:val="Hyperlink"/>
            <w:rFonts w:ascii="Tahoma" w:hAnsi="Tahoma" w:cs="Tahoma"/>
            <w:sz w:val="22"/>
            <w:szCs w:val="22"/>
            <w:bdr w:val="none" w:sz="0" w:space="0" w:color="auto" w:frame="1"/>
            <w:shd w:val="clear" w:color="auto" w:fill="FFFFFF"/>
          </w:rPr>
          <w:t>Careers@westnorthants.gov.uk</w:t>
        </w:r>
      </w:hyperlink>
    </w:p>
    <w:p w14:paraId="6ACACED7" w14:textId="77777777" w:rsidR="00AB432E" w:rsidRPr="00736AF2" w:rsidRDefault="00AB432E" w:rsidP="00C446DF">
      <w:pPr>
        <w:pStyle w:val="Default"/>
        <w:jc w:val="center"/>
        <w:rPr>
          <w:color w:val="auto"/>
        </w:rPr>
      </w:pPr>
    </w:p>
    <w:p w14:paraId="016E0ADD" w14:textId="77777777" w:rsidR="001D7ECB" w:rsidRPr="001D7ECB" w:rsidRDefault="001D7ECB" w:rsidP="05BD986C">
      <w:pPr>
        <w:spacing w:after="160" w:line="259" w:lineRule="auto"/>
        <w:rPr>
          <w:rFonts w:ascii="Tahoma" w:hAnsi="Tahoma" w:cs="Tahoma"/>
          <w:sz w:val="24"/>
          <w:szCs w:val="24"/>
        </w:rPr>
      </w:pPr>
      <w:r w:rsidRPr="05BD986C">
        <w:rPr>
          <w:rFonts w:ascii="Tahoma" w:hAnsi="Tahoma" w:cs="Tahoma"/>
        </w:rPr>
        <w:br w:type="page"/>
      </w:r>
      <w:r w:rsidR="00C3624E">
        <w:rPr>
          <w:noProof/>
        </w:rPr>
        <w:lastRenderedPageBreak/>
        <w:drawing>
          <wp:anchor distT="0" distB="0" distL="114300" distR="114300" simplePos="0" relativeHeight="251658240" behindDoc="0" locked="0" layoutInCell="1" allowOverlap="1" wp14:anchorId="7C8A46C3" wp14:editId="04C03B32">
            <wp:simplePos x="0" y="0"/>
            <wp:positionH relativeFrom="page">
              <wp:posOffset>8255</wp:posOffset>
            </wp:positionH>
            <wp:positionV relativeFrom="page">
              <wp:posOffset>0</wp:posOffset>
            </wp:positionV>
            <wp:extent cx="7543800" cy="10777954"/>
            <wp:effectExtent l="0" t="0" r="0" b="4445"/>
            <wp:wrapSquare wrapText="bothSides"/>
            <wp:docPr id="227430814" name="Picture 227430814" descr="When potential is unlocked, talent thr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30814" name="Picture 227430814" descr="When potential is unlocked, talent thrive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43800" cy="10777954"/>
                    </a:xfrm>
                    <a:prstGeom prst="rect">
                      <a:avLst/>
                    </a:prstGeom>
                  </pic:spPr>
                </pic:pic>
              </a:graphicData>
            </a:graphic>
            <wp14:sizeRelH relativeFrom="page">
              <wp14:pctWidth>0</wp14:pctWidth>
            </wp14:sizeRelH>
            <wp14:sizeRelV relativeFrom="page">
              <wp14:pctHeight>0</wp14:pctHeight>
            </wp14:sizeRelV>
          </wp:anchor>
        </w:drawing>
      </w:r>
    </w:p>
    <w:sectPr w:rsidR="001D7ECB" w:rsidRPr="001D7ECB" w:rsidSect="0072671D">
      <w:headerReference w:type="first" r:id="rId14"/>
      <w:footerReference w:type="first" r:id="rId15"/>
      <w:pgSz w:w="11906" w:h="16838"/>
      <w:pgMar w:top="680" w:right="680" w:bottom="680" w:left="680" w:header="644" w:footer="1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C060C" w14:textId="77777777" w:rsidR="00047558" w:rsidRDefault="00047558" w:rsidP="003B4694">
      <w:pPr>
        <w:spacing w:after="0" w:line="240" w:lineRule="auto"/>
      </w:pPr>
      <w:r>
        <w:separator/>
      </w:r>
    </w:p>
  </w:endnote>
  <w:endnote w:type="continuationSeparator" w:id="0">
    <w:p w14:paraId="11F87538" w14:textId="77777777" w:rsidR="00047558" w:rsidRDefault="00047558" w:rsidP="003B4694">
      <w:pPr>
        <w:spacing w:after="0" w:line="240" w:lineRule="auto"/>
      </w:pPr>
      <w:r>
        <w:continuationSeparator/>
      </w:r>
    </w:p>
  </w:endnote>
  <w:endnote w:type="continuationNotice" w:id="1">
    <w:p w14:paraId="6797EEC3" w14:textId="77777777" w:rsidR="00047558" w:rsidRDefault="000475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EDDA" w14:textId="77777777" w:rsidR="00AF731E" w:rsidRDefault="00AF731E" w:rsidP="00AF731E">
    <w:pPr>
      <w:pStyle w:val="Footer"/>
      <w:jc w:val="right"/>
    </w:pPr>
    <w:r>
      <w:rPr>
        <w:noProof/>
      </w:rPr>
      <w:drawing>
        <wp:anchor distT="0" distB="0" distL="114300" distR="114300" simplePos="0" relativeHeight="251658241" behindDoc="0" locked="0" layoutInCell="1" allowOverlap="1" wp14:anchorId="67A7CFB1" wp14:editId="2BD79C5C">
          <wp:simplePos x="0" y="0"/>
          <wp:positionH relativeFrom="column">
            <wp:posOffset>4686300</wp:posOffset>
          </wp:positionH>
          <wp:positionV relativeFrom="paragraph">
            <wp:posOffset>81915</wp:posOffset>
          </wp:positionV>
          <wp:extent cx="2305050" cy="771947"/>
          <wp:effectExtent l="0" t="0" r="0" b="952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05050" cy="7719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91174" w14:textId="77777777" w:rsidR="00047558" w:rsidRDefault="00047558" w:rsidP="003B4694">
      <w:pPr>
        <w:spacing w:after="0" w:line="240" w:lineRule="auto"/>
      </w:pPr>
      <w:r>
        <w:separator/>
      </w:r>
    </w:p>
  </w:footnote>
  <w:footnote w:type="continuationSeparator" w:id="0">
    <w:p w14:paraId="5DB4698D" w14:textId="77777777" w:rsidR="00047558" w:rsidRDefault="00047558" w:rsidP="003B4694">
      <w:pPr>
        <w:spacing w:after="0" w:line="240" w:lineRule="auto"/>
      </w:pPr>
      <w:r>
        <w:continuationSeparator/>
      </w:r>
    </w:p>
  </w:footnote>
  <w:footnote w:type="continuationNotice" w:id="1">
    <w:p w14:paraId="1D649105" w14:textId="77777777" w:rsidR="00047558" w:rsidRDefault="000475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E69D" w14:textId="77777777" w:rsidR="00AF731E" w:rsidRDefault="001D3C5D" w:rsidP="001D3C5D">
    <w:pPr>
      <w:pStyle w:val="Header"/>
      <w:rPr>
        <w:noProof/>
      </w:rPr>
    </w:pPr>
    <w:r>
      <w:rPr>
        <w:noProof/>
      </w:rPr>
      <w:drawing>
        <wp:anchor distT="0" distB="0" distL="114300" distR="114300" simplePos="0" relativeHeight="251658240" behindDoc="0" locked="0" layoutInCell="1" allowOverlap="1" wp14:anchorId="6AC8DF2E" wp14:editId="55E1C3A3">
          <wp:simplePos x="0" y="0"/>
          <wp:positionH relativeFrom="page">
            <wp:posOffset>9525</wp:posOffset>
          </wp:positionH>
          <wp:positionV relativeFrom="paragraph">
            <wp:posOffset>-390525</wp:posOffset>
          </wp:positionV>
          <wp:extent cx="7581900" cy="611505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5453" b="3894"/>
                  <a:stretch>
                    <a:fillRect/>
                  </a:stretch>
                </pic:blipFill>
                <pic:spPr bwMode="auto">
                  <a:xfrm>
                    <a:off x="0" y="0"/>
                    <a:ext cx="7581900" cy="6115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09D6"/>
    <w:multiLevelType w:val="hybridMultilevel"/>
    <w:tmpl w:val="003082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F907FA"/>
    <w:multiLevelType w:val="hybridMultilevel"/>
    <w:tmpl w:val="5EAE9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A902FC"/>
    <w:multiLevelType w:val="hybridMultilevel"/>
    <w:tmpl w:val="B70CC374"/>
    <w:lvl w:ilvl="0" w:tplc="5D60AAE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B332C9"/>
    <w:multiLevelType w:val="hybridMultilevel"/>
    <w:tmpl w:val="549C3BA2"/>
    <w:lvl w:ilvl="0" w:tplc="ED848F00">
      <w:start w:val="1"/>
      <w:numFmt w:val="upperLetter"/>
      <w:lvlText w:val="(%1)"/>
      <w:lvlJc w:val="left"/>
      <w:pPr>
        <w:ind w:left="750" w:hanging="39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9F6357"/>
    <w:multiLevelType w:val="hybridMultilevel"/>
    <w:tmpl w:val="7DF6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D5203E"/>
    <w:multiLevelType w:val="hybridMultilevel"/>
    <w:tmpl w:val="817CD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B77EBC"/>
    <w:multiLevelType w:val="hybridMultilevel"/>
    <w:tmpl w:val="F72CD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5821718">
    <w:abstractNumId w:val="0"/>
  </w:num>
  <w:num w:numId="2" w16cid:durableId="302740628">
    <w:abstractNumId w:val="4"/>
  </w:num>
  <w:num w:numId="3" w16cid:durableId="1695493950">
    <w:abstractNumId w:val="2"/>
  </w:num>
  <w:num w:numId="4" w16cid:durableId="1928804481">
    <w:abstractNumId w:val="6"/>
  </w:num>
  <w:num w:numId="5" w16cid:durableId="500202405">
    <w:abstractNumId w:val="5"/>
  </w:num>
  <w:num w:numId="6" w16cid:durableId="168521891">
    <w:abstractNumId w:val="3"/>
  </w:num>
  <w:num w:numId="7" w16cid:durableId="2049986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3F"/>
    <w:rsid w:val="00014CDE"/>
    <w:rsid w:val="00016493"/>
    <w:rsid w:val="00017C4D"/>
    <w:rsid w:val="000278E6"/>
    <w:rsid w:val="00035890"/>
    <w:rsid w:val="00037016"/>
    <w:rsid w:val="00044480"/>
    <w:rsid w:val="00047050"/>
    <w:rsid w:val="00047558"/>
    <w:rsid w:val="00053EEE"/>
    <w:rsid w:val="00070E5F"/>
    <w:rsid w:val="000800DC"/>
    <w:rsid w:val="000835CA"/>
    <w:rsid w:val="000858C4"/>
    <w:rsid w:val="000925A1"/>
    <w:rsid w:val="00095702"/>
    <w:rsid w:val="000A04AF"/>
    <w:rsid w:val="000A3AC1"/>
    <w:rsid w:val="000B7CBC"/>
    <w:rsid w:val="000C37C5"/>
    <w:rsid w:val="000C58D6"/>
    <w:rsid w:val="000C7128"/>
    <w:rsid w:val="000C75A5"/>
    <w:rsid w:val="000D6988"/>
    <w:rsid w:val="000D70AC"/>
    <w:rsid w:val="000D7803"/>
    <w:rsid w:val="00102F5F"/>
    <w:rsid w:val="00140CCF"/>
    <w:rsid w:val="001443B4"/>
    <w:rsid w:val="00145EBF"/>
    <w:rsid w:val="0015298D"/>
    <w:rsid w:val="00153423"/>
    <w:rsid w:val="00155C32"/>
    <w:rsid w:val="00162B71"/>
    <w:rsid w:val="0016401B"/>
    <w:rsid w:val="00164485"/>
    <w:rsid w:val="00170CD6"/>
    <w:rsid w:val="001759C0"/>
    <w:rsid w:val="0018041B"/>
    <w:rsid w:val="00183DEE"/>
    <w:rsid w:val="001A115B"/>
    <w:rsid w:val="001B3022"/>
    <w:rsid w:val="001B5582"/>
    <w:rsid w:val="001C5A03"/>
    <w:rsid w:val="001C616A"/>
    <w:rsid w:val="001D3C5D"/>
    <w:rsid w:val="001D7ECB"/>
    <w:rsid w:val="001E7E3D"/>
    <w:rsid w:val="001F1E90"/>
    <w:rsid w:val="001F1F2F"/>
    <w:rsid w:val="001F2AA4"/>
    <w:rsid w:val="001F4022"/>
    <w:rsid w:val="001F4FEB"/>
    <w:rsid w:val="00202797"/>
    <w:rsid w:val="00205945"/>
    <w:rsid w:val="00207CF7"/>
    <w:rsid w:val="0021710E"/>
    <w:rsid w:val="002257E0"/>
    <w:rsid w:val="002342DB"/>
    <w:rsid w:val="00234414"/>
    <w:rsid w:val="00240053"/>
    <w:rsid w:val="00252A45"/>
    <w:rsid w:val="002549A4"/>
    <w:rsid w:val="002623DB"/>
    <w:rsid w:val="00266698"/>
    <w:rsid w:val="00273868"/>
    <w:rsid w:val="0027508C"/>
    <w:rsid w:val="00280724"/>
    <w:rsid w:val="00280858"/>
    <w:rsid w:val="00292272"/>
    <w:rsid w:val="002951CF"/>
    <w:rsid w:val="00295FE0"/>
    <w:rsid w:val="002A7CA8"/>
    <w:rsid w:val="002B4CA3"/>
    <w:rsid w:val="002D648A"/>
    <w:rsid w:val="002E1F31"/>
    <w:rsid w:val="002E6AD7"/>
    <w:rsid w:val="003061BE"/>
    <w:rsid w:val="0031243F"/>
    <w:rsid w:val="00312F35"/>
    <w:rsid w:val="0031492B"/>
    <w:rsid w:val="00326102"/>
    <w:rsid w:val="00334216"/>
    <w:rsid w:val="00337B34"/>
    <w:rsid w:val="00340CDF"/>
    <w:rsid w:val="00343533"/>
    <w:rsid w:val="003477D1"/>
    <w:rsid w:val="0034790B"/>
    <w:rsid w:val="00352C86"/>
    <w:rsid w:val="00354BC6"/>
    <w:rsid w:val="00356853"/>
    <w:rsid w:val="00361883"/>
    <w:rsid w:val="00362D59"/>
    <w:rsid w:val="003B4694"/>
    <w:rsid w:val="003B6245"/>
    <w:rsid w:val="003C246A"/>
    <w:rsid w:val="003C4FC6"/>
    <w:rsid w:val="003D5123"/>
    <w:rsid w:val="003E3E3C"/>
    <w:rsid w:val="003E407D"/>
    <w:rsid w:val="003F378A"/>
    <w:rsid w:val="003F3ABC"/>
    <w:rsid w:val="003F6475"/>
    <w:rsid w:val="004003CD"/>
    <w:rsid w:val="00412B09"/>
    <w:rsid w:val="004374DC"/>
    <w:rsid w:val="00442236"/>
    <w:rsid w:val="00444416"/>
    <w:rsid w:val="004475CA"/>
    <w:rsid w:val="00447968"/>
    <w:rsid w:val="00472C2B"/>
    <w:rsid w:val="00477B77"/>
    <w:rsid w:val="004801F1"/>
    <w:rsid w:val="00480738"/>
    <w:rsid w:val="004926EE"/>
    <w:rsid w:val="0049281A"/>
    <w:rsid w:val="00495A3B"/>
    <w:rsid w:val="004B56A0"/>
    <w:rsid w:val="004D12A5"/>
    <w:rsid w:val="004D4FC7"/>
    <w:rsid w:val="004E6AC6"/>
    <w:rsid w:val="0050029C"/>
    <w:rsid w:val="0050149B"/>
    <w:rsid w:val="00504230"/>
    <w:rsid w:val="00505B9E"/>
    <w:rsid w:val="005060DB"/>
    <w:rsid w:val="0050686F"/>
    <w:rsid w:val="00515657"/>
    <w:rsid w:val="00523F11"/>
    <w:rsid w:val="00535D1C"/>
    <w:rsid w:val="00536404"/>
    <w:rsid w:val="00537536"/>
    <w:rsid w:val="00540755"/>
    <w:rsid w:val="0054148D"/>
    <w:rsid w:val="00541770"/>
    <w:rsid w:val="00542110"/>
    <w:rsid w:val="0055027B"/>
    <w:rsid w:val="00551483"/>
    <w:rsid w:val="00556076"/>
    <w:rsid w:val="005827AF"/>
    <w:rsid w:val="00596204"/>
    <w:rsid w:val="00597735"/>
    <w:rsid w:val="005A343A"/>
    <w:rsid w:val="005B496E"/>
    <w:rsid w:val="005B7BCC"/>
    <w:rsid w:val="005C0DAA"/>
    <w:rsid w:val="005D5FF6"/>
    <w:rsid w:val="005E4EF5"/>
    <w:rsid w:val="005E7737"/>
    <w:rsid w:val="0060561C"/>
    <w:rsid w:val="00616B40"/>
    <w:rsid w:val="006233EF"/>
    <w:rsid w:val="00624E3E"/>
    <w:rsid w:val="006353C9"/>
    <w:rsid w:val="00643779"/>
    <w:rsid w:val="00645F6E"/>
    <w:rsid w:val="00646933"/>
    <w:rsid w:val="00650686"/>
    <w:rsid w:val="0065586A"/>
    <w:rsid w:val="00663121"/>
    <w:rsid w:val="00664164"/>
    <w:rsid w:val="00671892"/>
    <w:rsid w:val="00674844"/>
    <w:rsid w:val="00677F93"/>
    <w:rsid w:val="00691998"/>
    <w:rsid w:val="006966BE"/>
    <w:rsid w:val="006A0709"/>
    <w:rsid w:val="006A47DB"/>
    <w:rsid w:val="006C092D"/>
    <w:rsid w:val="006C38AA"/>
    <w:rsid w:val="006C7906"/>
    <w:rsid w:val="006D23BA"/>
    <w:rsid w:val="006D337B"/>
    <w:rsid w:val="006E092D"/>
    <w:rsid w:val="006E24EE"/>
    <w:rsid w:val="006E4B09"/>
    <w:rsid w:val="006F0D67"/>
    <w:rsid w:val="006F1879"/>
    <w:rsid w:val="00701C7A"/>
    <w:rsid w:val="00711751"/>
    <w:rsid w:val="007117E4"/>
    <w:rsid w:val="007241EF"/>
    <w:rsid w:val="0072671D"/>
    <w:rsid w:val="007277EA"/>
    <w:rsid w:val="00731BC8"/>
    <w:rsid w:val="00732AFC"/>
    <w:rsid w:val="00735CF8"/>
    <w:rsid w:val="00736AF2"/>
    <w:rsid w:val="00745AC4"/>
    <w:rsid w:val="00747D80"/>
    <w:rsid w:val="00750EB0"/>
    <w:rsid w:val="0075416E"/>
    <w:rsid w:val="00755676"/>
    <w:rsid w:val="0075581D"/>
    <w:rsid w:val="00755B98"/>
    <w:rsid w:val="00756D91"/>
    <w:rsid w:val="007629ED"/>
    <w:rsid w:val="00764703"/>
    <w:rsid w:val="00773B70"/>
    <w:rsid w:val="0078117E"/>
    <w:rsid w:val="007858FA"/>
    <w:rsid w:val="00785B4E"/>
    <w:rsid w:val="00787C80"/>
    <w:rsid w:val="0079666B"/>
    <w:rsid w:val="007A008B"/>
    <w:rsid w:val="007A4113"/>
    <w:rsid w:val="007A494B"/>
    <w:rsid w:val="007A53E5"/>
    <w:rsid w:val="007B066E"/>
    <w:rsid w:val="007B094D"/>
    <w:rsid w:val="007C1903"/>
    <w:rsid w:val="007C4A10"/>
    <w:rsid w:val="007D25F4"/>
    <w:rsid w:val="007D5861"/>
    <w:rsid w:val="007E4F2B"/>
    <w:rsid w:val="007E628E"/>
    <w:rsid w:val="007F0125"/>
    <w:rsid w:val="007F485D"/>
    <w:rsid w:val="007F7B31"/>
    <w:rsid w:val="0081393A"/>
    <w:rsid w:val="0081466A"/>
    <w:rsid w:val="00831C5D"/>
    <w:rsid w:val="0083473F"/>
    <w:rsid w:val="008377E8"/>
    <w:rsid w:val="00844773"/>
    <w:rsid w:val="008479B5"/>
    <w:rsid w:val="00855F01"/>
    <w:rsid w:val="008562E2"/>
    <w:rsid w:val="008643EE"/>
    <w:rsid w:val="008656E9"/>
    <w:rsid w:val="00867B1E"/>
    <w:rsid w:val="008760E7"/>
    <w:rsid w:val="00877408"/>
    <w:rsid w:val="008924B3"/>
    <w:rsid w:val="008A022E"/>
    <w:rsid w:val="008A343C"/>
    <w:rsid w:val="008B7E5B"/>
    <w:rsid w:val="008C2ADC"/>
    <w:rsid w:val="008D375A"/>
    <w:rsid w:val="008D50A6"/>
    <w:rsid w:val="008E1CEA"/>
    <w:rsid w:val="008E418B"/>
    <w:rsid w:val="008E5D48"/>
    <w:rsid w:val="008E726C"/>
    <w:rsid w:val="008F3C01"/>
    <w:rsid w:val="0090778B"/>
    <w:rsid w:val="00907DFC"/>
    <w:rsid w:val="00913658"/>
    <w:rsid w:val="00913B06"/>
    <w:rsid w:val="009221F3"/>
    <w:rsid w:val="00922415"/>
    <w:rsid w:val="00924B01"/>
    <w:rsid w:val="00943160"/>
    <w:rsid w:val="00943D43"/>
    <w:rsid w:val="009453B9"/>
    <w:rsid w:val="00945A7E"/>
    <w:rsid w:val="0094625B"/>
    <w:rsid w:val="00952F0F"/>
    <w:rsid w:val="00954783"/>
    <w:rsid w:val="009605C6"/>
    <w:rsid w:val="00960E1A"/>
    <w:rsid w:val="00975D95"/>
    <w:rsid w:val="0098155F"/>
    <w:rsid w:val="0098732B"/>
    <w:rsid w:val="009901E1"/>
    <w:rsid w:val="00990DB2"/>
    <w:rsid w:val="00992E41"/>
    <w:rsid w:val="00995F51"/>
    <w:rsid w:val="009B6C14"/>
    <w:rsid w:val="009D2AC9"/>
    <w:rsid w:val="009E77EF"/>
    <w:rsid w:val="009F0A4B"/>
    <w:rsid w:val="009F1617"/>
    <w:rsid w:val="009F2526"/>
    <w:rsid w:val="009F62EA"/>
    <w:rsid w:val="009F6C25"/>
    <w:rsid w:val="00A06408"/>
    <w:rsid w:val="00A0759C"/>
    <w:rsid w:val="00A113D7"/>
    <w:rsid w:val="00A15ADE"/>
    <w:rsid w:val="00A17D52"/>
    <w:rsid w:val="00A20FF5"/>
    <w:rsid w:val="00A26007"/>
    <w:rsid w:val="00A34D47"/>
    <w:rsid w:val="00A4063F"/>
    <w:rsid w:val="00A443D6"/>
    <w:rsid w:val="00A55868"/>
    <w:rsid w:val="00A62E57"/>
    <w:rsid w:val="00A64D28"/>
    <w:rsid w:val="00A65846"/>
    <w:rsid w:val="00A71324"/>
    <w:rsid w:val="00A728EB"/>
    <w:rsid w:val="00A73266"/>
    <w:rsid w:val="00A77020"/>
    <w:rsid w:val="00A87489"/>
    <w:rsid w:val="00A97383"/>
    <w:rsid w:val="00AA4859"/>
    <w:rsid w:val="00AB00B5"/>
    <w:rsid w:val="00AB17B8"/>
    <w:rsid w:val="00AB432E"/>
    <w:rsid w:val="00AC45C1"/>
    <w:rsid w:val="00AC69EA"/>
    <w:rsid w:val="00AD0918"/>
    <w:rsid w:val="00AD3A24"/>
    <w:rsid w:val="00AD7911"/>
    <w:rsid w:val="00AF0C64"/>
    <w:rsid w:val="00AF27F4"/>
    <w:rsid w:val="00AF3532"/>
    <w:rsid w:val="00AF72F0"/>
    <w:rsid w:val="00AF731E"/>
    <w:rsid w:val="00B0133B"/>
    <w:rsid w:val="00B01DA6"/>
    <w:rsid w:val="00B03B3C"/>
    <w:rsid w:val="00B05345"/>
    <w:rsid w:val="00B11981"/>
    <w:rsid w:val="00B146DA"/>
    <w:rsid w:val="00B15FC2"/>
    <w:rsid w:val="00B212FE"/>
    <w:rsid w:val="00B238D1"/>
    <w:rsid w:val="00B31112"/>
    <w:rsid w:val="00B34F1C"/>
    <w:rsid w:val="00B45BB7"/>
    <w:rsid w:val="00B465E0"/>
    <w:rsid w:val="00B56528"/>
    <w:rsid w:val="00B571DB"/>
    <w:rsid w:val="00B57FD3"/>
    <w:rsid w:val="00B64B64"/>
    <w:rsid w:val="00B66495"/>
    <w:rsid w:val="00B664AB"/>
    <w:rsid w:val="00B7445B"/>
    <w:rsid w:val="00B85007"/>
    <w:rsid w:val="00B85028"/>
    <w:rsid w:val="00B8596A"/>
    <w:rsid w:val="00B87F65"/>
    <w:rsid w:val="00B9143D"/>
    <w:rsid w:val="00B9557C"/>
    <w:rsid w:val="00B96D4F"/>
    <w:rsid w:val="00BA48C6"/>
    <w:rsid w:val="00BB1F52"/>
    <w:rsid w:val="00BB2F9D"/>
    <w:rsid w:val="00BC3219"/>
    <w:rsid w:val="00BC4F09"/>
    <w:rsid w:val="00BC63FB"/>
    <w:rsid w:val="00BD030D"/>
    <w:rsid w:val="00BD3345"/>
    <w:rsid w:val="00BE09F2"/>
    <w:rsid w:val="00BE20E4"/>
    <w:rsid w:val="00BE541B"/>
    <w:rsid w:val="00BE6174"/>
    <w:rsid w:val="00C00193"/>
    <w:rsid w:val="00C01487"/>
    <w:rsid w:val="00C1116D"/>
    <w:rsid w:val="00C119B2"/>
    <w:rsid w:val="00C30575"/>
    <w:rsid w:val="00C31B04"/>
    <w:rsid w:val="00C3624E"/>
    <w:rsid w:val="00C446DF"/>
    <w:rsid w:val="00C51C67"/>
    <w:rsid w:val="00C60FA9"/>
    <w:rsid w:val="00C642C9"/>
    <w:rsid w:val="00C6558D"/>
    <w:rsid w:val="00C779DB"/>
    <w:rsid w:val="00C81D23"/>
    <w:rsid w:val="00C84395"/>
    <w:rsid w:val="00C92C74"/>
    <w:rsid w:val="00CA0455"/>
    <w:rsid w:val="00CA38FC"/>
    <w:rsid w:val="00CB0ACA"/>
    <w:rsid w:val="00CD3D33"/>
    <w:rsid w:val="00CD5568"/>
    <w:rsid w:val="00CD75CC"/>
    <w:rsid w:val="00CE69C2"/>
    <w:rsid w:val="00CF0CBE"/>
    <w:rsid w:val="00CF3D5B"/>
    <w:rsid w:val="00CF643A"/>
    <w:rsid w:val="00D105D9"/>
    <w:rsid w:val="00D121A9"/>
    <w:rsid w:val="00D142EC"/>
    <w:rsid w:val="00D17E0A"/>
    <w:rsid w:val="00D2225B"/>
    <w:rsid w:val="00D37D5F"/>
    <w:rsid w:val="00D415CB"/>
    <w:rsid w:val="00D5133B"/>
    <w:rsid w:val="00D6670C"/>
    <w:rsid w:val="00D77C56"/>
    <w:rsid w:val="00D8719B"/>
    <w:rsid w:val="00D9013B"/>
    <w:rsid w:val="00D95E85"/>
    <w:rsid w:val="00DC06D8"/>
    <w:rsid w:val="00DC3A14"/>
    <w:rsid w:val="00DC4DED"/>
    <w:rsid w:val="00DC6D0B"/>
    <w:rsid w:val="00DD0206"/>
    <w:rsid w:val="00DD4871"/>
    <w:rsid w:val="00DD7FCC"/>
    <w:rsid w:val="00DE7963"/>
    <w:rsid w:val="00DF0157"/>
    <w:rsid w:val="00DF6000"/>
    <w:rsid w:val="00E005A6"/>
    <w:rsid w:val="00E039FF"/>
    <w:rsid w:val="00E03A60"/>
    <w:rsid w:val="00E05C18"/>
    <w:rsid w:val="00E1222E"/>
    <w:rsid w:val="00E129BF"/>
    <w:rsid w:val="00E15208"/>
    <w:rsid w:val="00E17BD1"/>
    <w:rsid w:val="00E23D31"/>
    <w:rsid w:val="00E356B2"/>
    <w:rsid w:val="00E40454"/>
    <w:rsid w:val="00E46F6B"/>
    <w:rsid w:val="00E53CFD"/>
    <w:rsid w:val="00E82376"/>
    <w:rsid w:val="00E83A3D"/>
    <w:rsid w:val="00E86B64"/>
    <w:rsid w:val="00E94D91"/>
    <w:rsid w:val="00E95E42"/>
    <w:rsid w:val="00EA2992"/>
    <w:rsid w:val="00EA4AF4"/>
    <w:rsid w:val="00EA53C3"/>
    <w:rsid w:val="00EB57D5"/>
    <w:rsid w:val="00EC0BF0"/>
    <w:rsid w:val="00EC0C10"/>
    <w:rsid w:val="00ED0638"/>
    <w:rsid w:val="00ED3066"/>
    <w:rsid w:val="00ED6F2F"/>
    <w:rsid w:val="00EE44B7"/>
    <w:rsid w:val="00EF73EE"/>
    <w:rsid w:val="00F00F80"/>
    <w:rsid w:val="00F27CF9"/>
    <w:rsid w:val="00F3360C"/>
    <w:rsid w:val="00F52B92"/>
    <w:rsid w:val="00F536FF"/>
    <w:rsid w:val="00F63FD1"/>
    <w:rsid w:val="00F81E4E"/>
    <w:rsid w:val="00F8434C"/>
    <w:rsid w:val="00F87402"/>
    <w:rsid w:val="00FA1C5B"/>
    <w:rsid w:val="00FA631B"/>
    <w:rsid w:val="00FB1872"/>
    <w:rsid w:val="00FB40A2"/>
    <w:rsid w:val="00FB486F"/>
    <w:rsid w:val="00FC1C12"/>
    <w:rsid w:val="00FC3172"/>
    <w:rsid w:val="00FC7103"/>
    <w:rsid w:val="00FE27CB"/>
    <w:rsid w:val="00FF143A"/>
    <w:rsid w:val="00FF33F7"/>
    <w:rsid w:val="05BD986C"/>
    <w:rsid w:val="0781AD0E"/>
    <w:rsid w:val="16159F94"/>
    <w:rsid w:val="1E9E67A0"/>
    <w:rsid w:val="2885291D"/>
    <w:rsid w:val="2FA51980"/>
    <w:rsid w:val="314035F6"/>
    <w:rsid w:val="3835781B"/>
    <w:rsid w:val="3A184DB7"/>
    <w:rsid w:val="3B574645"/>
    <w:rsid w:val="44D13AB9"/>
    <w:rsid w:val="4E0C1CDB"/>
    <w:rsid w:val="5B58C93E"/>
    <w:rsid w:val="687A9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CE522"/>
  <w15:chartTrackingRefBased/>
  <w15:docId w15:val="{8AC38921-6842-4B6D-83F3-E59D2F8E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1E"/>
    <w:pPr>
      <w:spacing w:after="200" w:line="276" w:lineRule="auto"/>
    </w:pPr>
  </w:style>
  <w:style w:type="paragraph" w:styleId="Heading1">
    <w:name w:val="heading 1"/>
    <w:basedOn w:val="Normal"/>
    <w:next w:val="Normal"/>
    <w:link w:val="Heading1Char"/>
    <w:uiPriority w:val="9"/>
    <w:qFormat/>
    <w:rsid w:val="003618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49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94"/>
  </w:style>
  <w:style w:type="paragraph" w:styleId="Footer">
    <w:name w:val="footer"/>
    <w:basedOn w:val="Normal"/>
    <w:link w:val="FooterChar"/>
    <w:uiPriority w:val="99"/>
    <w:unhideWhenUsed/>
    <w:rsid w:val="003B4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94"/>
  </w:style>
  <w:style w:type="character" w:customStyle="1" w:styleId="Heading1Char">
    <w:name w:val="Heading 1 Char"/>
    <w:basedOn w:val="DefaultParagraphFont"/>
    <w:link w:val="Heading1"/>
    <w:uiPriority w:val="9"/>
    <w:rsid w:val="00361883"/>
    <w:rPr>
      <w:rFonts w:asciiTheme="majorHAnsi" w:eastAsiaTheme="majorEastAsia" w:hAnsiTheme="majorHAnsi" w:cstheme="majorBidi"/>
      <w:color w:val="2F5496" w:themeColor="accent1" w:themeShade="BF"/>
      <w:sz w:val="32"/>
      <w:szCs w:val="32"/>
    </w:rPr>
  </w:style>
  <w:style w:type="paragraph" w:customStyle="1" w:styleId="Default">
    <w:name w:val="Default"/>
    <w:rsid w:val="0036188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98732B"/>
    <w:pPr>
      <w:ind w:left="720"/>
      <w:contextualSpacing/>
    </w:pPr>
  </w:style>
  <w:style w:type="character" w:styleId="CommentReference">
    <w:name w:val="annotation reference"/>
    <w:uiPriority w:val="99"/>
    <w:rsid w:val="007A494B"/>
    <w:rPr>
      <w:sz w:val="16"/>
      <w:szCs w:val="16"/>
    </w:rPr>
  </w:style>
  <w:style w:type="paragraph" w:styleId="CommentText">
    <w:name w:val="annotation text"/>
    <w:basedOn w:val="Normal"/>
    <w:link w:val="CommentTextChar"/>
    <w:uiPriority w:val="99"/>
    <w:rsid w:val="007A494B"/>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7A494B"/>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rsid w:val="007A494B"/>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A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A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2">
    <w:name w:val="Pa2"/>
    <w:basedOn w:val="Default"/>
    <w:next w:val="Default"/>
    <w:uiPriority w:val="99"/>
    <w:rsid w:val="00495A3B"/>
    <w:pPr>
      <w:spacing w:line="201" w:lineRule="atLeast"/>
    </w:pPr>
    <w:rPr>
      <w:rFonts w:ascii="Tahoma" w:eastAsia="Roboto" w:hAnsi="Tahoma" w:cs="Tahoma"/>
      <w:color w:val="auto"/>
    </w:rPr>
  </w:style>
  <w:style w:type="paragraph" w:styleId="CommentSubject">
    <w:name w:val="annotation subject"/>
    <w:basedOn w:val="CommentText"/>
    <w:next w:val="CommentText"/>
    <w:link w:val="CommentSubjectChar"/>
    <w:uiPriority w:val="99"/>
    <w:semiHidden/>
    <w:unhideWhenUsed/>
    <w:rsid w:val="00FB486F"/>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B486F"/>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unhideWhenUsed/>
    <w:rsid w:val="0072671D"/>
    <w:rPr>
      <w:color w:val="605E5C"/>
      <w:shd w:val="clear" w:color="auto" w:fill="E1DFDD"/>
    </w:rPr>
  </w:style>
  <w:style w:type="character" w:styleId="Mention">
    <w:name w:val="Mention"/>
    <w:basedOn w:val="DefaultParagraphFont"/>
    <w:uiPriority w:val="99"/>
    <w:unhideWhenUsed/>
    <w:rsid w:val="0072671D"/>
    <w:rPr>
      <w:color w:val="2B579A"/>
      <w:shd w:val="clear" w:color="auto" w:fill="E1DFDD"/>
    </w:rPr>
  </w:style>
  <w:style w:type="character" w:styleId="Hyperlink">
    <w:name w:val="Hyperlink"/>
    <w:basedOn w:val="DefaultParagraphFont"/>
    <w:uiPriority w:val="99"/>
    <w:unhideWhenUsed/>
    <w:rsid w:val="000800DC"/>
    <w:rPr>
      <w:color w:val="0563C1" w:themeColor="hyperlink"/>
      <w:u w:val="single"/>
    </w:rPr>
  </w:style>
  <w:style w:type="paragraph" w:styleId="Revision">
    <w:name w:val="Revision"/>
    <w:hidden/>
    <w:uiPriority w:val="99"/>
    <w:semiHidden/>
    <w:rsid w:val="00E356B2"/>
    <w:pPr>
      <w:spacing w:after="0" w:line="240" w:lineRule="auto"/>
    </w:pPr>
  </w:style>
  <w:style w:type="paragraph" w:styleId="Title">
    <w:name w:val="Title"/>
    <w:basedOn w:val="Normal"/>
    <w:next w:val="Normal"/>
    <w:link w:val="TitleChar"/>
    <w:uiPriority w:val="10"/>
    <w:qFormat/>
    <w:rsid w:val="00990D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DB2"/>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31243F"/>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31243F"/>
    <w:rPr>
      <w:rFonts w:ascii="Arial" w:eastAsia="Arial"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912">
      <w:bodyDiv w:val="1"/>
      <w:marLeft w:val="0"/>
      <w:marRight w:val="0"/>
      <w:marTop w:val="0"/>
      <w:marBottom w:val="0"/>
      <w:divBdr>
        <w:top w:val="none" w:sz="0" w:space="0" w:color="auto"/>
        <w:left w:val="none" w:sz="0" w:space="0" w:color="auto"/>
        <w:bottom w:val="none" w:sz="0" w:space="0" w:color="auto"/>
        <w:right w:val="none" w:sz="0" w:space="0" w:color="auto"/>
      </w:divBdr>
    </w:div>
    <w:div w:id="67646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eers@westnorthants.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stnorthants.gov.uk/jobs-and-careers/why-you-should-work-u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Payne\Downloads\Job%20Description%20and%20Person%20Specification%20template%20(Aug-26).dotx" TargetMode="External"/></Relationships>
</file>

<file path=word/documenttasks/documenttasks1.xml><?xml version="1.0" encoding="utf-8"?>
<t:Tasks xmlns:t="http://schemas.microsoft.com/office/tasks/2019/documenttasks" xmlns:oel="http://schemas.microsoft.com/office/2019/extlst">
  <t:Task id="{982844E9-9632-43B0-987B-40955D04EC05}">
    <t:Anchor>
      <t:Comment id="667078159"/>
    </t:Anchor>
    <t:History>
      <t:Event id="{9A3AC174-2F34-44EB-9236-32EBF8232F2E}" time="2023-03-22T15:14:06.421Z">
        <t:Attribution userId="S::alex.jeyes@westnorthants.gov.uk::ea91a8e1-df94-4ffd-83cf-ff88213e593a" userProvider="AD" userName="Alex Jeyes"/>
        <t:Anchor>
          <t:Comment id="766746996"/>
        </t:Anchor>
        <t:Create/>
      </t:Event>
      <t:Event id="{057B55B5-D743-4A2C-9EE9-DAE4AA528E0A}" time="2023-03-22T15:14:06.421Z">
        <t:Attribution userId="S::alex.jeyes@westnorthants.gov.uk::ea91a8e1-df94-4ffd-83cf-ff88213e593a" userProvider="AD" userName="Alex Jeyes"/>
        <t:Anchor>
          <t:Comment id="766746996"/>
        </t:Anchor>
        <t:Assign userId="S::mitchell.thomason@westnorthants.gov.uk::29f3be6d-51d6-4eb4-854c-e97e38e780ef" userProvider="AD" userName="Mitchell Thomason"/>
      </t:Event>
      <t:Event id="{2152DCA5-FB2D-49DA-86EF-98ADCEFF5C47}" time="2023-03-22T15:14:06.421Z">
        <t:Attribution userId="S::alex.jeyes@westnorthants.gov.uk::ea91a8e1-df94-4ffd-83cf-ff88213e593a" userProvider="AD" userName="Alex Jeyes"/>
        <t:Anchor>
          <t:Comment id="766746996"/>
        </t:Anchor>
        <t:SetTitle title="@Mitchell - new graphic minus social logos and QR code inserted for you to forma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80bf65-cb00-4fca-9be7-5740d661c905" xsi:nil="true"/>
    <ReviewingBody xmlns="680287ae-1e0f-421a-80b8-f20f1bb8cc45" xsi:nil="true"/>
    <ProposerName xmlns="680287ae-1e0f-421a-80b8-f20f1bb8cc45" xsi:nil="true"/>
    <Service xmlns="680287ae-1e0f-421a-80b8-f20f1bb8cc45" xsi:nil="true"/>
    <LatestDateofAcceptance xmlns="680287ae-1e0f-421a-80b8-f20f1bb8cc45" xsi:nil="true"/>
    <DateSent xmlns="680287ae-1e0f-421a-80b8-f20f1bb8cc45" xsi:nil="true"/>
    <Directorate xmlns="680287ae-1e0f-421a-80b8-f20f1bb8cc45" xsi:nil="true"/>
    <ReviewOutcome xmlns="680287ae-1e0f-421a-80b8-f20f1bb8cc45" xsi:nil="true"/>
    <ScheduledDateofReview xmlns="680287ae-1e0f-421a-80b8-f20f1bb8cc45" xsi:nil="true"/>
    <DateReceived xmlns="680287ae-1e0f-421a-80b8-f20f1bb8cc45" xsi:nil="true"/>
    <ReviewStatus xmlns="680287ae-1e0f-421a-80b8-f20f1bb8cc45" xsi:nil="true"/>
    <lcf76f155ced4ddcb4097134ff3c332f xmlns="680287ae-1e0f-421a-80b8-f20f1bb8cc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100DA7FDDC944CB0872520C3B7AC0C" ma:contentTypeVersion="33" ma:contentTypeDescription="Create a new document." ma:contentTypeScope="" ma:versionID="84eac4c7ef1754ef815ff7461f61db7e">
  <xsd:schema xmlns:xsd="http://www.w3.org/2001/XMLSchema" xmlns:xs="http://www.w3.org/2001/XMLSchema" xmlns:p="http://schemas.microsoft.com/office/2006/metadata/properties" xmlns:ns2="680287ae-1e0f-421a-80b8-f20f1bb8cc45" xmlns:ns3="4180bf65-cb00-4fca-9be7-5740d661c905" targetNamespace="http://schemas.microsoft.com/office/2006/metadata/properties" ma:root="true" ma:fieldsID="865fe920cec2d5f661f1268e65753462" ns2:_="" ns3:_="">
    <xsd:import namespace="680287ae-1e0f-421a-80b8-f20f1bb8cc45"/>
    <xsd:import namespace="4180bf65-cb00-4fca-9be7-5740d661c9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ReviewStatus" minOccurs="0"/>
                <xsd:element ref="ns2:DateSent" minOccurs="0"/>
                <xsd:element ref="ns2:LatestDateofAcceptance" minOccurs="0"/>
                <xsd:element ref="ns2:DateReceived" minOccurs="0"/>
                <xsd:element ref="ns2:ReviewingBody" minOccurs="0"/>
                <xsd:element ref="ns2:ScheduledDateofReview" minOccurs="0"/>
                <xsd:element ref="ns2:ReviewOutcome" minOccurs="0"/>
                <xsd:element ref="ns2:Directorate" minOccurs="0"/>
                <xsd:element ref="ns2:Service" minOccurs="0"/>
                <xsd:element ref="ns2:ProposerNa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0287ae-1e0f-421a-80b8-f20f1bb8c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viewStatus" ma:index="25" nillable="true" ma:displayName="Review Status" ma:format="Dropdown" ma:internalName="ReviewStatus">
      <xsd:simpleType>
        <xsd:restriction base="dms:Choice">
          <xsd:enumeration value="Rejected"/>
          <xsd:enumeration value="reviewing"/>
          <xsd:enumeration value="Ready"/>
        </xsd:restriction>
      </xsd:simpleType>
    </xsd:element>
    <xsd:element name="DateSent" ma:index="26" nillable="true" ma:displayName="Date Sent to enablers" ma:format="Dropdown" ma:internalName="DateSent">
      <xsd:simpleType>
        <xsd:restriction base="dms:Text">
          <xsd:maxLength value="255"/>
        </xsd:restriction>
      </xsd:simpleType>
    </xsd:element>
    <xsd:element name="LatestDateofAcceptance" ma:index="27" nillable="true" ma:displayName="Response Deadline" ma:format="Dropdown" ma:internalName="LatestDateofAcceptance">
      <xsd:simpleType>
        <xsd:restriction base="dms:Text">
          <xsd:maxLength value="255"/>
        </xsd:restriction>
      </xsd:simpleType>
    </xsd:element>
    <xsd:element name="DateReceived" ma:index="28" nillable="true" ma:displayName="Date Received" ma:format="Dropdown" ma:internalName="DateReceived">
      <xsd:simpleType>
        <xsd:restriction base="dms:Text">
          <xsd:maxLength value="255"/>
        </xsd:restriction>
      </xsd:simpleType>
    </xsd:element>
    <xsd:element name="ReviewingBody" ma:index="29" nillable="true" ma:displayName="Reviewing Board" ma:format="Dropdown" ma:internalName="ReviewingBody">
      <xsd:simpleType>
        <xsd:restriction base="dms:Text">
          <xsd:maxLength value="255"/>
        </xsd:restriction>
      </xsd:simpleType>
    </xsd:element>
    <xsd:element name="ScheduledDateofReview" ma:index="30" nillable="true" ma:displayName="Scheduled Date of Review" ma:format="Dropdown" ma:internalName="ScheduledDateofReview">
      <xsd:simpleType>
        <xsd:restriction base="dms:Text">
          <xsd:maxLength value="255"/>
        </xsd:restriction>
      </xsd:simpleType>
    </xsd:element>
    <xsd:element name="ReviewOutcome" ma:index="31" nillable="true" ma:displayName="Review Outcome" ma:format="Dropdown" ma:internalName="ReviewOutcome">
      <xsd:simpleType>
        <xsd:restriction base="dms:Text">
          <xsd:maxLength value="255"/>
        </xsd:restriction>
      </xsd:simpleType>
    </xsd:element>
    <xsd:element name="Directorate" ma:index="32" nillable="true" ma:displayName="Directorate" ma:format="Dropdown" ma:internalName="Directorate">
      <xsd:simpleType>
        <xsd:restriction base="dms:Text">
          <xsd:maxLength value="255"/>
        </xsd:restriction>
      </xsd:simpleType>
    </xsd:element>
    <xsd:element name="Service" ma:index="33" nillable="true" ma:displayName="Service" ma:format="Dropdown" ma:internalName="Service">
      <xsd:simpleType>
        <xsd:restriction base="dms:Text">
          <xsd:maxLength value="255"/>
        </xsd:restriction>
      </xsd:simpleType>
    </xsd:element>
    <xsd:element name="ProposerName" ma:index="34" nillable="true" ma:displayName="Proposer Name" ma:format="Dropdown" ma:internalName="ProposerName">
      <xsd:simpleType>
        <xsd:restriction base="dms:Text">
          <xsd:maxLength value="255"/>
        </xsd:restriction>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80bf65-cb00-4fca-9be7-5740d661c9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3b67037-37c4-428d-8e96-876aff9f6b36}" ma:internalName="TaxCatchAll" ma:showField="CatchAllData" ma:web="4180bf65-cb00-4fca-9be7-5740d661c9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A6711-07D2-4D6D-B4EE-A42881B7378F}">
  <ds:schemaRefs>
    <ds:schemaRef ds:uri="http://schemas.microsoft.com/office/2006/metadata/properties"/>
    <ds:schemaRef ds:uri="http://schemas.microsoft.com/office/infopath/2007/PartnerControls"/>
    <ds:schemaRef ds:uri="4180bf65-cb00-4fca-9be7-5740d661c905"/>
    <ds:schemaRef ds:uri="680287ae-1e0f-421a-80b8-f20f1bb8cc45"/>
  </ds:schemaRefs>
</ds:datastoreItem>
</file>

<file path=customXml/itemProps2.xml><?xml version="1.0" encoding="utf-8"?>
<ds:datastoreItem xmlns:ds="http://schemas.openxmlformats.org/officeDocument/2006/customXml" ds:itemID="{96F17051-DBFB-49FA-8696-5DBAF5D7E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0287ae-1e0f-421a-80b8-f20f1bb8cc45"/>
    <ds:schemaRef ds:uri="4180bf65-cb00-4fca-9be7-5740d661c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B3DBD1-A070-40DC-A6A6-224E90498317}">
  <ds:schemaRefs>
    <ds:schemaRef ds:uri="http://schemas.openxmlformats.org/officeDocument/2006/bibliography"/>
  </ds:schemaRefs>
</ds:datastoreItem>
</file>

<file path=customXml/itemProps4.xml><?xml version="1.0" encoding="utf-8"?>
<ds:datastoreItem xmlns:ds="http://schemas.openxmlformats.org/officeDocument/2006/customXml" ds:itemID="{E8E77883-7668-4F33-9F4E-AB2C8CB0B6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and Person Specification template (Aug-26)</Template>
  <TotalTime>1</TotalTime>
  <Pages>7</Pages>
  <Words>1640</Words>
  <Characters>9353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Northants Unitary</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Payne</dc:creator>
  <cp:keywords/>
  <dc:description/>
  <cp:lastModifiedBy>Jade Welch</cp:lastModifiedBy>
  <cp:revision>2</cp:revision>
  <dcterms:created xsi:type="dcterms:W3CDTF">2026-10-01T10:05:00Z</dcterms:created>
  <dcterms:modified xsi:type="dcterms:W3CDTF">2026-10-01T10:05:00Z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0x0101007A100DA7FDDC944CB0872520C3B7AC0C</vt:lpwstr>
  </property>
  <property fmtid="{D5CDD505-2E9C-101B-9397-08002B2CF9AE}" pid="3" name="MediaServiceImageTags">
    <vt:lpwstr/>
  </property>
</Properties>
</file>