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4EB1A" w14:textId="5B8B2760" w:rsidR="005937AE" w:rsidRDefault="000478C0" w:rsidP="0030234B">
      <w:pPr>
        <w:pStyle w:val="Heading1"/>
      </w:pPr>
      <w:r>
        <w:t>Job Description</w:t>
      </w:r>
      <w:r w:rsidR="000277A9">
        <w:t xml:space="preserve"> and Person Specification</w:t>
      </w:r>
    </w:p>
    <w:p w14:paraId="72EB571B" w14:textId="47D58603" w:rsidR="00FF52D2" w:rsidRDefault="000478C0" w:rsidP="00A94E74">
      <w:pPr>
        <w:pStyle w:val="Heading2"/>
      </w:pPr>
      <w:r>
        <w:t xml:space="preserve">Job </w:t>
      </w:r>
      <w:r w:rsidR="008D5D92">
        <w:t>d</w:t>
      </w:r>
      <w:r>
        <w:t>etails</w:t>
      </w:r>
    </w:p>
    <w:p w14:paraId="1349F63F" w14:textId="6702EC90" w:rsidR="000478C0" w:rsidRPr="00787881" w:rsidRDefault="000478C0" w:rsidP="00A94E74">
      <w:pPr>
        <w:spacing w:before="240"/>
      </w:pPr>
      <w:r w:rsidRPr="00787881">
        <w:t xml:space="preserve">Job </w:t>
      </w:r>
      <w:r w:rsidR="00641029" w:rsidRPr="00787881">
        <w:t>t</w:t>
      </w:r>
      <w:r w:rsidRPr="00787881">
        <w:t>itle:</w:t>
      </w:r>
      <w:r w:rsidR="00897C3E">
        <w:t xml:space="preserve"> </w:t>
      </w:r>
      <w:r w:rsidR="005F54CA">
        <w:t>Ho</w:t>
      </w:r>
      <w:r w:rsidR="003A5C77">
        <w:t xml:space="preserve">me Ownership Officer </w:t>
      </w:r>
      <w:r w:rsidR="006E534F">
        <w:t xml:space="preserve"> </w:t>
      </w:r>
    </w:p>
    <w:p w14:paraId="36C8856A" w14:textId="58D5599D" w:rsidR="000478C0" w:rsidRPr="00787881" w:rsidRDefault="000478C0" w:rsidP="000478C0">
      <w:r w:rsidRPr="00787881">
        <w:t>Grade:</w:t>
      </w:r>
      <w:r w:rsidR="00897C3E">
        <w:t xml:space="preserve">  </w:t>
      </w:r>
      <w:r w:rsidR="00897C3E" w:rsidRPr="00605273">
        <w:t xml:space="preserve">Target </w:t>
      </w:r>
      <w:r w:rsidR="00B746DF" w:rsidRPr="00605273">
        <w:t>Grade NNCBAND</w:t>
      </w:r>
      <w:r w:rsidR="005F54CA" w:rsidRPr="00605273">
        <w:t>0</w:t>
      </w:r>
      <w:r w:rsidR="00481184" w:rsidRPr="00605273">
        <w:t>4</w:t>
      </w:r>
      <w:r w:rsidR="005F54CA">
        <w:t xml:space="preserve"> NNCSCP</w:t>
      </w:r>
      <w:r w:rsidR="00481184">
        <w:t>08-10</w:t>
      </w:r>
      <w:r w:rsidR="00897C3E">
        <w:t xml:space="preserve"> </w:t>
      </w:r>
    </w:p>
    <w:p w14:paraId="3D3641A2" w14:textId="471F8457" w:rsidR="000478C0" w:rsidRPr="00787881" w:rsidRDefault="000478C0" w:rsidP="000478C0">
      <w:r w:rsidRPr="00787881">
        <w:t>Reports to:</w:t>
      </w:r>
      <w:r w:rsidR="00897C3E">
        <w:t xml:space="preserve"> </w:t>
      </w:r>
      <w:r w:rsidR="00B9554E">
        <w:t>Senior Neighbourhood Housing Officer</w:t>
      </w:r>
      <w:r w:rsidR="00355C3E" w:rsidRPr="00355C3E">
        <w:t xml:space="preserve"> </w:t>
      </w:r>
    </w:p>
    <w:p w14:paraId="6A8DE227" w14:textId="2B92B4BC" w:rsidR="00C044FA" w:rsidRPr="00787881" w:rsidRDefault="00C044FA" w:rsidP="000478C0">
      <w:r w:rsidRPr="00787881">
        <w:t>Responsible for:</w:t>
      </w:r>
      <w:r w:rsidR="00897C3E">
        <w:t xml:space="preserve"> </w:t>
      </w:r>
      <w:r w:rsidR="0016294F">
        <w:t>Delivering 1</w:t>
      </w:r>
      <w:r w:rsidR="0037024B" w:rsidRPr="0037024B">
        <w:rPr>
          <w:vertAlign w:val="superscript"/>
        </w:rPr>
        <w:t>st</w:t>
      </w:r>
      <w:r w:rsidR="0037024B">
        <w:t xml:space="preserve"> </w:t>
      </w:r>
      <w:r w:rsidR="0016294F">
        <w:t xml:space="preserve">Class Services </w:t>
      </w:r>
    </w:p>
    <w:p w14:paraId="535B3D4D" w14:textId="2012DE2C"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6D2C43">
        <w:t xml:space="preserve"> </w:t>
      </w:r>
      <w:r w:rsidR="00B9554E">
        <w:t>Place</w:t>
      </w:r>
      <w:r w:rsidR="006D2C43" w:rsidRPr="006D2C43">
        <w:t xml:space="preserve"> – </w:t>
      </w:r>
      <w:r w:rsidR="00355C3E">
        <w:t xml:space="preserve">Housing </w:t>
      </w:r>
      <w:r w:rsidR="006D2C43" w:rsidRPr="006D2C43">
        <w:t>Services  </w:t>
      </w:r>
    </w:p>
    <w:p w14:paraId="2177E4A2" w14:textId="3630B0EA" w:rsidR="000478C0" w:rsidRDefault="000478C0" w:rsidP="00A94E74">
      <w:pPr>
        <w:pStyle w:val="Heading2"/>
      </w:pPr>
      <w:r>
        <w:t xml:space="preserve">Purpose of </w:t>
      </w:r>
      <w:r w:rsidR="008D5D92">
        <w:t xml:space="preserve">the </w:t>
      </w:r>
      <w:r>
        <w:t>job</w:t>
      </w:r>
      <w:r w:rsidR="00BA0820">
        <w:t xml:space="preserve"> </w:t>
      </w:r>
    </w:p>
    <w:p w14:paraId="21E15186" w14:textId="77777777" w:rsidR="006D2C43" w:rsidRDefault="006D2C43" w:rsidP="006D2C43"/>
    <w:p w14:paraId="46E5165C" w14:textId="77777777" w:rsidR="003C23BB" w:rsidRDefault="003C23BB" w:rsidP="006D2C43"/>
    <w:p w14:paraId="03DA4D2A" w14:textId="762189BD" w:rsidR="00EA4D42" w:rsidRDefault="00B9554E" w:rsidP="00EA4D42">
      <w:r>
        <w:t>T</w:t>
      </w:r>
      <w:r w:rsidR="003C23BB" w:rsidRPr="003C23BB">
        <w:t>he p</w:t>
      </w:r>
      <w:r w:rsidR="009E62D9">
        <w:t>ost holder will</w:t>
      </w:r>
      <w:r w:rsidR="003C23BB" w:rsidRPr="003C23BB">
        <w:t xml:space="preserve"> </w:t>
      </w:r>
      <w:r w:rsidR="005F54CA">
        <w:t xml:space="preserve">deliver front line </w:t>
      </w:r>
      <w:r w:rsidR="00481184">
        <w:t>R</w:t>
      </w:r>
      <w:r w:rsidR="006B1033">
        <w:t>ight to Buy (RTB) management</w:t>
      </w:r>
      <w:r w:rsidR="005F54CA">
        <w:t xml:space="preserve"> </w:t>
      </w:r>
      <w:r w:rsidR="00907E52">
        <w:t>services</w:t>
      </w:r>
      <w:r w:rsidR="00481184">
        <w:t xml:space="preserve"> and </w:t>
      </w:r>
      <w:r w:rsidR="006B1033">
        <w:t xml:space="preserve">Leasehold </w:t>
      </w:r>
      <w:r w:rsidR="00481184">
        <w:t xml:space="preserve">income collection </w:t>
      </w:r>
      <w:r w:rsidR="001C2FD6">
        <w:t>services to</w:t>
      </w:r>
      <w:r w:rsidR="005F54CA">
        <w:t xml:space="preserve"> NNC tenants and leaseholders. </w:t>
      </w:r>
    </w:p>
    <w:p w14:paraId="6952843C" w14:textId="77777777" w:rsidR="00907E52" w:rsidRDefault="00907E52" w:rsidP="00EA4D42"/>
    <w:p w14:paraId="1A1EA9F3" w14:textId="04397391" w:rsidR="003C23BB" w:rsidRDefault="00AA7B0D" w:rsidP="003C23BB">
      <w:r>
        <w:t xml:space="preserve">The </w:t>
      </w:r>
      <w:r w:rsidR="00EA4D42">
        <w:t xml:space="preserve">post holder </w:t>
      </w:r>
      <w:r w:rsidR="003C23BB" w:rsidRPr="003C23BB">
        <w:t xml:space="preserve">will </w:t>
      </w:r>
      <w:r w:rsidRPr="003C23BB">
        <w:t>offer</w:t>
      </w:r>
      <w:r w:rsidR="003C23BB" w:rsidRPr="003C23BB">
        <w:t xml:space="preserve"> a </w:t>
      </w:r>
      <w:r w:rsidR="006B1033" w:rsidRPr="003C23BB">
        <w:t>first-class</w:t>
      </w:r>
      <w:r w:rsidR="003C23BB" w:rsidRPr="003C23BB">
        <w:t xml:space="preserve"> customer </w:t>
      </w:r>
      <w:r w:rsidR="006B1033" w:rsidRPr="003C23BB">
        <w:t>focussed management</w:t>
      </w:r>
      <w:r w:rsidR="003C23BB" w:rsidRPr="003C23BB">
        <w:t xml:space="preserve"> service including but not limited to </w:t>
      </w:r>
      <w:r w:rsidR="00481184">
        <w:t xml:space="preserve">RTB applications, </w:t>
      </w:r>
      <w:r>
        <w:t xml:space="preserve">leasehold </w:t>
      </w:r>
      <w:r w:rsidR="00481184">
        <w:t xml:space="preserve">income and billing </w:t>
      </w:r>
      <w:r w:rsidR="006B1033">
        <w:t>services, customer</w:t>
      </w:r>
      <w:r>
        <w:t xml:space="preserve"> engagement and involvement, </w:t>
      </w:r>
      <w:r w:rsidR="001C2FD6">
        <w:t>and estate</w:t>
      </w:r>
      <w:r w:rsidR="003C23BB" w:rsidRPr="003C23BB">
        <w:t xml:space="preserve"> management</w:t>
      </w:r>
      <w:r w:rsidR="006B1033">
        <w:t>.</w:t>
      </w:r>
      <w:r w:rsidR="003C23BB" w:rsidRPr="003C23BB">
        <w:t xml:space="preserve"> </w:t>
      </w:r>
    </w:p>
    <w:p w14:paraId="5CDD8709" w14:textId="77777777" w:rsidR="00481184" w:rsidRPr="003C23BB" w:rsidRDefault="00481184" w:rsidP="003C23BB"/>
    <w:p w14:paraId="24E4E395" w14:textId="2EB07F63" w:rsidR="00F1686D" w:rsidRDefault="00F1686D" w:rsidP="00F1686D">
      <w:r w:rsidRPr="003C23BB">
        <w:t xml:space="preserve">There will be an emphasis on </w:t>
      </w:r>
      <w:r>
        <w:t>improving customer relations and increasing satisfaction levels and engagement opportunities with the homes and communities our customers live in and the services the council provides.</w:t>
      </w:r>
    </w:p>
    <w:p w14:paraId="358C0D60" w14:textId="77777777" w:rsidR="0022261E" w:rsidRDefault="0022261E" w:rsidP="003C23BB"/>
    <w:p w14:paraId="1CC79C60" w14:textId="77247279" w:rsidR="003C23BB" w:rsidRPr="006D2C43" w:rsidRDefault="003C23BB" w:rsidP="003C23BB">
      <w:r w:rsidRPr="003C23BB">
        <w:t xml:space="preserve">The post is part of the </w:t>
      </w:r>
      <w:r w:rsidR="00B9554E">
        <w:t>Housing</w:t>
      </w:r>
      <w:r w:rsidR="00355C3E" w:rsidRPr="00355C3E">
        <w:t xml:space="preserve"> </w:t>
      </w:r>
      <w:proofErr w:type="gramStart"/>
      <w:r w:rsidR="00355C3E">
        <w:t>team</w:t>
      </w:r>
      <w:proofErr w:type="gramEnd"/>
      <w:r w:rsidR="00355C3E">
        <w:t xml:space="preserve"> </w:t>
      </w:r>
      <w:r w:rsidR="00F1686D">
        <w:t>a</w:t>
      </w:r>
      <w:r w:rsidRPr="003C23BB">
        <w:t xml:space="preserve">nd the post holder will deputise for </w:t>
      </w:r>
      <w:r w:rsidR="00AA7B0D">
        <w:t xml:space="preserve">other </w:t>
      </w:r>
      <w:r w:rsidR="00907E52">
        <w:t xml:space="preserve">Officers </w:t>
      </w:r>
      <w:r w:rsidR="00AA7B0D">
        <w:t>in their absence.</w:t>
      </w:r>
    </w:p>
    <w:p w14:paraId="08CDBC26" w14:textId="6C21D348" w:rsidR="000478C0" w:rsidRDefault="000478C0" w:rsidP="00A94E74">
      <w:pPr>
        <w:pStyle w:val="Heading2"/>
      </w:pPr>
      <w:r>
        <w:t xml:space="preserve">Principal </w:t>
      </w:r>
      <w:r w:rsidR="008D5D92">
        <w:t>r</w:t>
      </w:r>
      <w:r>
        <w:t>esponsibilities</w:t>
      </w:r>
      <w:r w:rsidR="006D232C">
        <w:t xml:space="preserve"> </w:t>
      </w:r>
    </w:p>
    <w:p w14:paraId="75C82A1F" w14:textId="77777777" w:rsidR="00A3109D" w:rsidRDefault="00A3109D" w:rsidP="00A3109D"/>
    <w:p w14:paraId="3D5771BE" w14:textId="13E38B4C" w:rsidR="00A86CE4" w:rsidRPr="00A86CE4" w:rsidRDefault="00A86CE4" w:rsidP="00A86CE4">
      <w:pPr>
        <w:pStyle w:val="ListParagraph"/>
        <w:numPr>
          <w:ilvl w:val="0"/>
          <w:numId w:val="30"/>
        </w:numPr>
        <w:rPr>
          <w:b/>
          <w:bCs/>
        </w:rPr>
      </w:pPr>
      <w:r w:rsidRPr="00A86CE4">
        <w:rPr>
          <w:b/>
          <w:bCs/>
        </w:rPr>
        <w:t xml:space="preserve">Role Responsibilities </w:t>
      </w:r>
    </w:p>
    <w:p w14:paraId="20088B2F" w14:textId="77184D23" w:rsidR="0063680C" w:rsidRDefault="00A3109D" w:rsidP="00A86CE4">
      <w:r>
        <w:t>The post holder is expected to</w:t>
      </w:r>
      <w:r w:rsidR="0063680C">
        <w:t>:</w:t>
      </w:r>
    </w:p>
    <w:p w14:paraId="0C799D82" w14:textId="77777777" w:rsidR="0063680C" w:rsidRDefault="0063680C" w:rsidP="00A3109D"/>
    <w:p w14:paraId="344A8964" w14:textId="69C7E656" w:rsidR="00AD6755" w:rsidRDefault="00305627" w:rsidP="00A86CE4">
      <w:r>
        <w:t>Ensure a consistent</w:t>
      </w:r>
      <w:r w:rsidR="00AA7B0D">
        <w:t>, c</w:t>
      </w:r>
      <w:r>
        <w:t xml:space="preserve">ustomer focused service is delivered to all the </w:t>
      </w:r>
      <w:r w:rsidR="00CA5952">
        <w:t>councils’</w:t>
      </w:r>
      <w:r w:rsidR="009E0AE3">
        <w:t xml:space="preserve"> tenants and </w:t>
      </w:r>
      <w:r w:rsidR="00AE2D10">
        <w:t>leaseholders by</w:t>
      </w:r>
      <w:r w:rsidR="009310EB">
        <w:t xml:space="preserve"> responding to contact requests and enquires with accurate advice</w:t>
      </w:r>
      <w:r w:rsidR="0022261E">
        <w:t xml:space="preserve">, support, </w:t>
      </w:r>
      <w:r w:rsidR="00AE2D10">
        <w:t>guidance and</w:t>
      </w:r>
      <w:r w:rsidR="009310EB">
        <w:t xml:space="preserve"> assistance in a timely manner</w:t>
      </w:r>
      <w:r w:rsidR="00AD6755">
        <w:t xml:space="preserve"> to help them make informed choices about issues or concerns they raise.</w:t>
      </w:r>
    </w:p>
    <w:p w14:paraId="5FC30CF2" w14:textId="64BD4C95" w:rsidR="00B326C4" w:rsidRPr="00B9554E" w:rsidRDefault="00BD64A7" w:rsidP="00BD64A7">
      <w:pPr>
        <w:spacing w:before="240" w:after="160" w:line="259" w:lineRule="auto"/>
      </w:pPr>
      <w:r w:rsidRPr="007B555E">
        <w:t xml:space="preserve">To be the main provider of expertise on the Right to Buy process and leaseholder </w:t>
      </w:r>
      <w:r w:rsidR="006B1033">
        <w:t xml:space="preserve">income </w:t>
      </w:r>
      <w:r w:rsidRPr="007B555E">
        <w:t>management</w:t>
      </w:r>
      <w:r w:rsidR="006B1033">
        <w:t>.</w:t>
      </w:r>
    </w:p>
    <w:p w14:paraId="6DA28C81" w14:textId="22434424" w:rsidR="00B326C4" w:rsidRPr="007B555E" w:rsidRDefault="00B326C4" w:rsidP="00BD64A7">
      <w:pPr>
        <w:spacing w:before="240" w:after="160" w:line="259" w:lineRule="auto"/>
      </w:pPr>
      <w:r w:rsidRPr="007B555E">
        <w:t>To provide a high quality, responsive and value for money management service to the Councils leaseholders</w:t>
      </w:r>
    </w:p>
    <w:p w14:paraId="5358F8D7" w14:textId="77777777" w:rsidR="00BD64A7" w:rsidRDefault="00BD64A7" w:rsidP="00A86CE4"/>
    <w:p w14:paraId="6E1240B1" w14:textId="77777777" w:rsidR="00B9554E" w:rsidRDefault="00B9554E" w:rsidP="00A86CE4"/>
    <w:p w14:paraId="71655736" w14:textId="3BEC5DD9" w:rsidR="000571CC" w:rsidRDefault="000571CC" w:rsidP="00A86CE4"/>
    <w:p w14:paraId="52940B0B" w14:textId="77777777" w:rsidR="00512572" w:rsidRPr="006B1033" w:rsidRDefault="00512572" w:rsidP="000571CC">
      <w:pPr>
        <w:pStyle w:val="ListParagraph"/>
        <w:numPr>
          <w:ilvl w:val="0"/>
          <w:numId w:val="30"/>
        </w:numPr>
        <w:rPr>
          <w:b/>
          <w:bCs/>
        </w:rPr>
      </w:pPr>
      <w:r w:rsidRPr="006B1033">
        <w:rPr>
          <w:b/>
          <w:bCs/>
        </w:rPr>
        <w:lastRenderedPageBreak/>
        <w:t xml:space="preserve">Account and Arrears Management </w:t>
      </w:r>
    </w:p>
    <w:p w14:paraId="63AFEAD3" w14:textId="77777777" w:rsidR="007B555E" w:rsidRPr="007B555E" w:rsidRDefault="007B555E" w:rsidP="007B555E">
      <w:pPr>
        <w:pStyle w:val="ListParagraph"/>
        <w:ind w:left="501"/>
      </w:pPr>
    </w:p>
    <w:p w14:paraId="102B6348" w14:textId="77777777" w:rsidR="006B1033" w:rsidRPr="001C2FD6" w:rsidRDefault="00BD64A7" w:rsidP="007B555E">
      <w:pPr>
        <w:rPr>
          <w:b/>
          <w:bCs/>
        </w:rPr>
      </w:pPr>
      <w:r w:rsidRPr="001C2FD6">
        <w:rPr>
          <w:b/>
          <w:bCs/>
        </w:rPr>
        <w:t>Account Management</w:t>
      </w:r>
    </w:p>
    <w:p w14:paraId="6ED08308" w14:textId="7C317181" w:rsidR="007B555E" w:rsidRDefault="006B1033" w:rsidP="007B555E">
      <w:r>
        <w:t>T</w:t>
      </w:r>
      <w:r w:rsidR="007B555E">
        <w:t>he post holder is expected to:</w:t>
      </w:r>
    </w:p>
    <w:p w14:paraId="503FB6B4" w14:textId="77777777" w:rsidR="007B555E" w:rsidRDefault="007B555E" w:rsidP="007B555E"/>
    <w:p w14:paraId="2ECFA3A4" w14:textId="45631357" w:rsidR="00BD64A7" w:rsidRPr="007B555E" w:rsidRDefault="007B555E" w:rsidP="007B555E">
      <w:r>
        <w:t>I</w:t>
      </w:r>
      <w:r w:rsidR="00BD64A7" w:rsidRPr="007B555E">
        <w:t>dentify the need for formal consultation under Section 20 of the Commonhold &amp; Leasehold Reform Act 2002 in respect of major works and qualifying long term agreements</w:t>
      </w:r>
      <w:r>
        <w:t xml:space="preserve"> and ensure the procedure is undertaken</w:t>
      </w:r>
      <w:r w:rsidR="00F1686D">
        <w:t>.</w:t>
      </w:r>
      <w:r>
        <w:t xml:space="preserve"> </w:t>
      </w:r>
    </w:p>
    <w:p w14:paraId="397CD362" w14:textId="1285F08D" w:rsidR="00BD64A7" w:rsidRPr="007B555E" w:rsidRDefault="007B555E" w:rsidP="007B555E">
      <w:pPr>
        <w:spacing w:before="240" w:after="160" w:line="259" w:lineRule="auto"/>
      </w:pPr>
      <w:r>
        <w:t>B</w:t>
      </w:r>
      <w:r w:rsidR="00BD64A7" w:rsidRPr="007B555E">
        <w:t xml:space="preserve">e responsible for the administration of the annual service charge accounting processes for </w:t>
      </w:r>
      <w:r w:rsidR="006B1033" w:rsidRPr="007B555E">
        <w:t>Leaseholders of</w:t>
      </w:r>
      <w:r w:rsidR="00BD64A7" w:rsidRPr="007B555E">
        <w:t xml:space="preserve"> the Council’s HRA stock.</w:t>
      </w:r>
    </w:p>
    <w:p w14:paraId="58B52C99" w14:textId="147B9613" w:rsidR="00BD64A7" w:rsidRDefault="007B555E" w:rsidP="007B555E">
      <w:r>
        <w:t>M</w:t>
      </w:r>
      <w:r w:rsidR="00BD64A7" w:rsidRPr="007B555E">
        <w:t xml:space="preserve">aximise service charge income through the co-ordination of all service charging activities and </w:t>
      </w:r>
      <w:r w:rsidR="001C2FD6">
        <w:t>undertake</w:t>
      </w:r>
      <w:r w:rsidR="00BD64A7" w:rsidRPr="007B555E">
        <w:t xml:space="preserve"> the </w:t>
      </w:r>
      <w:r w:rsidR="001F5575">
        <w:t xml:space="preserve">leasehold </w:t>
      </w:r>
      <w:r w:rsidR="00BD64A7" w:rsidRPr="007B555E">
        <w:t>income collection and recovery processes</w:t>
      </w:r>
      <w:r w:rsidR="006B1033">
        <w:t>.</w:t>
      </w:r>
    </w:p>
    <w:p w14:paraId="185FD9FA" w14:textId="77777777" w:rsidR="007B555E" w:rsidRDefault="007B555E" w:rsidP="007B555E"/>
    <w:p w14:paraId="0698B47E" w14:textId="7C2B9733" w:rsidR="00B326C4" w:rsidRDefault="007B555E" w:rsidP="007B555E">
      <w:r>
        <w:t>A</w:t>
      </w:r>
      <w:r w:rsidR="00B326C4">
        <w:t>dminister, calculate and prepare the service charge accounts for Leasehold properties and ensure that this process is accurate and transparent</w:t>
      </w:r>
      <w:r w:rsidR="006B1033">
        <w:t>.</w:t>
      </w:r>
    </w:p>
    <w:p w14:paraId="2B50FEF2" w14:textId="77777777" w:rsidR="00B326C4" w:rsidRDefault="00B326C4" w:rsidP="00B326C4">
      <w:pPr>
        <w:ind w:left="720"/>
      </w:pPr>
    </w:p>
    <w:p w14:paraId="5D515417" w14:textId="113A48A9" w:rsidR="00B326C4" w:rsidRDefault="007B555E" w:rsidP="007B555E">
      <w:r>
        <w:t>I</w:t>
      </w:r>
      <w:r w:rsidR="00B326C4">
        <w:t>mplement enhanced systems for the notification of service charge information to leaseholders and for their collection.</w:t>
      </w:r>
      <w:r w:rsidR="00B326C4">
        <w:br/>
      </w:r>
    </w:p>
    <w:p w14:paraId="1413EFD1" w14:textId="329D77E2" w:rsidR="00B326C4" w:rsidRDefault="007B555E" w:rsidP="007B555E">
      <w:r>
        <w:t>M</w:t>
      </w:r>
      <w:r w:rsidR="00B326C4">
        <w:t>aximise recovery of service charge costs from Leaseholders by preparing auditable accounts and service charge calculation statements for all expenditure.</w:t>
      </w:r>
    </w:p>
    <w:p w14:paraId="0F7E1747" w14:textId="77777777" w:rsidR="009A6627" w:rsidRDefault="009A6627" w:rsidP="007B555E"/>
    <w:p w14:paraId="46FB0731" w14:textId="6364076F" w:rsidR="009A6627" w:rsidRDefault="009A6627" w:rsidP="007B555E">
      <w:r>
        <w:t>Take telephone payments.</w:t>
      </w:r>
    </w:p>
    <w:p w14:paraId="15095643" w14:textId="77777777" w:rsidR="007B555E" w:rsidRDefault="007B555E" w:rsidP="007B555E"/>
    <w:p w14:paraId="51787BFE" w14:textId="2F54861A" w:rsidR="00B326C4" w:rsidRDefault="007B555E" w:rsidP="007B555E">
      <w:r>
        <w:t>Respond to</w:t>
      </w:r>
      <w:r w:rsidR="00B326C4">
        <w:t xml:space="preserve"> enquiries and challenges from leaseholders regarding service charges and ground rents</w:t>
      </w:r>
      <w:r w:rsidR="006B1033">
        <w:t>.</w:t>
      </w:r>
    </w:p>
    <w:p w14:paraId="16399226" w14:textId="77777777" w:rsidR="00B326C4" w:rsidRDefault="00B326C4" w:rsidP="00B326C4">
      <w:pPr>
        <w:pStyle w:val="ListParagraph"/>
      </w:pPr>
    </w:p>
    <w:p w14:paraId="39A86B3C" w14:textId="6BC70352" w:rsidR="00B326C4" w:rsidRDefault="007B555E" w:rsidP="007B555E">
      <w:r>
        <w:t>R</w:t>
      </w:r>
      <w:r w:rsidR="00B326C4">
        <w:t>ecover Leasehold service charge</w:t>
      </w:r>
      <w:r w:rsidR="001C2FD6">
        <w:t>s</w:t>
      </w:r>
      <w:r w:rsidR="00B326C4">
        <w:t xml:space="preserve"> and ground rent debts.</w:t>
      </w:r>
    </w:p>
    <w:p w14:paraId="13713391" w14:textId="77777777" w:rsidR="004238F3" w:rsidRDefault="004238F3" w:rsidP="007B555E"/>
    <w:p w14:paraId="6B48A2A5" w14:textId="1F9EE0B6" w:rsidR="004238F3" w:rsidRDefault="004238F3" w:rsidP="004238F3">
      <w:r>
        <w:t xml:space="preserve">Prepare, attend and represent the Council at First Tier Tribunal Hearings and where necessary instigate an application to this </w:t>
      </w:r>
      <w:proofErr w:type="gramStart"/>
      <w:r>
        <w:t>First Tier</w:t>
      </w:r>
      <w:proofErr w:type="gramEnd"/>
      <w:r>
        <w:t xml:space="preserve"> Tribunal</w:t>
      </w:r>
    </w:p>
    <w:p w14:paraId="754B7807" w14:textId="77777777" w:rsidR="004238F3" w:rsidRDefault="004238F3" w:rsidP="007B555E"/>
    <w:p w14:paraId="684A21A2" w14:textId="77777777" w:rsidR="00BD64A7" w:rsidRDefault="00BD64A7" w:rsidP="00BD64A7">
      <w:pPr>
        <w:pStyle w:val="ListParagraph"/>
        <w:ind w:left="501"/>
        <w:rPr>
          <w:b/>
          <w:bCs/>
        </w:rPr>
      </w:pPr>
    </w:p>
    <w:p w14:paraId="62EAD644" w14:textId="77777777" w:rsidR="007B555E" w:rsidRPr="000D5A32" w:rsidRDefault="00BD64A7" w:rsidP="000D5A32">
      <w:pPr>
        <w:rPr>
          <w:b/>
          <w:bCs/>
        </w:rPr>
      </w:pPr>
      <w:r w:rsidRPr="000D5A32">
        <w:rPr>
          <w:b/>
          <w:bCs/>
        </w:rPr>
        <w:t xml:space="preserve">Legal Action </w:t>
      </w:r>
    </w:p>
    <w:p w14:paraId="7C526315" w14:textId="0F3BFC21" w:rsidR="006B1033" w:rsidRDefault="006B1033" w:rsidP="006B1033">
      <w:pPr>
        <w:spacing w:before="100" w:beforeAutospacing="1" w:after="100" w:afterAutospacing="1"/>
      </w:pPr>
      <w:r>
        <w:t xml:space="preserve">Prepare for approval by the </w:t>
      </w:r>
      <w:r w:rsidR="00B9554E">
        <w:t>Senior Neighbourhood Housing Officer</w:t>
      </w:r>
      <w:r>
        <w:t xml:space="preserve"> </w:t>
      </w:r>
      <w:r w:rsidR="001C2FD6">
        <w:t>court applications to recover debts</w:t>
      </w:r>
      <w:r>
        <w:t xml:space="preserve"> and oversee any enforcement activity as required.</w:t>
      </w:r>
    </w:p>
    <w:p w14:paraId="5D7E4FF9" w14:textId="76FF9809" w:rsidR="00BD64A7" w:rsidRPr="000D5A32" w:rsidRDefault="001C2FD6" w:rsidP="000D5A32">
      <w:pPr>
        <w:rPr>
          <w:b/>
          <w:bCs/>
        </w:rPr>
      </w:pPr>
      <w:r>
        <w:rPr>
          <w:b/>
          <w:bCs/>
        </w:rPr>
        <w:t xml:space="preserve">Arrears </w:t>
      </w:r>
      <w:r w:rsidR="00BD64A7" w:rsidRPr="000D5A32">
        <w:rPr>
          <w:b/>
          <w:bCs/>
        </w:rPr>
        <w:t xml:space="preserve">Prevention  </w:t>
      </w:r>
    </w:p>
    <w:p w14:paraId="234EBD8B" w14:textId="77777777" w:rsidR="006B1033" w:rsidRDefault="006B1033" w:rsidP="00BD64A7">
      <w:pPr>
        <w:pStyle w:val="ListParagraph"/>
        <w:ind w:left="501"/>
        <w:rPr>
          <w:b/>
          <w:bCs/>
        </w:rPr>
      </w:pPr>
    </w:p>
    <w:p w14:paraId="5CD3F814" w14:textId="7D10E5D6" w:rsidR="001C2FD6" w:rsidRDefault="001C2FD6" w:rsidP="001C2FD6">
      <w:pPr>
        <w:spacing w:before="120" w:after="120"/>
        <w:jc w:val="both"/>
        <w:rPr>
          <w:rFonts w:cs="Arial"/>
        </w:rPr>
      </w:pPr>
      <w:r w:rsidRPr="000367F8">
        <w:rPr>
          <w:szCs w:val="22"/>
        </w:rPr>
        <w:t xml:space="preserve">Complete financial statements to analyse and offer </w:t>
      </w:r>
      <w:r>
        <w:rPr>
          <w:szCs w:val="22"/>
        </w:rPr>
        <w:t xml:space="preserve">targeted </w:t>
      </w:r>
      <w:r w:rsidRPr="000367F8">
        <w:rPr>
          <w:szCs w:val="22"/>
        </w:rPr>
        <w:t xml:space="preserve">budgeting and </w:t>
      </w:r>
      <w:r>
        <w:rPr>
          <w:szCs w:val="22"/>
        </w:rPr>
        <w:t xml:space="preserve">basic </w:t>
      </w:r>
      <w:r w:rsidRPr="000367F8">
        <w:rPr>
          <w:szCs w:val="22"/>
        </w:rPr>
        <w:t>debt advice</w:t>
      </w:r>
      <w:r>
        <w:rPr>
          <w:szCs w:val="22"/>
        </w:rPr>
        <w:t xml:space="preserve"> ensuring leaseholders facing financial hardship can</w:t>
      </w:r>
      <w:r>
        <w:rPr>
          <w:rFonts w:cs="Arial"/>
        </w:rPr>
        <w:t xml:space="preserve"> maximise their income by promoting the take up of any entitlement to welfare benefits, grants, charitable trusts and assisting those unable to make applications.</w:t>
      </w:r>
    </w:p>
    <w:p w14:paraId="4AE0F60D" w14:textId="77777777" w:rsidR="001C2FD6" w:rsidRDefault="001C2FD6" w:rsidP="001C2FD6">
      <w:pPr>
        <w:ind w:left="283"/>
        <w:rPr>
          <w:szCs w:val="22"/>
        </w:rPr>
      </w:pPr>
    </w:p>
    <w:p w14:paraId="334C21F2" w14:textId="50952623" w:rsidR="001C2FD6" w:rsidRDefault="001C2FD6" w:rsidP="001C2FD6">
      <w:pPr>
        <w:rPr>
          <w:szCs w:val="22"/>
        </w:rPr>
      </w:pPr>
      <w:r w:rsidRPr="0071425F">
        <w:rPr>
          <w:szCs w:val="22"/>
        </w:rPr>
        <w:t xml:space="preserve">Assist customers to find solutions for other debts by giving advice and support </w:t>
      </w:r>
      <w:r>
        <w:rPr>
          <w:szCs w:val="22"/>
        </w:rPr>
        <w:t>in relation to changing</w:t>
      </w:r>
      <w:r w:rsidRPr="0071425F">
        <w:rPr>
          <w:szCs w:val="22"/>
        </w:rPr>
        <w:t xml:space="preserve"> utility providers and tariffs, supporting customers to speak to creditors to </w:t>
      </w:r>
      <w:r>
        <w:rPr>
          <w:szCs w:val="22"/>
        </w:rPr>
        <w:t>negotiate</w:t>
      </w:r>
      <w:r w:rsidR="00B9554E">
        <w:rPr>
          <w:szCs w:val="22"/>
        </w:rPr>
        <w:t xml:space="preserve"> </w:t>
      </w:r>
      <w:r w:rsidRPr="0071425F">
        <w:rPr>
          <w:szCs w:val="22"/>
        </w:rPr>
        <w:lastRenderedPageBreak/>
        <w:t>affordable repayment plans and referring complex cases to specialist independent debt advisors or agencies.</w:t>
      </w:r>
    </w:p>
    <w:p w14:paraId="0ABF16DC" w14:textId="77777777" w:rsidR="001C2FD6" w:rsidRDefault="001C2FD6" w:rsidP="001C2FD6">
      <w:pPr>
        <w:ind w:left="283"/>
        <w:rPr>
          <w:szCs w:val="22"/>
        </w:rPr>
      </w:pPr>
    </w:p>
    <w:p w14:paraId="4EC438A5" w14:textId="3E52C6F0" w:rsidR="00BD64A7" w:rsidRPr="001C2FD6" w:rsidRDefault="00BD64A7" w:rsidP="001C2FD6">
      <w:pPr>
        <w:rPr>
          <w:b/>
          <w:bCs/>
        </w:rPr>
      </w:pPr>
    </w:p>
    <w:p w14:paraId="5F23E133" w14:textId="76197650" w:rsidR="00B14EF5" w:rsidRPr="00A53307" w:rsidRDefault="00B14EF5" w:rsidP="000D5A32">
      <w:pPr>
        <w:rPr>
          <w:b/>
          <w:bCs/>
        </w:rPr>
      </w:pPr>
      <w:r>
        <w:rPr>
          <w:b/>
          <w:bCs/>
        </w:rPr>
        <w:t xml:space="preserve">Administration/ Customer </w:t>
      </w:r>
      <w:r w:rsidR="000D5A32">
        <w:rPr>
          <w:b/>
          <w:bCs/>
        </w:rPr>
        <w:t>Service</w:t>
      </w:r>
      <w:r>
        <w:rPr>
          <w:b/>
          <w:bCs/>
        </w:rPr>
        <w:t xml:space="preserve">  </w:t>
      </w:r>
    </w:p>
    <w:p w14:paraId="7E8347E0" w14:textId="77777777" w:rsidR="00B14EF5" w:rsidRDefault="00B14EF5" w:rsidP="00B14EF5">
      <w:pPr>
        <w:ind w:left="283"/>
      </w:pPr>
    </w:p>
    <w:p w14:paraId="0D69613A" w14:textId="77777777" w:rsidR="00B14EF5" w:rsidRDefault="00B14EF5" w:rsidP="000D5A32">
      <w:r w:rsidRPr="00894A70">
        <w:t>The post holder is expected to:</w:t>
      </w:r>
    </w:p>
    <w:p w14:paraId="1EC3A37F" w14:textId="77777777" w:rsidR="00B14EF5" w:rsidRPr="00894A70" w:rsidRDefault="00B14EF5" w:rsidP="00B14EF5">
      <w:pPr>
        <w:ind w:left="283"/>
      </w:pPr>
    </w:p>
    <w:p w14:paraId="5264062B" w14:textId="77777777" w:rsidR="00B14EF5" w:rsidRDefault="00B14EF5" w:rsidP="000D5A32">
      <w:r>
        <w:t xml:space="preserve">Record contacts and outcomes </w:t>
      </w:r>
    </w:p>
    <w:p w14:paraId="624D80F4" w14:textId="77777777" w:rsidR="00B14EF5" w:rsidRDefault="00B14EF5" w:rsidP="001C2FD6">
      <w:pPr>
        <w:spacing w:before="240" w:after="160" w:line="259" w:lineRule="auto"/>
      </w:pPr>
      <w:r>
        <w:t xml:space="preserve">Respond to contacts with accurate advice guidance and assistance </w:t>
      </w:r>
    </w:p>
    <w:p w14:paraId="155EEAB9" w14:textId="3F823AE6" w:rsidR="00195CEA" w:rsidRPr="00195CEA" w:rsidRDefault="00195CEA" w:rsidP="001C2FD6">
      <w:r w:rsidRPr="00195CEA">
        <w:t xml:space="preserve">Work with Leaseholders in dispute; dealing with technically complex </w:t>
      </w:r>
      <w:r>
        <w:t xml:space="preserve">lease related </w:t>
      </w:r>
      <w:r w:rsidR="000D5A32" w:rsidRPr="00195CEA">
        <w:t>issues to</w:t>
      </w:r>
      <w:r w:rsidRPr="00195CEA">
        <w:t xml:space="preserve"> find a resolution and achieve successful outcome.</w:t>
      </w:r>
    </w:p>
    <w:p w14:paraId="23939764" w14:textId="77777777" w:rsidR="00195CEA" w:rsidRDefault="00195CEA" w:rsidP="00195CEA">
      <w:pPr>
        <w:ind w:left="283"/>
      </w:pPr>
    </w:p>
    <w:p w14:paraId="4532A512" w14:textId="560F61F3" w:rsidR="006B1033" w:rsidRPr="00B14EF5" w:rsidRDefault="00B14EF5" w:rsidP="001C2FD6">
      <w:pPr>
        <w:rPr>
          <w:b/>
          <w:bCs/>
        </w:rPr>
      </w:pPr>
      <w:r>
        <w:t xml:space="preserve">Prepare draft response for approval to </w:t>
      </w:r>
      <w:r w:rsidRPr="00117CA1">
        <w:t xml:space="preserve">enquiries </w:t>
      </w:r>
      <w:r w:rsidR="002F2956" w:rsidRPr="00117CA1">
        <w:t xml:space="preserve">and </w:t>
      </w:r>
      <w:r w:rsidR="002F2956">
        <w:t>Stage</w:t>
      </w:r>
      <w:r w:rsidR="0019639B">
        <w:t xml:space="preserve"> 1 </w:t>
      </w:r>
      <w:r w:rsidRPr="00117CA1">
        <w:t>complaints</w:t>
      </w:r>
      <w:r>
        <w:t>, e</w:t>
      </w:r>
      <w:r w:rsidRPr="00117CA1">
        <w:t xml:space="preserve">lected Member and MP enquiries relevant to the </w:t>
      </w:r>
      <w:r>
        <w:t>service area they are responsible for</w:t>
      </w:r>
      <w:r w:rsidR="001C2FD6">
        <w:t>.</w:t>
      </w:r>
    </w:p>
    <w:p w14:paraId="14A1A6F2" w14:textId="77777777" w:rsidR="006B1033" w:rsidRDefault="006B1033" w:rsidP="00BD64A7">
      <w:pPr>
        <w:pStyle w:val="ListParagraph"/>
        <w:ind w:left="501"/>
        <w:rPr>
          <w:b/>
          <w:bCs/>
        </w:rPr>
      </w:pPr>
    </w:p>
    <w:p w14:paraId="792A8CE4" w14:textId="77777777" w:rsidR="007B555E" w:rsidRDefault="007B555E" w:rsidP="00BD64A7">
      <w:pPr>
        <w:pStyle w:val="ListParagraph"/>
        <w:ind w:left="501"/>
        <w:rPr>
          <w:b/>
          <w:bCs/>
        </w:rPr>
      </w:pPr>
    </w:p>
    <w:p w14:paraId="490ACF5F" w14:textId="77777777" w:rsidR="000D5A32" w:rsidRDefault="00BD64A7" w:rsidP="007B555E">
      <w:pPr>
        <w:rPr>
          <w:b/>
          <w:bCs/>
        </w:rPr>
      </w:pPr>
      <w:r w:rsidRPr="007B555E">
        <w:rPr>
          <w:b/>
          <w:bCs/>
        </w:rPr>
        <w:t>Right to Buy</w:t>
      </w:r>
    </w:p>
    <w:p w14:paraId="4059754A" w14:textId="77777777" w:rsidR="000D5A32" w:rsidRDefault="000D5A32" w:rsidP="007B555E">
      <w:pPr>
        <w:rPr>
          <w:b/>
          <w:bCs/>
        </w:rPr>
      </w:pPr>
    </w:p>
    <w:p w14:paraId="78A139A0" w14:textId="6B838857" w:rsidR="00BD64A7" w:rsidRPr="000D5A32" w:rsidRDefault="000D5A32" w:rsidP="007B555E">
      <w:pPr>
        <w:rPr>
          <w:b/>
          <w:bCs/>
        </w:rPr>
      </w:pPr>
      <w:r w:rsidRPr="000D5A32">
        <w:t>The post holder is expected to</w:t>
      </w:r>
      <w:r>
        <w:rPr>
          <w:b/>
          <w:bCs/>
        </w:rPr>
        <w:t>:</w:t>
      </w:r>
      <w:r w:rsidR="00BD64A7" w:rsidRPr="000D5A32">
        <w:rPr>
          <w:b/>
          <w:bCs/>
        </w:rPr>
        <w:t xml:space="preserve"> </w:t>
      </w:r>
    </w:p>
    <w:p w14:paraId="4A53B4D6" w14:textId="54720EBD" w:rsidR="000D5A32" w:rsidRPr="00512572" w:rsidRDefault="000D5A32" w:rsidP="000D5A32">
      <w:pPr>
        <w:spacing w:before="240" w:after="160" w:line="259" w:lineRule="auto"/>
        <w:rPr>
          <w:b/>
          <w:bCs/>
        </w:rPr>
      </w:pPr>
      <w:r w:rsidRPr="000D5A32">
        <w:t>M</w:t>
      </w:r>
      <w:r w:rsidR="00BD64A7" w:rsidRPr="000D5A32">
        <w:t>anage and administer all applications from tenants to purchase their homes through the ‘Right to Buy’ scheme</w:t>
      </w:r>
      <w:r>
        <w:t xml:space="preserve"> and </w:t>
      </w:r>
      <w:r w:rsidRPr="000D5A32">
        <w:t xml:space="preserve">co-ordinate </w:t>
      </w:r>
      <w:r w:rsidR="001C2FD6" w:rsidRPr="000D5A32">
        <w:t>the activities</w:t>
      </w:r>
      <w:r w:rsidRPr="000D5A32">
        <w:t xml:space="preserve"> by other departments and </w:t>
      </w:r>
      <w:r w:rsidR="00F1686D" w:rsidRPr="000D5A32">
        <w:t>services involved</w:t>
      </w:r>
      <w:r w:rsidRPr="000D5A32">
        <w:t xml:space="preserve"> in the preparation of properties for sale.</w:t>
      </w:r>
      <w:r w:rsidRPr="00512572">
        <w:rPr>
          <w:b/>
          <w:bCs/>
        </w:rPr>
        <w:t xml:space="preserve">  </w:t>
      </w:r>
    </w:p>
    <w:p w14:paraId="580029EA" w14:textId="0735483D" w:rsidR="00B326C4" w:rsidRPr="000D5A32" w:rsidRDefault="001C2FD6" w:rsidP="007B555E">
      <w:pPr>
        <w:spacing w:before="240" w:after="160" w:line="259" w:lineRule="auto"/>
      </w:pPr>
      <w:r w:rsidRPr="000D5A32">
        <w:t>Provide advice</w:t>
      </w:r>
      <w:r w:rsidR="00B326C4" w:rsidRPr="000D5A32">
        <w:t xml:space="preserve"> to tenants, </w:t>
      </w:r>
      <w:r w:rsidR="000D5A32" w:rsidRPr="000D5A32">
        <w:t>h</w:t>
      </w:r>
      <w:r w:rsidR="00B326C4" w:rsidRPr="000D5A32">
        <w:t xml:space="preserve">ousing colleagues and other </w:t>
      </w:r>
      <w:r w:rsidR="000D5A32" w:rsidRPr="000D5A32">
        <w:t>c</w:t>
      </w:r>
      <w:r w:rsidR="00B326C4" w:rsidRPr="000D5A32">
        <w:t>ouncil staff in relation to the Right to Buy process.</w:t>
      </w:r>
    </w:p>
    <w:p w14:paraId="1954EC53" w14:textId="201D623A" w:rsidR="00B326C4" w:rsidRPr="000D5A32" w:rsidRDefault="000D5A32" w:rsidP="007B555E">
      <w:pPr>
        <w:spacing w:before="240" w:after="160" w:line="259" w:lineRule="auto"/>
      </w:pPr>
      <w:r w:rsidRPr="000D5A32">
        <w:t>K</w:t>
      </w:r>
      <w:r w:rsidR="00B326C4" w:rsidRPr="000D5A32">
        <w:t>eep up to date with changes to legislation in relation to the Right to Buy and the relevance this may have for tenants.</w:t>
      </w:r>
    </w:p>
    <w:p w14:paraId="7858DFE3" w14:textId="606695AA" w:rsidR="00B326C4" w:rsidRPr="00512572" w:rsidRDefault="000D5A32" w:rsidP="007B555E">
      <w:pPr>
        <w:spacing w:before="240" w:after="160" w:line="259" w:lineRule="auto"/>
        <w:rPr>
          <w:b/>
          <w:bCs/>
        </w:rPr>
      </w:pPr>
      <w:r w:rsidRPr="000D5A32">
        <w:t>E</w:t>
      </w:r>
      <w:r w:rsidR="00B326C4" w:rsidRPr="000D5A32">
        <w:t>nsure that the Right to Buy process is completed in line with all relevant legislation and within the required timeframes</w:t>
      </w:r>
      <w:r w:rsidR="00B326C4" w:rsidRPr="00512572">
        <w:rPr>
          <w:b/>
          <w:bCs/>
        </w:rPr>
        <w:t>.</w:t>
      </w:r>
    </w:p>
    <w:p w14:paraId="0491FE15" w14:textId="1ACFEA44" w:rsidR="00B326C4" w:rsidRPr="000D5A32" w:rsidRDefault="000D5A32" w:rsidP="007B555E">
      <w:pPr>
        <w:spacing w:before="240" w:after="160" w:line="259" w:lineRule="auto"/>
      </w:pPr>
      <w:r w:rsidRPr="000D5A32">
        <w:t>C</w:t>
      </w:r>
      <w:r w:rsidR="00B326C4" w:rsidRPr="000D5A32">
        <w:t xml:space="preserve">omplete property inspections on receipt of a Right to Buy application to identify tenant works and ensure authorisation has been </w:t>
      </w:r>
      <w:r w:rsidR="002F2956" w:rsidRPr="000D5A32">
        <w:t>sought or</w:t>
      </w:r>
      <w:r w:rsidR="00B326C4" w:rsidRPr="000D5A32">
        <w:t xml:space="preserve"> can be granted retrospectively.</w:t>
      </w:r>
    </w:p>
    <w:p w14:paraId="21144A07" w14:textId="4774A74D" w:rsidR="00B326C4" w:rsidRPr="004238F3" w:rsidRDefault="004238F3" w:rsidP="007B555E">
      <w:pPr>
        <w:spacing w:before="240" w:after="160" w:line="259" w:lineRule="auto"/>
      </w:pPr>
      <w:r>
        <w:t>P</w:t>
      </w:r>
      <w:r w:rsidR="00B326C4" w:rsidRPr="004238F3">
        <w:t>repare</w:t>
      </w:r>
      <w:r>
        <w:t>,</w:t>
      </w:r>
      <w:r w:rsidR="00B326C4" w:rsidRPr="004238F3">
        <w:t xml:space="preserve"> attend and represent the Council at Residential Property Tribunals where a tenant has challenged the denial of a Right to Buy application</w:t>
      </w:r>
      <w:r>
        <w:t>.</w:t>
      </w:r>
    </w:p>
    <w:p w14:paraId="2268BF05" w14:textId="626DA91B" w:rsidR="00B326C4" w:rsidRDefault="004238F3" w:rsidP="007B555E">
      <w:pPr>
        <w:spacing w:before="240" w:after="160" w:line="259" w:lineRule="auto"/>
      </w:pPr>
      <w:r w:rsidRPr="004238F3">
        <w:t>Ensure computerised records are updated to reflect properties sold</w:t>
      </w:r>
      <w:r w:rsidR="006478A9">
        <w:t xml:space="preserve"> and changes in lease</w:t>
      </w:r>
      <w:r w:rsidR="0073080B">
        <w:t>holder</w:t>
      </w:r>
      <w:r w:rsidR="006478A9">
        <w:t xml:space="preserve"> details on resale</w:t>
      </w:r>
      <w:r>
        <w:t>.</w:t>
      </w:r>
      <w:r w:rsidRPr="004238F3">
        <w:t xml:space="preserve"> </w:t>
      </w:r>
    </w:p>
    <w:p w14:paraId="21EA341E" w14:textId="0FB9A9F3" w:rsidR="008F05AF" w:rsidRDefault="008F05AF" w:rsidP="008F05AF">
      <w:pPr>
        <w:spacing w:before="240" w:after="160" w:line="259" w:lineRule="auto"/>
      </w:pPr>
      <w:r w:rsidRPr="006478A9">
        <w:t xml:space="preserve">Complete Management packs </w:t>
      </w:r>
      <w:r w:rsidR="006478A9">
        <w:t xml:space="preserve">for </w:t>
      </w:r>
      <w:r w:rsidRPr="006478A9">
        <w:t>Leases re</w:t>
      </w:r>
      <w:r w:rsidR="006478A9">
        <w:t>-</w:t>
      </w:r>
      <w:r w:rsidRPr="006478A9">
        <w:t xml:space="preserve">sold. </w:t>
      </w:r>
    </w:p>
    <w:p w14:paraId="1763A4FD" w14:textId="77777777" w:rsidR="00B9554E" w:rsidRDefault="00B9554E" w:rsidP="008F05AF">
      <w:pPr>
        <w:spacing w:before="240" w:after="160" w:line="259" w:lineRule="auto"/>
      </w:pPr>
    </w:p>
    <w:p w14:paraId="5D33FE55" w14:textId="77777777" w:rsidR="00B9554E" w:rsidRPr="006478A9" w:rsidRDefault="00B9554E" w:rsidP="008F05AF">
      <w:pPr>
        <w:spacing w:before="240" w:after="160" w:line="259" w:lineRule="auto"/>
      </w:pPr>
    </w:p>
    <w:p w14:paraId="055CE4CB" w14:textId="77777777" w:rsidR="00BD64A7" w:rsidRDefault="00BD64A7" w:rsidP="00BD64A7">
      <w:pPr>
        <w:pStyle w:val="ListParagraph"/>
        <w:numPr>
          <w:ilvl w:val="0"/>
          <w:numId w:val="30"/>
        </w:numPr>
        <w:rPr>
          <w:b/>
          <w:bCs/>
        </w:rPr>
      </w:pPr>
      <w:r>
        <w:rPr>
          <w:b/>
          <w:bCs/>
        </w:rPr>
        <w:lastRenderedPageBreak/>
        <w:t xml:space="preserve">Performance and Service Improvement </w:t>
      </w:r>
    </w:p>
    <w:p w14:paraId="5C277654" w14:textId="333432AD" w:rsidR="000D5A32" w:rsidRPr="000D5A32" w:rsidRDefault="000D5A32" w:rsidP="00680887">
      <w:pPr>
        <w:ind w:left="141"/>
      </w:pPr>
    </w:p>
    <w:p w14:paraId="26063BFD" w14:textId="77777777" w:rsidR="00680887" w:rsidRDefault="00680887" w:rsidP="00680887">
      <w:r w:rsidRPr="00AE2D10">
        <w:t xml:space="preserve">The Post holder is expected to: </w:t>
      </w:r>
    </w:p>
    <w:p w14:paraId="58381B5F" w14:textId="77777777" w:rsidR="00680887" w:rsidRPr="00AE2D10" w:rsidRDefault="00680887" w:rsidP="00680887"/>
    <w:p w14:paraId="7B7EE9C5" w14:textId="3DB0ED34" w:rsidR="00680887" w:rsidRDefault="00680887" w:rsidP="00680887">
      <w:pPr>
        <w:spacing w:after="160" w:line="259" w:lineRule="auto"/>
      </w:pPr>
      <w:r>
        <w:t xml:space="preserve">Produce, provide, collate a range of performance information and data as directed by the </w:t>
      </w:r>
      <w:r w:rsidR="00B9554E">
        <w:t>Senior Neighbourhood Housing Officer</w:t>
      </w:r>
      <w:r w:rsidR="003E7846">
        <w:t>.</w:t>
      </w:r>
      <w:r>
        <w:t xml:space="preserve">  </w:t>
      </w:r>
    </w:p>
    <w:p w14:paraId="4EDB17BD" w14:textId="77777777" w:rsidR="00680887" w:rsidRDefault="00680887" w:rsidP="00680887">
      <w:pPr>
        <w:spacing w:after="160" w:line="259" w:lineRule="auto"/>
      </w:pPr>
      <w:r>
        <w:t xml:space="preserve">Complete allocated tasks within acceptable timescales and meet deadlines. </w:t>
      </w:r>
    </w:p>
    <w:p w14:paraId="669D6231" w14:textId="0A332444" w:rsidR="00680887" w:rsidRPr="00BB7A25" w:rsidRDefault="00680887" w:rsidP="00680887">
      <w:pPr>
        <w:spacing w:after="160" w:line="259" w:lineRule="auto"/>
        <w:rPr>
          <w:rFonts w:cs="Arial"/>
          <w:sz w:val="24"/>
          <w:szCs w:val="24"/>
        </w:rPr>
      </w:pPr>
      <w:r>
        <w:t xml:space="preserve">Be actively involved </w:t>
      </w:r>
      <w:r w:rsidR="003E7846">
        <w:t xml:space="preserve">and assist </w:t>
      </w:r>
      <w:r>
        <w:t xml:space="preserve">the </w:t>
      </w:r>
      <w:r w:rsidR="00B9554E">
        <w:t>Senior Neighbourhood Housing Officer</w:t>
      </w:r>
      <w:r w:rsidR="00355C3E" w:rsidRPr="00355C3E">
        <w:t xml:space="preserve"> </w:t>
      </w:r>
      <w:r>
        <w:t xml:space="preserve">in reviewing processes, procedures </w:t>
      </w:r>
      <w:r w:rsidR="003E7846">
        <w:t xml:space="preserve">and </w:t>
      </w:r>
      <w:r>
        <w:t>policies</w:t>
      </w:r>
      <w:r w:rsidR="003E7846" w:rsidRPr="003E7846">
        <w:t xml:space="preserve"> </w:t>
      </w:r>
      <w:r w:rsidR="003E7846" w:rsidRPr="000D5A32">
        <w:t xml:space="preserve">relating to the Right to Buy &amp; Leasehold </w:t>
      </w:r>
      <w:r w:rsidR="003E7846">
        <w:t xml:space="preserve">income </w:t>
      </w:r>
      <w:r w:rsidR="003E7846" w:rsidRPr="000D5A32">
        <w:t>service</w:t>
      </w:r>
      <w:r w:rsidR="003E7846">
        <w:t>s</w:t>
      </w:r>
      <w:r>
        <w:t xml:space="preserve">. </w:t>
      </w:r>
    </w:p>
    <w:p w14:paraId="70539941" w14:textId="7F0BB88A" w:rsidR="00C85A04" w:rsidRDefault="001C2FD6" w:rsidP="00C85A04">
      <w:pPr>
        <w:spacing w:before="100" w:beforeAutospacing="1" w:after="100" w:afterAutospacing="1"/>
      </w:pPr>
      <w:r>
        <w:t>C</w:t>
      </w:r>
      <w:r w:rsidR="00C85A04">
        <w:t xml:space="preserve">arry out customer service satisfaction surveys upon completion of the Right to Buy process </w:t>
      </w:r>
      <w:r w:rsidR="002F2956">
        <w:t>and analyse</w:t>
      </w:r>
      <w:r w:rsidR="00C85A04">
        <w:t xml:space="preserve"> and use feedback to improve services to customers</w:t>
      </w:r>
      <w:r w:rsidR="00013ECD">
        <w:t>.</w:t>
      </w:r>
    </w:p>
    <w:p w14:paraId="6FC28F34" w14:textId="0A17A64C" w:rsidR="00B326C4" w:rsidRPr="000D5A32" w:rsidRDefault="006478A9" w:rsidP="00B326C4">
      <w:pPr>
        <w:spacing w:before="240" w:after="160" w:line="259" w:lineRule="auto"/>
      </w:pPr>
      <w:r>
        <w:t>W</w:t>
      </w:r>
      <w:r w:rsidR="00B326C4" w:rsidRPr="000D5A32">
        <w:t xml:space="preserve">ork with Leaseholders to ensure that they </w:t>
      </w:r>
      <w:proofErr w:type="gramStart"/>
      <w:r w:rsidR="00B326C4" w:rsidRPr="000D5A32">
        <w:t>have the opportunity to</w:t>
      </w:r>
      <w:proofErr w:type="gramEnd"/>
      <w:r w:rsidR="00B326C4" w:rsidRPr="000D5A32">
        <w:t xml:space="preserve"> influence service </w:t>
      </w:r>
      <w:r w:rsidR="00013ECD">
        <w:t xml:space="preserve">provision </w:t>
      </w:r>
      <w:r w:rsidR="00B326C4" w:rsidRPr="000D5A32">
        <w:t xml:space="preserve">and participate in decision making </w:t>
      </w:r>
      <w:r w:rsidR="00013ECD">
        <w:t>processes.</w:t>
      </w:r>
    </w:p>
    <w:p w14:paraId="2AA6960E" w14:textId="612D9633" w:rsidR="000D5A32" w:rsidRPr="00512572" w:rsidRDefault="006478A9" w:rsidP="00B326C4">
      <w:pPr>
        <w:spacing w:before="240" w:after="160" w:line="259" w:lineRule="auto"/>
        <w:rPr>
          <w:b/>
          <w:bCs/>
        </w:rPr>
      </w:pPr>
      <w:r>
        <w:t>U</w:t>
      </w:r>
      <w:r w:rsidR="000D5A32">
        <w:t>ndertake both formal and informal consultation with leaseholders as required</w:t>
      </w:r>
    </w:p>
    <w:p w14:paraId="036346B9" w14:textId="77777777" w:rsidR="00BD64A7" w:rsidRDefault="00BD64A7" w:rsidP="00BD64A7">
      <w:pPr>
        <w:pStyle w:val="ListParagraph"/>
        <w:ind w:left="501"/>
        <w:rPr>
          <w:b/>
          <w:bCs/>
        </w:rPr>
      </w:pPr>
    </w:p>
    <w:p w14:paraId="5A1276CA" w14:textId="77777777" w:rsidR="00BD64A7" w:rsidRDefault="00BD64A7" w:rsidP="00BD64A7">
      <w:pPr>
        <w:pStyle w:val="ListParagraph"/>
        <w:numPr>
          <w:ilvl w:val="0"/>
          <w:numId w:val="30"/>
        </w:numPr>
        <w:rPr>
          <w:b/>
          <w:bCs/>
        </w:rPr>
      </w:pPr>
      <w:r>
        <w:rPr>
          <w:b/>
          <w:bCs/>
        </w:rPr>
        <w:t>Team Working and Relationships</w:t>
      </w:r>
    </w:p>
    <w:p w14:paraId="62DB0C80" w14:textId="77777777" w:rsidR="00B9554E" w:rsidRDefault="00B9554E" w:rsidP="00B9554E">
      <w:pPr>
        <w:pStyle w:val="ListParagraph"/>
        <w:ind w:left="360"/>
        <w:rPr>
          <w:b/>
          <w:bCs/>
        </w:rPr>
      </w:pPr>
    </w:p>
    <w:p w14:paraId="25991A57" w14:textId="77777777" w:rsidR="00013ECD" w:rsidRPr="00AE2D10" w:rsidRDefault="00013ECD" w:rsidP="00F00789">
      <w:r w:rsidRPr="00AE2D10">
        <w:t xml:space="preserve">The Post holder is expected to: </w:t>
      </w:r>
    </w:p>
    <w:p w14:paraId="7D9432E7" w14:textId="77777777" w:rsidR="00013ECD" w:rsidRPr="00013ECD" w:rsidRDefault="00013ECD" w:rsidP="00013ECD">
      <w:pPr>
        <w:pStyle w:val="ListParagraph"/>
        <w:ind w:left="501"/>
        <w:rPr>
          <w:b/>
          <w:bCs/>
        </w:rPr>
      </w:pPr>
      <w:r w:rsidRPr="00013ECD">
        <w:rPr>
          <w:b/>
          <w:bCs/>
        </w:rPr>
        <w:t xml:space="preserve"> </w:t>
      </w:r>
    </w:p>
    <w:p w14:paraId="3971BAB5" w14:textId="77777777" w:rsidR="00013ECD" w:rsidRPr="00117CA1" w:rsidRDefault="00013ECD" w:rsidP="00013ECD">
      <w:r w:rsidRPr="00117CA1">
        <w:t xml:space="preserve">Ensure </w:t>
      </w:r>
      <w:r>
        <w:t xml:space="preserve">the </w:t>
      </w:r>
      <w:r w:rsidRPr="00117CA1">
        <w:t>service area has a strong and effective relationship with other services within the organisation</w:t>
      </w:r>
      <w:r>
        <w:t xml:space="preserve"> and external partners by contributing to the development and implementation of cross cutting initiatives in line with the councils’ cultures and values. </w:t>
      </w:r>
    </w:p>
    <w:p w14:paraId="5B149615" w14:textId="77777777" w:rsidR="00013ECD" w:rsidRDefault="00013ECD" w:rsidP="00013ECD"/>
    <w:p w14:paraId="3FCE85C9" w14:textId="7D040E47" w:rsidR="00013ECD" w:rsidRPr="00013ECD" w:rsidRDefault="00013ECD" w:rsidP="00013ECD">
      <w:pPr>
        <w:jc w:val="both"/>
        <w:rPr>
          <w:b/>
          <w:bCs/>
        </w:rPr>
      </w:pPr>
      <w:bookmarkStart w:id="0" w:name="_Hlk190357806"/>
      <w:r>
        <w:t>I</w:t>
      </w:r>
      <w:r w:rsidRPr="007F0CAE">
        <w:t xml:space="preserve">nternally:  </w:t>
      </w:r>
      <w:r>
        <w:t xml:space="preserve"> </w:t>
      </w:r>
      <w:r w:rsidR="00F00789">
        <w:t>Housing</w:t>
      </w:r>
      <w:r>
        <w:t xml:space="preserve"> teams, Housing and Property Services </w:t>
      </w:r>
      <w:r w:rsidR="006478A9">
        <w:t>team, Legal</w:t>
      </w:r>
      <w:r>
        <w:t xml:space="preserve"> Services, Elected</w:t>
      </w:r>
      <w:r w:rsidRPr="007F0CAE">
        <w:t xml:space="preserve"> Members,</w:t>
      </w:r>
      <w:r>
        <w:t xml:space="preserve"> Head of Housing, Housing Managers </w:t>
      </w:r>
      <w:r w:rsidRPr="007F0CAE">
        <w:t xml:space="preserve">and </w:t>
      </w:r>
      <w:r>
        <w:t xml:space="preserve">other colleagues/ </w:t>
      </w:r>
      <w:r w:rsidRPr="007F0CAE">
        <w:t>managers and teams from across the council</w:t>
      </w:r>
    </w:p>
    <w:p w14:paraId="70EF47E8" w14:textId="77777777" w:rsidR="00013ECD" w:rsidRPr="007F0CAE" w:rsidRDefault="00013ECD" w:rsidP="00013ECD">
      <w:pPr>
        <w:jc w:val="both"/>
      </w:pPr>
    </w:p>
    <w:p w14:paraId="255DF53A" w14:textId="422E52D7" w:rsidR="00013ECD" w:rsidRPr="004238F3" w:rsidRDefault="00013ECD" w:rsidP="00013ECD">
      <w:pPr>
        <w:spacing w:before="240" w:after="160" w:line="259" w:lineRule="auto"/>
        <w:rPr>
          <w:b/>
          <w:bCs/>
        </w:rPr>
      </w:pPr>
      <w:r w:rsidRPr="007F0CAE">
        <w:t>Externally: Wide network of contacts at local levels including</w:t>
      </w:r>
      <w:r w:rsidR="00F00789">
        <w:t xml:space="preserve"> Leaseholder, Tenants Solicitors Banks, Building Societies, </w:t>
      </w:r>
      <w:r w:rsidR="004238F3">
        <w:t>Emergency</w:t>
      </w:r>
      <w:r w:rsidR="00F00789">
        <w:t xml:space="preserve"> Service Teams</w:t>
      </w:r>
      <w:r w:rsidR="004238F3">
        <w:t>,</w:t>
      </w:r>
      <w:r>
        <w:t xml:space="preserve"> </w:t>
      </w:r>
      <w:r w:rsidR="006478A9" w:rsidRPr="004238F3">
        <w:t>charities, tenants</w:t>
      </w:r>
      <w:r w:rsidRPr="004238F3">
        <w:t xml:space="preserve"> groups/ forums and resident associations</w:t>
      </w:r>
      <w:bookmarkEnd w:id="0"/>
      <w:r w:rsidRPr="004238F3">
        <w:rPr>
          <w:b/>
          <w:bCs/>
        </w:rPr>
        <w:t xml:space="preserve"> </w:t>
      </w:r>
    </w:p>
    <w:p w14:paraId="1163F761" w14:textId="20958731" w:rsidR="00BD64A7" w:rsidRPr="00013ECD" w:rsidRDefault="00BD64A7" w:rsidP="00013ECD">
      <w:pPr>
        <w:rPr>
          <w:b/>
          <w:bCs/>
        </w:rPr>
      </w:pPr>
    </w:p>
    <w:p w14:paraId="07213923" w14:textId="25842880" w:rsidR="00BD64A7" w:rsidRDefault="00BD64A7" w:rsidP="00BD64A7">
      <w:pPr>
        <w:pStyle w:val="ListParagraph"/>
        <w:ind w:left="501"/>
        <w:rPr>
          <w:b/>
          <w:bCs/>
        </w:rPr>
      </w:pPr>
      <w:r>
        <w:rPr>
          <w:b/>
          <w:bCs/>
        </w:rPr>
        <w:t xml:space="preserve"> </w:t>
      </w:r>
    </w:p>
    <w:p w14:paraId="143AB0F6" w14:textId="77777777" w:rsidR="004238F3" w:rsidRDefault="00BD64A7" w:rsidP="004238F3">
      <w:pPr>
        <w:pStyle w:val="ListParagraph"/>
        <w:numPr>
          <w:ilvl w:val="0"/>
          <w:numId w:val="30"/>
        </w:numPr>
        <w:rPr>
          <w:b/>
          <w:bCs/>
        </w:rPr>
      </w:pPr>
      <w:r>
        <w:rPr>
          <w:b/>
          <w:bCs/>
        </w:rPr>
        <w:t xml:space="preserve">Key Role Accountabilities </w:t>
      </w:r>
    </w:p>
    <w:p w14:paraId="08B36B94" w14:textId="77777777" w:rsidR="004238F3" w:rsidRDefault="004238F3" w:rsidP="004238F3"/>
    <w:p w14:paraId="3DDB4DF3" w14:textId="66A2A57C" w:rsidR="00013ECD" w:rsidRPr="004238F3" w:rsidRDefault="00013ECD" w:rsidP="004238F3">
      <w:pPr>
        <w:rPr>
          <w:b/>
          <w:bCs/>
        </w:rPr>
      </w:pPr>
      <w:r w:rsidRPr="00AE2D10">
        <w:t>Delivering 1</w:t>
      </w:r>
      <w:r w:rsidRPr="004238F3">
        <w:rPr>
          <w:vertAlign w:val="superscript"/>
        </w:rPr>
        <w:t>st</w:t>
      </w:r>
      <w:r w:rsidRPr="00AE2D10">
        <w:t xml:space="preserve"> class services to council tenants and leaseholders</w:t>
      </w:r>
      <w:r>
        <w:t>.</w:t>
      </w:r>
      <w:r w:rsidRPr="00AE2D10">
        <w:t xml:space="preserve"> </w:t>
      </w:r>
    </w:p>
    <w:p w14:paraId="214A2AD6" w14:textId="77777777" w:rsidR="00013ECD" w:rsidRPr="00AE2D10" w:rsidRDefault="00013ECD" w:rsidP="00013ECD">
      <w:pPr>
        <w:pStyle w:val="ListParagraph"/>
        <w:ind w:left="501"/>
      </w:pPr>
    </w:p>
    <w:p w14:paraId="355A1920" w14:textId="77777777" w:rsidR="00013ECD" w:rsidRDefault="00013ECD" w:rsidP="00013ECD">
      <w:r w:rsidRPr="00AE2D10">
        <w:t>Identifying, suggesting, and implementing tailored solutions</w:t>
      </w:r>
      <w:r>
        <w:t xml:space="preserve"> to resolve issues, concerns and complex problems. </w:t>
      </w:r>
    </w:p>
    <w:p w14:paraId="5C82C21B" w14:textId="77777777" w:rsidR="00013ECD" w:rsidRDefault="00013ECD" w:rsidP="00013ECD"/>
    <w:p w14:paraId="1F5D6BB7" w14:textId="4114A56F" w:rsidR="00013ECD" w:rsidRPr="00013ECD" w:rsidRDefault="00013ECD" w:rsidP="00013ECD">
      <w:pPr>
        <w:rPr>
          <w:szCs w:val="22"/>
        </w:rPr>
      </w:pPr>
      <w:r w:rsidRPr="00013ECD">
        <w:rPr>
          <w:rFonts w:cs="Arial"/>
          <w:szCs w:val="22"/>
        </w:rPr>
        <w:t xml:space="preserve">Be responsible for health safety and wellbeing of customers and team members. </w:t>
      </w:r>
    </w:p>
    <w:p w14:paraId="5DFA0027" w14:textId="77777777" w:rsidR="00013ECD" w:rsidRPr="00D52482" w:rsidRDefault="00013ECD" w:rsidP="00013ECD"/>
    <w:p w14:paraId="5AE4CC9B" w14:textId="77777777" w:rsidR="00013ECD" w:rsidRPr="00F04856" w:rsidRDefault="00013ECD" w:rsidP="00013ECD">
      <w:r>
        <w:t>E</w:t>
      </w:r>
      <w:r w:rsidRPr="00F04856">
        <w:t>nsure the “Safeguarding” of all residents in accordance with NNC’s reporting procedures</w:t>
      </w:r>
      <w:r>
        <w:t>.</w:t>
      </w:r>
    </w:p>
    <w:p w14:paraId="168A3A7E" w14:textId="77777777" w:rsidR="00013ECD" w:rsidRDefault="00013ECD" w:rsidP="00013ECD"/>
    <w:p w14:paraId="4FF2A1A1" w14:textId="77777777" w:rsidR="00013ECD" w:rsidRPr="00013ECD" w:rsidRDefault="00013ECD" w:rsidP="00013ECD">
      <w:pPr>
        <w:spacing w:after="160" w:line="259" w:lineRule="auto"/>
        <w:rPr>
          <w:rFonts w:cs="Arial"/>
          <w:sz w:val="24"/>
          <w:szCs w:val="24"/>
        </w:rPr>
      </w:pPr>
      <w:r w:rsidRPr="00BD7221">
        <w:t>To</w:t>
      </w:r>
      <w:r>
        <w:t xml:space="preserve"> identify, record and follow up any area of financial loss and risk and reputational damage to NNC property, estate or customers. </w:t>
      </w:r>
      <w:r w:rsidRPr="00BD7221">
        <w:t xml:space="preserve"> </w:t>
      </w:r>
    </w:p>
    <w:p w14:paraId="4419F325" w14:textId="3579305B" w:rsidR="00512572" w:rsidRPr="006478A9" w:rsidRDefault="00512572" w:rsidP="006478A9">
      <w:pPr>
        <w:spacing w:before="240" w:after="160" w:line="259" w:lineRule="auto"/>
      </w:pPr>
      <w:r w:rsidRPr="006478A9">
        <w:t xml:space="preserve">To be aware of best practice in leasehold management across the housing sector, to explore better models of service delivery and introduce a range of service improvements that give leaseholders a ‘best in </w:t>
      </w:r>
      <w:r w:rsidR="00F1686D" w:rsidRPr="006478A9">
        <w:t>class</w:t>
      </w:r>
      <w:r w:rsidRPr="006478A9">
        <w:t xml:space="preserve"> service. </w:t>
      </w:r>
    </w:p>
    <w:p w14:paraId="55D6F7FA" w14:textId="77777777" w:rsidR="00512572" w:rsidRDefault="00512572" w:rsidP="00512572">
      <w:pPr>
        <w:pStyle w:val="ListParagraph"/>
      </w:pPr>
    </w:p>
    <w:p w14:paraId="50885C25" w14:textId="77777777" w:rsidR="00512572" w:rsidRDefault="00512572" w:rsidP="00512572">
      <w:pPr>
        <w:pStyle w:val="ListParagraph"/>
      </w:pPr>
    </w:p>
    <w:p w14:paraId="3A2320D3" w14:textId="77777777" w:rsidR="009E0AE3" w:rsidRDefault="009E0AE3" w:rsidP="000571CC">
      <w:pPr>
        <w:pStyle w:val="ListParagraph"/>
        <w:numPr>
          <w:ilvl w:val="0"/>
          <w:numId w:val="30"/>
        </w:numPr>
        <w:rPr>
          <w:b/>
          <w:bCs/>
        </w:rPr>
      </w:pPr>
      <w:bookmarkStart w:id="1" w:name="_Hlk185329043"/>
      <w:bookmarkStart w:id="2" w:name="_Hlk190357851"/>
      <w:proofErr w:type="spellStart"/>
      <w:r>
        <w:rPr>
          <w:b/>
          <w:bCs/>
        </w:rPr>
        <w:t>Misc</w:t>
      </w:r>
      <w:proofErr w:type="spellEnd"/>
      <w:r>
        <w:rPr>
          <w:b/>
          <w:bCs/>
        </w:rPr>
        <w:t xml:space="preserve"> Requirements </w:t>
      </w:r>
    </w:p>
    <w:p w14:paraId="08374C5B" w14:textId="77777777" w:rsidR="009E0AE3" w:rsidRDefault="009E0AE3" w:rsidP="009E0AE3">
      <w:pPr>
        <w:pStyle w:val="ListParagraph"/>
        <w:ind w:left="927"/>
        <w:rPr>
          <w:b/>
          <w:bCs/>
        </w:rPr>
      </w:pPr>
    </w:p>
    <w:p w14:paraId="0D51C1D5" w14:textId="77777777" w:rsidR="00AE2D10" w:rsidRDefault="00AE2D10" w:rsidP="00AE2D10">
      <w:r>
        <w:t>Maintain a working knowledge of computer software appropriate to the duties and responsibilities</w:t>
      </w:r>
    </w:p>
    <w:p w14:paraId="1485ADFF" w14:textId="77777777" w:rsidR="00AE2D10" w:rsidRDefault="00AE2D10" w:rsidP="00AE2D10">
      <w:pPr>
        <w:pStyle w:val="ListParagraph"/>
      </w:pPr>
    </w:p>
    <w:p w14:paraId="6770CA27" w14:textId="043E4EC0" w:rsidR="00AE2D10" w:rsidRPr="00BB7A25" w:rsidRDefault="00AE2D10" w:rsidP="00AE2D10">
      <w:pPr>
        <w:spacing w:after="160" w:line="259" w:lineRule="auto"/>
        <w:rPr>
          <w:rFonts w:cs="Arial"/>
          <w:sz w:val="24"/>
          <w:szCs w:val="24"/>
        </w:rPr>
      </w:pPr>
      <w:r>
        <w:t>M</w:t>
      </w:r>
      <w:r w:rsidRPr="00117CA1">
        <w:t xml:space="preserve">aintain an up-to-date knowledge of best practice in </w:t>
      </w:r>
      <w:r w:rsidR="00013ECD">
        <w:t xml:space="preserve">RTB and Leasehold Income Management Services </w:t>
      </w:r>
      <w:r w:rsidR="002F2956">
        <w:t>to minimise</w:t>
      </w:r>
      <w:r w:rsidR="00347B18">
        <w:t xml:space="preserve"> </w:t>
      </w:r>
      <w:r w:rsidR="00B746DF">
        <w:t>tenancy</w:t>
      </w:r>
      <w:r w:rsidR="00347B18">
        <w:t xml:space="preserve"> </w:t>
      </w:r>
      <w:r w:rsidR="00013ECD">
        <w:t xml:space="preserve">fraud </w:t>
      </w:r>
      <w:r w:rsidR="00B746DF">
        <w:t xml:space="preserve">and </w:t>
      </w:r>
      <w:r w:rsidR="00B746DF" w:rsidRPr="00117CA1">
        <w:t>maximise</w:t>
      </w:r>
      <w:r w:rsidRPr="00117CA1">
        <w:t xml:space="preserve"> opportunities for </w:t>
      </w:r>
      <w:r>
        <w:t xml:space="preserve">continued service improvement </w:t>
      </w:r>
      <w:bookmarkEnd w:id="1"/>
    </w:p>
    <w:bookmarkEnd w:id="2"/>
    <w:p w14:paraId="12DB28D1" w14:textId="5A55AC90" w:rsidR="008D5D92" w:rsidRDefault="008D5D92" w:rsidP="00A94E74">
      <w:pPr>
        <w:pStyle w:val="Heading2"/>
      </w:pPr>
      <w:r>
        <w:t>General responsibilities</w:t>
      </w:r>
      <w:r w:rsidR="006D232C">
        <w:t xml:space="preserve"> applicable to all jobs</w:t>
      </w:r>
    </w:p>
    <w:p w14:paraId="6B96BB67" w14:textId="77777777" w:rsidR="00753BA6" w:rsidRPr="00EE58E3" w:rsidRDefault="00753BA6" w:rsidP="00753BA6">
      <w:pPr>
        <w:numPr>
          <w:ilvl w:val="0"/>
          <w:numId w:val="35"/>
        </w:numPr>
      </w:pPr>
      <w:r w:rsidRPr="00EE58E3">
        <w:t>Demonstrate awareness/understanding of equal opportunities and other people’s behavioural, physical, social and welfare needs.</w:t>
      </w:r>
    </w:p>
    <w:p w14:paraId="10A04CA4" w14:textId="77777777" w:rsidR="00753BA6" w:rsidRPr="00EE58E3" w:rsidRDefault="00753BA6" w:rsidP="00753BA6"/>
    <w:p w14:paraId="70A8EA8B" w14:textId="77777777" w:rsidR="00753BA6" w:rsidRPr="00EE58E3" w:rsidRDefault="00753BA6" w:rsidP="00753BA6">
      <w:pPr>
        <w:numPr>
          <w:ilvl w:val="0"/>
          <w:numId w:val="35"/>
        </w:numPr>
      </w:pPr>
      <w:r w:rsidRPr="00EE58E3">
        <w:t xml:space="preserve">Comply with the Council’s policies and procedures including (but not limited to) safeguarding, financial regulations, promotion of equalities, customer care, agreed audit actions and health and safety (ensuring that reasonable care is </w:t>
      </w:r>
      <w:proofErr w:type="gramStart"/>
      <w:r w:rsidRPr="00EE58E3">
        <w:t>taken at all times</w:t>
      </w:r>
      <w:proofErr w:type="gramEnd"/>
      <w:r w:rsidRPr="00EE58E3">
        <w:t xml:space="preserve"> for the health, safety and welfare of yourself and other persons).</w:t>
      </w:r>
    </w:p>
    <w:p w14:paraId="1B3AD4D4" w14:textId="77777777" w:rsidR="00753BA6" w:rsidRPr="00EE58E3" w:rsidRDefault="00753BA6" w:rsidP="00753BA6"/>
    <w:p w14:paraId="3B038615" w14:textId="77777777" w:rsidR="00753BA6" w:rsidRPr="00EE58E3" w:rsidRDefault="00753BA6" w:rsidP="00753BA6">
      <w:pPr>
        <w:numPr>
          <w:ilvl w:val="0"/>
          <w:numId w:val="35"/>
        </w:numPr>
      </w:pPr>
      <w:r w:rsidRPr="00EE58E3">
        <w:t>Carry out any other duties which fall within the broad spirit, scope and purpose of this job description and which are commensurate with the grade of the post.</w:t>
      </w:r>
    </w:p>
    <w:p w14:paraId="113BAEE5" w14:textId="77777777" w:rsidR="00753BA6" w:rsidRPr="00EE58E3" w:rsidRDefault="00753BA6" w:rsidP="00753BA6"/>
    <w:p w14:paraId="39B143CF" w14:textId="77777777" w:rsidR="00753BA6" w:rsidRPr="00EE58E3" w:rsidRDefault="00753BA6" w:rsidP="00753BA6">
      <w:pPr>
        <w:numPr>
          <w:ilvl w:val="0"/>
          <w:numId w:val="35"/>
        </w:numPr>
      </w:pPr>
      <w:r w:rsidRPr="00EE58E3">
        <w:t xml:space="preserve">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 </w:t>
      </w:r>
    </w:p>
    <w:p w14:paraId="60833403" w14:textId="77777777" w:rsidR="00753BA6" w:rsidRPr="00EE58E3" w:rsidRDefault="00753BA6" w:rsidP="00753BA6"/>
    <w:p w14:paraId="246F52CC" w14:textId="77777777" w:rsidR="00753BA6" w:rsidRPr="00EE58E3" w:rsidRDefault="00753BA6" w:rsidP="00753BA6">
      <w:pPr>
        <w:numPr>
          <w:ilvl w:val="0"/>
          <w:numId w:val="35"/>
        </w:numPr>
      </w:pPr>
      <w:r w:rsidRPr="00EE58E3">
        <w:t xml:space="preserve">Note: the job description is not a definite list of tasks. It is designed to give an overall view of the job. It is not an indicator of the sole requirements in undertaking the role.  </w:t>
      </w:r>
    </w:p>
    <w:p w14:paraId="5DC831AD" w14:textId="77777777" w:rsidR="00753BA6" w:rsidRPr="00EE58E3" w:rsidRDefault="00753BA6" w:rsidP="00753BA6"/>
    <w:p w14:paraId="6426A452" w14:textId="77777777" w:rsidR="00753BA6" w:rsidRPr="00EE58E3" w:rsidRDefault="00753BA6" w:rsidP="00753BA6">
      <w:r w:rsidRPr="00EE58E3">
        <w:t>Reasonable adjustments will be made to working arrangements to accommodate a person with a disability who would otherwise be prevented from undertaking the work.</w:t>
      </w:r>
    </w:p>
    <w:p w14:paraId="13563259" w14:textId="77777777" w:rsidR="0016294F" w:rsidRDefault="0016294F" w:rsidP="0016294F">
      <w:pPr>
        <w:pStyle w:val="ListParagraph"/>
      </w:pPr>
    </w:p>
    <w:p w14:paraId="1EF1CEE7" w14:textId="3D9B3867" w:rsidR="00D913E6" w:rsidRDefault="00D913E6" w:rsidP="00A94E74">
      <w:pPr>
        <w:pStyle w:val="Heading2"/>
      </w:pPr>
      <w:r w:rsidRPr="008D5D92">
        <w:t xml:space="preserve">Special </w:t>
      </w:r>
      <w:r>
        <w:t>f</w:t>
      </w:r>
      <w:r w:rsidRPr="008D5D92">
        <w:t xml:space="preserve">eatures of the </w:t>
      </w:r>
      <w:r>
        <w:t>p</w:t>
      </w:r>
      <w:r w:rsidRPr="008D5D92">
        <w:t>ost</w:t>
      </w:r>
    </w:p>
    <w:p w14:paraId="39CF1220" w14:textId="0A483FBC" w:rsidR="004843D2" w:rsidRDefault="00DE40F7" w:rsidP="00A94E74">
      <w:pPr>
        <w:spacing w:before="240"/>
        <w:rPr>
          <w:rFonts w:cs="Arial"/>
          <w:b/>
          <w:bCs/>
          <w:iCs/>
          <w:szCs w:val="22"/>
        </w:rPr>
      </w:pPr>
      <w:r w:rsidRPr="004E7FEE">
        <w:rPr>
          <w:rFonts w:cs="Arial"/>
          <w:b/>
          <w:bCs/>
          <w:szCs w:val="22"/>
        </w:rPr>
        <w:t xml:space="preserve">If a DBS Disclosure is required for the role, </w:t>
      </w:r>
      <w:r w:rsidR="004843D2">
        <w:rPr>
          <w:rFonts w:cs="Arial"/>
          <w:b/>
          <w:bCs/>
          <w:szCs w:val="22"/>
        </w:rPr>
        <w:t xml:space="preserve">include </w:t>
      </w:r>
      <w:r w:rsidRPr="004E7FEE">
        <w:rPr>
          <w:rFonts w:cs="Arial"/>
          <w:b/>
          <w:bCs/>
          <w:szCs w:val="22"/>
        </w:rPr>
        <w:t xml:space="preserve">the following clause </w:t>
      </w:r>
      <w:r w:rsidR="004136A8" w:rsidRPr="004E7FEE">
        <w:rPr>
          <w:rFonts w:cs="Arial"/>
          <w:b/>
          <w:bCs/>
          <w:szCs w:val="22"/>
        </w:rPr>
        <w:t>(</w:t>
      </w:r>
      <w:r w:rsidRPr="004E7FEE">
        <w:rPr>
          <w:rFonts w:cs="Arial"/>
          <w:b/>
          <w:bCs/>
          <w:iCs/>
          <w:szCs w:val="22"/>
        </w:rPr>
        <w:t>Delete if not required)</w:t>
      </w:r>
      <w:r w:rsidR="004843D2">
        <w:rPr>
          <w:rFonts w:cs="Arial"/>
          <w:b/>
          <w:bCs/>
          <w:iCs/>
          <w:szCs w:val="22"/>
        </w:rPr>
        <w:t xml:space="preserve">. </w:t>
      </w:r>
    </w:p>
    <w:p w14:paraId="624AA5C0" w14:textId="35207902" w:rsidR="00DE40F7" w:rsidRPr="004E7FEE" w:rsidRDefault="00DE40F7" w:rsidP="00DE40F7">
      <w:pPr>
        <w:rPr>
          <w:rFonts w:cs="Arial"/>
          <w:iCs/>
          <w:szCs w:val="22"/>
        </w:rPr>
      </w:pPr>
      <w:r w:rsidRPr="004E7FEE">
        <w:rPr>
          <w:rFonts w:cs="Arial"/>
          <w:iCs/>
          <w:szCs w:val="22"/>
        </w:rPr>
        <w:lastRenderedPageBreak/>
        <w:t>This post requires satisfactory clearance of a Disclosure and Barring Service disclosure.</w:t>
      </w:r>
    </w:p>
    <w:p w14:paraId="144E7A86" w14:textId="7795E2F6" w:rsidR="0087743A" w:rsidRDefault="0087743A" w:rsidP="00A94E74">
      <w:pPr>
        <w:spacing w:before="240"/>
        <w:rPr>
          <w:b/>
          <w:bCs/>
          <w:color w:val="000000" w:themeColor="text1"/>
        </w:rPr>
      </w:pPr>
      <w:r w:rsidRPr="00CE0A98">
        <w:rPr>
          <w:b/>
          <w:bCs/>
          <w:color w:val="000000" w:themeColor="text1"/>
        </w:rPr>
        <w:t xml:space="preserve">If this post is Politically Restricted </w:t>
      </w:r>
      <w:r w:rsidR="004843D2">
        <w:rPr>
          <w:b/>
          <w:bCs/>
          <w:color w:val="000000" w:themeColor="text1"/>
        </w:rPr>
        <w:t xml:space="preserve">include </w:t>
      </w:r>
      <w:r w:rsidRPr="00CE0A98">
        <w:rPr>
          <w:b/>
          <w:bCs/>
          <w:color w:val="000000" w:themeColor="text1"/>
        </w:rPr>
        <w:t>the following</w:t>
      </w:r>
      <w:r w:rsidR="004843D2">
        <w:rPr>
          <w:b/>
          <w:bCs/>
          <w:color w:val="000000" w:themeColor="text1"/>
        </w:rPr>
        <w:t xml:space="preserve"> clause</w:t>
      </w:r>
      <w:r w:rsidRPr="00CE0A98">
        <w:rPr>
          <w:b/>
          <w:bCs/>
          <w:color w:val="000000" w:themeColor="text1"/>
        </w:rPr>
        <w:t xml:space="preserve"> </w:t>
      </w:r>
      <w:r w:rsidR="00DE40F7" w:rsidRPr="00CE0A98">
        <w:rPr>
          <w:b/>
          <w:bCs/>
          <w:color w:val="000000" w:themeColor="text1"/>
        </w:rPr>
        <w:t>(</w:t>
      </w:r>
      <w:r w:rsidRPr="00CE0A98">
        <w:rPr>
          <w:b/>
          <w:bCs/>
          <w:color w:val="000000" w:themeColor="text1"/>
        </w:rPr>
        <w:t>Delete if not required</w:t>
      </w:r>
      <w:r w:rsidR="00DE40F7" w:rsidRPr="00CE0A98">
        <w:rPr>
          <w:b/>
          <w:bCs/>
          <w:color w:val="000000" w:themeColor="text1"/>
        </w:rPr>
        <w:t>)</w:t>
      </w:r>
      <w:r w:rsidR="004843D2">
        <w:rPr>
          <w:b/>
          <w:bCs/>
          <w:color w:val="000000" w:themeColor="text1"/>
        </w:rPr>
        <w:t>.</w:t>
      </w:r>
    </w:p>
    <w:p w14:paraId="109F3544" w14:textId="720C69FF" w:rsidR="00787881" w:rsidRDefault="0087743A" w:rsidP="00D913E6">
      <w:pPr>
        <w:rPr>
          <w:szCs w:val="22"/>
        </w:rPr>
      </w:pPr>
      <w:r w:rsidRPr="000815B1">
        <w:rPr>
          <w:szCs w:val="22"/>
        </w:rPr>
        <w:t xml:space="preserve">Under the Local Government and Housing Act 1989 this post is classified as a politically restricted or sensitive post. Holders of such posts are disqualified from seeking election to or being a member of the House of Commons, the European Parliament, or a </w:t>
      </w:r>
      <w:r>
        <w:rPr>
          <w:szCs w:val="22"/>
        </w:rPr>
        <w:t>L</w:t>
      </w:r>
      <w:r w:rsidRPr="000815B1">
        <w:rPr>
          <w:szCs w:val="22"/>
        </w:rPr>
        <w:t>ocal</w:t>
      </w:r>
      <w:r>
        <w:rPr>
          <w:szCs w:val="22"/>
        </w:rPr>
        <w:t xml:space="preserve"> A</w:t>
      </w:r>
      <w:r w:rsidRPr="000815B1">
        <w:rPr>
          <w:szCs w:val="22"/>
        </w:rPr>
        <w:t xml:space="preserve">uthority, other than a </w:t>
      </w:r>
      <w:r>
        <w:rPr>
          <w:szCs w:val="22"/>
        </w:rPr>
        <w:t>Parish C</w:t>
      </w:r>
      <w:r w:rsidRPr="000815B1">
        <w:rPr>
          <w:szCs w:val="22"/>
        </w:rPr>
        <w:t>ouncil</w:t>
      </w:r>
    </w:p>
    <w:p w14:paraId="7A7902EA" w14:textId="77777777" w:rsidR="00A02A2D" w:rsidRDefault="00D913E6" w:rsidP="00A94E74">
      <w:pPr>
        <w:spacing w:before="240"/>
        <w:rPr>
          <w:b/>
          <w:bCs/>
        </w:rPr>
      </w:pPr>
      <w:r w:rsidRPr="00787881">
        <w:rPr>
          <w:b/>
          <w:bCs/>
        </w:rPr>
        <w:t xml:space="preserve">If there are any other special features of the job that need to be in the job </w:t>
      </w:r>
      <w:r w:rsidR="00144F4A" w:rsidRPr="00787881">
        <w:rPr>
          <w:b/>
          <w:bCs/>
        </w:rPr>
        <w:t>description,</w:t>
      </w:r>
      <w:r w:rsidRPr="00787881">
        <w:rPr>
          <w:b/>
          <w:bCs/>
        </w:rPr>
        <w:t xml:space="preserve"> please indicate them here</w:t>
      </w:r>
      <w:r>
        <w:rPr>
          <w:b/>
          <w:bCs/>
        </w:rPr>
        <w:t>.</w:t>
      </w:r>
    </w:p>
    <w:p w14:paraId="3B83C5E1" w14:textId="57AC6F3C" w:rsidR="00FC2257" w:rsidRPr="00A94E74" w:rsidRDefault="00FC2257" w:rsidP="00A94E74">
      <w:pPr>
        <w:spacing w:before="240"/>
        <w:rPr>
          <w:b/>
          <w:bCs/>
        </w:rPr>
        <w:sectPr w:rsidR="00FC2257" w:rsidRPr="00A94E74" w:rsidSect="00D86594">
          <w:headerReference w:type="default" r:id="rId11"/>
          <w:headerReference w:type="first" r:id="rId12"/>
          <w:footerReference w:type="first" r:id="rId13"/>
          <w:pgSz w:w="11906" w:h="16838"/>
          <w:pgMar w:top="2466" w:right="1418" w:bottom="1440" w:left="1418" w:header="709" w:footer="1293" w:gutter="0"/>
          <w:cols w:space="708"/>
          <w:titlePg/>
          <w:docGrid w:linePitch="360"/>
        </w:sectPr>
      </w:pPr>
      <w:r w:rsidRPr="00665694">
        <w:t>A</w:t>
      </w:r>
      <w:r w:rsidR="001F5575">
        <w:t>n</w:t>
      </w:r>
      <w:r w:rsidR="000F4EBB">
        <w:t xml:space="preserve"> </w:t>
      </w:r>
      <w:r w:rsidRPr="00665694">
        <w:t>allowance is applicable to the post for mileage claims essential for business purposes</w:t>
      </w:r>
      <w:r w:rsidR="00753BA6">
        <w:t>.</w:t>
      </w:r>
    </w:p>
    <w:p w14:paraId="21048E79" w14:textId="1A798C05" w:rsidR="006B5DCE" w:rsidRDefault="006B5DCE" w:rsidP="0030234B">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00711AFE">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8C6DC4" w14:paraId="02321CB2" w14:textId="77777777" w:rsidTr="00711AFE">
        <w:tc>
          <w:tcPr>
            <w:tcW w:w="2405" w:type="dxa"/>
          </w:tcPr>
          <w:p w14:paraId="12F9DA1F" w14:textId="62A3997C" w:rsidR="00790375" w:rsidRDefault="00EC1210" w:rsidP="0030234B">
            <w:pPr>
              <w:spacing w:after="240"/>
            </w:pPr>
            <w:r>
              <w:t>Education, Qualifications and Training</w:t>
            </w:r>
          </w:p>
        </w:tc>
        <w:tc>
          <w:tcPr>
            <w:tcW w:w="5812" w:type="dxa"/>
          </w:tcPr>
          <w:p w14:paraId="7B2ACAE0" w14:textId="35994ADE" w:rsidR="00D147B6" w:rsidRDefault="00B746DF" w:rsidP="00EC1210">
            <w:pPr>
              <w:rPr>
                <w:rFonts w:cs="Arial"/>
                <w:iCs/>
              </w:rPr>
            </w:pPr>
            <w:r w:rsidRPr="00B746DF">
              <w:rPr>
                <w:rFonts w:cs="Arial"/>
                <w:iCs/>
              </w:rPr>
              <w:t xml:space="preserve">Min GCSE X 5 </w:t>
            </w:r>
            <w:proofErr w:type="spellStart"/>
            <w:r w:rsidRPr="00B746DF">
              <w:rPr>
                <w:rFonts w:cs="Arial"/>
                <w:iCs/>
              </w:rPr>
              <w:t>incl</w:t>
            </w:r>
            <w:proofErr w:type="spellEnd"/>
            <w:r w:rsidRPr="00B746DF">
              <w:rPr>
                <w:rFonts w:cs="Arial"/>
                <w:iCs/>
              </w:rPr>
              <w:t xml:space="preserve"> Maths and English or equivalent </w:t>
            </w:r>
          </w:p>
          <w:p w14:paraId="732B369F" w14:textId="405BAE32" w:rsidR="00D147B6" w:rsidRDefault="00B746DF" w:rsidP="00EC1210">
            <w:pPr>
              <w:rPr>
                <w:rStyle w:val="eop"/>
                <w:rFonts w:cs="Arial"/>
                <w:color w:val="000000"/>
                <w:szCs w:val="22"/>
                <w:shd w:val="clear" w:color="auto" w:fill="FFFFFF"/>
              </w:rPr>
            </w:pPr>
            <w:proofErr w:type="spellStart"/>
            <w:r w:rsidRPr="00B746DF">
              <w:rPr>
                <w:rStyle w:val="normaltextrun"/>
                <w:rFonts w:cs="Arial"/>
                <w:color w:val="000000"/>
                <w:szCs w:val="22"/>
                <w:shd w:val="clear" w:color="auto" w:fill="FFFFFF"/>
              </w:rPr>
              <w:t>CertCIH</w:t>
            </w:r>
            <w:proofErr w:type="spellEnd"/>
            <w:r w:rsidRPr="00B746DF">
              <w:rPr>
                <w:rStyle w:val="normaltextrun"/>
                <w:rFonts w:cs="Arial"/>
                <w:color w:val="000000"/>
                <w:szCs w:val="22"/>
                <w:shd w:val="clear" w:color="auto" w:fill="FFFFFF"/>
              </w:rPr>
              <w:t xml:space="preserve"> - Membership Achieved = CIH </w:t>
            </w:r>
            <w:r w:rsidR="006478A9" w:rsidRPr="00B746DF">
              <w:rPr>
                <w:rStyle w:val="normaltextrun"/>
                <w:rFonts w:cs="Arial"/>
                <w:color w:val="000000"/>
                <w:szCs w:val="22"/>
                <w:shd w:val="clear" w:color="auto" w:fill="FFFFFF"/>
              </w:rPr>
              <w:t>Qualification</w:t>
            </w:r>
            <w:r w:rsidRPr="00B746DF">
              <w:rPr>
                <w:rStyle w:val="normaltextrun"/>
                <w:rFonts w:cs="Arial"/>
                <w:color w:val="000000"/>
                <w:szCs w:val="22"/>
                <w:shd w:val="clear" w:color="auto" w:fill="FFFFFF"/>
              </w:rPr>
              <w:t xml:space="preserve"> or </w:t>
            </w:r>
            <w:proofErr w:type="gramStart"/>
            <w:r w:rsidRPr="00B746DF">
              <w:rPr>
                <w:rStyle w:val="normaltextrun"/>
                <w:rFonts w:cs="Arial"/>
                <w:color w:val="000000"/>
                <w:szCs w:val="22"/>
                <w:shd w:val="clear" w:color="auto" w:fill="FFFFFF"/>
              </w:rPr>
              <w:t>Equivalent  Level</w:t>
            </w:r>
            <w:proofErr w:type="gramEnd"/>
            <w:r w:rsidRPr="00B746DF">
              <w:rPr>
                <w:rStyle w:val="normaltextrun"/>
                <w:rFonts w:cs="Arial"/>
                <w:color w:val="000000"/>
                <w:szCs w:val="22"/>
                <w:shd w:val="clear" w:color="auto" w:fill="FFFFFF"/>
              </w:rPr>
              <w:t xml:space="preserve"> 3 or above</w:t>
            </w:r>
            <w:r w:rsidR="00EA4D42">
              <w:rPr>
                <w:rStyle w:val="normaltextrun"/>
                <w:rFonts w:cs="Arial"/>
                <w:color w:val="000000"/>
                <w:szCs w:val="22"/>
                <w:shd w:val="clear" w:color="auto" w:fill="FFFFFF"/>
              </w:rPr>
              <w:t>.</w:t>
            </w:r>
            <w:r w:rsidR="00EA4D42">
              <w:rPr>
                <w:rStyle w:val="eop"/>
                <w:rFonts w:cs="Arial"/>
                <w:color w:val="000000"/>
                <w:szCs w:val="22"/>
                <w:shd w:val="clear" w:color="auto" w:fill="FFFFFF"/>
              </w:rPr>
              <w:t> </w:t>
            </w:r>
          </w:p>
          <w:p w14:paraId="16318E90" w14:textId="77777777" w:rsidR="00EC1210" w:rsidRDefault="00EC1210" w:rsidP="00B746DF"/>
        </w:tc>
        <w:tc>
          <w:tcPr>
            <w:tcW w:w="5783" w:type="dxa"/>
          </w:tcPr>
          <w:p w14:paraId="6DFC0BAE" w14:textId="77777777" w:rsidR="00BE7D75" w:rsidRDefault="00BE7D75" w:rsidP="00EC1210">
            <w:pPr>
              <w:rPr>
                <w:rStyle w:val="normaltextrun"/>
                <w:rFonts w:cs="Arial"/>
                <w:color w:val="000000"/>
                <w:szCs w:val="22"/>
                <w:shd w:val="clear" w:color="auto" w:fill="FFFFFF"/>
              </w:rPr>
            </w:pPr>
            <w:r>
              <w:rPr>
                <w:rStyle w:val="normaltextrun"/>
                <w:rFonts w:cs="Arial"/>
                <w:color w:val="000000"/>
                <w:szCs w:val="22"/>
                <w:shd w:val="clear" w:color="auto" w:fill="FFFFFF"/>
              </w:rPr>
              <w:t xml:space="preserve">2 A Levels </w:t>
            </w:r>
          </w:p>
          <w:p w14:paraId="405906E2" w14:textId="04272D28" w:rsidR="006E534F" w:rsidRDefault="009758B7" w:rsidP="00EC1210">
            <w:pPr>
              <w:rPr>
                <w:rStyle w:val="normaltextrun"/>
                <w:rFonts w:cs="Arial"/>
                <w:color w:val="000000"/>
                <w:szCs w:val="22"/>
                <w:shd w:val="clear" w:color="auto" w:fill="FFFFFF"/>
              </w:rPr>
            </w:pPr>
            <w:r>
              <w:rPr>
                <w:rStyle w:val="normaltextrun"/>
                <w:rFonts w:cs="Arial"/>
                <w:color w:val="000000"/>
                <w:szCs w:val="22"/>
                <w:shd w:val="clear" w:color="auto" w:fill="FFFFFF"/>
              </w:rPr>
              <w:t xml:space="preserve">Degree educated in a subject job related </w:t>
            </w:r>
          </w:p>
          <w:p w14:paraId="0636DFBD" w14:textId="28FFF26C" w:rsidR="00EC1210" w:rsidRDefault="00B746DF" w:rsidP="00EC1210">
            <w:proofErr w:type="spellStart"/>
            <w:r w:rsidRPr="00B746DF">
              <w:rPr>
                <w:rStyle w:val="normaltextrun"/>
                <w:rFonts w:cs="Arial"/>
                <w:color w:val="000000"/>
                <w:szCs w:val="22"/>
                <w:shd w:val="clear" w:color="auto" w:fill="FFFFFF"/>
              </w:rPr>
              <w:t>CertCIH</w:t>
            </w:r>
            <w:proofErr w:type="spellEnd"/>
            <w:r w:rsidRPr="00B746DF">
              <w:rPr>
                <w:rStyle w:val="normaltextrun"/>
                <w:rFonts w:cs="Arial"/>
                <w:color w:val="000000"/>
                <w:szCs w:val="22"/>
                <w:shd w:val="clear" w:color="auto" w:fill="FFFFFF"/>
              </w:rPr>
              <w:t xml:space="preserve"> - Membership </w:t>
            </w:r>
            <w:r w:rsidR="00BE7D75" w:rsidRPr="00B746DF">
              <w:rPr>
                <w:rStyle w:val="normaltextrun"/>
                <w:rFonts w:cs="Arial"/>
                <w:color w:val="000000"/>
                <w:szCs w:val="22"/>
                <w:shd w:val="clear" w:color="auto" w:fill="FFFFFF"/>
              </w:rPr>
              <w:t>Achieved =</w:t>
            </w:r>
            <w:r w:rsidRPr="00B746DF">
              <w:rPr>
                <w:rStyle w:val="normaltextrun"/>
                <w:rFonts w:cs="Arial"/>
                <w:color w:val="000000"/>
                <w:szCs w:val="22"/>
                <w:shd w:val="clear" w:color="auto" w:fill="FFFFFF"/>
              </w:rPr>
              <w:t xml:space="preserve"> CIH </w:t>
            </w:r>
            <w:r w:rsidR="00BE7D75" w:rsidRPr="00B746DF">
              <w:rPr>
                <w:rStyle w:val="normaltextrun"/>
                <w:rFonts w:cs="Arial"/>
                <w:color w:val="000000"/>
                <w:szCs w:val="22"/>
                <w:shd w:val="clear" w:color="auto" w:fill="FFFFFF"/>
              </w:rPr>
              <w:t>Qualification</w:t>
            </w:r>
            <w:r w:rsidRPr="00B746DF">
              <w:rPr>
                <w:rStyle w:val="normaltextrun"/>
                <w:rFonts w:cs="Arial"/>
                <w:color w:val="000000"/>
                <w:szCs w:val="22"/>
                <w:shd w:val="clear" w:color="auto" w:fill="FFFFFF"/>
              </w:rPr>
              <w:t xml:space="preserve"> or </w:t>
            </w:r>
            <w:proofErr w:type="gramStart"/>
            <w:r w:rsidRPr="00B746DF">
              <w:rPr>
                <w:rStyle w:val="normaltextrun"/>
                <w:rFonts w:cs="Arial"/>
                <w:color w:val="000000"/>
                <w:szCs w:val="22"/>
                <w:shd w:val="clear" w:color="auto" w:fill="FFFFFF"/>
              </w:rPr>
              <w:t>Equivalent  Level</w:t>
            </w:r>
            <w:proofErr w:type="gramEnd"/>
            <w:r w:rsidRPr="00B746DF">
              <w:rPr>
                <w:rStyle w:val="normaltextrun"/>
                <w:rFonts w:cs="Arial"/>
                <w:color w:val="000000"/>
                <w:szCs w:val="22"/>
                <w:shd w:val="clear" w:color="auto" w:fill="FFFFFF"/>
              </w:rPr>
              <w:t xml:space="preserve"> 4 or above</w:t>
            </w:r>
            <w:r w:rsidR="00BD4F63">
              <w:rPr>
                <w:rStyle w:val="normaltextrun"/>
                <w:rFonts w:cs="Arial"/>
                <w:color w:val="000000"/>
                <w:szCs w:val="22"/>
                <w:shd w:val="clear" w:color="auto" w:fill="FFFFFF"/>
              </w:rPr>
              <w:t>.</w:t>
            </w:r>
            <w:r w:rsidR="00BD4F63">
              <w:rPr>
                <w:rStyle w:val="eop"/>
                <w:rFonts w:cs="Arial"/>
                <w:color w:val="000000"/>
                <w:szCs w:val="22"/>
                <w:shd w:val="clear" w:color="auto" w:fill="FFFFFF"/>
              </w:rPr>
              <w:t> </w:t>
            </w:r>
          </w:p>
        </w:tc>
      </w:tr>
      <w:tr w:rsidR="008C6DC4" w14:paraId="5028E4E0" w14:textId="77777777" w:rsidTr="00711AFE">
        <w:tc>
          <w:tcPr>
            <w:tcW w:w="2405" w:type="dxa"/>
          </w:tcPr>
          <w:p w14:paraId="578393A2" w14:textId="5FDCC003" w:rsidR="00EC1210" w:rsidRDefault="00EC1210" w:rsidP="0030234B">
            <w:pPr>
              <w:spacing w:after="1200"/>
            </w:pPr>
            <w:r>
              <w:t>Experience and Knowledge</w:t>
            </w:r>
          </w:p>
        </w:tc>
        <w:tc>
          <w:tcPr>
            <w:tcW w:w="5812" w:type="dxa"/>
          </w:tcPr>
          <w:p w14:paraId="037A221C" w14:textId="1D2BAA69" w:rsidR="00EA4D42" w:rsidRDefault="00EA4D42" w:rsidP="00EA4D42">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Experience of working with a local authority or registered provider </w:t>
            </w:r>
            <w:r w:rsidR="006E534F">
              <w:rPr>
                <w:rStyle w:val="normaltextrun"/>
                <w:rFonts w:ascii="Arial" w:hAnsi="Arial" w:cs="Arial"/>
                <w:sz w:val="22"/>
                <w:szCs w:val="22"/>
              </w:rPr>
              <w:t>in</w:t>
            </w:r>
            <w:r>
              <w:rPr>
                <w:rStyle w:val="normaltextrun"/>
                <w:rFonts w:ascii="Arial" w:hAnsi="Arial" w:cs="Arial"/>
                <w:sz w:val="22"/>
                <w:szCs w:val="22"/>
              </w:rPr>
              <w:t xml:space="preserve"> a similar role.</w:t>
            </w:r>
            <w:r>
              <w:rPr>
                <w:rStyle w:val="eop"/>
                <w:rFonts w:ascii="Arial" w:hAnsi="Arial" w:cs="Arial"/>
                <w:sz w:val="22"/>
                <w:szCs w:val="22"/>
              </w:rPr>
              <w:t> </w:t>
            </w:r>
            <w:r w:rsidR="009758B7">
              <w:rPr>
                <w:rStyle w:val="eop"/>
                <w:rFonts w:ascii="Arial" w:hAnsi="Arial" w:cs="Arial"/>
                <w:sz w:val="22"/>
                <w:szCs w:val="22"/>
              </w:rPr>
              <w:t xml:space="preserve">Minimum </w:t>
            </w:r>
            <w:r w:rsidR="003F16EB">
              <w:rPr>
                <w:rStyle w:val="eop"/>
                <w:rFonts w:ascii="Arial" w:hAnsi="Arial" w:cs="Arial"/>
                <w:sz w:val="22"/>
                <w:szCs w:val="22"/>
              </w:rPr>
              <w:t>3</w:t>
            </w:r>
            <w:r w:rsidR="009758B7">
              <w:rPr>
                <w:rStyle w:val="eop"/>
                <w:rFonts w:ascii="Arial" w:hAnsi="Arial" w:cs="Arial"/>
                <w:sz w:val="22"/>
                <w:szCs w:val="22"/>
              </w:rPr>
              <w:t xml:space="preserve"> years</w:t>
            </w:r>
            <w:r w:rsidR="00B746DF">
              <w:rPr>
                <w:rStyle w:val="eop"/>
                <w:rFonts w:ascii="Arial" w:hAnsi="Arial" w:cs="Arial"/>
                <w:sz w:val="22"/>
                <w:szCs w:val="22"/>
              </w:rPr>
              <w:t>.</w:t>
            </w:r>
            <w:r w:rsidR="009758B7">
              <w:rPr>
                <w:rStyle w:val="eop"/>
                <w:rFonts w:ascii="Arial" w:hAnsi="Arial" w:cs="Arial"/>
                <w:sz w:val="22"/>
                <w:szCs w:val="22"/>
              </w:rPr>
              <w:t xml:space="preserve"> </w:t>
            </w:r>
          </w:p>
          <w:p w14:paraId="7F7B3E4C" w14:textId="77777777"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FF50B9A" w14:textId="14FB4BE1" w:rsidR="00F61301" w:rsidRDefault="00EA4D42" w:rsidP="00EA4D42">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Knowledge of the </w:t>
            </w:r>
            <w:r w:rsidR="00BD4F63">
              <w:rPr>
                <w:rStyle w:val="normaltextrun"/>
                <w:rFonts w:ascii="Arial" w:hAnsi="Arial" w:cs="Arial"/>
                <w:sz w:val="22"/>
                <w:szCs w:val="22"/>
              </w:rPr>
              <w:t xml:space="preserve">housing legislation, regulation </w:t>
            </w:r>
            <w:proofErr w:type="gramStart"/>
            <w:r w:rsidR="00BD4F63">
              <w:rPr>
                <w:rStyle w:val="normaltextrun"/>
                <w:rFonts w:ascii="Arial" w:hAnsi="Arial" w:cs="Arial"/>
                <w:sz w:val="22"/>
                <w:szCs w:val="22"/>
              </w:rPr>
              <w:t xml:space="preserve">and </w:t>
            </w:r>
            <w:r>
              <w:rPr>
                <w:rStyle w:val="normaltextrun"/>
                <w:rFonts w:ascii="Arial" w:hAnsi="Arial" w:cs="Arial"/>
                <w:sz w:val="22"/>
                <w:szCs w:val="22"/>
              </w:rPr>
              <w:t xml:space="preserve"> case</w:t>
            </w:r>
            <w:proofErr w:type="gramEnd"/>
            <w:r>
              <w:rPr>
                <w:rStyle w:val="normaltextrun"/>
                <w:rFonts w:ascii="Arial" w:hAnsi="Arial" w:cs="Arial"/>
                <w:sz w:val="22"/>
                <w:szCs w:val="22"/>
              </w:rPr>
              <w:t xml:space="preserve"> law</w:t>
            </w:r>
            <w:r>
              <w:rPr>
                <w:rStyle w:val="eop"/>
                <w:rFonts w:ascii="Arial" w:hAnsi="Arial" w:cs="Arial"/>
                <w:sz w:val="22"/>
                <w:szCs w:val="22"/>
              </w:rPr>
              <w:t> </w:t>
            </w:r>
          </w:p>
          <w:p w14:paraId="55389DDD" w14:textId="77777777" w:rsidR="008D4D9D" w:rsidRDefault="008D4D9D" w:rsidP="00EA4D42">
            <w:pPr>
              <w:pStyle w:val="paragraph"/>
              <w:spacing w:before="0" w:beforeAutospacing="0" w:after="0" w:afterAutospacing="0"/>
              <w:textAlignment w:val="baseline"/>
              <w:rPr>
                <w:rStyle w:val="eop"/>
                <w:rFonts w:ascii="Arial" w:hAnsi="Arial" w:cs="Arial"/>
                <w:sz w:val="22"/>
                <w:szCs w:val="22"/>
              </w:rPr>
            </w:pPr>
          </w:p>
          <w:p w14:paraId="6A0ECA7A" w14:textId="59A9576C" w:rsidR="008D4D9D" w:rsidRPr="00A02383" w:rsidRDefault="008D4D9D" w:rsidP="008D4D9D">
            <w:pPr>
              <w:pStyle w:val="paragraph"/>
              <w:spacing w:before="0" w:beforeAutospacing="0" w:after="0" w:afterAutospacing="0"/>
              <w:textAlignment w:val="baseline"/>
              <w:rPr>
                <w:rStyle w:val="normaltextrun"/>
                <w:rFonts w:ascii="Arial" w:hAnsi="Arial" w:cs="Arial"/>
                <w:sz w:val="22"/>
                <w:szCs w:val="22"/>
              </w:rPr>
            </w:pPr>
            <w:r w:rsidRPr="00A02383">
              <w:rPr>
                <w:rStyle w:val="normaltextrun"/>
                <w:rFonts w:ascii="Arial" w:hAnsi="Arial" w:cs="Arial"/>
                <w:sz w:val="22"/>
                <w:szCs w:val="22"/>
              </w:rPr>
              <w:t xml:space="preserve">Understanding county court </w:t>
            </w:r>
            <w:r w:rsidR="006478A9" w:rsidRPr="00A02383">
              <w:rPr>
                <w:rStyle w:val="normaltextrun"/>
                <w:rFonts w:ascii="Arial" w:hAnsi="Arial" w:cs="Arial"/>
                <w:sz w:val="22"/>
                <w:szCs w:val="22"/>
              </w:rPr>
              <w:t>possession</w:t>
            </w:r>
            <w:r w:rsidR="006478A9">
              <w:rPr>
                <w:rStyle w:val="normaltextrun"/>
                <w:rFonts w:ascii="Arial" w:hAnsi="Arial" w:cs="Arial"/>
                <w:sz w:val="22"/>
                <w:szCs w:val="22"/>
              </w:rPr>
              <w:t xml:space="preserve">/Money Judgement orders </w:t>
            </w:r>
            <w:r w:rsidR="00753BA6">
              <w:rPr>
                <w:rStyle w:val="normaltextrun"/>
                <w:rFonts w:ascii="Arial" w:hAnsi="Arial" w:cs="Arial"/>
                <w:sz w:val="22"/>
                <w:szCs w:val="22"/>
              </w:rPr>
              <w:t xml:space="preserve">and </w:t>
            </w:r>
            <w:r w:rsidR="00753BA6" w:rsidRPr="00A02383">
              <w:rPr>
                <w:rStyle w:val="normaltextrun"/>
                <w:rFonts w:ascii="Arial" w:hAnsi="Arial" w:cs="Arial"/>
                <w:sz w:val="22"/>
                <w:szCs w:val="22"/>
              </w:rPr>
              <w:t>claims</w:t>
            </w:r>
            <w:r w:rsidRPr="00A02383">
              <w:rPr>
                <w:rStyle w:val="normaltextrun"/>
                <w:rFonts w:ascii="Arial" w:hAnsi="Arial" w:cs="Arial"/>
                <w:sz w:val="22"/>
                <w:szCs w:val="22"/>
              </w:rPr>
              <w:t xml:space="preserve"> procedures.</w:t>
            </w:r>
          </w:p>
          <w:p w14:paraId="291E75B3" w14:textId="77777777" w:rsidR="008D4D9D" w:rsidRDefault="008D4D9D" w:rsidP="00EA4D42">
            <w:pPr>
              <w:pStyle w:val="paragraph"/>
              <w:spacing w:before="0" w:beforeAutospacing="0" w:after="0" w:afterAutospacing="0"/>
              <w:textAlignment w:val="baseline"/>
              <w:rPr>
                <w:rStyle w:val="eop"/>
              </w:rPr>
            </w:pPr>
          </w:p>
          <w:p w14:paraId="57EF6772" w14:textId="1A8F22A4" w:rsidR="00F61301" w:rsidRDefault="00F61301"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Experience of working with people who may find themselves in difficult situations</w:t>
            </w:r>
            <w:r w:rsidR="003F16EB">
              <w:rPr>
                <w:rStyle w:val="eop"/>
                <w:rFonts w:ascii="Arial" w:hAnsi="Arial" w:cs="Arial"/>
                <w:sz w:val="22"/>
                <w:szCs w:val="22"/>
              </w:rPr>
              <w:t xml:space="preserve"> and who </w:t>
            </w:r>
            <w:r w:rsidR="00753BA6">
              <w:rPr>
                <w:rStyle w:val="eop"/>
                <w:rFonts w:ascii="Arial" w:hAnsi="Arial" w:cs="Arial"/>
                <w:sz w:val="22"/>
                <w:szCs w:val="22"/>
              </w:rPr>
              <w:t xml:space="preserve">may </w:t>
            </w:r>
            <w:proofErr w:type="gramStart"/>
            <w:r w:rsidR="00753BA6">
              <w:rPr>
                <w:rStyle w:val="eop"/>
                <w:rFonts w:ascii="Arial" w:hAnsi="Arial" w:cs="Arial"/>
                <w:sz w:val="22"/>
                <w:szCs w:val="22"/>
              </w:rPr>
              <w:t>have</w:t>
            </w:r>
            <w:r w:rsidR="003F16EB">
              <w:rPr>
                <w:rStyle w:val="eop"/>
                <w:rFonts w:ascii="Arial" w:hAnsi="Arial" w:cs="Arial"/>
                <w:sz w:val="22"/>
                <w:szCs w:val="22"/>
              </w:rPr>
              <w:t xml:space="preserve"> </w:t>
            </w:r>
            <w:r>
              <w:rPr>
                <w:rStyle w:val="eop"/>
                <w:rFonts w:ascii="Arial" w:hAnsi="Arial" w:cs="Arial"/>
                <w:sz w:val="22"/>
                <w:szCs w:val="22"/>
              </w:rPr>
              <w:t xml:space="preserve"> multiple</w:t>
            </w:r>
            <w:proofErr w:type="gramEnd"/>
            <w:r>
              <w:rPr>
                <w:rStyle w:val="eop"/>
                <w:rFonts w:ascii="Arial" w:hAnsi="Arial" w:cs="Arial"/>
                <w:sz w:val="22"/>
                <w:szCs w:val="22"/>
              </w:rPr>
              <w:t>/complex needs including challenging behaviours</w:t>
            </w:r>
          </w:p>
          <w:p w14:paraId="657DA22D" w14:textId="77777777"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296D89A" w14:textId="77777777" w:rsidR="00D147B6" w:rsidRDefault="00EA4D42" w:rsidP="009758B7">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 xml:space="preserve">Experience of managing and prioritising own </w:t>
            </w:r>
            <w:proofErr w:type="gramStart"/>
            <w:r>
              <w:rPr>
                <w:rStyle w:val="normaltextrun"/>
                <w:rFonts w:ascii="Arial" w:hAnsi="Arial" w:cs="Arial"/>
                <w:sz w:val="22"/>
                <w:szCs w:val="22"/>
              </w:rPr>
              <w:t>workload  without</w:t>
            </w:r>
            <w:proofErr w:type="gramEnd"/>
            <w:r>
              <w:rPr>
                <w:rStyle w:val="normaltextrun"/>
                <w:rFonts w:ascii="Arial" w:hAnsi="Arial" w:cs="Arial"/>
                <w:sz w:val="22"/>
                <w:szCs w:val="22"/>
              </w:rPr>
              <w:t xml:space="preserve">  supervision</w:t>
            </w:r>
            <w:r w:rsidR="009758B7">
              <w:rPr>
                <w:rStyle w:val="normaltextrun"/>
                <w:rFonts w:ascii="Arial" w:hAnsi="Arial" w:cs="Arial"/>
                <w:sz w:val="22"/>
                <w:szCs w:val="22"/>
              </w:rPr>
              <w:t xml:space="preserve"> to meet demands and targets </w:t>
            </w:r>
            <w:r>
              <w:rPr>
                <w:rStyle w:val="normaltextrun"/>
                <w:rFonts w:ascii="Arial" w:hAnsi="Arial" w:cs="Arial"/>
                <w:sz w:val="22"/>
                <w:szCs w:val="22"/>
              </w:rPr>
              <w:t xml:space="preserve"> </w:t>
            </w:r>
          </w:p>
          <w:p w14:paraId="6DC385D1" w14:textId="7DA65DE6" w:rsidR="009758B7" w:rsidRDefault="009758B7" w:rsidP="009758B7">
            <w:pPr>
              <w:pStyle w:val="paragraph"/>
              <w:spacing w:before="0" w:beforeAutospacing="0" w:after="0" w:afterAutospacing="0"/>
              <w:textAlignment w:val="baseline"/>
            </w:pPr>
          </w:p>
        </w:tc>
        <w:tc>
          <w:tcPr>
            <w:tcW w:w="5783" w:type="dxa"/>
          </w:tcPr>
          <w:p w14:paraId="00F19D37" w14:textId="36C102EF" w:rsidR="00EC1210" w:rsidRDefault="00BD4F63" w:rsidP="00EC1210">
            <w:r w:rsidRPr="00BD4F63">
              <w:t xml:space="preserve">Experience of working effectively </w:t>
            </w:r>
            <w:r w:rsidR="009758B7">
              <w:t xml:space="preserve">with housing colleagues, partners, </w:t>
            </w:r>
            <w:r w:rsidR="00BE7D75">
              <w:t xml:space="preserve">and </w:t>
            </w:r>
            <w:r w:rsidR="00BE7D75" w:rsidRPr="00BD4F63">
              <w:t>stakeholders</w:t>
            </w:r>
            <w:r w:rsidRPr="00BD4F63">
              <w:t>. </w:t>
            </w:r>
          </w:p>
        </w:tc>
      </w:tr>
      <w:tr w:rsidR="008C6DC4" w14:paraId="02D0DA39" w14:textId="77777777" w:rsidTr="00711AFE">
        <w:tc>
          <w:tcPr>
            <w:tcW w:w="2405" w:type="dxa"/>
          </w:tcPr>
          <w:p w14:paraId="4BE1516C" w14:textId="14FA5DB5" w:rsidR="00EC1210" w:rsidRDefault="00EC1210" w:rsidP="00EC1210">
            <w:r>
              <w:t>Ability and Skills</w:t>
            </w:r>
          </w:p>
        </w:tc>
        <w:tc>
          <w:tcPr>
            <w:tcW w:w="5812" w:type="dxa"/>
          </w:tcPr>
          <w:p w14:paraId="3C61A50D" w14:textId="77777777" w:rsidR="003F16EB" w:rsidRDefault="002F51D3" w:rsidP="008C6DC4">
            <w:pPr>
              <w:spacing w:after="600"/>
              <w:rPr>
                <w:rFonts w:cs="Arial"/>
              </w:rPr>
            </w:pPr>
            <w:r>
              <w:rPr>
                <w:rFonts w:cs="Arial"/>
              </w:rPr>
              <w:t xml:space="preserve">Excellent communication skills over several disciplines </w:t>
            </w:r>
          </w:p>
          <w:p w14:paraId="09B507C3" w14:textId="5ACAD383" w:rsidR="00A079AA" w:rsidRDefault="00A079AA" w:rsidP="008C6DC4">
            <w:pPr>
              <w:spacing w:after="600"/>
              <w:rPr>
                <w:rFonts w:cs="Arial"/>
              </w:rPr>
            </w:pPr>
            <w:r w:rsidRPr="009D2010">
              <w:rPr>
                <w:rFonts w:cs="Arial"/>
              </w:rPr>
              <w:lastRenderedPageBreak/>
              <w:t>Ab</w:t>
            </w:r>
            <w:r w:rsidR="003F16EB">
              <w:rPr>
                <w:rFonts w:cs="Arial"/>
              </w:rPr>
              <w:t>i</w:t>
            </w:r>
            <w:r w:rsidR="003F16EB">
              <w:t xml:space="preserve">lity </w:t>
            </w:r>
            <w:r w:rsidR="003F16EB" w:rsidRPr="009D2010">
              <w:rPr>
                <w:rFonts w:cs="Arial"/>
              </w:rPr>
              <w:t>to demonstrate</w:t>
            </w:r>
            <w:r w:rsidRPr="009D2010">
              <w:rPr>
                <w:rFonts w:cs="Arial"/>
              </w:rPr>
              <w:t xml:space="preserve"> a firm but fair approach to managing customer services and relationships whilst maintaining a professional attitude</w:t>
            </w:r>
          </w:p>
          <w:p w14:paraId="2C62FF00" w14:textId="63DA4DA5"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Effective </w:t>
            </w:r>
            <w:r w:rsidR="009758B7">
              <w:rPr>
                <w:rStyle w:val="normaltextrun"/>
                <w:rFonts w:ascii="Arial" w:hAnsi="Arial" w:cs="Arial"/>
                <w:sz w:val="22"/>
                <w:szCs w:val="22"/>
              </w:rPr>
              <w:t xml:space="preserve">cross service communication/ </w:t>
            </w:r>
            <w:r>
              <w:rPr>
                <w:rStyle w:val="normaltextrun"/>
                <w:rFonts w:ascii="Arial" w:hAnsi="Arial" w:cs="Arial"/>
                <w:sz w:val="22"/>
                <w:szCs w:val="22"/>
              </w:rPr>
              <w:t xml:space="preserve">partnership working skills to achieve positive outcomes for </w:t>
            </w:r>
            <w:r w:rsidR="00BD4F63">
              <w:rPr>
                <w:rStyle w:val="normaltextrun"/>
                <w:rFonts w:ascii="Arial" w:hAnsi="Arial" w:cs="Arial"/>
                <w:sz w:val="22"/>
                <w:szCs w:val="22"/>
              </w:rPr>
              <w:t>tenants and leaseholders.</w:t>
            </w:r>
            <w:r>
              <w:rPr>
                <w:rStyle w:val="normaltextrun"/>
                <w:rFonts w:ascii="Arial" w:hAnsi="Arial" w:cs="Arial"/>
                <w:sz w:val="22"/>
                <w:szCs w:val="22"/>
              </w:rPr>
              <w:t> </w:t>
            </w:r>
            <w:r>
              <w:rPr>
                <w:rStyle w:val="eop"/>
                <w:rFonts w:ascii="Arial" w:hAnsi="Arial" w:cs="Arial"/>
                <w:sz w:val="22"/>
                <w:szCs w:val="22"/>
              </w:rPr>
              <w:t> </w:t>
            </w:r>
          </w:p>
          <w:p w14:paraId="6CDD67B5" w14:textId="77777777"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4E07A40" w14:textId="6DF75652"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Excellent interviewing</w:t>
            </w:r>
            <w:r w:rsidR="009758B7">
              <w:rPr>
                <w:rStyle w:val="normaltextrun"/>
                <w:rFonts w:ascii="Arial" w:hAnsi="Arial" w:cs="Arial"/>
                <w:sz w:val="22"/>
                <w:szCs w:val="22"/>
              </w:rPr>
              <w:t>, file note taking</w:t>
            </w:r>
            <w:r w:rsidR="00E4203F">
              <w:rPr>
                <w:rStyle w:val="normaltextrun"/>
                <w:rFonts w:ascii="Arial" w:hAnsi="Arial" w:cs="Arial"/>
                <w:sz w:val="22"/>
                <w:szCs w:val="22"/>
              </w:rPr>
              <w:t>, n</w:t>
            </w:r>
            <w:r>
              <w:rPr>
                <w:rStyle w:val="normaltextrun"/>
                <w:rFonts w:ascii="Arial" w:hAnsi="Arial" w:cs="Arial"/>
                <w:sz w:val="22"/>
                <w:szCs w:val="22"/>
              </w:rPr>
              <w:t>egotiation</w:t>
            </w:r>
            <w:r w:rsidR="00F805F8">
              <w:rPr>
                <w:rStyle w:val="normaltextrun"/>
                <w:rFonts w:ascii="Arial" w:hAnsi="Arial" w:cs="Arial"/>
                <w:sz w:val="22"/>
                <w:szCs w:val="22"/>
              </w:rPr>
              <w:t xml:space="preserve"> </w:t>
            </w:r>
            <w:r w:rsidR="00E4203F">
              <w:rPr>
                <w:rStyle w:val="normaltextrun"/>
                <w:rFonts w:ascii="Arial" w:hAnsi="Arial" w:cs="Arial"/>
                <w:sz w:val="22"/>
                <w:szCs w:val="22"/>
              </w:rPr>
              <w:t xml:space="preserve">and compromising </w:t>
            </w:r>
            <w:r>
              <w:rPr>
                <w:rStyle w:val="normaltextrun"/>
                <w:rFonts w:ascii="Arial" w:hAnsi="Arial" w:cs="Arial"/>
                <w:sz w:val="22"/>
                <w:szCs w:val="22"/>
              </w:rPr>
              <w:t>skills to achieve solution-focused outcomes</w:t>
            </w:r>
            <w:r>
              <w:rPr>
                <w:rStyle w:val="eop"/>
                <w:rFonts w:ascii="Arial" w:hAnsi="Arial" w:cs="Arial"/>
                <w:sz w:val="22"/>
                <w:szCs w:val="22"/>
              </w:rPr>
              <w:t> </w:t>
            </w:r>
          </w:p>
          <w:p w14:paraId="32BEA784" w14:textId="77777777"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72D4A9E" w14:textId="09A2D658"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Ability to explain complex matters clearly </w:t>
            </w:r>
            <w:r w:rsidR="00B746DF">
              <w:rPr>
                <w:rStyle w:val="normaltextrun"/>
                <w:rFonts w:ascii="Arial" w:hAnsi="Arial" w:cs="Arial"/>
                <w:sz w:val="22"/>
                <w:szCs w:val="22"/>
              </w:rPr>
              <w:t xml:space="preserve">to </w:t>
            </w:r>
            <w:r w:rsidR="00BE7D75">
              <w:rPr>
                <w:rStyle w:val="normaltextrun"/>
                <w:rFonts w:ascii="Arial" w:hAnsi="Arial" w:cs="Arial"/>
                <w:sz w:val="22"/>
                <w:szCs w:val="22"/>
              </w:rPr>
              <w:t>customers in</w:t>
            </w:r>
            <w:r w:rsidR="00E4203F">
              <w:rPr>
                <w:rStyle w:val="normaltextrun"/>
                <w:rFonts w:ascii="Arial" w:hAnsi="Arial" w:cs="Arial"/>
                <w:sz w:val="22"/>
                <w:szCs w:val="22"/>
              </w:rPr>
              <w:t xml:space="preserve"> </w:t>
            </w:r>
            <w:r w:rsidR="003F16EB">
              <w:rPr>
                <w:rStyle w:val="normaltextrun"/>
                <w:rFonts w:ascii="Arial" w:hAnsi="Arial" w:cs="Arial"/>
                <w:sz w:val="22"/>
                <w:szCs w:val="22"/>
              </w:rPr>
              <w:t>p</w:t>
            </w:r>
            <w:r w:rsidR="00E4203F">
              <w:rPr>
                <w:rStyle w:val="normaltextrun"/>
                <w:rFonts w:ascii="Arial" w:hAnsi="Arial" w:cs="Arial"/>
                <w:sz w:val="22"/>
                <w:szCs w:val="22"/>
              </w:rPr>
              <w:t xml:space="preserve">lain </w:t>
            </w:r>
            <w:proofErr w:type="spellStart"/>
            <w:r w:rsidR="003F16EB">
              <w:rPr>
                <w:rStyle w:val="normaltextrun"/>
                <w:rFonts w:ascii="Arial" w:hAnsi="Arial" w:cs="Arial"/>
                <w:sz w:val="22"/>
                <w:szCs w:val="22"/>
              </w:rPr>
              <w:t>e</w:t>
            </w:r>
            <w:r w:rsidR="00E4203F">
              <w:rPr>
                <w:rStyle w:val="normaltextrun"/>
                <w:rFonts w:ascii="Arial" w:hAnsi="Arial" w:cs="Arial"/>
                <w:sz w:val="22"/>
                <w:szCs w:val="22"/>
              </w:rPr>
              <w:t>nglish</w:t>
            </w:r>
            <w:proofErr w:type="spellEnd"/>
            <w:r w:rsidR="00E4203F">
              <w:rPr>
                <w:rStyle w:val="normaltextrun"/>
                <w:rFonts w:ascii="Arial" w:hAnsi="Arial" w:cs="Arial"/>
                <w:sz w:val="22"/>
                <w:szCs w:val="22"/>
              </w:rPr>
              <w:t xml:space="preserve"> terms.</w:t>
            </w:r>
            <w:r>
              <w:rPr>
                <w:rStyle w:val="eop"/>
                <w:rFonts w:ascii="Arial" w:hAnsi="Arial" w:cs="Arial"/>
                <w:sz w:val="22"/>
                <w:szCs w:val="22"/>
              </w:rPr>
              <w:t> </w:t>
            </w:r>
          </w:p>
          <w:p w14:paraId="7F947D2A" w14:textId="77777777" w:rsidR="00EA4D42" w:rsidRDefault="00EA4D42" w:rsidP="00EA4D42">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w:t>
            </w:r>
          </w:p>
          <w:p w14:paraId="343EAF5E" w14:textId="63DA6ED4" w:rsidR="00A079AA" w:rsidRPr="00A079AA" w:rsidRDefault="00A079AA" w:rsidP="00EA4D42">
            <w:pPr>
              <w:pStyle w:val="paragraph"/>
              <w:spacing w:before="0" w:beforeAutospacing="0" w:after="0" w:afterAutospacing="0"/>
              <w:textAlignment w:val="baseline"/>
              <w:rPr>
                <w:rStyle w:val="normaltextrun"/>
                <w:rFonts w:ascii="Arial" w:hAnsi="Arial"/>
                <w:sz w:val="22"/>
                <w:szCs w:val="22"/>
              </w:rPr>
            </w:pPr>
            <w:r w:rsidRPr="00A079AA">
              <w:rPr>
                <w:rStyle w:val="normaltextrun"/>
                <w:rFonts w:ascii="Arial" w:hAnsi="Arial"/>
                <w:sz w:val="22"/>
                <w:szCs w:val="22"/>
              </w:rPr>
              <w:t>Ability to build relationships with individuals who have multiple or complex needs</w:t>
            </w:r>
          </w:p>
          <w:p w14:paraId="449A2447" w14:textId="77777777" w:rsidR="00A079AA" w:rsidRDefault="00A079AA" w:rsidP="00EA4D42">
            <w:pPr>
              <w:pStyle w:val="paragraph"/>
              <w:spacing w:before="0" w:beforeAutospacing="0" w:after="0" w:afterAutospacing="0"/>
              <w:textAlignment w:val="baseline"/>
              <w:rPr>
                <w:rFonts w:ascii="Segoe UI" w:hAnsi="Segoe UI" w:cs="Segoe UI"/>
                <w:sz w:val="18"/>
                <w:szCs w:val="18"/>
              </w:rPr>
            </w:pPr>
          </w:p>
          <w:p w14:paraId="7E92B86E" w14:textId="6B6AF744"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Able to produce clear, </w:t>
            </w:r>
            <w:r w:rsidR="00E4203F">
              <w:rPr>
                <w:rStyle w:val="normaltextrun"/>
                <w:rFonts w:ascii="Arial" w:hAnsi="Arial" w:cs="Arial"/>
                <w:sz w:val="22"/>
                <w:szCs w:val="22"/>
              </w:rPr>
              <w:t xml:space="preserve">concise, </w:t>
            </w:r>
            <w:r w:rsidR="00B746DF">
              <w:rPr>
                <w:rStyle w:val="normaltextrun"/>
                <w:rFonts w:ascii="Arial" w:hAnsi="Arial" w:cs="Arial"/>
                <w:sz w:val="22"/>
                <w:szCs w:val="22"/>
              </w:rPr>
              <w:t>factual and</w:t>
            </w:r>
            <w:r>
              <w:rPr>
                <w:rStyle w:val="normaltextrun"/>
                <w:rFonts w:ascii="Arial" w:hAnsi="Arial" w:cs="Arial"/>
                <w:sz w:val="22"/>
                <w:szCs w:val="22"/>
              </w:rPr>
              <w:t xml:space="preserve"> persuasive written </w:t>
            </w:r>
            <w:r w:rsidR="002F51D3">
              <w:rPr>
                <w:rStyle w:val="normaltextrun"/>
                <w:rFonts w:ascii="Arial" w:hAnsi="Arial" w:cs="Arial"/>
                <w:sz w:val="22"/>
                <w:szCs w:val="22"/>
              </w:rPr>
              <w:t>letter</w:t>
            </w:r>
            <w:r w:rsidR="003F16EB">
              <w:rPr>
                <w:rStyle w:val="normaltextrun"/>
                <w:rFonts w:ascii="Arial" w:hAnsi="Arial" w:cs="Arial"/>
                <w:sz w:val="22"/>
                <w:szCs w:val="22"/>
              </w:rPr>
              <w:t>s</w:t>
            </w:r>
            <w:r w:rsidR="002F51D3">
              <w:rPr>
                <w:rStyle w:val="normaltextrun"/>
                <w:rFonts w:ascii="Arial" w:hAnsi="Arial" w:cs="Arial"/>
                <w:sz w:val="22"/>
                <w:szCs w:val="22"/>
              </w:rPr>
              <w:t xml:space="preserve"> and </w:t>
            </w:r>
            <w:r>
              <w:rPr>
                <w:rStyle w:val="normaltextrun"/>
                <w:rFonts w:ascii="Arial" w:hAnsi="Arial" w:cs="Arial"/>
                <w:sz w:val="22"/>
                <w:szCs w:val="22"/>
              </w:rPr>
              <w:t xml:space="preserve">reports </w:t>
            </w:r>
          </w:p>
          <w:p w14:paraId="5DBA3DAF" w14:textId="77777777" w:rsidR="00EA4D42" w:rsidRDefault="00EA4D42" w:rsidP="00EA4D42">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EC6C386" w14:textId="28BF3A70" w:rsidR="00621796" w:rsidRDefault="00EA4D42" w:rsidP="002F51D3">
            <w:pPr>
              <w:pStyle w:val="paragraph"/>
              <w:spacing w:before="0" w:beforeAutospacing="0" w:after="0" w:afterAutospacing="0"/>
              <w:textAlignment w:val="baseline"/>
              <w:rPr>
                <w:rStyle w:val="normaltextrun"/>
                <w:rFonts w:ascii="Arial" w:hAnsi="Arial"/>
                <w:sz w:val="22"/>
                <w:szCs w:val="22"/>
              </w:rPr>
            </w:pPr>
            <w:r w:rsidRPr="002F51D3">
              <w:rPr>
                <w:rStyle w:val="normaltextrun"/>
                <w:rFonts w:ascii="Arial" w:hAnsi="Arial"/>
                <w:sz w:val="22"/>
                <w:szCs w:val="22"/>
              </w:rPr>
              <w:t>Excellent IT and keyboard skills</w:t>
            </w:r>
          </w:p>
          <w:p w14:paraId="144FCAA8" w14:textId="77777777" w:rsidR="004A2528" w:rsidRDefault="004A2528" w:rsidP="002F51D3">
            <w:pPr>
              <w:pStyle w:val="paragraph"/>
              <w:spacing w:before="0" w:beforeAutospacing="0" w:after="0" w:afterAutospacing="0"/>
              <w:textAlignment w:val="baseline"/>
              <w:rPr>
                <w:rStyle w:val="normaltextrun"/>
                <w:rFonts w:ascii="Arial" w:hAnsi="Arial"/>
                <w:sz w:val="22"/>
                <w:szCs w:val="22"/>
              </w:rPr>
            </w:pPr>
          </w:p>
          <w:p w14:paraId="5D839F7F" w14:textId="77777777" w:rsidR="004A2528" w:rsidRDefault="004A2528" w:rsidP="004A2528">
            <w:pPr>
              <w:pStyle w:val="paragraph"/>
              <w:spacing w:before="0" w:beforeAutospacing="0" w:after="0" w:afterAutospacing="0"/>
              <w:textAlignment w:val="baseline"/>
              <w:rPr>
                <w:rFonts w:ascii="Segoe UI" w:hAnsi="Segoe UI" w:cs="Segoe UI"/>
                <w:sz w:val="18"/>
                <w:szCs w:val="18"/>
              </w:rPr>
            </w:pPr>
            <w:r w:rsidRPr="00FD1530">
              <w:rPr>
                <w:rStyle w:val="normaltextrun"/>
                <w:rFonts w:ascii="Arial" w:eastAsiaTheme="majorEastAsia" w:hAnsi="Arial" w:cs="Arial"/>
                <w:b/>
                <w:bCs/>
              </w:rPr>
              <w:t>Personal Qualities</w:t>
            </w:r>
            <w:r>
              <w:rPr>
                <w:rFonts w:ascii="Segoe UI" w:hAnsi="Segoe UI" w:cs="Segoe UI"/>
                <w:sz w:val="18"/>
                <w:szCs w:val="18"/>
              </w:rPr>
              <w:t>:</w:t>
            </w:r>
          </w:p>
          <w:p w14:paraId="1D8AA115" w14:textId="77777777" w:rsidR="004A2528" w:rsidRPr="003F16EB" w:rsidRDefault="004A2528" w:rsidP="004A2528">
            <w:pPr>
              <w:pStyle w:val="paragraph"/>
              <w:spacing w:before="0" w:beforeAutospacing="0" w:after="0" w:afterAutospacing="0"/>
              <w:textAlignment w:val="baseline"/>
              <w:rPr>
                <w:rFonts w:ascii="Arial" w:hAnsi="Arial" w:cs="Arial"/>
                <w:sz w:val="22"/>
                <w:szCs w:val="22"/>
              </w:rPr>
            </w:pPr>
            <w:r w:rsidRPr="003F16EB">
              <w:rPr>
                <w:rFonts w:ascii="Arial" w:hAnsi="Arial" w:cs="Arial"/>
                <w:sz w:val="22"/>
                <w:szCs w:val="22"/>
              </w:rPr>
              <w:t xml:space="preserve">Friendly </w:t>
            </w:r>
          </w:p>
          <w:p w14:paraId="6A526337" w14:textId="77777777" w:rsidR="004A2528" w:rsidRPr="003F16EB" w:rsidRDefault="004A2528" w:rsidP="004A2528">
            <w:pPr>
              <w:pStyle w:val="paragraph"/>
              <w:spacing w:before="0" w:beforeAutospacing="0" w:after="0" w:afterAutospacing="0"/>
              <w:textAlignment w:val="baseline"/>
              <w:rPr>
                <w:rFonts w:ascii="Arial" w:hAnsi="Arial" w:cs="Arial"/>
                <w:sz w:val="22"/>
                <w:szCs w:val="22"/>
              </w:rPr>
            </w:pPr>
            <w:r w:rsidRPr="003F16EB">
              <w:rPr>
                <w:rFonts w:ascii="Arial" w:hAnsi="Arial" w:cs="Arial"/>
                <w:sz w:val="22"/>
                <w:szCs w:val="22"/>
              </w:rPr>
              <w:t xml:space="preserve">Enthusiastic </w:t>
            </w:r>
          </w:p>
          <w:p w14:paraId="75B524D8" w14:textId="77777777" w:rsidR="004A2528" w:rsidRPr="003F16EB" w:rsidRDefault="004A2528" w:rsidP="004A2528">
            <w:pPr>
              <w:pStyle w:val="paragraph"/>
              <w:spacing w:before="0" w:beforeAutospacing="0" w:after="0" w:afterAutospacing="0"/>
              <w:textAlignment w:val="baseline"/>
              <w:rPr>
                <w:rFonts w:ascii="Arial" w:hAnsi="Arial" w:cs="Arial"/>
                <w:sz w:val="22"/>
                <w:szCs w:val="22"/>
              </w:rPr>
            </w:pPr>
            <w:r w:rsidRPr="003F16EB">
              <w:rPr>
                <w:rFonts w:ascii="Arial" w:hAnsi="Arial" w:cs="Arial"/>
                <w:sz w:val="22"/>
                <w:szCs w:val="22"/>
              </w:rPr>
              <w:t xml:space="preserve">Trustworthy </w:t>
            </w:r>
          </w:p>
          <w:p w14:paraId="415379F0" w14:textId="77777777" w:rsidR="004A2528" w:rsidRPr="003F16EB" w:rsidRDefault="004A2528" w:rsidP="004A2528">
            <w:pPr>
              <w:pStyle w:val="paragraph"/>
              <w:spacing w:before="0" w:beforeAutospacing="0" w:after="0" w:afterAutospacing="0"/>
              <w:textAlignment w:val="baseline"/>
              <w:rPr>
                <w:rFonts w:ascii="Arial" w:hAnsi="Arial" w:cs="Arial"/>
                <w:sz w:val="22"/>
                <w:szCs w:val="22"/>
              </w:rPr>
            </w:pPr>
            <w:r w:rsidRPr="003F16EB">
              <w:rPr>
                <w:rFonts w:ascii="Arial" w:hAnsi="Arial" w:cs="Arial"/>
                <w:sz w:val="22"/>
                <w:szCs w:val="22"/>
              </w:rPr>
              <w:t xml:space="preserve">Motivated </w:t>
            </w:r>
          </w:p>
          <w:p w14:paraId="294BD6FE" w14:textId="24D1ADCA" w:rsidR="004A2528" w:rsidRPr="002F51D3" w:rsidRDefault="004A2528" w:rsidP="002F51D3">
            <w:pPr>
              <w:pStyle w:val="paragraph"/>
              <w:spacing w:before="0" w:beforeAutospacing="0" w:after="0" w:afterAutospacing="0"/>
              <w:textAlignment w:val="baseline"/>
              <w:rPr>
                <w:rStyle w:val="normaltextrun"/>
                <w:rFonts w:ascii="Arial" w:hAnsi="Arial"/>
                <w:sz w:val="22"/>
                <w:szCs w:val="22"/>
              </w:rPr>
            </w:pPr>
            <w:r w:rsidRPr="003F16EB">
              <w:rPr>
                <w:rFonts w:ascii="Arial" w:hAnsi="Arial" w:cs="Arial"/>
                <w:sz w:val="22"/>
                <w:szCs w:val="22"/>
              </w:rPr>
              <w:t xml:space="preserve">Hardworking  </w:t>
            </w:r>
          </w:p>
          <w:p w14:paraId="1DFD7EB1" w14:textId="394422D5" w:rsidR="00EA4D42" w:rsidRPr="0030234B" w:rsidRDefault="00EA4D42" w:rsidP="008C6DC4">
            <w:pPr>
              <w:spacing w:after="600"/>
              <w:rPr>
                <w:rFonts w:cs="Arial"/>
              </w:rPr>
            </w:pPr>
          </w:p>
        </w:tc>
        <w:tc>
          <w:tcPr>
            <w:tcW w:w="5783" w:type="dxa"/>
          </w:tcPr>
          <w:p w14:paraId="20F219B4" w14:textId="77777777" w:rsidR="00EC1210" w:rsidRDefault="00EC1210" w:rsidP="00EC1210"/>
        </w:tc>
      </w:tr>
      <w:tr w:rsidR="008C6DC4" w14:paraId="5326CA29" w14:textId="77777777" w:rsidTr="00711AFE">
        <w:tc>
          <w:tcPr>
            <w:tcW w:w="2405" w:type="dxa"/>
          </w:tcPr>
          <w:p w14:paraId="2150694B" w14:textId="4586991D" w:rsidR="00EC1210" w:rsidRDefault="00EC1210" w:rsidP="00EC1210">
            <w:r>
              <w:lastRenderedPageBreak/>
              <w:t>Equal Opportunities</w:t>
            </w:r>
          </w:p>
        </w:tc>
        <w:tc>
          <w:tcPr>
            <w:tcW w:w="5812" w:type="dxa"/>
          </w:tcPr>
          <w:p w14:paraId="24E418A6" w14:textId="05F917BB" w:rsidR="00EC1210" w:rsidRPr="0030234B" w:rsidRDefault="00EC1210" w:rsidP="008C6DC4">
            <w:pPr>
              <w:spacing w:after="600"/>
              <w:rPr>
                <w:rFonts w:cs="Arial"/>
              </w:rPr>
            </w:pPr>
            <w:r w:rsidRPr="007A6206">
              <w:rPr>
                <w:rFonts w:cs="Arial"/>
              </w:rPr>
              <w:t>Ability to demonstrate awareness/understanding of equal opportunities and other people’s behaviour, physical, social and welfare needs</w:t>
            </w:r>
            <w:r w:rsidR="00790375">
              <w:rPr>
                <w:rFonts w:cs="Arial"/>
              </w:rPr>
              <w:t>.</w:t>
            </w:r>
          </w:p>
        </w:tc>
        <w:tc>
          <w:tcPr>
            <w:tcW w:w="5783" w:type="dxa"/>
          </w:tcPr>
          <w:p w14:paraId="5D925DD6" w14:textId="77777777" w:rsidR="00EC1210" w:rsidRDefault="00EC1210" w:rsidP="00EC1210"/>
        </w:tc>
      </w:tr>
      <w:tr w:rsidR="008C6DC4" w14:paraId="3116E396" w14:textId="77777777" w:rsidTr="00711AFE">
        <w:tc>
          <w:tcPr>
            <w:tcW w:w="2405" w:type="dxa"/>
          </w:tcPr>
          <w:p w14:paraId="2D5640C8" w14:textId="104A2A6E" w:rsidR="00C044FA" w:rsidRPr="008D5D92" w:rsidRDefault="00C044FA" w:rsidP="008C6DC4">
            <w:pPr>
              <w:spacing w:after="1200"/>
            </w:pPr>
            <w:r w:rsidRPr="008D5D92">
              <w:t>Additional Factors</w:t>
            </w:r>
          </w:p>
        </w:tc>
        <w:tc>
          <w:tcPr>
            <w:tcW w:w="5812" w:type="dxa"/>
          </w:tcPr>
          <w:p w14:paraId="721EBE5C" w14:textId="7CE3B6AE" w:rsidR="00EA4D42" w:rsidRPr="00EA4D42" w:rsidRDefault="00621796" w:rsidP="00EA4D42">
            <w:pPr>
              <w:rPr>
                <w:rFonts w:cs="Arial"/>
              </w:rPr>
            </w:pPr>
            <w:r>
              <w:rPr>
                <w:rFonts w:cs="Arial"/>
              </w:rPr>
              <w:t>F</w:t>
            </w:r>
            <w:r w:rsidR="00EA4D42" w:rsidRPr="00EA4D42">
              <w:rPr>
                <w:rFonts w:cs="Arial"/>
              </w:rPr>
              <w:t xml:space="preserve">ull driving licence and access to a </w:t>
            </w:r>
            <w:r w:rsidR="00AB3847">
              <w:rPr>
                <w:rFonts w:cs="Arial"/>
              </w:rPr>
              <w:t xml:space="preserve">vehicle </w:t>
            </w:r>
            <w:r w:rsidR="00EA4D42" w:rsidRPr="00EA4D42">
              <w:rPr>
                <w:rFonts w:cs="Arial"/>
              </w:rPr>
              <w:t>for work  </w:t>
            </w:r>
          </w:p>
          <w:p w14:paraId="2079D4DF" w14:textId="77777777" w:rsidR="00EA4D42" w:rsidRPr="00EA4D42" w:rsidRDefault="00EA4D42" w:rsidP="00EA4D42">
            <w:pPr>
              <w:rPr>
                <w:rFonts w:cs="Arial"/>
              </w:rPr>
            </w:pPr>
            <w:r w:rsidRPr="00EA4D42">
              <w:rPr>
                <w:rFonts w:cs="Arial"/>
              </w:rPr>
              <w:t> </w:t>
            </w:r>
          </w:p>
          <w:p w14:paraId="7CE835D1" w14:textId="77777777" w:rsidR="00EA4D42" w:rsidRPr="00EA4D42" w:rsidRDefault="00EA4D42" w:rsidP="00EA4D42">
            <w:pPr>
              <w:rPr>
                <w:rFonts w:cs="Arial"/>
              </w:rPr>
            </w:pPr>
            <w:r w:rsidRPr="00EA4D42">
              <w:rPr>
                <w:rFonts w:cs="Arial"/>
              </w:rPr>
              <w:t>Willing to work outside normal office hours as necessary </w:t>
            </w:r>
          </w:p>
          <w:p w14:paraId="736585B7" w14:textId="77777777" w:rsidR="00EA4D42" w:rsidRPr="00EA4D42" w:rsidRDefault="00EA4D42" w:rsidP="00EA4D42">
            <w:pPr>
              <w:rPr>
                <w:rFonts w:cs="Arial"/>
              </w:rPr>
            </w:pPr>
            <w:r w:rsidRPr="00EA4D42">
              <w:rPr>
                <w:rFonts w:cs="Arial"/>
              </w:rPr>
              <w:t> </w:t>
            </w:r>
          </w:p>
          <w:p w14:paraId="18C7A1D0" w14:textId="77777777" w:rsidR="00EA4D42" w:rsidRPr="00EA4D42" w:rsidRDefault="00EA4D42" w:rsidP="00EA4D42">
            <w:pPr>
              <w:rPr>
                <w:rFonts w:cs="Arial"/>
              </w:rPr>
            </w:pPr>
            <w:r w:rsidRPr="00EA4D42">
              <w:rPr>
                <w:rFonts w:cs="Arial"/>
              </w:rPr>
              <w:t>This post is subject to a DBS check </w:t>
            </w:r>
          </w:p>
          <w:p w14:paraId="610008E7" w14:textId="5897C720" w:rsidR="00C044FA" w:rsidRPr="008D5D92" w:rsidRDefault="00C044FA" w:rsidP="00FA3BA6">
            <w:pPr>
              <w:rPr>
                <w:rFonts w:cs="Arial"/>
              </w:rPr>
            </w:pPr>
          </w:p>
        </w:tc>
        <w:tc>
          <w:tcPr>
            <w:tcW w:w="5783" w:type="dxa"/>
          </w:tcPr>
          <w:p w14:paraId="5962745C" w14:textId="77777777" w:rsidR="00C044FA" w:rsidRDefault="00C044FA" w:rsidP="00EC1210"/>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55F0" w14:textId="77777777" w:rsidR="003F7F4F" w:rsidRDefault="003F7F4F">
      <w:r>
        <w:separator/>
      </w:r>
    </w:p>
  </w:endnote>
  <w:endnote w:type="continuationSeparator" w:id="0">
    <w:p w14:paraId="0AB72DFB" w14:textId="77777777" w:rsidR="003F7F4F" w:rsidRDefault="003F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307F" w14:textId="4EC8C314" w:rsidR="00127068" w:rsidRPr="00DD5A7B" w:rsidRDefault="00DD5A7B">
    <w:pPr>
      <w:pStyle w:val="Footer"/>
      <w:rPr>
        <w:lang w:val="en-US"/>
      </w:rPr>
    </w:pPr>
    <w:r>
      <w:rPr>
        <w:lang w:val="en-US"/>
      </w:rPr>
      <w:t>Final Draft 12.6.25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B7E35" w14:textId="77777777" w:rsidR="003F7F4F" w:rsidRDefault="003F7F4F">
      <w:r>
        <w:separator/>
      </w:r>
    </w:p>
  </w:footnote>
  <w:footnote w:type="continuationSeparator" w:id="0">
    <w:p w14:paraId="16A1144A" w14:textId="77777777" w:rsidR="003F7F4F" w:rsidRDefault="003F7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264C" w14:textId="1FFE8E86" w:rsidR="00D86594" w:rsidRPr="007E7511" w:rsidRDefault="003F7F4F" w:rsidP="007E7511">
    <w:pPr>
      <w:pStyle w:val="Header"/>
      <w:rPr>
        <w:sz w:val="24"/>
        <w:szCs w:val="24"/>
      </w:rPr>
    </w:pPr>
    <w:sdt>
      <w:sdtPr>
        <w:rPr>
          <w:sz w:val="24"/>
          <w:szCs w:val="24"/>
        </w:rPr>
        <w:id w:val="1490516041"/>
        <w:docPartObj>
          <w:docPartGallery w:val="Watermarks"/>
          <w:docPartUnique/>
        </w:docPartObj>
      </w:sdtPr>
      <w:sdtEndPr/>
      <w:sdtContent>
        <w:r>
          <w:rPr>
            <w:noProof/>
            <w:sz w:val="24"/>
            <w:szCs w:val="24"/>
          </w:rPr>
          <w:pict w14:anchorId="27EB93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86594">
      <w:rPr>
        <w:noProof/>
      </w:rPr>
      <w:drawing>
        <wp:inline distT="0" distB="0" distL="0" distR="0" wp14:anchorId="63DCD1E1" wp14:editId="42AD60CA">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19000" cy="8168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51E6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68406A"/>
    <w:multiLevelType w:val="hybridMultilevel"/>
    <w:tmpl w:val="DF3491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3" w15:restartNumberingAfterBreak="0">
    <w:nsid w:val="089732E6"/>
    <w:multiLevelType w:val="hybridMultilevel"/>
    <w:tmpl w:val="1DCA33EE"/>
    <w:lvl w:ilvl="0" w:tplc="A392B8DA">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315B08"/>
    <w:multiLevelType w:val="multilevel"/>
    <w:tmpl w:val="F2D2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326EC"/>
    <w:multiLevelType w:val="multilevel"/>
    <w:tmpl w:val="B1768A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08450A"/>
    <w:multiLevelType w:val="multilevel"/>
    <w:tmpl w:val="B42EDE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5D02E5"/>
    <w:multiLevelType w:val="multilevel"/>
    <w:tmpl w:val="8CB0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073713"/>
    <w:multiLevelType w:val="multilevel"/>
    <w:tmpl w:val="3886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A64B9B"/>
    <w:multiLevelType w:val="multilevel"/>
    <w:tmpl w:val="A156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4D2641"/>
    <w:multiLevelType w:val="hybridMultilevel"/>
    <w:tmpl w:val="F6A47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D16C47"/>
    <w:multiLevelType w:val="multilevel"/>
    <w:tmpl w:val="5CDA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EA67C1"/>
    <w:multiLevelType w:val="singleLevel"/>
    <w:tmpl w:val="47447B7A"/>
    <w:lvl w:ilvl="0">
      <w:start w:val="1"/>
      <w:numFmt w:val="decimal"/>
      <w:lvlText w:val="%1."/>
      <w:legacy w:legacy="1" w:legacySpace="0" w:legacyIndent="360"/>
      <w:lvlJc w:val="left"/>
      <w:pPr>
        <w:ind w:left="360" w:hanging="360"/>
      </w:pPr>
    </w:lvl>
  </w:abstractNum>
  <w:abstractNum w:abstractNumId="17"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1352F2"/>
    <w:multiLevelType w:val="hybridMultilevel"/>
    <w:tmpl w:val="460A7218"/>
    <w:lvl w:ilvl="0" w:tplc="15B420D8">
      <w:start w:val="1"/>
      <w:numFmt w:val="decimal"/>
      <w:lvlText w:val="%1."/>
      <w:lvlJc w:val="left"/>
      <w:pPr>
        <w:tabs>
          <w:tab w:val="num" w:pos="567"/>
        </w:tabs>
        <w:ind w:left="567" w:hanging="567"/>
      </w:pPr>
      <w:rPr>
        <w:rFonts w:ascii="Arial" w:hAnsi="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43729B"/>
    <w:multiLevelType w:val="hybridMultilevel"/>
    <w:tmpl w:val="CBCC05D2"/>
    <w:lvl w:ilvl="0" w:tplc="85A81366">
      <w:start w:val="1"/>
      <w:numFmt w:val="decimal"/>
      <w:lvlText w:val="%1."/>
      <w:lvlJc w:val="left"/>
      <w:pPr>
        <w:ind w:left="927"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2B2C8D"/>
    <w:multiLevelType w:val="multilevel"/>
    <w:tmpl w:val="B540E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6CA2112"/>
    <w:multiLevelType w:val="multilevel"/>
    <w:tmpl w:val="AA04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A1620B"/>
    <w:multiLevelType w:val="multilevel"/>
    <w:tmpl w:val="15C45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C1187E"/>
    <w:multiLevelType w:val="multilevel"/>
    <w:tmpl w:val="91DA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ED2DC1"/>
    <w:multiLevelType w:val="hybridMultilevel"/>
    <w:tmpl w:val="F578C3EA"/>
    <w:lvl w:ilvl="0" w:tplc="6ADE434A">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757F5364"/>
    <w:multiLevelType w:val="multilevel"/>
    <w:tmpl w:val="CDA4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7D1354"/>
    <w:multiLevelType w:val="hybridMultilevel"/>
    <w:tmpl w:val="DF3491EA"/>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32"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9F3A40"/>
    <w:multiLevelType w:val="hybridMultilevel"/>
    <w:tmpl w:val="2E3AE9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61121663">
    <w:abstractNumId w:val="5"/>
  </w:num>
  <w:num w:numId="2" w16cid:durableId="1521894245">
    <w:abstractNumId w:val="20"/>
  </w:num>
  <w:num w:numId="3" w16cid:durableId="1149129983">
    <w:abstractNumId w:val="6"/>
  </w:num>
  <w:num w:numId="4" w16cid:durableId="1984390660">
    <w:abstractNumId w:val="17"/>
  </w:num>
  <w:num w:numId="5" w16cid:durableId="757405494">
    <w:abstractNumId w:val="24"/>
  </w:num>
  <w:num w:numId="6" w16cid:durableId="1905216211">
    <w:abstractNumId w:val="21"/>
  </w:num>
  <w:num w:numId="7" w16cid:durableId="201093618">
    <w:abstractNumId w:val="1"/>
  </w:num>
  <w:num w:numId="8" w16cid:durableId="961302006">
    <w:abstractNumId w:val="19"/>
  </w:num>
  <w:num w:numId="9" w16cid:durableId="167982694">
    <w:abstractNumId w:val="12"/>
  </w:num>
  <w:num w:numId="10" w16cid:durableId="2116946611">
    <w:abstractNumId w:val="32"/>
  </w:num>
  <w:num w:numId="11" w16cid:durableId="535897590">
    <w:abstractNumId w:val="13"/>
  </w:num>
  <w:num w:numId="12" w16cid:durableId="12263961">
    <w:abstractNumId w:val="27"/>
  </w:num>
  <w:num w:numId="13" w16cid:durableId="1069693045">
    <w:abstractNumId w:val="14"/>
  </w:num>
  <w:num w:numId="14" w16cid:durableId="2025473151">
    <w:abstractNumId w:val="11"/>
  </w:num>
  <w:num w:numId="15" w16cid:durableId="74937846">
    <w:abstractNumId w:val="28"/>
  </w:num>
  <w:num w:numId="16" w16cid:durableId="109933031">
    <w:abstractNumId w:val="9"/>
  </w:num>
  <w:num w:numId="17" w16cid:durableId="1032149138">
    <w:abstractNumId w:val="30"/>
  </w:num>
  <w:num w:numId="18" w16cid:durableId="256184305">
    <w:abstractNumId w:val="10"/>
  </w:num>
  <w:num w:numId="19" w16cid:durableId="832909559">
    <w:abstractNumId w:val="23"/>
  </w:num>
  <w:num w:numId="20" w16cid:durableId="1062606214">
    <w:abstractNumId w:val="26"/>
  </w:num>
  <w:num w:numId="21" w16cid:durableId="315719324">
    <w:abstractNumId w:val="7"/>
  </w:num>
  <w:num w:numId="22" w16cid:durableId="437140646">
    <w:abstractNumId w:val="15"/>
  </w:num>
  <w:num w:numId="23" w16cid:durableId="1061711864">
    <w:abstractNumId w:val="25"/>
  </w:num>
  <w:num w:numId="24" w16cid:durableId="1291133630">
    <w:abstractNumId w:val="4"/>
  </w:num>
  <w:num w:numId="25" w16cid:durableId="1222132092">
    <w:abstractNumId w:val="8"/>
  </w:num>
  <w:num w:numId="26" w16cid:durableId="600182775">
    <w:abstractNumId w:val="16"/>
    <w:lvlOverride w:ilvl="0">
      <w:startOverride w:val="1"/>
    </w:lvlOverride>
  </w:num>
  <w:num w:numId="27" w16cid:durableId="2143499042">
    <w:abstractNumId w:val="0"/>
  </w:num>
  <w:num w:numId="28" w16cid:durableId="2056000727">
    <w:abstractNumId w:val="18"/>
  </w:num>
  <w:num w:numId="29" w16cid:durableId="1881936865">
    <w:abstractNumId w:val="22"/>
  </w:num>
  <w:num w:numId="30" w16cid:durableId="1259407239">
    <w:abstractNumId w:val="2"/>
  </w:num>
  <w:num w:numId="31" w16cid:durableId="200941394">
    <w:abstractNumId w:val="29"/>
  </w:num>
  <w:num w:numId="32" w16cid:durableId="938756234">
    <w:abstractNumId w:val="31"/>
  </w:num>
  <w:num w:numId="33" w16cid:durableId="130097321">
    <w:abstractNumId w:val="3"/>
  </w:num>
  <w:num w:numId="34" w16cid:durableId="3558837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34070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0C04"/>
    <w:rsid w:val="00001AEF"/>
    <w:rsid w:val="00010B8D"/>
    <w:rsid w:val="00013ECD"/>
    <w:rsid w:val="00016D68"/>
    <w:rsid w:val="000277A9"/>
    <w:rsid w:val="0004659E"/>
    <w:rsid w:val="000478C0"/>
    <w:rsid w:val="00055495"/>
    <w:rsid w:val="000571CC"/>
    <w:rsid w:val="00077B60"/>
    <w:rsid w:val="00085371"/>
    <w:rsid w:val="00096B66"/>
    <w:rsid w:val="000A7C3E"/>
    <w:rsid w:val="000B71A7"/>
    <w:rsid w:val="000B77B4"/>
    <w:rsid w:val="000C095F"/>
    <w:rsid w:val="000C5D34"/>
    <w:rsid w:val="000C77CC"/>
    <w:rsid w:val="000D2B0C"/>
    <w:rsid w:val="000D4B4A"/>
    <w:rsid w:val="000D5A32"/>
    <w:rsid w:val="000D6E96"/>
    <w:rsid w:val="000E26B8"/>
    <w:rsid w:val="000F4EBB"/>
    <w:rsid w:val="000F509F"/>
    <w:rsid w:val="00105236"/>
    <w:rsid w:val="001222CD"/>
    <w:rsid w:val="00123D47"/>
    <w:rsid w:val="00127068"/>
    <w:rsid w:val="001347F1"/>
    <w:rsid w:val="00137C05"/>
    <w:rsid w:val="00141123"/>
    <w:rsid w:val="00144F4A"/>
    <w:rsid w:val="001454D0"/>
    <w:rsid w:val="00150F13"/>
    <w:rsid w:val="0015191D"/>
    <w:rsid w:val="0016294F"/>
    <w:rsid w:val="00166666"/>
    <w:rsid w:val="00185CDC"/>
    <w:rsid w:val="00195CEA"/>
    <w:rsid w:val="0019639B"/>
    <w:rsid w:val="00197B17"/>
    <w:rsid w:val="001A0B6E"/>
    <w:rsid w:val="001A4C37"/>
    <w:rsid w:val="001B4C46"/>
    <w:rsid w:val="001B6E08"/>
    <w:rsid w:val="001C2FD6"/>
    <w:rsid w:val="001C35BB"/>
    <w:rsid w:val="001C5E47"/>
    <w:rsid w:val="001D0493"/>
    <w:rsid w:val="001D3D4E"/>
    <w:rsid w:val="001E019D"/>
    <w:rsid w:val="001F5575"/>
    <w:rsid w:val="00220B96"/>
    <w:rsid w:val="0022261E"/>
    <w:rsid w:val="002353C1"/>
    <w:rsid w:val="00242B6D"/>
    <w:rsid w:val="002501F8"/>
    <w:rsid w:val="00260399"/>
    <w:rsid w:val="00260672"/>
    <w:rsid w:val="00260DEC"/>
    <w:rsid w:val="00275547"/>
    <w:rsid w:val="0027792F"/>
    <w:rsid w:val="00286884"/>
    <w:rsid w:val="00286D23"/>
    <w:rsid w:val="0029539B"/>
    <w:rsid w:val="002A5E0C"/>
    <w:rsid w:val="002B6CC3"/>
    <w:rsid w:val="002D0F77"/>
    <w:rsid w:val="002D6318"/>
    <w:rsid w:val="002E1885"/>
    <w:rsid w:val="002E68B4"/>
    <w:rsid w:val="002F2956"/>
    <w:rsid w:val="002F51D3"/>
    <w:rsid w:val="002F607C"/>
    <w:rsid w:val="00300BB7"/>
    <w:rsid w:val="0030234B"/>
    <w:rsid w:val="00305627"/>
    <w:rsid w:val="00310FC6"/>
    <w:rsid w:val="003113B0"/>
    <w:rsid w:val="00317C27"/>
    <w:rsid w:val="00322BFB"/>
    <w:rsid w:val="00322DE3"/>
    <w:rsid w:val="003369C6"/>
    <w:rsid w:val="00341266"/>
    <w:rsid w:val="00347B18"/>
    <w:rsid w:val="00353F11"/>
    <w:rsid w:val="00355C3E"/>
    <w:rsid w:val="00364322"/>
    <w:rsid w:val="0037024B"/>
    <w:rsid w:val="003706ED"/>
    <w:rsid w:val="00371532"/>
    <w:rsid w:val="00382D21"/>
    <w:rsid w:val="003A5C77"/>
    <w:rsid w:val="003A5FD2"/>
    <w:rsid w:val="003B16F3"/>
    <w:rsid w:val="003B33DB"/>
    <w:rsid w:val="003C23BB"/>
    <w:rsid w:val="003D6154"/>
    <w:rsid w:val="003D7141"/>
    <w:rsid w:val="003E7846"/>
    <w:rsid w:val="003F1506"/>
    <w:rsid w:val="003F16EB"/>
    <w:rsid w:val="003F2B77"/>
    <w:rsid w:val="003F44C1"/>
    <w:rsid w:val="003F729D"/>
    <w:rsid w:val="003F7F4F"/>
    <w:rsid w:val="0040304A"/>
    <w:rsid w:val="004110AA"/>
    <w:rsid w:val="004136A8"/>
    <w:rsid w:val="004238F3"/>
    <w:rsid w:val="004254B3"/>
    <w:rsid w:val="00427DF2"/>
    <w:rsid w:val="00431371"/>
    <w:rsid w:val="00432D3B"/>
    <w:rsid w:val="0043758F"/>
    <w:rsid w:val="0044126D"/>
    <w:rsid w:val="00460FE1"/>
    <w:rsid w:val="00462675"/>
    <w:rsid w:val="0046414B"/>
    <w:rsid w:val="00466094"/>
    <w:rsid w:val="0047693C"/>
    <w:rsid w:val="00481184"/>
    <w:rsid w:val="004843D2"/>
    <w:rsid w:val="004A2528"/>
    <w:rsid w:val="004A2CE6"/>
    <w:rsid w:val="004B51DB"/>
    <w:rsid w:val="004E7FEE"/>
    <w:rsid w:val="005059D9"/>
    <w:rsid w:val="005122AE"/>
    <w:rsid w:val="00512572"/>
    <w:rsid w:val="00521952"/>
    <w:rsid w:val="00522C98"/>
    <w:rsid w:val="005310B2"/>
    <w:rsid w:val="0054323C"/>
    <w:rsid w:val="00553197"/>
    <w:rsid w:val="00562A7F"/>
    <w:rsid w:val="0056538A"/>
    <w:rsid w:val="00567FF8"/>
    <w:rsid w:val="0058013B"/>
    <w:rsid w:val="005842EF"/>
    <w:rsid w:val="005937AE"/>
    <w:rsid w:val="00597A81"/>
    <w:rsid w:val="005A29E6"/>
    <w:rsid w:val="005B1DFB"/>
    <w:rsid w:val="005B5038"/>
    <w:rsid w:val="005B52BF"/>
    <w:rsid w:val="005B5B91"/>
    <w:rsid w:val="005C3F15"/>
    <w:rsid w:val="005C5332"/>
    <w:rsid w:val="005D5309"/>
    <w:rsid w:val="005E1583"/>
    <w:rsid w:val="005E2DA8"/>
    <w:rsid w:val="005F070B"/>
    <w:rsid w:val="005F09EE"/>
    <w:rsid w:val="005F3371"/>
    <w:rsid w:val="005F54CA"/>
    <w:rsid w:val="00605273"/>
    <w:rsid w:val="00610C14"/>
    <w:rsid w:val="0061136D"/>
    <w:rsid w:val="00621796"/>
    <w:rsid w:val="00621E0D"/>
    <w:rsid w:val="006227F3"/>
    <w:rsid w:val="0063497F"/>
    <w:rsid w:val="0063680C"/>
    <w:rsid w:val="00641029"/>
    <w:rsid w:val="006478A9"/>
    <w:rsid w:val="0065493A"/>
    <w:rsid w:val="006576EB"/>
    <w:rsid w:val="00667BA6"/>
    <w:rsid w:val="00680887"/>
    <w:rsid w:val="006A5C51"/>
    <w:rsid w:val="006B1033"/>
    <w:rsid w:val="006B23A0"/>
    <w:rsid w:val="006B5DCE"/>
    <w:rsid w:val="006B6105"/>
    <w:rsid w:val="006B6D41"/>
    <w:rsid w:val="006C4369"/>
    <w:rsid w:val="006D08D8"/>
    <w:rsid w:val="006D232C"/>
    <w:rsid w:val="006D2C43"/>
    <w:rsid w:val="006D3CDE"/>
    <w:rsid w:val="006E0D22"/>
    <w:rsid w:val="006E534F"/>
    <w:rsid w:val="00711AFE"/>
    <w:rsid w:val="0073080B"/>
    <w:rsid w:val="00730FE3"/>
    <w:rsid w:val="007348A3"/>
    <w:rsid w:val="00736A71"/>
    <w:rsid w:val="007409C2"/>
    <w:rsid w:val="0074114D"/>
    <w:rsid w:val="0074659B"/>
    <w:rsid w:val="007511CD"/>
    <w:rsid w:val="00751589"/>
    <w:rsid w:val="00753BA6"/>
    <w:rsid w:val="00756596"/>
    <w:rsid w:val="007569EB"/>
    <w:rsid w:val="0076369F"/>
    <w:rsid w:val="007711A3"/>
    <w:rsid w:val="007744FF"/>
    <w:rsid w:val="00774F63"/>
    <w:rsid w:val="00780C11"/>
    <w:rsid w:val="00785805"/>
    <w:rsid w:val="00787881"/>
    <w:rsid w:val="00790375"/>
    <w:rsid w:val="007922F6"/>
    <w:rsid w:val="007965FC"/>
    <w:rsid w:val="007A41B3"/>
    <w:rsid w:val="007B2F0C"/>
    <w:rsid w:val="007B555E"/>
    <w:rsid w:val="007B6D05"/>
    <w:rsid w:val="007C0F35"/>
    <w:rsid w:val="007C13C7"/>
    <w:rsid w:val="007C7910"/>
    <w:rsid w:val="007D1A19"/>
    <w:rsid w:val="007E305D"/>
    <w:rsid w:val="007E7511"/>
    <w:rsid w:val="007F05A8"/>
    <w:rsid w:val="0081204E"/>
    <w:rsid w:val="008366B2"/>
    <w:rsid w:val="00862003"/>
    <w:rsid w:val="00864195"/>
    <w:rsid w:val="0087743A"/>
    <w:rsid w:val="00883754"/>
    <w:rsid w:val="008912EF"/>
    <w:rsid w:val="00897C3E"/>
    <w:rsid w:val="008A3F9A"/>
    <w:rsid w:val="008B1CE2"/>
    <w:rsid w:val="008C2168"/>
    <w:rsid w:val="008C56F8"/>
    <w:rsid w:val="008C6DC4"/>
    <w:rsid w:val="008D2B39"/>
    <w:rsid w:val="008D42C0"/>
    <w:rsid w:val="008D4D9D"/>
    <w:rsid w:val="008D5D92"/>
    <w:rsid w:val="008E632B"/>
    <w:rsid w:val="008F05AF"/>
    <w:rsid w:val="009026F8"/>
    <w:rsid w:val="009049C4"/>
    <w:rsid w:val="00907E52"/>
    <w:rsid w:val="00912BDA"/>
    <w:rsid w:val="009310EB"/>
    <w:rsid w:val="00946B95"/>
    <w:rsid w:val="0095175D"/>
    <w:rsid w:val="00956A05"/>
    <w:rsid w:val="00960068"/>
    <w:rsid w:val="00960783"/>
    <w:rsid w:val="00970F86"/>
    <w:rsid w:val="009752B5"/>
    <w:rsid w:val="009758B7"/>
    <w:rsid w:val="00993771"/>
    <w:rsid w:val="00994B13"/>
    <w:rsid w:val="009A6627"/>
    <w:rsid w:val="009B7B6A"/>
    <w:rsid w:val="009D120C"/>
    <w:rsid w:val="009E0AE3"/>
    <w:rsid w:val="009E62D9"/>
    <w:rsid w:val="00A01690"/>
    <w:rsid w:val="00A02A2D"/>
    <w:rsid w:val="00A070FC"/>
    <w:rsid w:val="00A079AA"/>
    <w:rsid w:val="00A14028"/>
    <w:rsid w:val="00A27744"/>
    <w:rsid w:val="00A3109D"/>
    <w:rsid w:val="00A3136B"/>
    <w:rsid w:val="00A32998"/>
    <w:rsid w:val="00A37CC3"/>
    <w:rsid w:val="00A44190"/>
    <w:rsid w:val="00A44F12"/>
    <w:rsid w:val="00A51322"/>
    <w:rsid w:val="00A61252"/>
    <w:rsid w:val="00A65840"/>
    <w:rsid w:val="00A67BB0"/>
    <w:rsid w:val="00A800DB"/>
    <w:rsid w:val="00A815F9"/>
    <w:rsid w:val="00A86CE4"/>
    <w:rsid w:val="00A94E74"/>
    <w:rsid w:val="00AA0B09"/>
    <w:rsid w:val="00AA7B0D"/>
    <w:rsid w:val="00AB012A"/>
    <w:rsid w:val="00AB3847"/>
    <w:rsid w:val="00AB3B47"/>
    <w:rsid w:val="00AB550C"/>
    <w:rsid w:val="00AB5EC7"/>
    <w:rsid w:val="00AC2EF1"/>
    <w:rsid w:val="00AD0DCA"/>
    <w:rsid w:val="00AD1A57"/>
    <w:rsid w:val="00AD6755"/>
    <w:rsid w:val="00AE2D10"/>
    <w:rsid w:val="00B00CB5"/>
    <w:rsid w:val="00B14EF5"/>
    <w:rsid w:val="00B1645D"/>
    <w:rsid w:val="00B3106C"/>
    <w:rsid w:val="00B326C4"/>
    <w:rsid w:val="00B42741"/>
    <w:rsid w:val="00B5545D"/>
    <w:rsid w:val="00B55784"/>
    <w:rsid w:val="00B60AE7"/>
    <w:rsid w:val="00B62905"/>
    <w:rsid w:val="00B677BE"/>
    <w:rsid w:val="00B746DF"/>
    <w:rsid w:val="00B8100B"/>
    <w:rsid w:val="00B83AD5"/>
    <w:rsid w:val="00B9254B"/>
    <w:rsid w:val="00B93BDB"/>
    <w:rsid w:val="00B94151"/>
    <w:rsid w:val="00B9554E"/>
    <w:rsid w:val="00BA0820"/>
    <w:rsid w:val="00BB408D"/>
    <w:rsid w:val="00BB5413"/>
    <w:rsid w:val="00BB7A25"/>
    <w:rsid w:val="00BD46DB"/>
    <w:rsid w:val="00BD4B98"/>
    <w:rsid w:val="00BD4F63"/>
    <w:rsid w:val="00BD64A7"/>
    <w:rsid w:val="00BE7D75"/>
    <w:rsid w:val="00BF35BE"/>
    <w:rsid w:val="00BF61A2"/>
    <w:rsid w:val="00C044FA"/>
    <w:rsid w:val="00C11DB1"/>
    <w:rsid w:val="00C13327"/>
    <w:rsid w:val="00C37CF8"/>
    <w:rsid w:val="00C44291"/>
    <w:rsid w:val="00C45671"/>
    <w:rsid w:val="00C55438"/>
    <w:rsid w:val="00C66DCF"/>
    <w:rsid w:val="00C71E38"/>
    <w:rsid w:val="00C7399B"/>
    <w:rsid w:val="00C76DF9"/>
    <w:rsid w:val="00C85A04"/>
    <w:rsid w:val="00C86D2E"/>
    <w:rsid w:val="00C948C6"/>
    <w:rsid w:val="00C97AA2"/>
    <w:rsid w:val="00CA0A14"/>
    <w:rsid w:val="00CA5952"/>
    <w:rsid w:val="00CC1087"/>
    <w:rsid w:val="00CC45A5"/>
    <w:rsid w:val="00CE0A98"/>
    <w:rsid w:val="00CE2439"/>
    <w:rsid w:val="00CE249C"/>
    <w:rsid w:val="00CE3985"/>
    <w:rsid w:val="00CF1CCA"/>
    <w:rsid w:val="00CF26DD"/>
    <w:rsid w:val="00CF41E8"/>
    <w:rsid w:val="00D10B6A"/>
    <w:rsid w:val="00D147B6"/>
    <w:rsid w:val="00D2479C"/>
    <w:rsid w:val="00D250C9"/>
    <w:rsid w:val="00D3268F"/>
    <w:rsid w:val="00D34AD2"/>
    <w:rsid w:val="00D42561"/>
    <w:rsid w:val="00D45FAC"/>
    <w:rsid w:val="00D47232"/>
    <w:rsid w:val="00D52482"/>
    <w:rsid w:val="00D720A9"/>
    <w:rsid w:val="00D73303"/>
    <w:rsid w:val="00D77042"/>
    <w:rsid w:val="00D86594"/>
    <w:rsid w:val="00D907CB"/>
    <w:rsid w:val="00D913E6"/>
    <w:rsid w:val="00D9419B"/>
    <w:rsid w:val="00DA460B"/>
    <w:rsid w:val="00DB070C"/>
    <w:rsid w:val="00DC0EFB"/>
    <w:rsid w:val="00DD0587"/>
    <w:rsid w:val="00DD518E"/>
    <w:rsid w:val="00DD5A7B"/>
    <w:rsid w:val="00DD75CC"/>
    <w:rsid w:val="00DE40F7"/>
    <w:rsid w:val="00DF3833"/>
    <w:rsid w:val="00DF5177"/>
    <w:rsid w:val="00E01B57"/>
    <w:rsid w:val="00E02CA6"/>
    <w:rsid w:val="00E06429"/>
    <w:rsid w:val="00E07FC8"/>
    <w:rsid w:val="00E129CF"/>
    <w:rsid w:val="00E15E0D"/>
    <w:rsid w:val="00E2429B"/>
    <w:rsid w:val="00E276BA"/>
    <w:rsid w:val="00E27715"/>
    <w:rsid w:val="00E33E6C"/>
    <w:rsid w:val="00E4203F"/>
    <w:rsid w:val="00E46043"/>
    <w:rsid w:val="00E47295"/>
    <w:rsid w:val="00E5768B"/>
    <w:rsid w:val="00E73286"/>
    <w:rsid w:val="00E74863"/>
    <w:rsid w:val="00E772F0"/>
    <w:rsid w:val="00E927CD"/>
    <w:rsid w:val="00E943F8"/>
    <w:rsid w:val="00EA4D42"/>
    <w:rsid w:val="00EB5173"/>
    <w:rsid w:val="00EB6B52"/>
    <w:rsid w:val="00EC1210"/>
    <w:rsid w:val="00ED29FB"/>
    <w:rsid w:val="00EE6AAF"/>
    <w:rsid w:val="00EE6CDA"/>
    <w:rsid w:val="00F00789"/>
    <w:rsid w:val="00F01CEB"/>
    <w:rsid w:val="00F04856"/>
    <w:rsid w:val="00F07D52"/>
    <w:rsid w:val="00F10B2E"/>
    <w:rsid w:val="00F1173A"/>
    <w:rsid w:val="00F13EFA"/>
    <w:rsid w:val="00F1686D"/>
    <w:rsid w:val="00F21ED3"/>
    <w:rsid w:val="00F25166"/>
    <w:rsid w:val="00F36004"/>
    <w:rsid w:val="00F418D6"/>
    <w:rsid w:val="00F43958"/>
    <w:rsid w:val="00F43DFA"/>
    <w:rsid w:val="00F43F9F"/>
    <w:rsid w:val="00F56F60"/>
    <w:rsid w:val="00F60433"/>
    <w:rsid w:val="00F61301"/>
    <w:rsid w:val="00F66408"/>
    <w:rsid w:val="00F805F8"/>
    <w:rsid w:val="00F807D2"/>
    <w:rsid w:val="00F90230"/>
    <w:rsid w:val="00F9394B"/>
    <w:rsid w:val="00F93D64"/>
    <w:rsid w:val="00FA3BA6"/>
    <w:rsid w:val="00FA6151"/>
    <w:rsid w:val="00FB61E7"/>
    <w:rsid w:val="00FB62AC"/>
    <w:rsid w:val="00FC2257"/>
    <w:rsid w:val="00FC6340"/>
    <w:rsid w:val="00FC6C94"/>
    <w:rsid w:val="00FD6C4C"/>
    <w:rsid w:val="00FE2FC0"/>
    <w:rsid w:val="00FE5D7F"/>
    <w:rsid w:val="00FF48D7"/>
    <w:rsid w:val="00FF52D2"/>
    <w:rsid w:val="00FF5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437EC8BF-1DFA-443B-A1A8-934B54BC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30234B"/>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character" w:customStyle="1" w:styleId="normaltextrun">
    <w:name w:val="normaltextrun"/>
    <w:basedOn w:val="DefaultParagraphFont"/>
    <w:rsid w:val="00EA4D42"/>
  </w:style>
  <w:style w:type="character" w:customStyle="1" w:styleId="eop">
    <w:name w:val="eop"/>
    <w:basedOn w:val="DefaultParagraphFont"/>
    <w:rsid w:val="00EA4D42"/>
  </w:style>
  <w:style w:type="paragraph" w:customStyle="1" w:styleId="paragraph">
    <w:name w:val="paragraph"/>
    <w:basedOn w:val="Normal"/>
    <w:rsid w:val="00EA4D42"/>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link w:val="BodyTextIndentChar"/>
    <w:rsid w:val="00F93D64"/>
    <w:pPr>
      <w:spacing w:after="120"/>
      <w:ind w:left="283"/>
    </w:pPr>
  </w:style>
  <w:style w:type="character" w:customStyle="1" w:styleId="BodyTextIndentChar">
    <w:name w:val="Body Text Indent Char"/>
    <w:basedOn w:val="DefaultParagraphFont"/>
    <w:link w:val="BodyTextIndent"/>
    <w:rsid w:val="00F93D64"/>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84630">
      <w:bodyDiv w:val="1"/>
      <w:marLeft w:val="0"/>
      <w:marRight w:val="0"/>
      <w:marTop w:val="0"/>
      <w:marBottom w:val="0"/>
      <w:divBdr>
        <w:top w:val="none" w:sz="0" w:space="0" w:color="auto"/>
        <w:left w:val="none" w:sz="0" w:space="0" w:color="auto"/>
        <w:bottom w:val="none" w:sz="0" w:space="0" w:color="auto"/>
        <w:right w:val="none" w:sz="0" w:space="0" w:color="auto"/>
      </w:divBdr>
      <w:divsChild>
        <w:div w:id="333921035">
          <w:marLeft w:val="0"/>
          <w:marRight w:val="0"/>
          <w:marTop w:val="0"/>
          <w:marBottom w:val="0"/>
          <w:divBdr>
            <w:top w:val="none" w:sz="0" w:space="0" w:color="auto"/>
            <w:left w:val="none" w:sz="0" w:space="0" w:color="auto"/>
            <w:bottom w:val="none" w:sz="0" w:space="0" w:color="auto"/>
            <w:right w:val="none" w:sz="0" w:space="0" w:color="auto"/>
          </w:divBdr>
        </w:div>
        <w:div w:id="579946133">
          <w:marLeft w:val="0"/>
          <w:marRight w:val="0"/>
          <w:marTop w:val="0"/>
          <w:marBottom w:val="0"/>
          <w:divBdr>
            <w:top w:val="none" w:sz="0" w:space="0" w:color="auto"/>
            <w:left w:val="none" w:sz="0" w:space="0" w:color="auto"/>
            <w:bottom w:val="none" w:sz="0" w:space="0" w:color="auto"/>
            <w:right w:val="none" w:sz="0" w:space="0" w:color="auto"/>
          </w:divBdr>
        </w:div>
        <w:div w:id="1070344644">
          <w:marLeft w:val="0"/>
          <w:marRight w:val="0"/>
          <w:marTop w:val="0"/>
          <w:marBottom w:val="0"/>
          <w:divBdr>
            <w:top w:val="none" w:sz="0" w:space="0" w:color="auto"/>
            <w:left w:val="none" w:sz="0" w:space="0" w:color="auto"/>
            <w:bottom w:val="none" w:sz="0" w:space="0" w:color="auto"/>
            <w:right w:val="none" w:sz="0" w:space="0" w:color="auto"/>
          </w:divBdr>
        </w:div>
        <w:div w:id="1922375289">
          <w:marLeft w:val="0"/>
          <w:marRight w:val="0"/>
          <w:marTop w:val="0"/>
          <w:marBottom w:val="0"/>
          <w:divBdr>
            <w:top w:val="none" w:sz="0" w:space="0" w:color="auto"/>
            <w:left w:val="none" w:sz="0" w:space="0" w:color="auto"/>
            <w:bottom w:val="none" w:sz="0" w:space="0" w:color="auto"/>
            <w:right w:val="none" w:sz="0" w:space="0" w:color="auto"/>
          </w:divBdr>
        </w:div>
        <w:div w:id="2060014105">
          <w:marLeft w:val="0"/>
          <w:marRight w:val="0"/>
          <w:marTop w:val="0"/>
          <w:marBottom w:val="0"/>
          <w:divBdr>
            <w:top w:val="none" w:sz="0" w:space="0" w:color="auto"/>
            <w:left w:val="none" w:sz="0" w:space="0" w:color="auto"/>
            <w:bottom w:val="none" w:sz="0" w:space="0" w:color="auto"/>
            <w:right w:val="none" w:sz="0" w:space="0" w:color="auto"/>
          </w:divBdr>
        </w:div>
        <w:div w:id="1007094626">
          <w:marLeft w:val="0"/>
          <w:marRight w:val="0"/>
          <w:marTop w:val="0"/>
          <w:marBottom w:val="0"/>
          <w:divBdr>
            <w:top w:val="none" w:sz="0" w:space="0" w:color="auto"/>
            <w:left w:val="none" w:sz="0" w:space="0" w:color="auto"/>
            <w:bottom w:val="none" w:sz="0" w:space="0" w:color="auto"/>
            <w:right w:val="none" w:sz="0" w:space="0" w:color="auto"/>
          </w:divBdr>
        </w:div>
        <w:div w:id="675306993">
          <w:marLeft w:val="0"/>
          <w:marRight w:val="0"/>
          <w:marTop w:val="0"/>
          <w:marBottom w:val="0"/>
          <w:divBdr>
            <w:top w:val="none" w:sz="0" w:space="0" w:color="auto"/>
            <w:left w:val="none" w:sz="0" w:space="0" w:color="auto"/>
            <w:bottom w:val="none" w:sz="0" w:space="0" w:color="auto"/>
            <w:right w:val="none" w:sz="0" w:space="0" w:color="auto"/>
          </w:divBdr>
        </w:div>
      </w:divsChild>
    </w:div>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426662399">
      <w:bodyDiv w:val="1"/>
      <w:marLeft w:val="0"/>
      <w:marRight w:val="0"/>
      <w:marTop w:val="0"/>
      <w:marBottom w:val="0"/>
      <w:divBdr>
        <w:top w:val="none" w:sz="0" w:space="0" w:color="auto"/>
        <w:left w:val="none" w:sz="0" w:space="0" w:color="auto"/>
        <w:bottom w:val="none" w:sz="0" w:space="0" w:color="auto"/>
        <w:right w:val="none" w:sz="0" w:space="0" w:color="auto"/>
      </w:divBdr>
    </w:div>
    <w:div w:id="430319357">
      <w:bodyDiv w:val="1"/>
      <w:marLeft w:val="0"/>
      <w:marRight w:val="0"/>
      <w:marTop w:val="0"/>
      <w:marBottom w:val="0"/>
      <w:divBdr>
        <w:top w:val="none" w:sz="0" w:space="0" w:color="auto"/>
        <w:left w:val="none" w:sz="0" w:space="0" w:color="auto"/>
        <w:bottom w:val="none" w:sz="0" w:space="0" w:color="auto"/>
        <w:right w:val="none" w:sz="0" w:space="0" w:color="auto"/>
      </w:divBdr>
    </w:div>
    <w:div w:id="471942565">
      <w:bodyDiv w:val="1"/>
      <w:marLeft w:val="0"/>
      <w:marRight w:val="0"/>
      <w:marTop w:val="0"/>
      <w:marBottom w:val="0"/>
      <w:divBdr>
        <w:top w:val="none" w:sz="0" w:space="0" w:color="auto"/>
        <w:left w:val="none" w:sz="0" w:space="0" w:color="auto"/>
        <w:bottom w:val="none" w:sz="0" w:space="0" w:color="auto"/>
        <w:right w:val="none" w:sz="0" w:space="0" w:color="auto"/>
      </w:divBdr>
    </w:div>
    <w:div w:id="503402614">
      <w:bodyDiv w:val="1"/>
      <w:marLeft w:val="0"/>
      <w:marRight w:val="0"/>
      <w:marTop w:val="0"/>
      <w:marBottom w:val="0"/>
      <w:divBdr>
        <w:top w:val="none" w:sz="0" w:space="0" w:color="auto"/>
        <w:left w:val="none" w:sz="0" w:space="0" w:color="auto"/>
        <w:bottom w:val="none" w:sz="0" w:space="0" w:color="auto"/>
        <w:right w:val="none" w:sz="0" w:space="0" w:color="auto"/>
      </w:divBdr>
      <w:divsChild>
        <w:div w:id="393623356">
          <w:marLeft w:val="0"/>
          <w:marRight w:val="0"/>
          <w:marTop w:val="0"/>
          <w:marBottom w:val="0"/>
          <w:divBdr>
            <w:top w:val="none" w:sz="0" w:space="0" w:color="auto"/>
            <w:left w:val="none" w:sz="0" w:space="0" w:color="auto"/>
            <w:bottom w:val="none" w:sz="0" w:space="0" w:color="auto"/>
            <w:right w:val="none" w:sz="0" w:space="0" w:color="auto"/>
          </w:divBdr>
        </w:div>
        <w:div w:id="582108003">
          <w:marLeft w:val="0"/>
          <w:marRight w:val="0"/>
          <w:marTop w:val="0"/>
          <w:marBottom w:val="0"/>
          <w:divBdr>
            <w:top w:val="none" w:sz="0" w:space="0" w:color="auto"/>
            <w:left w:val="none" w:sz="0" w:space="0" w:color="auto"/>
            <w:bottom w:val="none" w:sz="0" w:space="0" w:color="auto"/>
            <w:right w:val="none" w:sz="0" w:space="0" w:color="auto"/>
          </w:divBdr>
        </w:div>
        <w:div w:id="1105073912">
          <w:marLeft w:val="0"/>
          <w:marRight w:val="0"/>
          <w:marTop w:val="0"/>
          <w:marBottom w:val="0"/>
          <w:divBdr>
            <w:top w:val="none" w:sz="0" w:space="0" w:color="auto"/>
            <w:left w:val="none" w:sz="0" w:space="0" w:color="auto"/>
            <w:bottom w:val="none" w:sz="0" w:space="0" w:color="auto"/>
            <w:right w:val="none" w:sz="0" w:space="0" w:color="auto"/>
          </w:divBdr>
        </w:div>
        <w:div w:id="1221475170">
          <w:marLeft w:val="0"/>
          <w:marRight w:val="0"/>
          <w:marTop w:val="0"/>
          <w:marBottom w:val="0"/>
          <w:divBdr>
            <w:top w:val="none" w:sz="0" w:space="0" w:color="auto"/>
            <w:left w:val="none" w:sz="0" w:space="0" w:color="auto"/>
            <w:bottom w:val="none" w:sz="0" w:space="0" w:color="auto"/>
            <w:right w:val="none" w:sz="0" w:space="0" w:color="auto"/>
          </w:divBdr>
        </w:div>
        <w:div w:id="1127162626">
          <w:marLeft w:val="0"/>
          <w:marRight w:val="0"/>
          <w:marTop w:val="0"/>
          <w:marBottom w:val="0"/>
          <w:divBdr>
            <w:top w:val="none" w:sz="0" w:space="0" w:color="auto"/>
            <w:left w:val="none" w:sz="0" w:space="0" w:color="auto"/>
            <w:bottom w:val="none" w:sz="0" w:space="0" w:color="auto"/>
            <w:right w:val="none" w:sz="0" w:space="0" w:color="auto"/>
          </w:divBdr>
        </w:div>
      </w:divsChild>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716078957">
      <w:bodyDiv w:val="1"/>
      <w:marLeft w:val="0"/>
      <w:marRight w:val="0"/>
      <w:marTop w:val="0"/>
      <w:marBottom w:val="0"/>
      <w:divBdr>
        <w:top w:val="none" w:sz="0" w:space="0" w:color="auto"/>
        <w:left w:val="none" w:sz="0" w:space="0" w:color="auto"/>
        <w:bottom w:val="none" w:sz="0" w:space="0" w:color="auto"/>
        <w:right w:val="none" w:sz="0" w:space="0" w:color="auto"/>
      </w:divBdr>
    </w:div>
    <w:div w:id="728528584">
      <w:bodyDiv w:val="1"/>
      <w:marLeft w:val="0"/>
      <w:marRight w:val="0"/>
      <w:marTop w:val="0"/>
      <w:marBottom w:val="0"/>
      <w:divBdr>
        <w:top w:val="none" w:sz="0" w:space="0" w:color="auto"/>
        <w:left w:val="none" w:sz="0" w:space="0" w:color="auto"/>
        <w:bottom w:val="none" w:sz="0" w:space="0" w:color="auto"/>
        <w:right w:val="none" w:sz="0" w:space="0" w:color="auto"/>
      </w:divBdr>
    </w:div>
    <w:div w:id="846098858">
      <w:bodyDiv w:val="1"/>
      <w:marLeft w:val="0"/>
      <w:marRight w:val="0"/>
      <w:marTop w:val="0"/>
      <w:marBottom w:val="0"/>
      <w:divBdr>
        <w:top w:val="none" w:sz="0" w:space="0" w:color="auto"/>
        <w:left w:val="none" w:sz="0" w:space="0" w:color="auto"/>
        <w:bottom w:val="none" w:sz="0" w:space="0" w:color="auto"/>
        <w:right w:val="none" w:sz="0" w:space="0" w:color="auto"/>
      </w:divBdr>
      <w:divsChild>
        <w:div w:id="1392466635">
          <w:marLeft w:val="0"/>
          <w:marRight w:val="0"/>
          <w:marTop w:val="0"/>
          <w:marBottom w:val="0"/>
          <w:divBdr>
            <w:top w:val="none" w:sz="0" w:space="0" w:color="auto"/>
            <w:left w:val="none" w:sz="0" w:space="0" w:color="auto"/>
            <w:bottom w:val="none" w:sz="0" w:space="0" w:color="auto"/>
            <w:right w:val="none" w:sz="0" w:space="0" w:color="auto"/>
          </w:divBdr>
        </w:div>
        <w:div w:id="1112818371">
          <w:marLeft w:val="0"/>
          <w:marRight w:val="0"/>
          <w:marTop w:val="0"/>
          <w:marBottom w:val="0"/>
          <w:divBdr>
            <w:top w:val="none" w:sz="0" w:space="0" w:color="auto"/>
            <w:left w:val="none" w:sz="0" w:space="0" w:color="auto"/>
            <w:bottom w:val="none" w:sz="0" w:space="0" w:color="auto"/>
            <w:right w:val="none" w:sz="0" w:space="0" w:color="auto"/>
          </w:divBdr>
        </w:div>
        <w:div w:id="1397316165">
          <w:marLeft w:val="0"/>
          <w:marRight w:val="0"/>
          <w:marTop w:val="0"/>
          <w:marBottom w:val="0"/>
          <w:divBdr>
            <w:top w:val="none" w:sz="0" w:space="0" w:color="auto"/>
            <w:left w:val="none" w:sz="0" w:space="0" w:color="auto"/>
            <w:bottom w:val="none" w:sz="0" w:space="0" w:color="auto"/>
            <w:right w:val="none" w:sz="0" w:space="0" w:color="auto"/>
          </w:divBdr>
        </w:div>
        <w:div w:id="591280343">
          <w:marLeft w:val="0"/>
          <w:marRight w:val="0"/>
          <w:marTop w:val="0"/>
          <w:marBottom w:val="0"/>
          <w:divBdr>
            <w:top w:val="none" w:sz="0" w:space="0" w:color="auto"/>
            <w:left w:val="none" w:sz="0" w:space="0" w:color="auto"/>
            <w:bottom w:val="none" w:sz="0" w:space="0" w:color="auto"/>
            <w:right w:val="none" w:sz="0" w:space="0" w:color="auto"/>
          </w:divBdr>
        </w:div>
        <w:div w:id="379206355">
          <w:marLeft w:val="0"/>
          <w:marRight w:val="0"/>
          <w:marTop w:val="0"/>
          <w:marBottom w:val="0"/>
          <w:divBdr>
            <w:top w:val="none" w:sz="0" w:space="0" w:color="auto"/>
            <w:left w:val="none" w:sz="0" w:space="0" w:color="auto"/>
            <w:bottom w:val="none" w:sz="0" w:space="0" w:color="auto"/>
            <w:right w:val="none" w:sz="0" w:space="0" w:color="auto"/>
          </w:divBdr>
        </w:div>
        <w:div w:id="1545553959">
          <w:marLeft w:val="0"/>
          <w:marRight w:val="0"/>
          <w:marTop w:val="0"/>
          <w:marBottom w:val="0"/>
          <w:divBdr>
            <w:top w:val="none" w:sz="0" w:space="0" w:color="auto"/>
            <w:left w:val="none" w:sz="0" w:space="0" w:color="auto"/>
            <w:bottom w:val="none" w:sz="0" w:space="0" w:color="auto"/>
            <w:right w:val="none" w:sz="0" w:space="0" w:color="auto"/>
          </w:divBdr>
        </w:div>
        <w:div w:id="457920559">
          <w:marLeft w:val="0"/>
          <w:marRight w:val="0"/>
          <w:marTop w:val="0"/>
          <w:marBottom w:val="0"/>
          <w:divBdr>
            <w:top w:val="none" w:sz="0" w:space="0" w:color="auto"/>
            <w:left w:val="none" w:sz="0" w:space="0" w:color="auto"/>
            <w:bottom w:val="none" w:sz="0" w:space="0" w:color="auto"/>
            <w:right w:val="none" w:sz="0" w:space="0" w:color="auto"/>
          </w:divBdr>
        </w:div>
        <w:div w:id="733965095">
          <w:marLeft w:val="0"/>
          <w:marRight w:val="0"/>
          <w:marTop w:val="0"/>
          <w:marBottom w:val="0"/>
          <w:divBdr>
            <w:top w:val="none" w:sz="0" w:space="0" w:color="auto"/>
            <w:left w:val="none" w:sz="0" w:space="0" w:color="auto"/>
            <w:bottom w:val="none" w:sz="0" w:space="0" w:color="auto"/>
            <w:right w:val="none" w:sz="0" w:space="0" w:color="auto"/>
          </w:divBdr>
        </w:div>
        <w:div w:id="1563054123">
          <w:marLeft w:val="0"/>
          <w:marRight w:val="0"/>
          <w:marTop w:val="0"/>
          <w:marBottom w:val="0"/>
          <w:divBdr>
            <w:top w:val="none" w:sz="0" w:space="0" w:color="auto"/>
            <w:left w:val="none" w:sz="0" w:space="0" w:color="auto"/>
            <w:bottom w:val="none" w:sz="0" w:space="0" w:color="auto"/>
            <w:right w:val="none" w:sz="0" w:space="0" w:color="auto"/>
          </w:divBdr>
        </w:div>
        <w:div w:id="574901655">
          <w:marLeft w:val="0"/>
          <w:marRight w:val="0"/>
          <w:marTop w:val="0"/>
          <w:marBottom w:val="0"/>
          <w:divBdr>
            <w:top w:val="none" w:sz="0" w:space="0" w:color="auto"/>
            <w:left w:val="none" w:sz="0" w:space="0" w:color="auto"/>
            <w:bottom w:val="none" w:sz="0" w:space="0" w:color="auto"/>
            <w:right w:val="none" w:sz="0" w:space="0" w:color="auto"/>
          </w:divBdr>
        </w:div>
        <w:div w:id="1254557221">
          <w:marLeft w:val="0"/>
          <w:marRight w:val="0"/>
          <w:marTop w:val="0"/>
          <w:marBottom w:val="0"/>
          <w:divBdr>
            <w:top w:val="none" w:sz="0" w:space="0" w:color="auto"/>
            <w:left w:val="none" w:sz="0" w:space="0" w:color="auto"/>
            <w:bottom w:val="none" w:sz="0" w:space="0" w:color="auto"/>
            <w:right w:val="none" w:sz="0" w:space="0" w:color="auto"/>
          </w:divBdr>
        </w:div>
        <w:div w:id="1047218997">
          <w:marLeft w:val="0"/>
          <w:marRight w:val="0"/>
          <w:marTop w:val="0"/>
          <w:marBottom w:val="0"/>
          <w:divBdr>
            <w:top w:val="none" w:sz="0" w:space="0" w:color="auto"/>
            <w:left w:val="none" w:sz="0" w:space="0" w:color="auto"/>
            <w:bottom w:val="none" w:sz="0" w:space="0" w:color="auto"/>
            <w:right w:val="none" w:sz="0" w:space="0" w:color="auto"/>
          </w:divBdr>
        </w:div>
        <w:div w:id="999429593">
          <w:marLeft w:val="0"/>
          <w:marRight w:val="0"/>
          <w:marTop w:val="0"/>
          <w:marBottom w:val="0"/>
          <w:divBdr>
            <w:top w:val="none" w:sz="0" w:space="0" w:color="auto"/>
            <w:left w:val="none" w:sz="0" w:space="0" w:color="auto"/>
            <w:bottom w:val="none" w:sz="0" w:space="0" w:color="auto"/>
            <w:right w:val="none" w:sz="0" w:space="0" w:color="auto"/>
          </w:divBdr>
        </w:div>
      </w:divsChild>
    </w:div>
    <w:div w:id="851140160">
      <w:bodyDiv w:val="1"/>
      <w:marLeft w:val="0"/>
      <w:marRight w:val="0"/>
      <w:marTop w:val="0"/>
      <w:marBottom w:val="0"/>
      <w:divBdr>
        <w:top w:val="none" w:sz="0" w:space="0" w:color="auto"/>
        <w:left w:val="none" w:sz="0" w:space="0" w:color="auto"/>
        <w:bottom w:val="none" w:sz="0" w:space="0" w:color="auto"/>
        <w:right w:val="none" w:sz="0" w:space="0" w:color="auto"/>
      </w:divBdr>
    </w:div>
    <w:div w:id="88783553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019892455">
      <w:bodyDiv w:val="1"/>
      <w:marLeft w:val="0"/>
      <w:marRight w:val="0"/>
      <w:marTop w:val="0"/>
      <w:marBottom w:val="0"/>
      <w:divBdr>
        <w:top w:val="none" w:sz="0" w:space="0" w:color="auto"/>
        <w:left w:val="none" w:sz="0" w:space="0" w:color="auto"/>
        <w:bottom w:val="none" w:sz="0" w:space="0" w:color="auto"/>
        <w:right w:val="none" w:sz="0" w:space="0" w:color="auto"/>
      </w:divBdr>
    </w:div>
    <w:div w:id="1172261781">
      <w:bodyDiv w:val="1"/>
      <w:marLeft w:val="0"/>
      <w:marRight w:val="0"/>
      <w:marTop w:val="0"/>
      <w:marBottom w:val="0"/>
      <w:divBdr>
        <w:top w:val="none" w:sz="0" w:space="0" w:color="auto"/>
        <w:left w:val="none" w:sz="0" w:space="0" w:color="auto"/>
        <w:bottom w:val="none" w:sz="0" w:space="0" w:color="auto"/>
        <w:right w:val="none" w:sz="0" w:space="0" w:color="auto"/>
      </w:divBdr>
      <w:divsChild>
        <w:div w:id="1212812712">
          <w:marLeft w:val="0"/>
          <w:marRight w:val="0"/>
          <w:marTop w:val="0"/>
          <w:marBottom w:val="0"/>
          <w:divBdr>
            <w:top w:val="none" w:sz="0" w:space="0" w:color="auto"/>
            <w:left w:val="none" w:sz="0" w:space="0" w:color="auto"/>
            <w:bottom w:val="none" w:sz="0" w:space="0" w:color="auto"/>
            <w:right w:val="none" w:sz="0" w:space="0" w:color="auto"/>
          </w:divBdr>
        </w:div>
        <w:div w:id="1963531191">
          <w:marLeft w:val="0"/>
          <w:marRight w:val="0"/>
          <w:marTop w:val="0"/>
          <w:marBottom w:val="0"/>
          <w:divBdr>
            <w:top w:val="none" w:sz="0" w:space="0" w:color="auto"/>
            <w:left w:val="none" w:sz="0" w:space="0" w:color="auto"/>
            <w:bottom w:val="none" w:sz="0" w:space="0" w:color="auto"/>
            <w:right w:val="none" w:sz="0" w:space="0" w:color="auto"/>
          </w:divBdr>
        </w:div>
        <w:div w:id="956252674">
          <w:marLeft w:val="0"/>
          <w:marRight w:val="0"/>
          <w:marTop w:val="0"/>
          <w:marBottom w:val="0"/>
          <w:divBdr>
            <w:top w:val="none" w:sz="0" w:space="0" w:color="auto"/>
            <w:left w:val="none" w:sz="0" w:space="0" w:color="auto"/>
            <w:bottom w:val="none" w:sz="0" w:space="0" w:color="auto"/>
            <w:right w:val="none" w:sz="0" w:space="0" w:color="auto"/>
          </w:divBdr>
        </w:div>
        <w:div w:id="1491873217">
          <w:marLeft w:val="0"/>
          <w:marRight w:val="0"/>
          <w:marTop w:val="0"/>
          <w:marBottom w:val="0"/>
          <w:divBdr>
            <w:top w:val="none" w:sz="0" w:space="0" w:color="auto"/>
            <w:left w:val="none" w:sz="0" w:space="0" w:color="auto"/>
            <w:bottom w:val="none" w:sz="0" w:space="0" w:color="auto"/>
            <w:right w:val="none" w:sz="0" w:space="0" w:color="auto"/>
          </w:divBdr>
        </w:div>
        <w:div w:id="1260210586">
          <w:marLeft w:val="0"/>
          <w:marRight w:val="0"/>
          <w:marTop w:val="0"/>
          <w:marBottom w:val="0"/>
          <w:divBdr>
            <w:top w:val="none" w:sz="0" w:space="0" w:color="auto"/>
            <w:left w:val="none" w:sz="0" w:space="0" w:color="auto"/>
            <w:bottom w:val="none" w:sz="0" w:space="0" w:color="auto"/>
            <w:right w:val="none" w:sz="0" w:space="0" w:color="auto"/>
          </w:divBdr>
        </w:div>
      </w:divsChild>
    </w:div>
    <w:div w:id="1260331979">
      <w:bodyDiv w:val="1"/>
      <w:marLeft w:val="0"/>
      <w:marRight w:val="0"/>
      <w:marTop w:val="0"/>
      <w:marBottom w:val="0"/>
      <w:divBdr>
        <w:top w:val="none" w:sz="0" w:space="0" w:color="auto"/>
        <w:left w:val="none" w:sz="0" w:space="0" w:color="auto"/>
        <w:bottom w:val="none" w:sz="0" w:space="0" w:color="auto"/>
        <w:right w:val="none" w:sz="0" w:space="0" w:color="auto"/>
      </w:divBdr>
      <w:divsChild>
        <w:div w:id="1284653937">
          <w:marLeft w:val="0"/>
          <w:marRight w:val="0"/>
          <w:marTop w:val="0"/>
          <w:marBottom w:val="0"/>
          <w:divBdr>
            <w:top w:val="none" w:sz="0" w:space="0" w:color="auto"/>
            <w:left w:val="none" w:sz="0" w:space="0" w:color="auto"/>
            <w:bottom w:val="none" w:sz="0" w:space="0" w:color="auto"/>
            <w:right w:val="none" w:sz="0" w:space="0" w:color="auto"/>
          </w:divBdr>
        </w:div>
        <w:div w:id="1636788075">
          <w:marLeft w:val="0"/>
          <w:marRight w:val="0"/>
          <w:marTop w:val="0"/>
          <w:marBottom w:val="0"/>
          <w:divBdr>
            <w:top w:val="none" w:sz="0" w:space="0" w:color="auto"/>
            <w:left w:val="none" w:sz="0" w:space="0" w:color="auto"/>
            <w:bottom w:val="none" w:sz="0" w:space="0" w:color="auto"/>
            <w:right w:val="none" w:sz="0" w:space="0" w:color="auto"/>
          </w:divBdr>
        </w:div>
        <w:div w:id="680160219">
          <w:marLeft w:val="0"/>
          <w:marRight w:val="0"/>
          <w:marTop w:val="0"/>
          <w:marBottom w:val="0"/>
          <w:divBdr>
            <w:top w:val="none" w:sz="0" w:space="0" w:color="auto"/>
            <w:left w:val="none" w:sz="0" w:space="0" w:color="auto"/>
            <w:bottom w:val="none" w:sz="0" w:space="0" w:color="auto"/>
            <w:right w:val="none" w:sz="0" w:space="0" w:color="auto"/>
          </w:divBdr>
        </w:div>
        <w:div w:id="1645311543">
          <w:marLeft w:val="0"/>
          <w:marRight w:val="0"/>
          <w:marTop w:val="0"/>
          <w:marBottom w:val="0"/>
          <w:divBdr>
            <w:top w:val="none" w:sz="0" w:space="0" w:color="auto"/>
            <w:left w:val="none" w:sz="0" w:space="0" w:color="auto"/>
            <w:bottom w:val="none" w:sz="0" w:space="0" w:color="auto"/>
            <w:right w:val="none" w:sz="0" w:space="0" w:color="auto"/>
          </w:divBdr>
        </w:div>
        <w:div w:id="1233468072">
          <w:marLeft w:val="0"/>
          <w:marRight w:val="0"/>
          <w:marTop w:val="0"/>
          <w:marBottom w:val="0"/>
          <w:divBdr>
            <w:top w:val="none" w:sz="0" w:space="0" w:color="auto"/>
            <w:left w:val="none" w:sz="0" w:space="0" w:color="auto"/>
            <w:bottom w:val="none" w:sz="0" w:space="0" w:color="auto"/>
            <w:right w:val="none" w:sz="0" w:space="0" w:color="auto"/>
          </w:divBdr>
        </w:div>
      </w:divsChild>
    </w:div>
    <w:div w:id="1327974394">
      <w:bodyDiv w:val="1"/>
      <w:marLeft w:val="0"/>
      <w:marRight w:val="0"/>
      <w:marTop w:val="0"/>
      <w:marBottom w:val="0"/>
      <w:divBdr>
        <w:top w:val="none" w:sz="0" w:space="0" w:color="auto"/>
        <w:left w:val="none" w:sz="0" w:space="0" w:color="auto"/>
        <w:bottom w:val="none" w:sz="0" w:space="0" w:color="auto"/>
        <w:right w:val="none" w:sz="0" w:space="0" w:color="auto"/>
      </w:divBdr>
    </w:div>
    <w:div w:id="1622103224">
      <w:bodyDiv w:val="1"/>
      <w:marLeft w:val="0"/>
      <w:marRight w:val="0"/>
      <w:marTop w:val="0"/>
      <w:marBottom w:val="0"/>
      <w:divBdr>
        <w:top w:val="none" w:sz="0" w:space="0" w:color="auto"/>
        <w:left w:val="none" w:sz="0" w:space="0" w:color="auto"/>
        <w:bottom w:val="none" w:sz="0" w:space="0" w:color="auto"/>
        <w:right w:val="none" w:sz="0" w:space="0" w:color="auto"/>
      </w:divBdr>
    </w:div>
    <w:div w:id="1881504243">
      <w:bodyDiv w:val="1"/>
      <w:marLeft w:val="0"/>
      <w:marRight w:val="0"/>
      <w:marTop w:val="0"/>
      <w:marBottom w:val="0"/>
      <w:divBdr>
        <w:top w:val="none" w:sz="0" w:space="0" w:color="auto"/>
        <w:left w:val="none" w:sz="0" w:space="0" w:color="auto"/>
        <w:bottom w:val="none" w:sz="0" w:space="0" w:color="auto"/>
        <w:right w:val="none" w:sz="0" w:space="0" w:color="auto"/>
      </w:divBdr>
    </w:div>
    <w:div w:id="1888100689">
      <w:bodyDiv w:val="1"/>
      <w:marLeft w:val="0"/>
      <w:marRight w:val="0"/>
      <w:marTop w:val="0"/>
      <w:marBottom w:val="0"/>
      <w:divBdr>
        <w:top w:val="none" w:sz="0" w:space="0" w:color="auto"/>
        <w:left w:val="none" w:sz="0" w:space="0" w:color="auto"/>
        <w:bottom w:val="none" w:sz="0" w:space="0" w:color="auto"/>
        <w:right w:val="none" w:sz="0" w:space="0" w:color="auto"/>
      </w:divBdr>
    </w:div>
    <w:div w:id="2021346310">
      <w:bodyDiv w:val="1"/>
      <w:marLeft w:val="0"/>
      <w:marRight w:val="0"/>
      <w:marTop w:val="0"/>
      <w:marBottom w:val="0"/>
      <w:divBdr>
        <w:top w:val="none" w:sz="0" w:space="0" w:color="auto"/>
        <w:left w:val="none" w:sz="0" w:space="0" w:color="auto"/>
        <w:bottom w:val="none" w:sz="0" w:space="0" w:color="auto"/>
        <w:right w:val="none" w:sz="0" w:space="0" w:color="auto"/>
      </w:divBdr>
    </w:div>
    <w:div w:id="2112162865">
      <w:bodyDiv w:val="1"/>
      <w:marLeft w:val="0"/>
      <w:marRight w:val="0"/>
      <w:marTop w:val="0"/>
      <w:marBottom w:val="0"/>
      <w:divBdr>
        <w:top w:val="none" w:sz="0" w:space="0" w:color="auto"/>
        <w:left w:val="none" w:sz="0" w:space="0" w:color="auto"/>
        <w:bottom w:val="none" w:sz="0" w:space="0" w:color="auto"/>
        <w:right w:val="none" w:sz="0" w:space="0" w:color="auto"/>
      </w:divBdr>
      <w:divsChild>
        <w:div w:id="1396388967">
          <w:marLeft w:val="0"/>
          <w:marRight w:val="0"/>
          <w:marTop w:val="0"/>
          <w:marBottom w:val="0"/>
          <w:divBdr>
            <w:top w:val="none" w:sz="0" w:space="0" w:color="auto"/>
            <w:left w:val="none" w:sz="0" w:space="0" w:color="auto"/>
            <w:bottom w:val="none" w:sz="0" w:space="0" w:color="auto"/>
            <w:right w:val="none" w:sz="0" w:space="0" w:color="auto"/>
          </w:divBdr>
        </w:div>
        <w:div w:id="1957371267">
          <w:marLeft w:val="0"/>
          <w:marRight w:val="0"/>
          <w:marTop w:val="0"/>
          <w:marBottom w:val="0"/>
          <w:divBdr>
            <w:top w:val="none" w:sz="0" w:space="0" w:color="auto"/>
            <w:left w:val="none" w:sz="0" w:space="0" w:color="auto"/>
            <w:bottom w:val="none" w:sz="0" w:space="0" w:color="auto"/>
            <w:right w:val="none" w:sz="0" w:space="0" w:color="auto"/>
          </w:divBdr>
        </w:div>
        <w:div w:id="522675034">
          <w:marLeft w:val="0"/>
          <w:marRight w:val="0"/>
          <w:marTop w:val="0"/>
          <w:marBottom w:val="0"/>
          <w:divBdr>
            <w:top w:val="none" w:sz="0" w:space="0" w:color="auto"/>
            <w:left w:val="none" w:sz="0" w:space="0" w:color="auto"/>
            <w:bottom w:val="none" w:sz="0" w:space="0" w:color="auto"/>
            <w:right w:val="none" w:sz="0" w:space="0" w:color="auto"/>
          </w:divBdr>
        </w:div>
        <w:div w:id="1942179114">
          <w:marLeft w:val="0"/>
          <w:marRight w:val="0"/>
          <w:marTop w:val="0"/>
          <w:marBottom w:val="0"/>
          <w:divBdr>
            <w:top w:val="none" w:sz="0" w:space="0" w:color="auto"/>
            <w:left w:val="none" w:sz="0" w:space="0" w:color="auto"/>
            <w:bottom w:val="none" w:sz="0" w:space="0" w:color="auto"/>
            <w:right w:val="none" w:sz="0" w:space="0" w:color="auto"/>
          </w:divBdr>
        </w:div>
        <w:div w:id="83186695">
          <w:marLeft w:val="0"/>
          <w:marRight w:val="0"/>
          <w:marTop w:val="0"/>
          <w:marBottom w:val="0"/>
          <w:divBdr>
            <w:top w:val="none" w:sz="0" w:space="0" w:color="auto"/>
            <w:left w:val="none" w:sz="0" w:space="0" w:color="auto"/>
            <w:bottom w:val="none" w:sz="0" w:space="0" w:color="auto"/>
            <w:right w:val="none" w:sz="0" w:space="0" w:color="auto"/>
          </w:divBdr>
        </w:div>
        <w:div w:id="683360319">
          <w:marLeft w:val="0"/>
          <w:marRight w:val="0"/>
          <w:marTop w:val="0"/>
          <w:marBottom w:val="0"/>
          <w:divBdr>
            <w:top w:val="none" w:sz="0" w:space="0" w:color="auto"/>
            <w:left w:val="none" w:sz="0" w:space="0" w:color="auto"/>
            <w:bottom w:val="none" w:sz="0" w:space="0" w:color="auto"/>
            <w:right w:val="none" w:sz="0" w:space="0" w:color="auto"/>
          </w:divBdr>
        </w:div>
        <w:div w:id="1335717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48443-6A7A-4FEC-A26F-024A56C99580}"/>
</file>

<file path=customXml/itemProps2.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3.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288baee2-8649-4bb0-9600-d385bd624457"/>
    <ds:schemaRef ds:uri="5c279dd6-afa2-496e-8669-b52fb3b63adf"/>
  </ds:schemaRefs>
</ds:datastoreItem>
</file>

<file path=customXml/itemProps4.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1845</Words>
  <Characters>10523</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KBC Electronic Template Planning</vt:lpstr>
    </vt:vector>
  </TitlesOfParts>
  <Company>Microsoft</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2026-09-24T08:03:00Z</dcterms:created>
  <dcterms:modified xsi:type="dcterms:W3CDTF">2026-09-24T08:03:00Z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ies>
</file>